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292AB" w14:textId="76CB43B2" w:rsidR="00181956" w:rsidRPr="00D76984" w:rsidRDefault="00181956" w:rsidP="00FE4D11">
      <w:pPr>
        <w:pStyle w:val="Heading1"/>
        <w:jc w:val="both"/>
        <w:rPr>
          <w:b/>
          <w:bCs/>
          <w:sz w:val="28"/>
          <w:szCs w:val="28"/>
        </w:rPr>
      </w:pPr>
      <w:r w:rsidRPr="001E655D">
        <w:rPr>
          <w:b/>
          <w:bCs/>
          <w:sz w:val="28"/>
          <w:szCs w:val="28"/>
        </w:rPr>
        <w:t>Online Resource 1</w:t>
      </w:r>
      <w:r w:rsidR="00FE4D11">
        <w:rPr>
          <w:b/>
          <w:bCs/>
          <w:sz w:val="28"/>
          <w:szCs w:val="28"/>
        </w:rPr>
        <w:t xml:space="preserve"> –</w:t>
      </w:r>
      <w:r w:rsidR="00D76984">
        <w:rPr>
          <w:b/>
          <w:bCs/>
          <w:sz w:val="28"/>
          <w:szCs w:val="28"/>
        </w:rPr>
        <w:t xml:space="preserve"> </w:t>
      </w:r>
      <w:r w:rsidR="00D76984" w:rsidRPr="00665AE9">
        <w:rPr>
          <w:b/>
          <w:bCs/>
          <w:sz w:val="28"/>
          <w:szCs w:val="28"/>
        </w:rPr>
        <w:t>C</w:t>
      </w:r>
      <w:r w:rsidRPr="00665AE9">
        <w:rPr>
          <w:b/>
          <w:bCs/>
          <w:sz w:val="28"/>
          <w:szCs w:val="28"/>
        </w:rPr>
        <w:t>ontextualised CMTS Task Scenarios and Evaluative Statements</w:t>
      </w:r>
    </w:p>
    <w:p w14:paraId="620FCD47" w14:textId="240750A6" w:rsidR="007D6CCE" w:rsidRDefault="007D6CCE" w:rsidP="00FE4D11">
      <w:pPr>
        <w:spacing w:before="240"/>
        <w:jc w:val="both"/>
        <w:rPr>
          <w:b/>
          <w:bCs/>
        </w:rPr>
      </w:pPr>
      <w:r>
        <w:rPr>
          <w:b/>
          <w:bCs/>
        </w:rPr>
        <w:t>Article Title</w:t>
      </w:r>
      <w:r w:rsidR="00EA2F42">
        <w:rPr>
          <w:b/>
          <w:bCs/>
        </w:rPr>
        <w:t>:</w:t>
      </w:r>
    </w:p>
    <w:p w14:paraId="4CFF7860" w14:textId="0CA0154C" w:rsidR="003945D1" w:rsidRPr="001C2AF5" w:rsidRDefault="004366A8" w:rsidP="003945D1">
      <w:pPr>
        <w:rPr>
          <w:rFonts w:ascii="Aptos" w:eastAsia="Aptos" w:hAnsi="Aptos" w:cs="Times New Roman"/>
        </w:rPr>
      </w:pPr>
      <w:r>
        <w:rPr>
          <w:rFonts w:ascii="Aptos" w:eastAsia="Aptos" w:hAnsi="Aptos" w:cs="Times New Roman"/>
        </w:rPr>
        <w:t>“</w:t>
      </w:r>
      <w:r w:rsidR="003945D1" w:rsidRPr="001C2AF5">
        <w:rPr>
          <w:rFonts w:ascii="Aptos" w:eastAsia="Aptos" w:hAnsi="Aptos" w:cs="Times New Roman"/>
        </w:rPr>
        <w:t>Critical Mathematical Thinking as an Integrated Evaluative Reasoning</w:t>
      </w:r>
      <w:r>
        <w:rPr>
          <w:rFonts w:ascii="Aptos" w:eastAsia="Aptos" w:hAnsi="Aptos" w:cs="Times New Roman"/>
        </w:rPr>
        <w:t>.”</w:t>
      </w:r>
    </w:p>
    <w:p w14:paraId="0B611200" w14:textId="47ADAECB" w:rsidR="007D6CCE" w:rsidRPr="00ED25A3" w:rsidRDefault="007D6CCE" w:rsidP="007D6CCE">
      <w:pPr>
        <w:rPr>
          <w:b/>
          <w:bCs/>
        </w:rPr>
      </w:pPr>
      <w:r w:rsidRPr="00ED25A3">
        <w:rPr>
          <w:b/>
          <w:bCs/>
        </w:rPr>
        <w:t>Journal Name</w:t>
      </w:r>
      <w:r w:rsidR="00EA2F42">
        <w:rPr>
          <w:b/>
          <w:bCs/>
        </w:rPr>
        <w:t>:</w:t>
      </w:r>
    </w:p>
    <w:p w14:paraId="25FC463F" w14:textId="2924F9A5" w:rsidR="007D6CCE" w:rsidRDefault="003945D1" w:rsidP="007D6CCE">
      <w:r>
        <w:t>Educational Studies in</w:t>
      </w:r>
      <w:r w:rsidR="007D6CCE">
        <w:t xml:space="preserve"> Mathematics</w:t>
      </w:r>
    </w:p>
    <w:p w14:paraId="5A1F93DC" w14:textId="5A7AC299" w:rsidR="007D6CCE" w:rsidRPr="00922ACB" w:rsidRDefault="007D6CCE" w:rsidP="007D6CCE">
      <w:pPr>
        <w:rPr>
          <w:b/>
          <w:bCs/>
        </w:rPr>
      </w:pPr>
      <w:r w:rsidRPr="00922ACB">
        <w:rPr>
          <w:b/>
          <w:bCs/>
        </w:rPr>
        <w:t>Author</w:t>
      </w:r>
      <w:r>
        <w:rPr>
          <w:b/>
          <w:bCs/>
        </w:rPr>
        <w:t>, Affiliation &amp; Email</w:t>
      </w:r>
      <w:r w:rsidR="005F24F4">
        <w:rPr>
          <w:b/>
          <w:bCs/>
        </w:rPr>
        <w:t>:</w:t>
      </w:r>
    </w:p>
    <w:p w14:paraId="087848E0" w14:textId="77777777" w:rsidR="007D6CCE" w:rsidRPr="008F1E11" w:rsidRDefault="007D6CCE" w:rsidP="007D6CCE">
      <w:pPr>
        <w:spacing w:after="0"/>
        <w:rPr>
          <w:rFonts w:ascii="Aptos" w:eastAsia="Aptos" w:hAnsi="Aptos" w:cs="Times New Roman"/>
          <w:vertAlign w:val="superscript"/>
        </w:rPr>
      </w:pPr>
      <w:r w:rsidRPr="008F1E11">
        <w:rPr>
          <w:rFonts w:ascii="Aptos" w:eastAsia="Aptos" w:hAnsi="Aptos" w:cs="Times New Roman"/>
        </w:rPr>
        <w:t>Michael Erotoma Omuvwie</w:t>
      </w:r>
      <w:r w:rsidRPr="008F1E11">
        <w:rPr>
          <w:rFonts w:ascii="Aptos" w:eastAsia="Aptos" w:hAnsi="Aptos" w:cs="Times New Roman"/>
          <w:vertAlign w:val="superscript"/>
        </w:rPr>
        <w:t>1</w:t>
      </w:r>
    </w:p>
    <w:p w14:paraId="099066B6" w14:textId="77777777" w:rsidR="007D6CCE" w:rsidRPr="004647DF" w:rsidRDefault="007D6CCE" w:rsidP="007D6CCE">
      <w:pPr>
        <w:spacing w:after="0"/>
        <w:rPr>
          <w:rFonts w:ascii="Aptos" w:eastAsia="Aptos" w:hAnsi="Aptos" w:cs="Times New Roman"/>
        </w:rPr>
      </w:pPr>
      <w:r w:rsidRPr="00A826DC">
        <w:rPr>
          <w:rFonts w:ascii="Aptos" w:eastAsia="Aptos" w:hAnsi="Aptos" w:cs="Times New Roman"/>
          <w:vertAlign w:val="superscript"/>
        </w:rPr>
        <w:t>1</w:t>
      </w:r>
      <w:r w:rsidRPr="004647DF">
        <w:rPr>
          <w:rFonts w:ascii="Aptos" w:eastAsia="Aptos" w:hAnsi="Aptos" w:cs="Times New Roman"/>
        </w:rPr>
        <w:t>University of Hull</w:t>
      </w:r>
      <w:r>
        <w:rPr>
          <w:rFonts w:ascii="Aptos" w:eastAsia="Aptos" w:hAnsi="Aptos" w:cs="Times New Roman"/>
        </w:rPr>
        <w:t>, Hull, UK</w:t>
      </w:r>
    </w:p>
    <w:p w14:paraId="2175DD6E" w14:textId="03C1037A" w:rsidR="00AB46DD" w:rsidRDefault="007D6CCE" w:rsidP="007D6CCE">
      <w:hyperlink r:id="rId7" w:history="1">
        <w:r w:rsidRPr="00CE1FA3">
          <w:rPr>
            <w:rStyle w:val="Hyperlink"/>
            <w:rFonts w:ascii="Aptos" w:eastAsia="Aptos" w:hAnsi="Aptos" w:cs="Times New Roman"/>
          </w:rPr>
          <w:t>m.e.omuvwie@hull.ac.uk</w:t>
        </w:r>
      </w:hyperlink>
    </w:p>
    <w:p w14:paraId="6DE19A70" w14:textId="0086806F" w:rsidR="00181956" w:rsidRPr="00AB46DD" w:rsidRDefault="005F3687" w:rsidP="003945D1">
      <w:pPr>
        <w:pStyle w:val="ListParagraph"/>
        <w:numPr>
          <w:ilvl w:val="1"/>
          <w:numId w:val="10"/>
        </w:numPr>
        <w:spacing w:before="240"/>
        <w:rPr>
          <w:b/>
          <w:bCs/>
        </w:rPr>
      </w:pPr>
      <w:r>
        <w:rPr>
          <w:b/>
          <w:bCs/>
        </w:rPr>
        <w:t xml:space="preserve">  </w:t>
      </w:r>
      <w:r w:rsidR="00181956" w:rsidRPr="00AB46DD">
        <w:rPr>
          <w:b/>
          <w:bCs/>
        </w:rPr>
        <w:t>Purpose</w:t>
      </w:r>
      <w:r w:rsidR="000E1E2E" w:rsidRPr="00AB46DD">
        <w:rPr>
          <w:b/>
          <w:bCs/>
        </w:rPr>
        <w:t xml:space="preserve"> and Scope</w:t>
      </w:r>
    </w:p>
    <w:p w14:paraId="0B18BAF8" w14:textId="24B2399A" w:rsidR="002377D5" w:rsidRPr="002377D5" w:rsidRDefault="002377D5" w:rsidP="002377D5">
      <w:pPr>
        <w:jc w:val="both"/>
      </w:pPr>
      <w:r w:rsidRPr="002377D5">
        <w:t xml:space="preserve">This Online Resource provides the </w:t>
      </w:r>
      <w:r w:rsidRPr="002C36B3">
        <w:rPr>
          <w:i/>
          <w:iCs/>
        </w:rPr>
        <w:t>full wording of the contextualised tasks</w:t>
      </w:r>
      <w:r w:rsidRPr="002377D5">
        <w:t xml:space="preserve"> used to operationalise </w:t>
      </w:r>
      <w:r w:rsidRPr="002377D5">
        <w:rPr>
          <w:i/>
          <w:iCs/>
        </w:rPr>
        <w:t>Critical Mathematical Thinking Skills (CMTS)</w:t>
      </w:r>
      <w:r w:rsidRPr="002377D5">
        <w:t>. Each task presents a real</w:t>
      </w:r>
      <w:r w:rsidRPr="002377D5">
        <w:noBreakHyphen/>
        <w:t xml:space="preserve">world quantitative situation followed by a set of </w:t>
      </w:r>
      <w:r w:rsidRPr="002C36B3">
        <w:rPr>
          <w:i/>
          <w:iCs/>
        </w:rPr>
        <w:t>alternative mathematically grounded evaluative statements</w:t>
      </w:r>
      <w:r w:rsidRPr="002377D5">
        <w:t>. Students were asked to indicate their level of agreement with each statement using an ordered response scale.</w:t>
      </w:r>
    </w:p>
    <w:p w14:paraId="4EC97A35" w14:textId="77777777" w:rsidR="002377D5" w:rsidRPr="002377D5" w:rsidRDefault="002377D5" w:rsidP="002377D5">
      <w:pPr>
        <w:jc w:val="both"/>
      </w:pPr>
      <w:r w:rsidRPr="002377D5">
        <w:t xml:space="preserve">The material is provided to </w:t>
      </w:r>
      <w:r w:rsidRPr="002C36B3">
        <w:rPr>
          <w:i/>
          <w:iCs/>
        </w:rPr>
        <w:t>support transparency, replicability, and theoretical interpretation</w:t>
      </w:r>
      <w:r w:rsidRPr="002377D5">
        <w:t xml:space="preserve">. It is not intended to function as an answer key. No statements were labelled as correct or incorrect for participants; rather, items were designed to vary in </w:t>
      </w:r>
      <w:r w:rsidRPr="002C36B3">
        <w:rPr>
          <w:i/>
          <w:iCs/>
        </w:rPr>
        <w:t>plausibility, evidential strength, and alignment with contextual constraints</w:t>
      </w:r>
      <w:r w:rsidRPr="002377D5">
        <w:t xml:space="preserve"> in order to elicit graded evaluative judgement.</w:t>
      </w:r>
    </w:p>
    <w:p w14:paraId="22623359" w14:textId="77777777" w:rsidR="002377D5" w:rsidRDefault="002377D5" w:rsidP="002377D5">
      <w:pPr>
        <w:jc w:val="both"/>
      </w:pPr>
      <w:r w:rsidRPr="002377D5">
        <w:t>Across scenarios, variation in item responses reflects differences in how learners coordinate quantitative interpretation with evaluative judgement, rather than differences in procedural difficulty or curriculum coverage.</w:t>
      </w:r>
    </w:p>
    <w:p w14:paraId="301894E7" w14:textId="77777777" w:rsidR="00B56779" w:rsidRPr="002377D5" w:rsidRDefault="00B56779" w:rsidP="00B56779">
      <w:pPr>
        <w:spacing w:after="0"/>
        <w:jc w:val="both"/>
      </w:pPr>
    </w:p>
    <w:p w14:paraId="42264600" w14:textId="2909B06F" w:rsidR="00181956" w:rsidRPr="005F3687" w:rsidRDefault="005F3687" w:rsidP="005F3687">
      <w:pPr>
        <w:pStyle w:val="ListParagraph"/>
        <w:numPr>
          <w:ilvl w:val="1"/>
          <w:numId w:val="10"/>
        </w:numPr>
        <w:rPr>
          <w:b/>
          <w:bCs/>
        </w:rPr>
      </w:pPr>
      <w:r>
        <w:rPr>
          <w:b/>
          <w:bCs/>
        </w:rPr>
        <w:t xml:space="preserve">  </w:t>
      </w:r>
      <w:r w:rsidR="00181956" w:rsidRPr="005F3687">
        <w:rPr>
          <w:b/>
          <w:bCs/>
        </w:rPr>
        <w:t>Scenario 1: Distance comparison</w:t>
      </w:r>
    </w:p>
    <w:p w14:paraId="623B2ABA" w14:textId="057DB943" w:rsidR="0067596F" w:rsidRPr="00D86E3C" w:rsidRDefault="00181956" w:rsidP="00D86E3C">
      <w:pPr>
        <w:pStyle w:val="ListParagraph"/>
        <w:numPr>
          <w:ilvl w:val="2"/>
          <w:numId w:val="10"/>
        </w:numPr>
        <w:jc w:val="both"/>
        <w:rPr>
          <w:b/>
          <w:bCs/>
        </w:rPr>
      </w:pPr>
      <w:r w:rsidRPr="00D86E3C">
        <w:rPr>
          <w:b/>
          <w:bCs/>
        </w:rPr>
        <w:t>Context</w:t>
      </w:r>
    </w:p>
    <w:p w14:paraId="136E7D6B" w14:textId="77777777" w:rsidR="00815B36" w:rsidRPr="00815B36" w:rsidRDefault="00815B36" w:rsidP="00815B36">
      <w:pPr>
        <w:jc w:val="both"/>
      </w:pPr>
      <w:r w:rsidRPr="00815B36">
        <w:t>Simon has been visiting relatives in Portugal for the past two weeks. He is coming back tomorrow morning, and his flight departs very early. Most of his relatives live fairly close to the airport.</w:t>
      </w:r>
    </w:p>
    <w:p w14:paraId="10CE2965" w14:textId="77777777" w:rsidR="00815B36" w:rsidRPr="00815B36" w:rsidRDefault="00815B36" w:rsidP="00815B36">
      <w:pPr>
        <w:numPr>
          <w:ilvl w:val="0"/>
          <w:numId w:val="7"/>
        </w:numPr>
        <w:jc w:val="both"/>
      </w:pPr>
      <w:r w:rsidRPr="00815B36">
        <w:t>Madison lives ten miles away.</w:t>
      </w:r>
    </w:p>
    <w:p w14:paraId="5016D205" w14:textId="77777777" w:rsidR="00815B36" w:rsidRPr="00815B36" w:rsidRDefault="00815B36" w:rsidP="00815B36">
      <w:pPr>
        <w:numPr>
          <w:ilvl w:val="0"/>
          <w:numId w:val="7"/>
        </w:numPr>
        <w:jc w:val="both"/>
      </w:pPr>
      <w:r w:rsidRPr="00815B36">
        <w:t>Frances lives five miles away.</w:t>
      </w:r>
    </w:p>
    <w:p w14:paraId="1683EADA" w14:textId="77777777" w:rsidR="00815B36" w:rsidRPr="00815B36" w:rsidRDefault="00815B36" w:rsidP="00815B36">
      <w:pPr>
        <w:numPr>
          <w:ilvl w:val="0"/>
          <w:numId w:val="7"/>
        </w:numPr>
        <w:jc w:val="both"/>
      </w:pPr>
      <w:r w:rsidRPr="00815B36">
        <w:lastRenderedPageBreak/>
        <w:t>Samantha lives seven miles away.</w:t>
      </w:r>
    </w:p>
    <w:p w14:paraId="5DD56949" w14:textId="77777777" w:rsidR="00815B36" w:rsidRPr="00815B36" w:rsidRDefault="00815B36" w:rsidP="00815B36">
      <w:pPr>
        <w:numPr>
          <w:ilvl w:val="0"/>
          <w:numId w:val="7"/>
        </w:numPr>
        <w:jc w:val="both"/>
      </w:pPr>
      <w:r w:rsidRPr="00815B36">
        <w:t>Alexis lives farther away than Frances, but closer than Samantha.</w:t>
      </w:r>
    </w:p>
    <w:p w14:paraId="5F350948" w14:textId="77777777" w:rsidR="00815B36" w:rsidRPr="00815B36" w:rsidRDefault="00815B36" w:rsidP="00815B36">
      <w:pPr>
        <w:jc w:val="both"/>
      </w:pPr>
      <w:r w:rsidRPr="00815B36">
        <w:t>Students were asked:</w:t>
      </w:r>
    </w:p>
    <w:p w14:paraId="52FAE775" w14:textId="77777777" w:rsidR="00815B36" w:rsidRPr="00902684" w:rsidRDefault="00815B36" w:rsidP="00902684">
      <w:pPr>
        <w:pStyle w:val="ListParagraph"/>
        <w:numPr>
          <w:ilvl w:val="0"/>
          <w:numId w:val="8"/>
        </w:numPr>
        <w:jc w:val="both"/>
        <w:rPr>
          <w:i/>
          <w:iCs/>
        </w:rPr>
      </w:pPr>
      <w:r w:rsidRPr="00902684">
        <w:rPr>
          <w:i/>
          <w:iCs/>
        </w:rPr>
        <w:t>How far away from the airport does Alexis live?</w:t>
      </w:r>
    </w:p>
    <w:p w14:paraId="10B2015A" w14:textId="7E8E6012" w:rsidR="00815B36" w:rsidRPr="00815B36" w:rsidRDefault="00815B36" w:rsidP="00815B36">
      <w:pPr>
        <w:jc w:val="both"/>
      </w:pPr>
      <w:r w:rsidRPr="00815B36">
        <w:t>Please indicate how much you agree or disagree with each of the following statements.</w:t>
      </w:r>
    </w:p>
    <w:p w14:paraId="4075CF8C" w14:textId="38876403" w:rsidR="00181956" w:rsidRPr="00181956" w:rsidRDefault="00181956" w:rsidP="00D86E3C">
      <w:pPr>
        <w:pStyle w:val="ListParagraph"/>
        <w:numPr>
          <w:ilvl w:val="2"/>
          <w:numId w:val="10"/>
        </w:numPr>
      </w:pPr>
      <w:r w:rsidRPr="00D86E3C">
        <w:rPr>
          <w:b/>
          <w:bCs/>
        </w:rPr>
        <w:t>Evaluative statements</w:t>
      </w:r>
    </w:p>
    <w:p w14:paraId="02CF02D6" w14:textId="77777777" w:rsidR="002A6AFF" w:rsidRDefault="002A6AFF" w:rsidP="002A6AFF">
      <w:pPr>
        <w:numPr>
          <w:ilvl w:val="0"/>
          <w:numId w:val="1"/>
        </w:numPr>
      </w:pPr>
      <w:r>
        <w:t>1.1 Between four and eleven miles.</w:t>
      </w:r>
    </w:p>
    <w:p w14:paraId="5AAC8270" w14:textId="77777777" w:rsidR="002A6AFF" w:rsidRDefault="002A6AFF" w:rsidP="002A6AFF">
      <w:pPr>
        <w:numPr>
          <w:ilvl w:val="0"/>
          <w:numId w:val="1"/>
        </w:numPr>
      </w:pPr>
      <w:r>
        <w:t>1.2 Between five and seven miles.</w:t>
      </w:r>
    </w:p>
    <w:p w14:paraId="2714F375" w14:textId="77777777" w:rsidR="002A6AFF" w:rsidRDefault="002A6AFF" w:rsidP="002A6AFF">
      <w:pPr>
        <w:numPr>
          <w:ilvl w:val="0"/>
          <w:numId w:val="1"/>
        </w:numPr>
      </w:pPr>
      <w:r>
        <w:t>1.3 Between six and ten miles.</w:t>
      </w:r>
    </w:p>
    <w:p w14:paraId="614A5868" w14:textId="69CCA824" w:rsidR="00181956" w:rsidRPr="00181956" w:rsidRDefault="002A6AFF" w:rsidP="002A6AFF">
      <w:pPr>
        <w:numPr>
          <w:ilvl w:val="0"/>
          <w:numId w:val="1"/>
        </w:numPr>
        <w:rPr>
          <w:b/>
          <w:bCs/>
        </w:rPr>
      </w:pPr>
      <w:r>
        <w:t>1.4 Less than five miles.</w:t>
      </w:r>
    </w:p>
    <w:p w14:paraId="1DD3B335" w14:textId="778D4E17" w:rsidR="00181956" w:rsidRPr="00181956" w:rsidRDefault="00181956" w:rsidP="00804144">
      <w:pPr>
        <w:spacing w:after="0"/>
      </w:pPr>
    </w:p>
    <w:p w14:paraId="5D8EC701" w14:textId="72230B78" w:rsidR="00181956" w:rsidRPr="00B56779" w:rsidRDefault="00B56779" w:rsidP="00B56779">
      <w:pPr>
        <w:pStyle w:val="ListParagraph"/>
        <w:numPr>
          <w:ilvl w:val="1"/>
          <w:numId w:val="10"/>
        </w:numPr>
        <w:rPr>
          <w:b/>
          <w:bCs/>
        </w:rPr>
      </w:pPr>
      <w:r>
        <w:rPr>
          <w:b/>
          <w:bCs/>
        </w:rPr>
        <w:t xml:space="preserve">  </w:t>
      </w:r>
      <w:r w:rsidR="00181956" w:rsidRPr="00B56779">
        <w:rPr>
          <w:b/>
          <w:bCs/>
        </w:rPr>
        <w:t>Scenario 2: Percentage change</w:t>
      </w:r>
    </w:p>
    <w:p w14:paraId="2FF31C34" w14:textId="23D9E31C" w:rsidR="00715434" w:rsidRPr="00B56779" w:rsidRDefault="00181956" w:rsidP="00B56779">
      <w:pPr>
        <w:pStyle w:val="ListParagraph"/>
        <w:numPr>
          <w:ilvl w:val="2"/>
          <w:numId w:val="10"/>
        </w:numPr>
        <w:jc w:val="both"/>
        <w:rPr>
          <w:b/>
          <w:bCs/>
        </w:rPr>
      </w:pPr>
      <w:r w:rsidRPr="00B56779">
        <w:rPr>
          <w:b/>
          <w:bCs/>
        </w:rPr>
        <w:t>Context</w:t>
      </w:r>
    </w:p>
    <w:p w14:paraId="798DC241" w14:textId="1C8DC27F" w:rsidR="00FE79F1" w:rsidRPr="00FE79F1" w:rsidRDefault="00FE79F1" w:rsidP="00FE79F1">
      <w:pPr>
        <w:jc w:val="both"/>
      </w:pPr>
      <w:r w:rsidRPr="00FE79F1">
        <w:t>After a long period of fixed prices, a supermarket increased the cost of a packet of cereal by 50%, but a week later reduced it by 50%. There is a sign saying “50% off”.</w:t>
      </w:r>
    </w:p>
    <w:p w14:paraId="55C6F37A" w14:textId="77777777" w:rsidR="009F2F21" w:rsidRDefault="00FE79F1" w:rsidP="00727C17">
      <w:pPr>
        <w:jc w:val="both"/>
      </w:pPr>
      <w:r w:rsidRPr="00FE79F1">
        <w:t>Students were asked to evaluate</w:t>
      </w:r>
      <w:r w:rsidR="005827A5">
        <w:t>:</w:t>
      </w:r>
      <w:r w:rsidRPr="00FE79F1">
        <w:t xml:space="preserve"> </w:t>
      </w:r>
    </w:p>
    <w:p w14:paraId="32A17322" w14:textId="77777777" w:rsidR="00F96168" w:rsidRDefault="005827A5" w:rsidP="009F2F21">
      <w:pPr>
        <w:pStyle w:val="ListParagraph"/>
        <w:numPr>
          <w:ilvl w:val="0"/>
          <w:numId w:val="8"/>
        </w:numPr>
        <w:jc w:val="both"/>
      </w:pPr>
      <w:r w:rsidRPr="009F2F21">
        <w:rPr>
          <w:i/>
          <w:iCs/>
        </w:rPr>
        <w:t>H</w:t>
      </w:r>
      <w:r w:rsidR="00FE79F1" w:rsidRPr="009F2F21">
        <w:rPr>
          <w:i/>
          <w:iCs/>
        </w:rPr>
        <w:t>ow the price has changed from its original value</w:t>
      </w:r>
      <w:r w:rsidR="00FE79F1" w:rsidRPr="00FE79F1">
        <w:t>.</w:t>
      </w:r>
    </w:p>
    <w:p w14:paraId="4E6240A8" w14:textId="6091440B" w:rsidR="00FE79F1" w:rsidRPr="00FE79F1" w:rsidRDefault="00FE79F1" w:rsidP="00F96168">
      <w:pPr>
        <w:jc w:val="both"/>
      </w:pPr>
      <w:r w:rsidRPr="00FE79F1">
        <w:t>Please indicate how much you agree or disagree with each of the following statements.</w:t>
      </w:r>
    </w:p>
    <w:p w14:paraId="21EA58F0" w14:textId="573FAAE2" w:rsidR="00181956" w:rsidRDefault="00181956" w:rsidP="00B56779">
      <w:pPr>
        <w:pStyle w:val="ListParagraph"/>
        <w:numPr>
          <w:ilvl w:val="2"/>
          <w:numId w:val="10"/>
        </w:numPr>
      </w:pPr>
      <w:r w:rsidRPr="00B56779">
        <w:rPr>
          <w:b/>
          <w:bCs/>
        </w:rPr>
        <w:t>Evaluative statements</w:t>
      </w:r>
      <w:r w:rsidRPr="00181956">
        <w:t xml:space="preserve"> </w:t>
      </w:r>
    </w:p>
    <w:p w14:paraId="29551CDC" w14:textId="77777777" w:rsidR="00715434" w:rsidRDefault="00715434" w:rsidP="00715434">
      <w:pPr>
        <w:pStyle w:val="ListParagraph"/>
        <w:numPr>
          <w:ilvl w:val="0"/>
          <w:numId w:val="1"/>
        </w:numPr>
      </w:pPr>
      <w:r>
        <w:t>2.1 “The same price as before” would be accurate.</w:t>
      </w:r>
    </w:p>
    <w:p w14:paraId="4140DCF1" w14:textId="77777777" w:rsidR="00715434" w:rsidRDefault="00715434" w:rsidP="00715434">
      <w:pPr>
        <w:pStyle w:val="ListParagraph"/>
        <w:numPr>
          <w:ilvl w:val="0"/>
          <w:numId w:val="1"/>
        </w:numPr>
      </w:pPr>
      <w:r>
        <w:t>2.2 The price is “50% off” the original price.</w:t>
      </w:r>
    </w:p>
    <w:p w14:paraId="7068EC27" w14:textId="77777777" w:rsidR="00715434" w:rsidRDefault="00715434" w:rsidP="00715434">
      <w:pPr>
        <w:pStyle w:val="ListParagraph"/>
        <w:numPr>
          <w:ilvl w:val="0"/>
          <w:numId w:val="1"/>
        </w:numPr>
      </w:pPr>
      <w:r>
        <w:t>2.3 The price is now “25% off” the original price.</w:t>
      </w:r>
    </w:p>
    <w:p w14:paraId="043895DF" w14:textId="77777777" w:rsidR="00715434" w:rsidRDefault="00715434" w:rsidP="00715434">
      <w:pPr>
        <w:pStyle w:val="ListParagraph"/>
        <w:numPr>
          <w:ilvl w:val="0"/>
          <w:numId w:val="1"/>
        </w:numPr>
      </w:pPr>
      <w:r>
        <w:t>2.4 The price is now “between 10% and 30% off” the original price.</w:t>
      </w:r>
    </w:p>
    <w:p w14:paraId="334601E7" w14:textId="09DA4FAD" w:rsidR="00181956" w:rsidRPr="00181956" w:rsidRDefault="00715434" w:rsidP="00715434">
      <w:pPr>
        <w:pStyle w:val="ListParagraph"/>
        <w:numPr>
          <w:ilvl w:val="0"/>
          <w:numId w:val="1"/>
        </w:numPr>
      </w:pPr>
      <w:r>
        <w:t>2.5 You need to know the actual prices to work it out.</w:t>
      </w:r>
    </w:p>
    <w:p w14:paraId="04DD964E" w14:textId="77777777" w:rsidR="00181956" w:rsidRPr="00181956" w:rsidRDefault="00181956" w:rsidP="00804144">
      <w:pPr>
        <w:spacing w:after="0"/>
      </w:pPr>
    </w:p>
    <w:p w14:paraId="660F6711" w14:textId="57FC22BE" w:rsidR="00181956" w:rsidRPr="00B56779" w:rsidRDefault="00B56779" w:rsidP="00B56779">
      <w:pPr>
        <w:pStyle w:val="ListParagraph"/>
        <w:numPr>
          <w:ilvl w:val="1"/>
          <w:numId w:val="10"/>
        </w:numPr>
        <w:rPr>
          <w:b/>
          <w:bCs/>
        </w:rPr>
      </w:pPr>
      <w:r>
        <w:rPr>
          <w:b/>
          <w:bCs/>
        </w:rPr>
        <w:t xml:space="preserve">  </w:t>
      </w:r>
      <w:r w:rsidR="00181956" w:rsidRPr="00B56779">
        <w:rPr>
          <w:b/>
          <w:bCs/>
        </w:rPr>
        <w:t>Scenario 3: Mathematics in society</w:t>
      </w:r>
    </w:p>
    <w:p w14:paraId="5A6E61CA" w14:textId="15BF3A22" w:rsidR="005827A5" w:rsidRPr="00B56779" w:rsidRDefault="00181956" w:rsidP="00B56779">
      <w:pPr>
        <w:pStyle w:val="ListParagraph"/>
        <w:numPr>
          <w:ilvl w:val="2"/>
          <w:numId w:val="10"/>
        </w:numPr>
        <w:jc w:val="both"/>
        <w:rPr>
          <w:b/>
          <w:bCs/>
        </w:rPr>
      </w:pPr>
      <w:r w:rsidRPr="00B56779">
        <w:rPr>
          <w:b/>
          <w:bCs/>
        </w:rPr>
        <w:t>Context</w:t>
      </w:r>
    </w:p>
    <w:p w14:paraId="6F755774" w14:textId="77777777" w:rsidR="00536D53" w:rsidRPr="00536D53" w:rsidRDefault="00536D53" w:rsidP="00536D53">
      <w:pPr>
        <w:jc w:val="both"/>
      </w:pPr>
      <w:r w:rsidRPr="00536D53">
        <w:t>A philosopher claims:</w:t>
      </w:r>
    </w:p>
    <w:p w14:paraId="03A8FDCC" w14:textId="77777777" w:rsidR="00536D53" w:rsidRPr="00536D53" w:rsidRDefault="00536D53" w:rsidP="00536D53">
      <w:pPr>
        <w:jc w:val="both"/>
      </w:pPr>
      <w:r w:rsidRPr="00536D53">
        <w:t>“Mathematics allows us to expand our consciousness. Mathematics tells us about economic trends, patterns of disease, and the growth of populations. Maths is good at exposing the truth, but it can also spread misunderstandings and untruths. Figures have the power to mislead people.”</w:t>
      </w:r>
    </w:p>
    <w:p w14:paraId="051D29F2" w14:textId="77777777" w:rsidR="00536D53" w:rsidRDefault="00536D53" w:rsidP="00536D53">
      <w:pPr>
        <w:jc w:val="both"/>
      </w:pPr>
      <w:r w:rsidRPr="00536D53">
        <w:t>Based on the above passage alone, students were asked to evaluate the following statements.</w:t>
      </w:r>
    </w:p>
    <w:p w14:paraId="76C5ADDF" w14:textId="5C3E2F4B" w:rsidR="00181956" w:rsidRDefault="00181956" w:rsidP="00B127B8">
      <w:pPr>
        <w:pStyle w:val="ListParagraph"/>
        <w:numPr>
          <w:ilvl w:val="2"/>
          <w:numId w:val="10"/>
        </w:numPr>
      </w:pPr>
      <w:r w:rsidRPr="00B127B8">
        <w:rPr>
          <w:b/>
          <w:bCs/>
        </w:rPr>
        <w:t>Evaluative statements</w:t>
      </w:r>
      <w:r w:rsidRPr="00181956">
        <w:t xml:space="preserve"> </w:t>
      </w:r>
    </w:p>
    <w:p w14:paraId="511E612A" w14:textId="77777777" w:rsidR="00743406" w:rsidRDefault="00743406" w:rsidP="00743406">
      <w:pPr>
        <w:pStyle w:val="ListParagraph"/>
        <w:numPr>
          <w:ilvl w:val="0"/>
          <w:numId w:val="1"/>
        </w:numPr>
      </w:pPr>
      <w:r>
        <w:t>3.1 The study of mathematics is dangerous.</w:t>
      </w:r>
    </w:p>
    <w:p w14:paraId="15826433" w14:textId="77777777" w:rsidR="00743406" w:rsidRDefault="00743406" w:rsidP="00743406">
      <w:pPr>
        <w:pStyle w:val="ListParagraph"/>
        <w:numPr>
          <w:ilvl w:val="0"/>
          <w:numId w:val="1"/>
        </w:numPr>
      </w:pPr>
      <w:r>
        <w:t>3.2 The study of mathematics is applicable across disciplines.</w:t>
      </w:r>
    </w:p>
    <w:p w14:paraId="464AA722" w14:textId="77777777" w:rsidR="00743406" w:rsidRDefault="00743406" w:rsidP="00743406">
      <w:pPr>
        <w:pStyle w:val="ListParagraph"/>
        <w:numPr>
          <w:ilvl w:val="0"/>
          <w:numId w:val="1"/>
        </w:numPr>
      </w:pPr>
      <w:r>
        <w:t>3.3 The power of numbers is that they cannot lie.</w:t>
      </w:r>
    </w:p>
    <w:p w14:paraId="186CD8C2" w14:textId="38FA9C71" w:rsidR="00181956" w:rsidRDefault="00743406" w:rsidP="00743406">
      <w:pPr>
        <w:pStyle w:val="ListParagraph"/>
        <w:numPr>
          <w:ilvl w:val="0"/>
          <w:numId w:val="1"/>
        </w:numPr>
      </w:pPr>
      <w:r>
        <w:t>3.4 Figures are sometimes used to deceive people.</w:t>
      </w:r>
    </w:p>
    <w:p w14:paraId="2EC1C7A1" w14:textId="77777777" w:rsidR="003545FE" w:rsidRPr="00181956" w:rsidRDefault="003545FE" w:rsidP="003545FE">
      <w:pPr>
        <w:pStyle w:val="ListParagraph"/>
      </w:pPr>
    </w:p>
    <w:p w14:paraId="0A34C9C6" w14:textId="51649D61" w:rsidR="00181956" w:rsidRPr="00B127B8" w:rsidRDefault="00B127B8" w:rsidP="00B127B8">
      <w:pPr>
        <w:pStyle w:val="ListParagraph"/>
        <w:numPr>
          <w:ilvl w:val="1"/>
          <w:numId w:val="10"/>
        </w:numPr>
        <w:rPr>
          <w:b/>
          <w:bCs/>
        </w:rPr>
      </w:pPr>
      <w:r>
        <w:rPr>
          <w:b/>
          <w:bCs/>
        </w:rPr>
        <w:t xml:space="preserve">  </w:t>
      </w:r>
      <w:r w:rsidR="00181956" w:rsidRPr="00B127B8">
        <w:rPr>
          <w:b/>
          <w:bCs/>
        </w:rPr>
        <w:t>Scenario 4: Correlation</w:t>
      </w:r>
      <w:r w:rsidR="009A4BC9" w:rsidRPr="00B127B8">
        <w:rPr>
          <w:b/>
          <w:bCs/>
        </w:rPr>
        <w:t xml:space="preserve"> and causal</w:t>
      </w:r>
      <w:r w:rsidR="00181956" w:rsidRPr="00B127B8">
        <w:rPr>
          <w:b/>
          <w:bCs/>
        </w:rPr>
        <w:t xml:space="preserve"> interpretation</w:t>
      </w:r>
    </w:p>
    <w:p w14:paraId="15F3C6FC" w14:textId="2678D26E" w:rsidR="009A4BC9" w:rsidRPr="00B127B8" w:rsidRDefault="00181956" w:rsidP="00B127B8">
      <w:pPr>
        <w:pStyle w:val="ListParagraph"/>
        <w:numPr>
          <w:ilvl w:val="2"/>
          <w:numId w:val="10"/>
        </w:numPr>
        <w:jc w:val="both"/>
        <w:rPr>
          <w:b/>
          <w:bCs/>
        </w:rPr>
      </w:pPr>
      <w:r w:rsidRPr="00B127B8">
        <w:rPr>
          <w:b/>
          <w:bCs/>
        </w:rPr>
        <w:t>Context</w:t>
      </w:r>
    </w:p>
    <w:p w14:paraId="0E2B5120" w14:textId="77777777" w:rsidR="007822A3" w:rsidRPr="007822A3" w:rsidRDefault="007822A3" w:rsidP="007822A3">
      <w:pPr>
        <w:jc w:val="both"/>
      </w:pPr>
      <w:r w:rsidRPr="007822A3">
        <w:t>Looking at data for “teachers’ salaries” and the “total cost of sales of cigarettes and alcoholic beverages” between 1970 and 2010, Jim calculates a very high correlation coefficient of 0.95 and concludes:</w:t>
      </w:r>
    </w:p>
    <w:p w14:paraId="2ED3F3D2" w14:textId="77777777" w:rsidR="007822A3" w:rsidRPr="007822A3" w:rsidRDefault="007822A3" w:rsidP="007822A3">
      <w:pPr>
        <w:jc w:val="both"/>
      </w:pPr>
      <w:r w:rsidRPr="007822A3">
        <w:t>“Teachers may be buying more cigarettes and alcohol because teaching is very stressful.”</w:t>
      </w:r>
    </w:p>
    <w:p w14:paraId="143D85CD" w14:textId="77777777" w:rsidR="007822A3" w:rsidRPr="007822A3" w:rsidRDefault="007822A3" w:rsidP="007822A3">
      <w:pPr>
        <w:jc w:val="both"/>
      </w:pPr>
      <w:r w:rsidRPr="007822A3">
        <w:t>Based on the above passage alone, students were asked to evaluate the following statements.</w:t>
      </w:r>
    </w:p>
    <w:p w14:paraId="3F2BC7C8" w14:textId="1D3A9902" w:rsidR="00181956" w:rsidRDefault="00181956" w:rsidP="00B127B8">
      <w:pPr>
        <w:pStyle w:val="ListParagraph"/>
        <w:numPr>
          <w:ilvl w:val="2"/>
          <w:numId w:val="10"/>
        </w:numPr>
      </w:pPr>
      <w:r w:rsidRPr="00B127B8">
        <w:rPr>
          <w:b/>
          <w:bCs/>
        </w:rPr>
        <w:t>Evaluative statements</w:t>
      </w:r>
      <w:r w:rsidRPr="00181956">
        <w:t xml:space="preserve"> </w:t>
      </w:r>
    </w:p>
    <w:p w14:paraId="415A2CD3" w14:textId="77777777" w:rsidR="004537B1" w:rsidRPr="004537B1" w:rsidRDefault="004537B1" w:rsidP="004537B1">
      <w:pPr>
        <w:pStyle w:val="ListParagraph"/>
        <w:numPr>
          <w:ilvl w:val="0"/>
          <w:numId w:val="1"/>
        </w:numPr>
      </w:pPr>
      <w:r w:rsidRPr="004537B1">
        <w:t>4.1 This is not a sensible conclusion to be drawn from this correlation.</w:t>
      </w:r>
    </w:p>
    <w:p w14:paraId="3B7663EF" w14:textId="77777777" w:rsidR="004537B1" w:rsidRPr="004537B1" w:rsidRDefault="004537B1" w:rsidP="004537B1">
      <w:pPr>
        <w:pStyle w:val="ListParagraph"/>
        <w:numPr>
          <w:ilvl w:val="0"/>
          <w:numId w:val="1"/>
        </w:numPr>
      </w:pPr>
      <w:r w:rsidRPr="004537B1">
        <w:t>4.2 There may be other reasons for the high correlation.</w:t>
      </w:r>
    </w:p>
    <w:p w14:paraId="47E49407" w14:textId="77777777" w:rsidR="004537B1" w:rsidRPr="004537B1" w:rsidRDefault="004537B1" w:rsidP="004537B1">
      <w:pPr>
        <w:pStyle w:val="ListParagraph"/>
        <w:numPr>
          <w:ilvl w:val="0"/>
          <w:numId w:val="1"/>
        </w:numPr>
      </w:pPr>
      <w:r w:rsidRPr="004537B1">
        <w:t>4.3 Actually 0.95 is not particularly high, so no conclusions should be drawn.</w:t>
      </w:r>
    </w:p>
    <w:p w14:paraId="390F7D52" w14:textId="270F9FF8" w:rsidR="00181956" w:rsidRDefault="004537B1" w:rsidP="004537B1">
      <w:pPr>
        <w:pStyle w:val="ListParagraph"/>
        <w:numPr>
          <w:ilvl w:val="0"/>
          <w:numId w:val="1"/>
        </w:numPr>
      </w:pPr>
      <w:r w:rsidRPr="004537B1">
        <w:t>4.4 Perhaps they are both rising because the value of money is declining.</w:t>
      </w:r>
    </w:p>
    <w:p w14:paraId="754E00E2" w14:textId="77777777" w:rsidR="00540A65" w:rsidRPr="004537B1" w:rsidRDefault="00540A65" w:rsidP="00540A65">
      <w:pPr>
        <w:pStyle w:val="ListParagraph"/>
      </w:pPr>
    </w:p>
    <w:p w14:paraId="182D2495" w14:textId="3C94BA5C" w:rsidR="00181956" w:rsidRPr="00413DC9" w:rsidRDefault="00413DC9" w:rsidP="00413DC9">
      <w:pPr>
        <w:pStyle w:val="ListParagraph"/>
        <w:numPr>
          <w:ilvl w:val="1"/>
          <w:numId w:val="10"/>
        </w:numPr>
        <w:rPr>
          <w:b/>
          <w:bCs/>
        </w:rPr>
      </w:pPr>
      <w:r>
        <w:rPr>
          <w:b/>
          <w:bCs/>
        </w:rPr>
        <w:t xml:space="preserve">  </w:t>
      </w:r>
      <w:r w:rsidR="00181956" w:rsidRPr="00413DC9">
        <w:rPr>
          <w:b/>
          <w:bCs/>
        </w:rPr>
        <w:t xml:space="preserve">Scenario 5: </w:t>
      </w:r>
      <w:r w:rsidR="007B47A6" w:rsidRPr="00413DC9">
        <w:rPr>
          <w:b/>
          <w:bCs/>
        </w:rPr>
        <w:t>Interpreting trends and probability</w:t>
      </w:r>
    </w:p>
    <w:p w14:paraId="7B05B701" w14:textId="6B37972F" w:rsidR="007B47A6" w:rsidRPr="00413DC9" w:rsidRDefault="00181956" w:rsidP="00413DC9">
      <w:pPr>
        <w:pStyle w:val="ListParagraph"/>
        <w:numPr>
          <w:ilvl w:val="2"/>
          <w:numId w:val="10"/>
        </w:numPr>
        <w:jc w:val="both"/>
        <w:rPr>
          <w:b/>
          <w:bCs/>
        </w:rPr>
      </w:pPr>
      <w:r w:rsidRPr="00413DC9">
        <w:rPr>
          <w:b/>
          <w:bCs/>
        </w:rPr>
        <w:t>Context</w:t>
      </w:r>
    </w:p>
    <w:p w14:paraId="457A5CE1" w14:textId="77777777" w:rsidR="000D17BA" w:rsidRPr="000D17BA" w:rsidRDefault="000D17BA" w:rsidP="000D17BA">
      <w:pPr>
        <w:jc w:val="both"/>
      </w:pPr>
      <w:r w:rsidRPr="000D17BA">
        <w:t>There were three worldwide (pandemic) flu outbreaks between 1900 and 2000 (1918, 1957, and 1968). Tens of millions of lives were lost during these outbreaks.</w:t>
      </w:r>
    </w:p>
    <w:p w14:paraId="024A0932" w14:textId="77777777" w:rsidR="000D17BA" w:rsidRPr="000D17BA" w:rsidRDefault="000D17BA" w:rsidP="000D17BA">
      <w:pPr>
        <w:jc w:val="both"/>
      </w:pPr>
      <w:r w:rsidRPr="000D17BA">
        <w:t>Students were asked to evaluate the following statements based on this information alone.</w:t>
      </w:r>
    </w:p>
    <w:p w14:paraId="44A71690" w14:textId="6AB32C43" w:rsidR="00181956" w:rsidRDefault="00181956" w:rsidP="00413DC9">
      <w:pPr>
        <w:pStyle w:val="ListParagraph"/>
        <w:numPr>
          <w:ilvl w:val="2"/>
          <w:numId w:val="10"/>
        </w:numPr>
      </w:pPr>
      <w:r w:rsidRPr="00413DC9">
        <w:rPr>
          <w:b/>
          <w:bCs/>
        </w:rPr>
        <w:t>Evaluative statements</w:t>
      </w:r>
      <w:r w:rsidRPr="00181956">
        <w:t xml:space="preserve"> </w:t>
      </w:r>
    </w:p>
    <w:p w14:paraId="1E175156" w14:textId="77777777" w:rsidR="000D17BA" w:rsidRPr="000D17BA" w:rsidRDefault="000D17BA" w:rsidP="000D17BA">
      <w:pPr>
        <w:pStyle w:val="ListParagraph"/>
        <w:numPr>
          <w:ilvl w:val="0"/>
          <w:numId w:val="1"/>
        </w:numPr>
      </w:pPr>
      <w:r w:rsidRPr="000D17BA">
        <w:t>5.1 The trend in the data is for the intervals between pandemics to get smaller.</w:t>
      </w:r>
    </w:p>
    <w:p w14:paraId="7F98140C" w14:textId="77777777" w:rsidR="000D17BA" w:rsidRPr="000D17BA" w:rsidRDefault="000D17BA" w:rsidP="000D17BA">
      <w:pPr>
        <w:pStyle w:val="ListParagraph"/>
        <w:numPr>
          <w:ilvl w:val="0"/>
          <w:numId w:val="1"/>
        </w:numPr>
      </w:pPr>
      <w:r w:rsidRPr="000D17BA">
        <w:t>5.2 The chances of a flu pandemic in any particular year were actually very low.</w:t>
      </w:r>
    </w:p>
    <w:p w14:paraId="08461F54" w14:textId="77777777" w:rsidR="000D17BA" w:rsidRPr="000D17BA" w:rsidRDefault="000D17BA" w:rsidP="000D17BA">
      <w:pPr>
        <w:pStyle w:val="ListParagraph"/>
        <w:numPr>
          <w:ilvl w:val="0"/>
          <w:numId w:val="1"/>
        </w:numPr>
      </w:pPr>
      <w:r w:rsidRPr="000D17BA">
        <w:t>5.3 Worldwide pandemics are perhaps less likely nowadays because of flu jabs.</w:t>
      </w:r>
    </w:p>
    <w:p w14:paraId="57C13A64" w14:textId="052C7C83" w:rsidR="00181956" w:rsidRDefault="000D17BA" w:rsidP="000D17BA">
      <w:pPr>
        <w:pStyle w:val="ListParagraph"/>
        <w:numPr>
          <w:ilvl w:val="0"/>
          <w:numId w:val="1"/>
        </w:numPr>
      </w:pPr>
      <w:r w:rsidRPr="000D17BA">
        <w:t>5.4 The probability of a flu pandemic is so low it is not worth worrying about.</w:t>
      </w:r>
    </w:p>
    <w:p w14:paraId="64E8F38F" w14:textId="77777777" w:rsidR="003545FE" w:rsidRDefault="003545FE" w:rsidP="003545FE">
      <w:pPr>
        <w:pStyle w:val="ListParagraph"/>
      </w:pPr>
    </w:p>
    <w:p w14:paraId="30ECAFD5" w14:textId="77777777" w:rsidR="00FE4D11" w:rsidRDefault="00FE4D11" w:rsidP="003545FE">
      <w:pPr>
        <w:pStyle w:val="ListParagraph"/>
      </w:pPr>
    </w:p>
    <w:p w14:paraId="581DA853" w14:textId="77777777" w:rsidR="00FE4D11" w:rsidRPr="000D17BA" w:rsidRDefault="00FE4D11" w:rsidP="003545FE">
      <w:pPr>
        <w:pStyle w:val="ListParagraph"/>
      </w:pPr>
    </w:p>
    <w:p w14:paraId="7238D5C1" w14:textId="0577BDB9" w:rsidR="00B84507" w:rsidRPr="00C91A60" w:rsidRDefault="00C91A60" w:rsidP="003545FE">
      <w:pPr>
        <w:pStyle w:val="ListParagraph"/>
        <w:numPr>
          <w:ilvl w:val="1"/>
          <w:numId w:val="10"/>
        </w:numPr>
        <w:spacing w:before="240"/>
        <w:jc w:val="both"/>
        <w:rPr>
          <w:b/>
          <w:bCs/>
        </w:rPr>
      </w:pPr>
      <w:r>
        <w:rPr>
          <w:b/>
          <w:bCs/>
        </w:rPr>
        <w:t xml:space="preserve">  </w:t>
      </w:r>
      <w:r w:rsidR="00B84507" w:rsidRPr="00C91A60">
        <w:rPr>
          <w:b/>
          <w:bCs/>
        </w:rPr>
        <w:t>Response format</w:t>
      </w:r>
    </w:p>
    <w:p w14:paraId="096D454D" w14:textId="77777777" w:rsidR="00B84507" w:rsidRDefault="00B84507" w:rsidP="00B84507">
      <w:pPr>
        <w:jc w:val="both"/>
      </w:pPr>
      <w:r>
        <w:t>For all scenarios and statements, students indicated their level of agreement using the same five</w:t>
      </w:r>
      <w:r>
        <w:rPr>
          <w:rFonts w:ascii="Cambria Math" w:hAnsi="Cambria Math" w:cs="Cambria Math"/>
        </w:rPr>
        <w:t>‑</w:t>
      </w:r>
      <w:r>
        <w:t>point ordered response scale:</w:t>
      </w:r>
    </w:p>
    <w:p w14:paraId="1BBBCC2C" w14:textId="77777777" w:rsidR="00B84507" w:rsidRDefault="00B84507" w:rsidP="009A465B">
      <w:pPr>
        <w:pStyle w:val="ListParagraph"/>
        <w:numPr>
          <w:ilvl w:val="0"/>
          <w:numId w:val="6"/>
        </w:numPr>
        <w:jc w:val="both"/>
      </w:pPr>
      <w:r>
        <w:t>Strongly disagree</w:t>
      </w:r>
    </w:p>
    <w:p w14:paraId="0E94807D" w14:textId="77777777" w:rsidR="00B84507" w:rsidRDefault="00B84507" w:rsidP="009A465B">
      <w:pPr>
        <w:pStyle w:val="ListParagraph"/>
        <w:numPr>
          <w:ilvl w:val="0"/>
          <w:numId w:val="6"/>
        </w:numPr>
        <w:jc w:val="both"/>
      </w:pPr>
      <w:r>
        <w:t>Disagree</w:t>
      </w:r>
    </w:p>
    <w:p w14:paraId="72120057" w14:textId="77777777" w:rsidR="00B84507" w:rsidRDefault="00B84507" w:rsidP="009A465B">
      <w:pPr>
        <w:pStyle w:val="ListParagraph"/>
        <w:numPr>
          <w:ilvl w:val="0"/>
          <w:numId w:val="6"/>
        </w:numPr>
        <w:jc w:val="both"/>
      </w:pPr>
      <w:r>
        <w:t>Unsure</w:t>
      </w:r>
    </w:p>
    <w:p w14:paraId="37A40E01" w14:textId="77777777" w:rsidR="00B84507" w:rsidRDefault="00B84507" w:rsidP="009A465B">
      <w:pPr>
        <w:pStyle w:val="ListParagraph"/>
        <w:numPr>
          <w:ilvl w:val="0"/>
          <w:numId w:val="6"/>
        </w:numPr>
        <w:jc w:val="both"/>
      </w:pPr>
      <w:r>
        <w:t>Agree</w:t>
      </w:r>
    </w:p>
    <w:p w14:paraId="2BBA14B5" w14:textId="77777777" w:rsidR="00B84507" w:rsidRDefault="00B84507" w:rsidP="009A465B">
      <w:pPr>
        <w:pStyle w:val="ListParagraph"/>
        <w:numPr>
          <w:ilvl w:val="0"/>
          <w:numId w:val="6"/>
        </w:numPr>
        <w:jc w:val="both"/>
      </w:pPr>
      <w:r>
        <w:t>Strongly agree</w:t>
      </w:r>
    </w:p>
    <w:p w14:paraId="04A019E5" w14:textId="77777777" w:rsidR="00B84507" w:rsidRDefault="00B84507" w:rsidP="00B84507">
      <w:pPr>
        <w:jc w:val="both"/>
      </w:pPr>
      <w:r>
        <w:t>Item coding was aligned so that higher values consistently represented stronger evaluative mathematical reasoning after reverse</w:t>
      </w:r>
      <w:r>
        <w:rPr>
          <w:rFonts w:ascii="Cambria Math" w:hAnsi="Cambria Math" w:cs="Cambria Math"/>
        </w:rPr>
        <w:t>‑</w:t>
      </w:r>
      <w:r>
        <w:t>coding where appropriate (see Online Resource</w:t>
      </w:r>
      <w:r>
        <w:rPr>
          <w:rFonts w:ascii="Arial" w:hAnsi="Arial" w:cs="Arial"/>
        </w:rPr>
        <w:t> </w:t>
      </w:r>
      <w:r>
        <w:t>2).</w:t>
      </w:r>
    </w:p>
    <w:p w14:paraId="6E1E87C5" w14:textId="743C8B93" w:rsidR="00B84507" w:rsidRPr="00C91A60" w:rsidRDefault="00C91A60" w:rsidP="00C91A60">
      <w:pPr>
        <w:pStyle w:val="ListParagraph"/>
        <w:numPr>
          <w:ilvl w:val="1"/>
          <w:numId w:val="10"/>
        </w:numPr>
        <w:jc w:val="both"/>
        <w:rPr>
          <w:b/>
          <w:bCs/>
        </w:rPr>
      </w:pPr>
      <w:r>
        <w:rPr>
          <w:b/>
          <w:bCs/>
        </w:rPr>
        <w:t xml:space="preserve">  </w:t>
      </w:r>
      <w:r w:rsidR="00B84507" w:rsidRPr="00C91A60">
        <w:rPr>
          <w:b/>
          <w:bCs/>
        </w:rPr>
        <w:t>Editorial note</w:t>
      </w:r>
    </w:p>
    <w:p w14:paraId="287939D9" w14:textId="77777777" w:rsidR="00603391" w:rsidRPr="00603391" w:rsidRDefault="00B84507" w:rsidP="00603391">
      <w:pPr>
        <w:jc w:val="both"/>
      </w:pPr>
      <w:r>
        <w:t xml:space="preserve">The CMTS tasks are designed to elicit </w:t>
      </w:r>
      <w:r w:rsidRPr="00B44689">
        <w:rPr>
          <w:i/>
          <w:iCs/>
        </w:rPr>
        <w:t>graded evaluative judgement rather than single correct answers</w:t>
      </w:r>
      <w:r>
        <w:t>. Statements vary in plausibility, evidential strength, and alignment with contextual constraints in order to capture variation in how students coordinate quantitative interpretation with evaluative judgement in contextualised situations.</w:t>
      </w:r>
      <w:r w:rsidR="005C2C3A">
        <w:t xml:space="preserve"> </w:t>
      </w:r>
      <w:r w:rsidR="00603391" w:rsidRPr="00603391">
        <w:t>In some cases, scenarios were presented without numerical calculation prompts in order to foreground interpretation, judgement, and scrutiny of assumptions rather than procedural computation.</w:t>
      </w:r>
    </w:p>
    <w:p w14:paraId="711BAE73" w14:textId="4DAD06EF" w:rsidR="005C2C3A" w:rsidRPr="005C2C3A" w:rsidRDefault="005C2C3A" w:rsidP="005C2C3A">
      <w:pPr>
        <w:jc w:val="both"/>
      </w:pPr>
    </w:p>
    <w:p w14:paraId="2AE9E506" w14:textId="4E005E0C" w:rsidR="00181956" w:rsidRPr="00181956" w:rsidRDefault="00181956" w:rsidP="00B84507">
      <w:pPr>
        <w:jc w:val="both"/>
      </w:pPr>
    </w:p>
    <w:sectPr w:rsidR="00181956" w:rsidRPr="0018195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745E2" w14:textId="77777777" w:rsidR="00EA3896" w:rsidRDefault="00EA3896" w:rsidP="00181956">
      <w:pPr>
        <w:spacing w:after="0" w:line="240" w:lineRule="auto"/>
      </w:pPr>
      <w:r>
        <w:separator/>
      </w:r>
    </w:p>
  </w:endnote>
  <w:endnote w:type="continuationSeparator" w:id="0">
    <w:p w14:paraId="4FD5A1BD" w14:textId="77777777" w:rsidR="00EA3896" w:rsidRDefault="00EA3896" w:rsidP="00181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97119"/>
      <w:docPartObj>
        <w:docPartGallery w:val="Page Numbers (Bottom of Page)"/>
        <w:docPartUnique/>
      </w:docPartObj>
    </w:sdtPr>
    <w:sdtEndPr>
      <w:rPr>
        <w:noProof/>
      </w:rPr>
    </w:sdtEndPr>
    <w:sdtContent>
      <w:p w14:paraId="46A72200" w14:textId="0E5B3BCD" w:rsidR="00181956" w:rsidRDefault="0018195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194E11">
          <w:rPr>
            <w:noProof/>
          </w:rPr>
          <w:t>4</w:t>
        </w:r>
      </w:p>
    </w:sdtContent>
  </w:sdt>
  <w:p w14:paraId="786E9F73" w14:textId="77777777" w:rsidR="00181956" w:rsidRDefault="00181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E47B" w14:textId="77777777" w:rsidR="00EA3896" w:rsidRDefault="00EA3896" w:rsidP="00181956">
      <w:pPr>
        <w:spacing w:after="0" w:line="240" w:lineRule="auto"/>
      </w:pPr>
      <w:r>
        <w:separator/>
      </w:r>
    </w:p>
  </w:footnote>
  <w:footnote w:type="continuationSeparator" w:id="0">
    <w:p w14:paraId="7B5441E3" w14:textId="77777777" w:rsidR="00EA3896" w:rsidRDefault="00EA3896" w:rsidP="00181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4A3D"/>
    <w:multiLevelType w:val="multilevel"/>
    <w:tmpl w:val="070E0DA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6352F55"/>
    <w:multiLevelType w:val="multilevel"/>
    <w:tmpl w:val="070E0DA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0BB55EA"/>
    <w:multiLevelType w:val="hybridMultilevel"/>
    <w:tmpl w:val="53C88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613F28"/>
    <w:multiLevelType w:val="multilevel"/>
    <w:tmpl w:val="070E0DA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69C6228"/>
    <w:multiLevelType w:val="multilevel"/>
    <w:tmpl w:val="EFA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E71A9C"/>
    <w:multiLevelType w:val="multilevel"/>
    <w:tmpl w:val="3D2664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D829EA"/>
    <w:multiLevelType w:val="multilevel"/>
    <w:tmpl w:val="070E0DA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B5633F1"/>
    <w:multiLevelType w:val="multilevel"/>
    <w:tmpl w:val="EFA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FD1665"/>
    <w:multiLevelType w:val="hybridMultilevel"/>
    <w:tmpl w:val="9ACE7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C4AED"/>
    <w:multiLevelType w:val="multilevel"/>
    <w:tmpl w:val="070E0DA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AE17D44"/>
    <w:multiLevelType w:val="multilevel"/>
    <w:tmpl w:val="EFA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4A1361"/>
    <w:multiLevelType w:val="multilevel"/>
    <w:tmpl w:val="2F6E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058A8"/>
    <w:multiLevelType w:val="hybridMultilevel"/>
    <w:tmpl w:val="B734F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080BE8"/>
    <w:multiLevelType w:val="multilevel"/>
    <w:tmpl w:val="F4668B24"/>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A7B249B"/>
    <w:multiLevelType w:val="multilevel"/>
    <w:tmpl w:val="F4668B24"/>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4401DFE"/>
    <w:multiLevelType w:val="hybridMultilevel"/>
    <w:tmpl w:val="FDD8E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373011">
    <w:abstractNumId w:val="5"/>
  </w:num>
  <w:num w:numId="2" w16cid:durableId="588001391">
    <w:abstractNumId w:val="12"/>
  </w:num>
  <w:num w:numId="3" w16cid:durableId="1906989713">
    <w:abstractNumId w:val="4"/>
  </w:num>
  <w:num w:numId="4" w16cid:durableId="2063206771">
    <w:abstractNumId w:val="7"/>
  </w:num>
  <w:num w:numId="5" w16cid:durableId="1789860096">
    <w:abstractNumId w:val="10"/>
  </w:num>
  <w:num w:numId="6" w16cid:durableId="1050878632">
    <w:abstractNumId w:val="8"/>
  </w:num>
  <w:num w:numId="7" w16cid:durableId="1067655852">
    <w:abstractNumId w:val="11"/>
  </w:num>
  <w:num w:numId="8" w16cid:durableId="653490854">
    <w:abstractNumId w:val="15"/>
  </w:num>
  <w:num w:numId="9" w16cid:durableId="1730569730">
    <w:abstractNumId w:val="2"/>
  </w:num>
  <w:num w:numId="10" w16cid:durableId="969015610">
    <w:abstractNumId w:val="9"/>
  </w:num>
  <w:num w:numId="11" w16cid:durableId="2138837050">
    <w:abstractNumId w:val="13"/>
  </w:num>
  <w:num w:numId="12" w16cid:durableId="1040132733">
    <w:abstractNumId w:val="14"/>
  </w:num>
  <w:num w:numId="13" w16cid:durableId="645863552">
    <w:abstractNumId w:val="6"/>
  </w:num>
  <w:num w:numId="14" w16cid:durableId="1253514155">
    <w:abstractNumId w:val="0"/>
  </w:num>
  <w:num w:numId="15" w16cid:durableId="1971545909">
    <w:abstractNumId w:val="3"/>
  </w:num>
  <w:num w:numId="16" w16cid:durableId="803543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56"/>
    <w:rsid w:val="00031507"/>
    <w:rsid w:val="000821D0"/>
    <w:rsid w:val="000D17BA"/>
    <w:rsid w:val="000E1E2E"/>
    <w:rsid w:val="00113B12"/>
    <w:rsid w:val="00130F74"/>
    <w:rsid w:val="00181956"/>
    <w:rsid w:val="00194E11"/>
    <w:rsid w:val="001D516D"/>
    <w:rsid w:val="001E655D"/>
    <w:rsid w:val="002377D5"/>
    <w:rsid w:val="002A6AFF"/>
    <w:rsid w:val="002C36B3"/>
    <w:rsid w:val="003545FE"/>
    <w:rsid w:val="003945D1"/>
    <w:rsid w:val="00413DC9"/>
    <w:rsid w:val="004366A8"/>
    <w:rsid w:val="004537B1"/>
    <w:rsid w:val="004718AC"/>
    <w:rsid w:val="00536D53"/>
    <w:rsid w:val="00540A65"/>
    <w:rsid w:val="0056615C"/>
    <w:rsid w:val="0056716B"/>
    <w:rsid w:val="005827A5"/>
    <w:rsid w:val="005C2C3A"/>
    <w:rsid w:val="005F24F4"/>
    <w:rsid w:val="005F3687"/>
    <w:rsid w:val="00603391"/>
    <w:rsid w:val="00635141"/>
    <w:rsid w:val="00665AE9"/>
    <w:rsid w:val="0067596F"/>
    <w:rsid w:val="00715434"/>
    <w:rsid w:val="00726000"/>
    <w:rsid w:val="00727C17"/>
    <w:rsid w:val="00743406"/>
    <w:rsid w:val="00776F6D"/>
    <w:rsid w:val="007822A3"/>
    <w:rsid w:val="007B47A6"/>
    <w:rsid w:val="007D6CCE"/>
    <w:rsid w:val="00804144"/>
    <w:rsid w:val="00815B36"/>
    <w:rsid w:val="00822D13"/>
    <w:rsid w:val="00902684"/>
    <w:rsid w:val="00935E78"/>
    <w:rsid w:val="0098132C"/>
    <w:rsid w:val="009A465B"/>
    <w:rsid w:val="009A4BC9"/>
    <w:rsid w:val="009F2F21"/>
    <w:rsid w:val="00AB46DD"/>
    <w:rsid w:val="00B127B8"/>
    <w:rsid w:val="00B44689"/>
    <w:rsid w:val="00B549BF"/>
    <w:rsid w:val="00B56779"/>
    <w:rsid w:val="00B84507"/>
    <w:rsid w:val="00BF2EF5"/>
    <w:rsid w:val="00C91A60"/>
    <w:rsid w:val="00CE0BAA"/>
    <w:rsid w:val="00D55BB4"/>
    <w:rsid w:val="00D76984"/>
    <w:rsid w:val="00D86E3C"/>
    <w:rsid w:val="00EA2F42"/>
    <w:rsid w:val="00EA3896"/>
    <w:rsid w:val="00EE164F"/>
    <w:rsid w:val="00F96168"/>
    <w:rsid w:val="00FE4D11"/>
    <w:rsid w:val="00FE7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DC91"/>
  <w15:chartTrackingRefBased/>
  <w15:docId w15:val="{B0E6B505-C5FC-484E-BCA9-94363BBC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9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9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9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9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9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9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9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9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956"/>
    <w:rPr>
      <w:rFonts w:eastAsiaTheme="majorEastAsia" w:cstheme="majorBidi"/>
      <w:color w:val="272727" w:themeColor="text1" w:themeTint="D8"/>
    </w:rPr>
  </w:style>
  <w:style w:type="paragraph" w:styleId="Title">
    <w:name w:val="Title"/>
    <w:basedOn w:val="Normal"/>
    <w:next w:val="Normal"/>
    <w:link w:val="TitleChar"/>
    <w:uiPriority w:val="10"/>
    <w:qFormat/>
    <w:rsid w:val="00181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956"/>
    <w:pPr>
      <w:spacing w:before="160"/>
      <w:jc w:val="center"/>
    </w:pPr>
    <w:rPr>
      <w:i/>
      <w:iCs/>
      <w:color w:val="404040" w:themeColor="text1" w:themeTint="BF"/>
    </w:rPr>
  </w:style>
  <w:style w:type="character" w:customStyle="1" w:styleId="QuoteChar">
    <w:name w:val="Quote Char"/>
    <w:basedOn w:val="DefaultParagraphFont"/>
    <w:link w:val="Quote"/>
    <w:uiPriority w:val="29"/>
    <w:rsid w:val="00181956"/>
    <w:rPr>
      <w:i/>
      <w:iCs/>
      <w:color w:val="404040" w:themeColor="text1" w:themeTint="BF"/>
    </w:rPr>
  </w:style>
  <w:style w:type="paragraph" w:styleId="ListParagraph">
    <w:name w:val="List Paragraph"/>
    <w:basedOn w:val="Normal"/>
    <w:uiPriority w:val="34"/>
    <w:qFormat/>
    <w:rsid w:val="00181956"/>
    <w:pPr>
      <w:ind w:left="720"/>
      <w:contextualSpacing/>
    </w:pPr>
  </w:style>
  <w:style w:type="character" w:styleId="IntenseEmphasis">
    <w:name w:val="Intense Emphasis"/>
    <w:basedOn w:val="DefaultParagraphFont"/>
    <w:uiPriority w:val="21"/>
    <w:qFormat/>
    <w:rsid w:val="00181956"/>
    <w:rPr>
      <w:i/>
      <w:iCs/>
      <w:color w:val="0F4761" w:themeColor="accent1" w:themeShade="BF"/>
    </w:rPr>
  </w:style>
  <w:style w:type="paragraph" w:styleId="IntenseQuote">
    <w:name w:val="Intense Quote"/>
    <w:basedOn w:val="Normal"/>
    <w:next w:val="Normal"/>
    <w:link w:val="IntenseQuoteChar"/>
    <w:uiPriority w:val="30"/>
    <w:qFormat/>
    <w:rsid w:val="00181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956"/>
    <w:rPr>
      <w:i/>
      <w:iCs/>
      <w:color w:val="0F4761" w:themeColor="accent1" w:themeShade="BF"/>
    </w:rPr>
  </w:style>
  <w:style w:type="character" w:styleId="IntenseReference">
    <w:name w:val="Intense Reference"/>
    <w:basedOn w:val="DefaultParagraphFont"/>
    <w:uiPriority w:val="32"/>
    <w:qFormat/>
    <w:rsid w:val="00181956"/>
    <w:rPr>
      <w:b/>
      <w:bCs/>
      <w:smallCaps/>
      <w:color w:val="0F4761" w:themeColor="accent1" w:themeShade="BF"/>
      <w:spacing w:val="5"/>
    </w:rPr>
  </w:style>
  <w:style w:type="paragraph" w:styleId="Header">
    <w:name w:val="header"/>
    <w:basedOn w:val="Normal"/>
    <w:link w:val="HeaderChar"/>
    <w:uiPriority w:val="99"/>
    <w:unhideWhenUsed/>
    <w:rsid w:val="0018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956"/>
  </w:style>
  <w:style w:type="paragraph" w:styleId="Footer">
    <w:name w:val="footer"/>
    <w:basedOn w:val="Normal"/>
    <w:link w:val="FooterChar"/>
    <w:uiPriority w:val="99"/>
    <w:unhideWhenUsed/>
    <w:rsid w:val="0018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956"/>
  </w:style>
  <w:style w:type="paragraph" w:styleId="NormalWeb">
    <w:name w:val="Normal (Web)"/>
    <w:basedOn w:val="Normal"/>
    <w:uiPriority w:val="99"/>
    <w:semiHidden/>
    <w:unhideWhenUsed/>
    <w:rsid w:val="00FE79F1"/>
    <w:rPr>
      <w:rFonts w:ascii="Times New Roman" w:hAnsi="Times New Roman" w:cs="Times New Roman"/>
    </w:rPr>
  </w:style>
  <w:style w:type="character" w:styleId="Hyperlink">
    <w:name w:val="Hyperlink"/>
    <w:basedOn w:val="DefaultParagraphFont"/>
    <w:uiPriority w:val="99"/>
    <w:unhideWhenUsed/>
    <w:rsid w:val="007D6CC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omuvwie@hu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745</Words>
  <Characters>5021</Characters>
  <Application>Microsoft Office Word</Application>
  <DocSecurity>0</DocSecurity>
  <Lines>85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Hull</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Omuvwie</dc:creator>
  <cp:keywords/>
  <dc:description/>
  <cp:lastModifiedBy>Michael Omuvwie</cp:lastModifiedBy>
  <cp:revision>56</cp:revision>
  <dcterms:created xsi:type="dcterms:W3CDTF">2026-04-15T08:24:00Z</dcterms:created>
  <dcterms:modified xsi:type="dcterms:W3CDTF">2026-05-02T09:56:00Z</dcterms:modified>
</cp:coreProperties>
</file>