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B21" w:rsidRDefault="00485B21" w:rsidP="00485B2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color w:val="212121"/>
          <w:sz w:val="24"/>
          <w:szCs w:val="24"/>
        </w:rPr>
        <w:t>TABLE 1: AGE DISTRIBUTION AND SOCIOECONOMIC STATUS OF THE PARTICIPANTS:</w:t>
      </w:r>
    </w:p>
    <w:tbl>
      <w:tblPr>
        <w:tblStyle w:val="LightList-Accent1"/>
        <w:tblW w:w="7545" w:type="dxa"/>
        <w:tblLayout w:type="fixed"/>
        <w:tblLook w:val="04A0" w:firstRow="1" w:lastRow="0" w:firstColumn="1" w:lastColumn="0" w:noHBand="0" w:noVBand="1"/>
      </w:tblPr>
      <w:tblGrid>
        <w:gridCol w:w="2392"/>
        <w:gridCol w:w="2183"/>
        <w:gridCol w:w="1665"/>
        <w:gridCol w:w="12"/>
        <w:gridCol w:w="1293"/>
      </w:tblGrid>
      <w:tr w:rsidR="00485B21" w:rsidRPr="007566D4" w:rsidTr="003D22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:rsidR="00485B21" w:rsidRPr="007566D4" w:rsidRDefault="00485B21" w:rsidP="003D2252">
            <w:pPr>
              <w:jc w:val="both"/>
              <w:rPr>
                <w:b w:val="0"/>
                <w:bCs w:val="0"/>
              </w:rPr>
            </w:pPr>
          </w:p>
        </w:tc>
        <w:tc>
          <w:tcPr>
            <w:tcW w:w="2183" w:type="dxa"/>
          </w:tcPr>
          <w:p w:rsidR="00485B21" w:rsidRPr="007566D4" w:rsidRDefault="00485B21" w:rsidP="003D225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1665" w:type="dxa"/>
          </w:tcPr>
          <w:p w:rsidR="00485B21" w:rsidRPr="007566D4" w:rsidRDefault="00485B21" w:rsidP="003D225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7566D4">
              <w:t>Frequency (n)</w:t>
            </w:r>
          </w:p>
        </w:tc>
        <w:tc>
          <w:tcPr>
            <w:tcW w:w="1305" w:type="dxa"/>
            <w:gridSpan w:val="2"/>
          </w:tcPr>
          <w:p w:rsidR="00485B21" w:rsidRPr="007566D4" w:rsidRDefault="00485B21" w:rsidP="003D225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7566D4">
              <w:t>Percent (%)</w:t>
            </w:r>
          </w:p>
        </w:tc>
      </w:tr>
      <w:tr w:rsidR="00485B21" w:rsidRPr="007566D4" w:rsidTr="003D2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  <w:vMerge w:val="restart"/>
          </w:tcPr>
          <w:p w:rsidR="00485B21" w:rsidRPr="007566D4" w:rsidRDefault="00485B21" w:rsidP="003D2252">
            <w:pPr>
              <w:jc w:val="both"/>
              <w:rPr>
                <w:b w:val="0"/>
                <w:bCs w:val="0"/>
              </w:rPr>
            </w:pPr>
            <w:r w:rsidRPr="007566D4">
              <w:t>Age distribution</w:t>
            </w:r>
          </w:p>
        </w:tc>
        <w:tc>
          <w:tcPr>
            <w:tcW w:w="2183" w:type="dxa"/>
          </w:tcPr>
          <w:p w:rsidR="00485B21" w:rsidRPr="007566D4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66D4">
              <w:t>18-30</w:t>
            </w:r>
          </w:p>
        </w:tc>
        <w:tc>
          <w:tcPr>
            <w:tcW w:w="1665" w:type="dxa"/>
          </w:tcPr>
          <w:p w:rsidR="00485B21" w:rsidRPr="007566D4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66D4">
              <w:t>158</w:t>
            </w:r>
          </w:p>
        </w:tc>
        <w:tc>
          <w:tcPr>
            <w:tcW w:w="1305" w:type="dxa"/>
            <w:gridSpan w:val="2"/>
          </w:tcPr>
          <w:p w:rsidR="00485B21" w:rsidRPr="007566D4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66D4">
              <w:t>39.5</w:t>
            </w:r>
          </w:p>
        </w:tc>
      </w:tr>
      <w:tr w:rsidR="00485B21" w:rsidRPr="007566D4" w:rsidTr="003D2252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  <w:vMerge/>
          </w:tcPr>
          <w:p w:rsidR="00485B21" w:rsidRPr="007566D4" w:rsidRDefault="00485B21" w:rsidP="003D2252">
            <w:pPr>
              <w:jc w:val="both"/>
            </w:pPr>
          </w:p>
        </w:tc>
        <w:tc>
          <w:tcPr>
            <w:tcW w:w="2183" w:type="dxa"/>
          </w:tcPr>
          <w:p w:rsidR="00485B21" w:rsidRPr="007566D4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66D4">
              <w:t>31-40</w:t>
            </w:r>
          </w:p>
        </w:tc>
        <w:tc>
          <w:tcPr>
            <w:tcW w:w="1665" w:type="dxa"/>
          </w:tcPr>
          <w:p w:rsidR="00485B21" w:rsidRPr="007566D4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66D4">
              <w:t>89</w:t>
            </w:r>
          </w:p>
        </w:tc>
        <w:tc>
          <w:tcPr>
            <w:tcW w:w="1305" w:type="dxa"/>
            <w:gridSpan w:val="2"/>
          </w:tcPr>
          <w:p w:rsidR="00485B21" w:rsidRPr="007566D4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66D4">
              <w:t>22.3</w:t>
            </w:r>
          </w:p>
        </w:tc>
      </w:tr>
      <w:tr w:rsidR="00485B21" w:rsidRPr="007566D4" w:rsidTr="003D2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  <w:vMerge/>
          </w:tcPr>
          <w:p w:rsidR="00485B21" w:rsidRPr="007566D4" w:rsidRDefault="00485B21" w:rsidP="003D2252">
            <w:pPr>
              <w:jc w:val="both"/>
            </w:pPr>
          </w:p>
        </w:tc>
        <w:tc>
          <w:tcPr>
            <w:tcW w:w="2183" w:type="dxa"/>
          </w:tcPr>
          <w:p w:rsidR="00485B21" w:rsidRPr="007566D4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66D4">
              <w:t>41-50</w:t>
            </w:r>
          </w:p>
        </w:tc>
        <w:tc>
          <w:tcPr>
            <w:tcW w:w="1665" w:type="dxa"/>
          </w:tcPr>
          <w:p w:rsidR="00485B21" w:rsidRPr="007566D4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66D4">
              <w:t>97</w:t>
            </w:r>
          </w:p>
        </w:tc>
        <w:tc>
          <w:tcPr>
            <w:tcW w:w="1305" w:type="dxa"/>
            <w:gridSpan w:val="2"/>
          </w:tcPr>
          <w:p w:rsidR="00485B21" w:rsidRPr="007566D4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66D4">
              <w:t>24.3</w:t>
            </w:r>
          </w:p>
        </w:tc>
      </w:tr>
      <w:tr w:rsidR="00485B21" w:rsidRPr="007566D4" w:rsidTr="003D225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  <w:vMerge/>
          </w:tcPr>
          <w:p w:rsidR="00485B21" w:rsidRPr="007566D4" w:rsidRDefault="00485B21" w:rsidP="003D2252">
            <w:pPr>
              <w:jc w:val="both"/>
            </w:pPr>
          </w:p>
        </w:tc>
        <w:tc>
          <w:tcPr>
            <w:tcW w:w="2183" w:type="dxa"/>
          </w:tcPr>
          <w:p w:rsidR="00485B21" w:rsidRPr="007566D4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66D4">
              <w:t>51-60</w:t>
            </w:r>
          </w:p>
        </w:tc>
        <w:tc>
          <w:tcPr>
            <w:tcW w:w="1665" w:type="dxa"/>
          </w:tcPr>
          <w:p w:rsidR="00485B21" w:rsidRPr="007566D4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66D4">
              <w:t>56</w:t>
            </w:r>
          </w:p>
        </w:tc>
        <w:tc>
          <w:tcPr>
            <w:tcW w:w="1305" w:type="dxa"/>
            <w:gridSpan w:val="2"/>
          </w:tcPr>
          <w:p w:rsidR="00485B21" w:rsidRPr="007566D4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66D4">
              <w:t>14.0</w:t>
            </w:r>
          </w:p>
        </w:tc>
      </w:tr>
      <w:tr w:rsidR="00485B21" w:rsidRPr="007566D4" w:rsidTr="003D2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  <w:vMerge w:val="restart"/>
          </w:tcPr>
          <w:p w:rsidR="00485B21" w:rsidRPr="007566D4" w:rsidRDefault="00485B21" w:rsidP="003D2252">
            <w:pPr>
              <w:ind w:left="60" w:right="60"/>
              <w:jc w:val="both"/>
              <w:rPr>
                <w:b w:val="0"/>
                <w:bCs w:val="0"/>
              </w:rPr>
            </w:pPr>
            <w:r w:rsidRPr="007566D4">
              <w:t>Socioeconomic Status</w:t>
            </w:r>
          </w:p>
        </w:tc>
        <w:tc>
          <w:tcPr>
            <w:tcW w:w="2183" w:type="dxa"/>
          </w:tcPr>
          <w:p w:rsidR="00485B21" w:rsidRPr="007566D4" w:rsidRDefault="00485B21" w:rsidP="003D2252">
            <w:pPr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66D4">
              <w:t>Upper</w:t>
            </w:r>
          </w:p>
        </w:tc>
        <w:tc>
          <w:tcPr>
            <w:tcW w:w="1677" w:type="dxa"/>
            <w:gridSpan w:val="2"/>
          </w:tcPr>
          <w:p w:rsidR="00485B21" w:rsidRPr="007566D4" w:rsidRDefault="00485B21" w:rsidP="003D2252">
            <w:pPr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66D4">
              <w:t>44</w:t>
            </w:r>
          </w:p>
        </w:tc>
        <w:tc>
          <w:tcPr>
            <w:tcW w:w="1293" w:type="dxa"/>
          </w:tcPr>
          <w:p w:rsidR="00485B21" w:rsidRPr="007566D4" w:rsidRDefault="00485B21" w:rsidP="003D2252">
            <w:pPr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66D4">
              <w:t>11.0</w:t>
            </w:r>
          </w:p>
        </w:tc>
      </w:tr>
      <w:tr w:rsidR="00485B21" w:rsidRPr="007566D4" w:rsidTr="003D225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  <w:vMerge/>
          </w:tcPr>
          <w:p w:rsidR="00485B21" w:rsidRPr="007566D4" w:rsidRDefault="00485B21" w:rsidP="003D2252">
            <w:pPr>
              <w:ind w:left="60" w:right="60"/>
              <w:jc w:val="both"/>
            </w:pPr>
          </w:p>
        </w:tc>
        <w:tc>
          <w:tcPr>
            <w:tcW w:w="2183" w:type="dxa"/>
          </w:tcPr>
          <w:p w:rsidR="00485B21" w:rsidRPr="007566D4" w:rsidRDefault="00485B21" w:rsidP="003D2252">
            <w:pPr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66D4">
              <w:t>Upper Middle</w:t>
            </w:r>
          </w:p>
        </w:tc>
        <w:tc>
          <w:tcPr>
            <w:tcW w:w="1677" w:type="dxa"/>
            <w:gridSpan w:val="2"/>
          </w:tcPr>
          <w:p w:rsidR="00485B21" w:rsidRPr="007566D4" w:rsidRDefault="00485B21" w:rsidP="003D2252">
            <w:pPr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66D4">
              <w:t>47</w:t>
            </w:r>
          </w:p>
        </w:tc>
        <w:tc>
          <w:tcPr>
            <w:tcW w:w="1293" w:type="dxa"/>
          </w:tcPr>
          <w:p w:rsidR="00485B21" w:rsidRPr="007566D4" w:rsidRDefault="00485B21" w:rsidP="003D2252">
            <w:pPr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66D4">
              <w:t>11.8</w:t>
            </w:r>
          </w:p>
        </w:tc>
      </w:tr>
      <w:tr w:rsidR="00485B21" w:rsidRPr="007566D4" w:rsidTr="003D2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  <w:vMerge/>
          </w:tcPr>
          <w:p w:rsidR="00485B21" w:rsidRPr="007566D4" w:rsidRDefault="00485B21" w:rsidP="003D2252">
            <w:pPr>
              <w:ind w:left="60" w:right="60"/>
              <w:jc w:val="both"/>
            </w:pPr>
          </w:p>
        </w:tc>
        <w:tc>
          <w:tcPr>
            <w:tcW w:w="2183" w:type="dxa"/>
          </w:tcPr>
          <w:p w:rsidR="00485B21" w:rsidRPr="007566D4" w:rsidRDefault="00485B21" w:rsidP="003D2252">
            <w:pPr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66D4">
              <w:t>Lower Middle</w:t>
            </w:r>
          </w:p>
        </w:tc>
        <w:tc>
          <w:tcPr>
            <w:tcW w:w="1677" w:type="dxa"/>
            <w:gridSpan w:val="2"/>
          </w:tcPr>
          <w:p w:rsidR="00485B21" w:rsidRPr="007566D4" w:rsidRDefault="00485B21" w:rsidP="003D2252">
            <w:pPr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66D4">
              <w:t>73</w:t>
            </w:r>
          </w:p>
        </w:tc>
        <w:tc>
          <w:tcPr>
            <w:tcW w:w="1293" w:type="dxa"/>
          </w:tcPr>
          <w:p w:rsidR="00485B21" w:rsidRPr="007566D4" w:rsidRDefault="00485B21" w:rsidP="003D2252">
            <w:pPr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66D4">
              <w:t>18.3</w:t>
            </w:r>
          </w:p>
        </w:tc>
      </w:tr>
      <w:tr w:rsidR="00485B21" w:rsidRPr="007566D4" w:rsidTr="003D225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  <w:vMerge/>
          </w:tcPr>
          <w:p w:rsidR="00485B21" w:rsidRPr="007566D4" w:rsidRDefault="00485B21" w:rsidP="003D2252">
            <w:pPr>
              <w:ind w:left="60" w:right="60"/>
              <w:jc w:val="both"/>
            </w:pPr>
          </w:p>
        </w:tc>
        <w:tc>
          <w:tcPr>
            <w:tcW w:w="2183" w:type="dxa"/>
          </w:tcPr>
          <w:p w:rsidR="00485B21" w:rsidRPr="007566D4" w:rsidRDefault="00485B21" w:rsidP="003D2252">
            <w:pPr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66D4">
              <w:t>Upper Lower</w:t>
            </w:r>
          </w:p>
        </w:tc>
        <w:tc>
          <w:tcPr>
            <w:tcW w:w="1677" w:type="dxa"/>
            <w:gridSpan w:val="2"/>
          </w:tcPr>
          <w:p w:rsidR="00485B21" w:rsidRPr="007566D4" w:rsidRDefault="00485B21" w:rsidP="003D2252">
            <w:pPr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66D4">
              <w:t>134</w:t>
            </w:r>
          </w:p>
        </w:tc>
        <w:tc>
          <w:tcPr>
            <w:tcW w:w="1293" w:type="dxa"/>
          </w:tcPr>
          <w:p w:rsidR="00485B21" w:rsidRPr="007566D4" w:rsidRDefault="00485B21" w:rsidP="003D2252">
            <w:pPr>
              <w:ind w:left="60" w:right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566D4">
              <w:t>33.5</w:t>
            </w:r>
          </w:p>
        </w:tc>
      </w:tr>
      <w:tr w:rsidR="00485B21" w:rsidRPr="007566D4" w:rsidTr="003D2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  <w:vMerge/>
          </w:tcPr>
          <w:p w:rsidR="00485B21" w:rsidRPr="007566D4" w:rsidRDefault="00485B21" w:rsidP="003D2252">
            <w:pPr>
              <w:ind w:left="60" w:right="60"/>
              <w:jc w:val="both"/>
            </w:pPr>
          </w:p>
        </w:tc>
        <w:tc>
          <w:tcPr>
            <w:tcW w:w="2183" w:type="dxa"/>
          </w:tcPr>
          <w:p w:rsidR="00485B21" w:rsidRPr="007566D4" w:rsidRDefault="00485B21" w:rsidP="003D2252">
            <w:pPr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66D4">
              <w:t>Lower</w:t>
            </w:r>
          </w:p>
        </w:tc>
        <w:tc>
          <w:tcPr>
            <w:tcW w:w="1677" w:type="dxa"/>
            <w:gridSpan w:val="2"/>
          </w:tcPr>
          <w:p w:rsidR="00485B21" w:rsidRPr="007566D4" w:rsidRDefault="00485B21" w:rsidP="003D2252">
            <w:pPr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66D4">
              <w:t>102</w:t>
            </w:r>
          </w:p>
        </w:tc>
        <w:tc>
          <w:tcPr>
            <w:tcW w:w="1293" w:type="dxa"/>
          </w:tcPr>
          <w:p w:rsidR="00485B21" w:rsidRPr="007566D4" w:rsidRDefault="00485B21" w:rsidP="003D2252">
            <w:pPr>
              <w:ind w:left="60" w:right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66D4">
              <w:t>25.5</w:t>
            </w:r>
          </w:p>
        </w:tc>
      </w:tr>
    </w:tbl>
    <w:p w:rsidR="00485B21" w:rsidRDefault="00485B21" w:rsidP="00485B2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:rsidR="00485B21" w:rsidRDefault="00485B21" w:rsidP="00485B2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:rsidR="00485B21" w:rsidRPr="00563281" w:rsidRDefault="00485B21" w:rsidP="00485B2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212121"/>
          <w:sz w:val="24"/>
          <w:szCs w:val="24"/>
        </w:rPr>
        <w:t>TABLE 2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COMPARISON OF AGE GROUP WITH AWARENESS ABOUT ANAEMIA, USAGE OF MOBILE APP FOR ANEMIA DETECTION</w:t>
      </w:r>
    </w:p>
    <w:tbl>
      <w:tblPr>
        <w:tblStyle w:val="LightList-Accent1"/>
        <w:tblW w:w="9734" w:type="dxa"/>
        <w:tblLayout w:type="fixed"/>
        <w:tblLook w:val="04A0" w:firstRow="1" w:lastRow="0" w:firstColumn="1" w:lastColumn="0" w:noHBand="0" w:noVBand="1"/>
      </w:tblPr>
      <w:tblGrid>
        <w:gridCol w:w="2611"/>
        <w:gridCol w:w="900"/>
        <w:gridCol w:w="12"/>
        <w:gridCol w:w="15"/>
        <w:gridCol w:w="1016"/>
        <w:gridCol w:w="15"/>
        <w:gridCol w:w="21"/>
        <w:gridCol w:w="994"/>
        <w:gridCol w:w="15"/>
        <w:gridCol w:w="1015"/>
        <w:gridCol w:w="15"/>
        <w:gridCol w:w="34"/>
        <w:gridCol w:w="988"/>
        <w:gridCol w:w="10"/>
        <w:gridCol w:w="1020"/>
        <w:gridCol w:w="10"/>
        <w:gridCol w:w="38"/>
        <w:gridCol w:w="988"/>
        <w:gridCol w:w="17"/>
      </w:tblGrid>
      <w:tr w:rsidR="00485B21" w:rsidTr="003D22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8" w:type="dxa"/>
            <w:gridSpan w:val="4"/>
            <w:vMerge w:val="restart"/>
          </w:tcPr>
          <w:p w:rsidR="00485B21" w:rsidRDefault="00485B21" w:rsidP="003D2252">
            <w:pPr>
              <w:spacing w:after="160" w:line="27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23" w:type="dxa"/>
            <w:gridSpan w:val="10"/>
          </w:tcPr>
          <w:p w:rsidR="00485B21" w:rsidRDefault="00485B21" w:rsidP="003D225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Group Age</w:t>
            </w:r>
          </w:p>
        </w:tc>
        <w:tc>
          <w:tcPr>
            <w:tcW w:w="1030" w:type="dxa"/>
            <w:gridSpan w:val="2"/>
            <w:vMerge w:val="restart"/>
          </w:tcPr>
          <w:p w:rsidR="00485B21" w:rsidRDefault="00485B21" w:rsidP="003D225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Chi-square test</w:t>
            </w:r>
          </w:p>
          <w:p w:rsidR="00485B21" w:rsidRDefault="00485B21" w:rsidP="003D225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value</w:t>
            </w:r>
          </w:p>
        </w:tc>
        <w:tc>
          <w:tcPr>
            <w:tcW w:w="1043" w:type="dxa"/>
            <w:gridSpan w:val="3"/>
            <w:vMerge w:val="restart"/>
          </w:tcPr>
          <w:p w:rsidR="00485B21" w:rsidRDefault="00485B21" w:rsidP="003D225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p-Value*</w:t>
            </w:r>
          </w:p>
        </w:tc>
      </w:tr>
      <w:tr w:rsidR="00485B21" w:rsidTr="003D2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8" w:type="dxa"/>
            <w:gridSpan w:val="4"/>
            <w:vMerge/>
          </w:tcPr>
          <w:p w:rsidR="00485B21" w:rsidRDefault="00485B21" w:rsidP="003D22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1" w:type="dxa"/>
            <w:gridSpan w:val="2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18-30</w:t>
            </w:r>
          </w:p>
        </w:tc>
        <w:tc>
          <w:tcPr>
            <w:tcW w:w="1030" w:type="dxa"/>
            <w:gridSpan w:val="3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31-40</w:t>
            </w:r>
          </w:p>
        </w:tc>
        <w:tc>
          <w:tcPr>
            <w:tcW w:w="1030" w:type="dxa"/>
            <w:gridSpan w:val="2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41-50</w:t>
            </w:r>
          </w:p>
        </w:tc>
        <w:tc>
          <w:tcPr>
            <w:tcW w:w="1032" w:type="dxa"/>
            <w:gridSpan w:val="3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51-60</w:t>
            </w:r>
          </w:p>
        </w:tc>
        <w:tc>
          <w:tcPr>
            <w:tcW w:w="1030" w:type="dxa"/>
            <w:gridSpan w:val="2"/>
            <w:vMerge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043" w:type="dxa"/>
            <w:gridSpan w:val="3"/>
            <w:vMerge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485B21" w:rsidTr="003D2252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1" w:type="dxa"/>
            <w:vMerge w:val="restart"/>
          </w:tcPr>
          <w:p w:rsidR="00485B21" w:rsidRDefault="00485B21" w:rsidP="003D22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Are you aware of a health disorder called </w:t>
            </w:r>
            <w:proofErr w:type="spellStart"/>
            <w:r>
              <w:rPr>
                <w:sz w:val="24"/>
                <w:szCs w:val="24"/>
              </w:rPr>
              <w:t>anemia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tc>
          <w:tcPr>
            <w:tcW w:w="927" w:type="dxa"/>
            <w:gridSpan w:val="3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031" w:type="dxa"/>
            <w:gridSpan w:val="2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</w:p>
        </w:tc>
        <w:tc>
          <w:tcPr>
            <w:tcW w:w="1030" w:type="dxa"/>
            <w:gridSpan w:val="3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030" w:type="dxa"/>
            <w:gridSpan w:val="2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1032" w:type="dxa"/>
            <w:gridSpan w:val="3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030" w:type="dxa"/>
            <w:gridSpan w:val="2"/>
            <w:vMerge w:val="restart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28.19</w:t>
            </w:r>
          </w:p>
        </w:tc>
        <w:tc>
          <w:tcPr>
            <w:tcW w:w="1043" w:type="dxa"/>
            <w:gridSpan w:val="3"/>
            <w:vMerge w:val="restart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0.00008*</w:t>
            </w:r>
          </w:p>
        </w:tc>
      </w:tr>
      <w:tr w:rsidR="00485B21" w:rsidTr="003D2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1" w:type="dxa"/>
            <w:vMerge/>
          </w:tcPr>
          <w:p w:rsidR="00485B21" w:rsidRDefault="00485B21" w:rsidP="003D22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7" w:type="dxa"/>
            <w:gridSpan w:val="3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1031" w:type="dxa"/>
            <w:gridSpan w:val="2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gridSpan w:val="3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30" w:type="dxa"/>
            <w:gridSpan w:val="2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32" w:type="dxa"/>
            <w:gridSpan w:val="3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30" w:type="dxa"/>
            <w:gridSpan w:val="2"/>
            <w:vMerge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043" w:type="dxa"/>
            <w:gridSpan w:val="3"/>
            <w:vMerge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485B21" w:rsidTr="003D2252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1" w:type="dxa"/>
            <w:vMerge/>
          </w:tcPr>
          <w:p w:rsidR="00485B21" w:rsidRDefault="00485B21" w:rsidP="003D22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7" w:type="dxa"/>
            <w:gridSpan w:val="3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sure</w:t>
            </w:r>
          </w:p>
        </w:tc>
        <w:tc>
          <w:tcPr>
            <w:tcW w:w="1031" w:type="dxa"/>
            <w:gridSpan w:val="2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30" w:type="dxa"/>
            <w:gridSpan w:val="3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gridSpan w:val="2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32" w:type="dxa"/>
            <w:gridSpan w:val="3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30" w:type="dxa"/>
            <w:gridSpan w:val="2"/>
            <w:vMerge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043" w:type="dxa"/>
            <w:gridSpan w:val="3"/>
            <w:vMerge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485B21" w:rsidTr="003D225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dxa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1" w:type="dxa"/>
            <w:vMerge w:val="restart"/>
          </w:tcPr>
          <w:p w:rsidR="00485B21" w:rsidRDefault="00485B21" w:rsidP="003D22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Do you think health Apps installed in mobile phones could help in easier diagnosis of </w:t>
            </w:r>
            <w:proofErr w:type="spellStart"/>
            <w:r>
              <w:rPr>
                <w:sz w:val="24"/>
                <w:szCs w:val="24"/>
              </w:rPr>
              <w:t>anemia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tc>
          <w:tcPr>
            <w:tcW w:w="912" w:type="dxa"/>
            <w:gridSpan w:val="2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031" w:type="dxa"/>
            <w:gridSpan w:val="2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030" w:type="dxa"/>
            <w:gridSpan w:val="3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030" w:type="dxa"/>
            <w:gridSpan w:val="2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37" w:type="dxa"/>
            <w:gridSpan w:val="3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30" w:type="dxa"/>
            <w:gridSpan w:val="2"/>
            <w:vMerge w:val="restart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49.83</w:t>
            </w:r>
          </w:p>
        </w:tc>
        <w:tc>
          <w:tcPr>
            <w:tcW w:w="1036" w:type="dxa"/>
            <w:gridSpan w:val="3"/>
            <w:vMerge w:val="restart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&lt;0.0001*</w:t>
            </w:r>
          </w:p>
        </w:tc>
      </w:tr>
      <w:tr w:rsidR="00485B21" w:rsidTr="003D2252">
        <w:trPr>
          <w:gridAfter w:val="1"/>
          <w:wAfter w:w="17" w:type="dxa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1" w:type="dxa"/>
            <w:vMerge/>
          </w:tcPr>
          <w:p w:rsidR="00485B21" w:rsidRDefault="00485B21" w:rsidP="003D22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2" w:type="dxa"/>
            <w:gridSpan w:val="2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1031" w:type="dxa"/>
            <w:gridSpan w:val="2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030" w:type="dxa"/>
            <w:gridSpan w:val="3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30" w:type="dxa"/>
            <w:gridSpan w:val="2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037" w:type="dxa"/>
            <w:gridSpan w:val="3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030" w:type="dxa"/>
            <w:gridSpan w:val="2"/>
            <w:vMerge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3"/>
            <w:vMerge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485B21" w:rsidTr="003D225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dxa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1" w:type="dxa"/>
            <w:vMerge/>
          </w:tcPr>
          <w:p w:rsidR="00485B21" w:rsidRDefault="00485B21" w:rsidP="003D22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12" w:type="dxa"/>
            <w:gridSpan w:val="2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sure</w:t>
            </w:r>
          </w:p>
        </w:tc>
        <w:tc>
          <w:tcPr>
            <w:tcW w:w="1031" w:type="dxa"/>
            <w:gridSpan w:val="2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030" w:type="dxa"/>
            <w:gridSpan w:val="3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030" w:type="dxa"/>
            <w:gridSpan w:val="2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037" w:type="dxa"/>
            <w:gridSpan w:val="3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30" w:type="dxa"/>
            <w:gridSpan w:val="2"/>
            <w:vMerge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036" w:type="dxa"/>
            <w:gridSpan w:val="3"/>
            <w:vMerge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485B21" w:rsidTr="003D2252">
        <w:trPr>
          <w:gridAfter w:val="1"/>
          <w:wAfter w:w="1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1" w:type="dxa"/>
            <w:vMerge w:val="restart"/>
          </w:tcPr>
          <w:p w:rsidR="00485B21" w:rsidRDefault="00485B21" w:rsidP="003D22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5. Will you feel comfortable in using mobile Apps for diagnosis of </w:t>
            </w:r>
            <w:proofErr w:type="spellStart"/>
            <w:r>
              <w:rPr>
                <w:sz w:val="24"/>
                <w:szCs w:val="24"/>
              </w:rPr>
              <w:t>anemia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tc>
          <w:tcPr>
            <w:tcW w:w="900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079" w:type="dxa"/>
            <w:gridSpan w:val="5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994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079" w:type="dxa"/>
            <w:gridSpan w:val="4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88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78" w:type="dxa"/>
            <w:gridSpan w:val="4"/>
            <w:vMerge w:val="restart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26.15</w:t>
            </w:r>
          </w:p>
        </w:tc>
        <w:tc>
          <w:tcPr>
            <w:tcW w:w="988" w:type="dxa"/>
            <w:vMerge w:val="restart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0.0002*</w:t>
            </w:r>
          </w:p>
        </w:tc>
      </w:tr>
      <w:tr w:rsidR="00485B21" w:rsidTr="003D225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1" w:type="dxa"/>
            <w:vMerge/>
          </w:tcPr>
          <w:p w:rsidR="00485B21" w:rsidRDefault="00485B21" w:rsidP="003D22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1079" w:type="dxa"/>
            <w:gridSpan w:val="5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994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79" w:type="dxa"/>
            <w:gridSpan w:val="4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88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078" w:type="dxa"/>
            <w:gridSpan w:val="4"/>
            <w:vMerge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988" w:type="dxa"/>
            <w:vMerge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485B21" w:rsidTr="003D2252">
        <w:trPr>
          <w:gridAfter w:val="1"/>
          <w:wAfter w:w="17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1" w:type="dxa"/>
            <w:vMerge/>
          </w:tcPr>
          <w:p w:rsidR="00485B21" w:rsidRDefault="00485B21" w:rsidP="003D22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sure</w:t>
            </w:r>
          </w:p>
        </w:tc>
        <w:tc>
          <w:tcPr>
            <w:tcW w:w="1079" w:type="dxa"/>
            <w:gridSpan w:val="5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994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079" w:type="dxa"/>
            <w:gridSpan w:val="4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988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78" w:type="dxa"/>
            <w:gridSpan w:val="4"/>
            <w:vMerge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988" w:type="dxa"/>
            <w:vMerge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485B21" w:rsidRDefault="00485B21" w:rsidP="00485B21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85B21" w:rsidRDefault="00485B21" w:rsidP="00485B2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3: COMPARISON OF SOCIOECONOMIC STATUS WITH AWARENESS ABOUT ANAEMIA, USAGE OF THE MOBILE APP FOR ANAEMIA DETECTION</w:t>
      </w:r>
    </w:p>
    <w:tbl>
      <w:tblPr>
        <w:tblStyle w:val="LightList-Accent1"/>
        <w:tblW w:w="10366" w:type="dxa"/>
        <w:tblLayout w:type="fixed"/>
        <w:tblLook w:val="04A0" w:firstRow="1" w:lastRow="0" w:firstColumn="1" w:lastColumn="0" w:noHBand="0" w:noVBand="1"/>
      </w:tblPr>
      <w:tblGrid>
        <w:gridCol w:w="2160"/>
        <w:gridCol w:w="14"/>
        <w:gridCol w:w="970"/>
        <w:gridCol w:w="726"/>
        <w:gridCol w:w="990"/>
        <w:gridCol w:w="990"/>
        <w:gridCol w:w="990"/>
        <w:gridCol w:w="811"/>
        <w:gridCol w:w="1619"/>
        <w:gridCol w:w="1080"/>
        <w:gridCol w:w="16"/>
      </w:tblGrid>
      <w:tr w:rsidR="00485B21" w:rsidTr="003D22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gridSpan w:val="3"/>
          </w:tcPr>
          <w:p w:rsidR="00485B21" w:rsidRDefault="00485B21" w:rsidP="003D2252">
            <w:pPr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726" w:type="dxa"/>
          </w:tcPr>
          <w:p w:rsidR="00485B21" w:rsidRDefault="00485B21" w:rsidP="003D225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Upper</w:t>
            </w:r>
          </w:p>
        </w:tc>
        <w:tc>
          <w:tcPr>
            <w:tcW w:w="990" w:type="dxa"/>
          </w:tcPr>
          <w:p w:rsidR="00485B21" w:rsidRDefault="00485B21" w:rsidP="003D225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Upper Middle</w:t>
            </w:r>
          </w:p>
        </w:tc>
        <w:tc>
          <w:tcPr>
            <w:tcW w:w="990" w:type="dxa"/>
          </w:tcPr>
          <w:p w:rsidR="00485B21" w:rsidRDefault="00485B21" w:rsidP="003D225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Lower Middle</w:t>
            </w:r>
          </w:p>
        </w:tc>
        <w:tc>
          <w:tcPr>
            <w:tcW w:w="990" w:type="dxa"/>
          </w:tcPr>
          <w:p w:rsidR="00485B21" w:rsidRDefault="00485B21" w:rsidP="003D225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Upper Lower</w:t>
            </w:r>
          </w:p>
        </w:tc>
        <w:tc>
          <w:tcPr>
            <w:tcW w:w="811" w:type="dxa"/>
          </w:tcPr>
          <w:p w:rsidR="00485B21" w:rsidRDefault="00485B21" w:rsidP="003D225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Lower</w:t>
            </w:r>
          </w:p>
        </w:tc>
        <w:tc>
          <w:tcPr>
            <w:tcW w:w="1619" w:type="dxa"/>
          </w:tcPr>
          <w:p w:rsidR="00485B21" w:rsidRDefault="00485B21" w:rsidP="003D225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Chi-square test</w:t>
            </w:r>
          </w:p>
          <w:p w:rsidR="00485B21" w:rsidRDefault="00485B21" w:rsidP="003D225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value</w:t>
            </w:r>
          </w:p>
        </w:tc>
        <w:tc>
          <w:tcPr>
            <w:tcW w:w="1096" w:type="dxa"/>
            <w:gridSpan w:val="2"/>
          </w:tcPr>
          <w:p w:rsidR="00485B21" w:rsidRDefault="00485B21" w:rsidP="003D225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p-Value*</w:t>
            </w:r>
          </w:p>
        </w:tc>
      </w:tr>
      <w:tr w:rsidR="00485B21" w:rsidTr="003D2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4" w:type="dxa"/>
            <w:gridSpan w:val="2"/>
            <w:vMerge w:val="restart"/>
          </w:tcPr>
          <w:p w:rsidR="00485B21" w:rsidRDefault="00485B21" w:rsidP="003D22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Are you aware of a health disorder called </w:t>
            </w:r>
            <w:proofErr w:type="spellStart"/>
            <w:r>
              <w:rPr>
                <w:sz w:val="24"/>
                <w:szCs w:val="24"/>
              </w:rPr>
              <w:t>anemia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tc>
          <w:tcPr>
            <w:tcW w:w="970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726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990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990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990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  <w:tc>
          <w:tcPr>
            <w:tcW w:w="811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619" w:type="dxa"/>
            <w:vMerge w:val="restart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9.760</w:t>
            </w:r>
          </w:p>
        </w:tc>
        <w:tc>
          <w:tcPr>
            <w:tcW w:w="1096" w:type="dxa"/>
            <w:gridSpan w:val="2"/>
            <w:vMerge w:val="restart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0.282</w:t>
            </w:r>
          </w:p>
        </w:tc>
      </w:tr>
      <w:tr w:rsidR="00485B21" w:rsidTr="003D2252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4" w:type="dxa"/>
            <w:gridSpan w:val="2"/>
            <w:vMerge/>
          </w:tcPr>
          <w:p w:rsidR="00485B21" w:rsidRDefault="00485B21" w:rsidP="003D22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0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726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11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19" w:type="dxa"/>
            <w:vMerge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096" w:type="dxa"/>
            <w:gridSpan w:val="2"/>
            <w:vMerge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485B21" w:rsidTr="003D2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4" w:type="dxa"/>
            <w:gridSpan w:val="2"/>
            <w:vMerge/>
          </w:tcPr>
          <w:p w:rsidR="00485B21" w:rsidRDefault="00485B21" w:rsidP="003D22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0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sure</w:t>
            </w:r>
          </w:p>
        </w:tc>
        <w:tc>
          <w:tcPr>
            <w:tcW w:w="726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11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19" w:type="dxa"/>
            <w:vMerge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096" w:type="dxa"/>
            <w:gridSpan w:val="2"/>
            <w:vMerge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485B21" w:rsidTr="003D2252">
        <w:trPr>
          <w:gridAfter w:val="1"/>
          <w:wAfter w:w="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 w:val="restart"/>
          </w:tcPr>
          <w:p w:rsidR="00485B21" w:rsidRDefault="00485B21" w:rsidP="003D22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Do you think </w:t>
            </w:r>
            <w:proofErr w:type="spellStart"/>
            <w:r>
              <w:rPr>
                <w:sz w:val="24"/>
                <w:szCs w:val="24"/>
              </w:rPr>
              <w:t>healt</w:t>
            </w:r>
            <w:proofErr w:type="spellEnd"/>
            <w:r>
              <w:rPr>
                <w:sz w:val="24"/>
                <w:szCs w:val="24"/>
              </w:rPr>
              <w:t xml:space="preserve"> Apps installed in mobile phones could help in easier diagnosis of </w:t>
            </w:r>
            <w:proofErr w:type="spellStart"/>
            <w:r>
              <w:rPr>
                <w:sz w:val="24"/>
                <w:szCs w:val="24"/>
              </w:rPr>
              <w:t>anemia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tc>
          <w:tcPr>
            <w:tcW w:w="984" w:type="dxa"/>
            <w:gridSpan w:val="2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726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90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90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90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11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619" w:type="dxa"/>
            <w:vMerge w:val="restart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91.518</w:t>
            </w:r>
          </w:p>
        </w:tc>
        <w:tc>
          <w:tcPr>
            <w:tcW w:w="1080" w:type="dxa"/>
            <w:vMerge w:val="restart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0.0001*</w:t>
            </w:r>
          </w:p>
        </w:tc>
      </w:tr>
      <w:tr w:rsidR="00485B21" w:rsidTr="003D225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/>
          </w:tcPr>
          <w:p w:rsidR="00485B21" w:rsidRDefault="00485B21" w:rsidP="003D22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4" w:type="dxa"/>
            <w:gridSpan w:val="2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726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0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811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619" w:type="dxa"/>
            <w:vMerge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485B21" w:rsidTr="003D2252">
        <w:trPr>
          <w:gridAfter w:val="1"/>
          <w:wAfter w:w="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/>
          </w:tcPr>
          <w:p w:rsidR="00485B21" w:rsidRDefault="00485B21" w:rsidP="003D22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4" w:type="dxa"/>
            <w:gridSpan w:val="2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sure</w:t>
            </w:r>
          </w:p>
        </w:tc>
        <w:tc>
          <w:tcPr>
            <w:tcW w:w="726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90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990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811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619" w:type="dxa"/>
            <w:vMerge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485B21" w:rsidTr="003D225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 w:val="restart"/>
          </w:tcPr>
          <w:p w:rsidR="00485B21" w:rsidRDefault="00485B21" w:rsidP="003D22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Will you feel comfortable in using mobile Apps for diagnosis of </w:t>
            </w:r>
            <w:proofErr w:type="spellStart"/>
            <w:r>
              <w:rPr>
                <w:sz w:val="24"/>
                <w:szCs w:val="24"/>
              </w:rPr>
              <w:t>anemia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tc>
          <w:tcPr>
            <w:tcW w:w="984" w:type="dxa"/>
            <w:gridSpan w:val="2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726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90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90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90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811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619" w:type="dxa"/>
            <w:vMerge w:val="restart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106.85</w:t>
            </w:r>
          </w:p>
        </w:tc>
        <w:tc>
          <w:tcPr>
            <w:tcW w:w="1080" w:type="dxa"/>
            <w:vMerge w:val="restart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0.0001*</w:t>
            </w:r>
          </w:p>
        </w:tc>
      </w:tr>
      <w:tr w:rsidR="00485B21" w:rsidTr="003D2252">
        <w:trPr>
          <w:gridAfter w:val="1"/>
          <w:wAfter w:w="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/>
          </w:tcPr>
          <w:p w:rsidR="00485B21" w:rsidRDefault="00485B21" w:rsidP="003D22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4" w:type="dxa"/>
            <w:gridSpan w:val="2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726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811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619" w:type="dxa"/>
            <w:vMerge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485B21" w:rsidTr="003D225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vMerge/>
          </w:tcPr>
          <w:p w:rsidR="00485B21" w:rsidRDefault="00485B21" w:rsidP="003D22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4" w:type="dxa"/>
            <w:gridSpan w:val="2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sure</w:t>
            </w:r>
          </w:p>
        </w:tc>
        <w:tc>
          <w:tcPr>
            <w:tcW w:w="726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990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90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11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619" w:type="dxa"/>
            <w:vMerge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485B21" w:rsidRDefault="00485B21" w:rsidP="00485B2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85B21" w:rsidRDefault="00485B21" w:rsidP="00485B2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4: CORRELATION BETWEEN PARTCIPANT’S KNOWLEDGE ABOUT ANAEMIA AND- THEIR WILLINGNESS (ATTITUDE) TO MAKE USE OF MOBILE HEALTH APP IN DIAGNOSIS OF ANEMIA</w:t>
      </w:r>
    </w:p>
    <w:tbl>
      <w:tblPr>
        <w:tblStyle w:val="LightList-Accent1"/>
        <w:tblpPr w:leftFromText="180" w:rightFromText="180" w:vertAnchor="text" w:horzAnchor="margin" w:tblpXSpec="center" w:tblpY="648"/>
        <w:tblW w:w="10558" w:type="dxa"/>
        <w:tblLayout w:type="fixed"/>
        <w:tblLook w:val="04A0" w:firstRow="1" w:lastRow="0" w:firstColumn="1" w:lastColumn="0" w:noHBand="0" w:noVBand="1"/>
      </w:tblPr>
      <w:tblGrid>
        <w:gridCol w:w="3495"/>
        <w:gridCol w:w="990"/>
        <w:gridCol w:w="1170"/>
        <w:gridCol w:w="591"/>
        <w:gridCol w:w="1438"/>
        <w:gridCol w:w="1437"/>
        <w:gridCol w:w="1437"/>
      </w:tblGrid>
      <w:tr w:rsidR="00485B21" w:rsidTr="003D22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gridSpan w:val="2"/>
            <w:vMerge w:val="restart"/>
          </w:tcPr>
          <w:p w:rsidR="00485B21" w:rsidRDefault="00485B21" w:rsidP="003D22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9" w:type="dxa"/>
            <w:gridSpan w:val="3"/>
          </w:tcPr>
          <w:p w:rsidR="00485B21" w:rsidRDefault="00485B21" w:rsidP="003D225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1.Are</w:t>
            </w:r>
            <w:proofErr w:type="gramEnd"/>
            <w:r>
              <w:rPr>
                <w:sz w:val="24"/>
                <w:szCs w:val="24"/>
              </w:rPr>
              <w:t xml:space="preserve"> you aware of a health disorder called </w:t>
            </w:r>
            <w:proofErr w:type="spellStart"/>
            <w:r>
              <w:rPr>
                <w:sz w:val="24"/>
                <w:szCs w:val="24"/>
              </w:rPr>
              <w:t>anemia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tc>
          <w:tcPr>
            <w:tcW w:w="1437" w:type="dxa"/>
            <w:vMerge w:val="restart"/>
          </w:tcPr>
          <w:p w:rsidR="00485B21" w:rsidRDefault="00485B21" w:rsidP="003D225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Chi-square test</w:t>
            </w:r>
          </w:p>
          <w:p w:rsidR="00485B21" w:rsidRDefault="00485B21" w:rsidP="003D225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value</w:t>
            </w:r>
          </w:p>
        </w:tc>
        <w:tc>
          <w:tcPr>
            <w:tcW w:w="1437" w:type="dxa"/>
            <w:vMerge w:val="restart"/>
          </w:tcPr>
          <w:p w:rsidR="00485B21" w:rsidRDefault="00485B21" w:rsidP="003D225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p-Value*</w:t>
            </w:r>
          </w:p>
        </w:tc>
      </w:tr>
      <w:tr w:rsidR="00485B21" w:rsidTr="003D2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5" w:type="dxa"/>
            <w:gridSpan w:val="2"/>
            <w:vMerge/>
          </w:tcPr>
          <w:p w:rsidR="00485B21" w:rsidRDefault="00485B21" w:rsidP="003D22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Yes</w:t>
            </w:r>
          </w:p>
        </w:tc>
        <w:tc>
          <w:tcPr>
            <w:tcW w:w="591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1438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Not sure</w:t>
            </w:r>
          </w:p>
        </w:tc>
        <w:tc>
          <w:tcPr>
            <w:tcW w:w="1437" w:type="dxa"/>
            <w:vMerge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437" w:type="dxa"/>
            <w:vMerge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485B21" w:rsidTr="003D2252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5" w:type="dxa"/>
            <w:vMerge w:val="restart"/>
          </w:tcPr>
          <w:p w:rsidR="00485B21" w:rsidRDefault="00485B21" w:rsidP="003D2252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3.Do</w:t>
            </w:r>
            <w:proofErr w:type="gramEnd"/>
            <w:r>
              <w:rPr>
                <w:sz w:val="24"/>
                <w:szCs w:val="24"/>
              </w:rPr>
              <w:t xml:space="preserve"> you think health Apps installed in mobile phones could help in easier diagnosis of </w:t>
            </w:r>
            <w:proofErr w:type="spellStart"/>
            <w:r>
              <w:rPr>
                <w:sz w:val="24"/>
                <w:szCs w:val="24"/>
              </w:rPr>
              <w:t>anemia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tc>
          <w:tcPr>
            <w:tcW w:w="990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170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591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38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7" w:type="dxa"/>
            <w:vMerge w:val="restart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39.007</w:t>
            </w:r>
          </w:p>
        </w:tc>
        <w:tc>
          <w:tcPr>
            <w:tcW w:w="1437" w:type="dxa"/>
            <w:vMerge w:val="restart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&lt;0.0001*</w:t>
            </w:r>
          </w:p>
        </w:tc>
      </w:tr>
      <w:tr w:rsidR="00485B21" w:rsidTr="003D2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5" w:type="dxa"/>
            <w:vMerge/>
          </w:tcPr>
          <w:p w:rsidR="00485B21" w:rsidRDefault="00485B21" w:rsidP="003D22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1170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591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38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37" w:type="dxa"/>
            <w:vMerge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437" w:type="dxa"/>
            <w:vMerge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485B21" w:rsidTr="003D2252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5" w:type="dxa"/>
            <w:vMerge/>
          </w:tcPr>
          <w:p w:rsidR="00485B21" w:rsidRDefault="00485B21" w:rsidP="003D22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sure</w:t>
            </w:r>
          </w:p>
        </w:tc>
        <w:tc>
          <w:tcPr>
            <w:tcW w:w="1170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</w:p>
        </w:tc>
        <w:tc>
          <w:tcPr>
            <w:tcW w:w="591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8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37" w:type="dxa"/>
            <w:vMerge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437" w:type="dxa"/>
            <w:vMerge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485B21" w:rsidTr="003D2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5" w:type="dxa"/>
            <w:vMerge w:val="restart"/>
          </w:tcPr>
          <w:p w:rsidR="00485B21" w:rsidRDefault="00485B21" w:rsidP="003D22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Will you need guidance from a nurse in making use of a mobile App for diagnosis of </w:t>
            </w:r>
            <w:proofErr w:type="spellStart"/>
            <w:r>
              <w:rPr>
                <w:sz w:val="24"/>
                <w:szCs w:val="24"/>
              </w:rPr>
              <w:t>anemia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tc>
          <w:tcPr>
            <w:tcW w:w="990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170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</w:t>
            </w:r>
          </w:p>
        </w:tc>
        <w:tc>
          <w:tcPr>
            <w:tcW w:w="591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38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7" w:type="dxa"/>
            <w:vMerge w:val="restart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2.135</w:t>
            </w:r>
          </w:p>
        </w:tc>
        <w:tc>
          <w:tcPr>
            <w:tcW w:w="1437" w:type="dxa"/>
            <w:vMerge w:val="restart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0.711</w:t>
            </w:r>
          </w:p>
        </w:tc>
      </w:tr>
      <w:tr w:rsidR="00485B21" w:rsidTr="003D2252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5" w:type="dxa"/>
            <w:vMerge/>
          </w:tcPr>
          <w:p w:rsidR="00485B21" w:rsidRDefault="00485B21" w:rsidP="003D22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1170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</w:p>
        </w:tc>
        <w:tc>
          <w:tcPr>
            <w:tcW w:w="591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8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37" w:type="dxa"/>
            <w:vMerge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437" w:type="dxa"/>
            <w:vMerge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485B21" w:rsidTr="003D2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5" w:type="dxa"/>
            <w:vMerge/>
          </w:tcPr>
          <w:p w:rsidR="00485B21" w:rsidRDefault="00485B21" w:rsidP="003D22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sure</w:t>
            </w:r>
          </w:p>
        </w:tc>
        <w:tc>
          <w:tcPr>
            <w:tcW w:w="1170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591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8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7" w:type="dxa"/>
            <w:vMerge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437" w:type="dxa"/>
            <w:vMerge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485B21" w:rsidTr="003D2252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5" w:type="dxa"/>
            <w:vMerge w:val="restart"/>
          </w:tcPr>
          <w:p w:rsidR="00485B21" w:rsidRDefault="00485B21" w:rsidP="003D2252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7.Do</w:t>
            </w:r>
            <w:proofErr w:type="gramEnd"/>
            <w:r>
              <w:rPr>
                <w:sz w:val="24"/>
                <w:szCs w:val="24"/>
              </w:rPr>
              <w:t xml:space="preserve"> you agree to recommend the App to your neighbours and relatives if you find it useful?</w:t>
            </w:r>
          </w:p>
        </w:tc>
        <w:tc>
          <w:tcPr>
            <w:tcW w:w="990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</w:t>
            </w:r>
          </w:p>
        </w:tc>
        <w:tc>
          <w:tcPr>
            <w:tcW w:w="1170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</w:t>
            </w:r>
          </w:p>
        </w:tc>
        <w:tc>
          <w:tcPr>
            <w:tcW w:w="591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38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37" w:type="dxa"/>
            <w:vMerge w:val="restart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8.304</w:t>
            </w:r>
          </w:p>
        </w:tc>
        <w:tc>
          <w:tcPr>
            <w:tcW w:w="1437" w:type="dxa"/>
            <w:vMerge w:val="restart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0.081</w:t>
            </w:r>
          </w:p>
        </w:tc>
      </w:tr>
      <w:tr w:rsidR="00485B21" w:rsidTr="003D2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5" w:type="dxa"/>
            <w:vMerge/>
          </w:tcPr>
          <w:p w:rsidR="00485B21" w:rsidRDefault="00485B21" w:rsidP="003D22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1170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591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38" w:type="dxa"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37" w:type="dxa"/>
            <w:vMerge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437" w:type="dxa"/>
            <w:vMerge/>
          </w:tcPr>
          <w:p w:rsidR="00485B21" w:rsidRDefault="00485B21" w:rsidP="003D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485B21" w:rsidTr="003D2252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5" w:type="dxa"/>
            <w:vMerge/>
          </w:tcPr>
          <w:p w:rsidR="00485B21" w:rsidRDefault="00485B21" w:rsidP="003D225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sure</w:t>
            </w:r>
          </w:p>
        </w:tc>
        <w:tc>
          <w:tcPr>
            <w:tcW w:w="1170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591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8" w:type="dxa"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37" w:type="dxa"/>
            <w:vMerge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437" w:type="dxa"/>
            <w:vMerge/>
          </w:tcPr>
          <w:p w:rsidR="00485B21" w:rsidRDefault="00485B21" w:rsidP="003D22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485B21" w:rsidRDefault="00485B21" w:rsidP="00485B21">
      <w:pPr>
        <w:jc w:val="both"/>
        <w:rPr>
          <w:rFonts w:ascii="Times New Roman" w:cs="Times New Roman"/>
          <w:sz w:val="24"/>
          <w:szCs w:val="24"/>
        </w:rPr>
      </w:pPr>
    </w:p>
    <w:p w:rsidR="00485B21" w:rsidRDefault="00485B21" w:rsidP="00485B21">
      <w:pPr>
        <w:jc w:val="both"/>
        <w:rPr>
          <w:rFonts w:ascii="Times New Roman" w:cs="Times New Roman"/>
          <w:sz w:val="24"/>
          <w:szCs w:val="24"/>
        </w:rPr>
      </w:pPr>
    </w:p>
    <w:p w:rsidR="00485B21" w:rsidRDefault="00485B21" w:rsidP="00485B21"/>
    <w:p w:rsidR="00960492" w:rsidRDefault="00485B21">
      <w:bookmarkStart w:id="0" w:name="_GoBack"/>
      <w:bookmarkEnd w:id="0"/>
    </w:p>
    <w:sectPr w:rsidR="009604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B21"/>
    <w:rsid w:val="000D36DA"/>
    <w:rsid w:val="00485B21"/>
    <w:rsid w:val="0059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04E085-3C64-49E3-95EA-90B9AFCB5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B2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-Accent1">
    <w:name w:val="Light List Accent 1"/>
    <w:basedOn w:val="TableNormal"/>
    <w:uiPriority w:val="61"/>
    <w:rsid w:val="00485B2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IN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2026-05-04T10:53:00Z</dcterms:created>
  <dcterms:modified xsi:type="dcterms:W3CDTF">2026-05-04T11:01:00Z</dcterms:modified>
</cp:coreProperties>
</file>