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A0A98" w14:textId="5C1D090F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sz w:val="24"/>
          <w:szCs w:val="24"/>
          <w:lang w:val="en-US"/>
        </w:rPr>
      </w:pPr>
      <w:r w:rsidRPr="00C4630A">
        <w:rPr>
          <w:rFonts w:asciiTheme="minorHAnsi" w:hAnsiTheme="minorHAnsi" w:cstheme="minorHAnsi"/>
          <w:b/>
          <w:sz w:val="24"/>
          <w:szCs w:val="24"/>
          <w:lang w:val="en-US"/>
        </w:rPr>
        <w:t>Fluorescence-Gated Flow Cytometry Approach for Measuring Lipid Flippase Activity in Mammalian Cells</w:t>
      </w:r>
    </w:p>
    <w:p w14:paraId="33353F2A" w14:textId="615204F5" w:rsidR="00C4630A" w:rsidRPr="00C94946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C94946">
        <w:rPr>
          <w:rFonts w:asciiTheme="minorHAnsi" w:hAnsiTheme="minorHAnsi" w:cstheme="minorHAnsi"/>
          <w:bCs/>
          <w:sz w:val="24"/>
          <w:szCs w:val="24"/>
          <w:lang w:val="en-US"/>
        </w:rPr>
        <w:t>Klara T. Scholtissek</w:t>
      </w:r>
      <w:r w:rsidRPr="00C9494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1 2 </w:t>
      </w:r>
      <w:r w:rsidRPr="00C94946">
        <w:rPr>
          <w:rFonts w:asciiTheme="minorHAnsi" w:hAnsiTheme="minorHAnsi" w:cstheme="minorHAnsi"/>
          <w:bCs/>
          <w:sz w:val="24"/>
          <w:szCs w:val="24"/>
          <w:lang w:val="en-US"/>
        </w:rPr>
        <w:t>(</w:t>
      </w:r>
      <w:r w:rsidRPr="00C94946">
        <w:rPr>
          <w:rFonts w:asciiTheme="minorHAnsi" w:eastAsia="Calibri" w:hAnsiTheme="minorHAnsi" w:cstheme="minorHAnsi"/>
          <w:bCs/>
          <w:color w:val="000000"/>
          <w:sz w:val="24"/>
          <w:szCs w:val="24"/>
          <w:lang w:val="en-US"/>
        </w:rPr>
        <w:t>0000-0002-2053-7572</w:t>
      </w:r>
      <w:r w:rsidRPr="00C94946">
        <w:rPr>
          <w:rFonts w:asciiTheme="minorHAnsi" w:hAnsiTheme="minorHAnsi" w:cstheme="minorHAnsi"/>
          <w:bCs/>
          <w:sz w:val="24"/>
          <w:szCs w:val="24"/>
          <w:lang w:val="en-US"/>
        </w:rPr>
        <w:t>), Chris Van den Haute</w:t>
      </w:r>
      <w:r w:rsidRPr="00C9494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2 3 4</w:t>
      </w:r>
      <w:r w:rsidR="0054289A" w:rsidRPr="00C94946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 </w:t>
      </w:r>
      <w:r w:rsidR="0054289A" w:rsidRPr="00C94946">
        <w:rPr>
          <w:rFonts w:asciiTheme="minorHAnsi" w:hAnsiTheme="minorHAnsi" w:cstheme="minorHAnsi"/>
          <w:bCs/>
          <w:sz w:val="24"/>
          <w:szCs w:val="24"/>
          <w:lang w:val="en-US"/>
        </w:rPr>
        <w:t>(0000-0002-6650-3845</w:t>
      </w:r>
      <w:r w:rsidR="0047408F">
        <w:rPr>
          <w:rFonts w:asciiTheme="minorHAnsi" w:hAnsiTheme="minorHAnsi" w:cstheme="minorHAnsi"/>
          <w:bCs/>
          <w:sz w:val="24"/>
          <w:szCs w:val="24"/>
          <w:lang w:val="en-US"/>
        </w:rPr>
        <w:t>),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Filip K. Pamu</w:t>
      </w:r>
      <w:r w:rsidR="00DD0F4A">
        <w:rPr>
          <w:rFonts w:asciiTheme="minorHAnsi" w:hAnsiTheme="minorHAnsi" w:cstheme="minorHAnsi"/>
          <w:bCs/>
          <w:sz w:val="24"/>
          <w:szCs w:val="24"/>
          <w:lang w:val="en-US"/>
        </w:rPr>
        <w:t>l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>a</w:t>
      </w:r>
      <w:r w:rsidR="004F2BDD" w:rsidRPr="00C4630A">
        <w:rPr>
          <w:rFonts w:asciiTheme="minorHAnsi" w:hAnsiTheme="minorHAnsi" w:cstheme="minorHAnsi"/>
          <w:bCs/>
          <w:sz w:val="24"/>
          <w:szCs w:val="24"/>
          <w:lang w:val="en-US"/>
        </w:rPr>
        <w:t>*</w:t>
      </w: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1 </w:t>
      </w:r>
      <w:r w:rsidRPr="00B50CF3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</w:t>
      </w:r>
      <w:r w:rsidR="0047408F" w:rsidRPr="00B50CF3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 </w:t>
      </w:r>
      <w:r w:rsidR="00B50CF3" w:rsidRPr="00B50CF3">
        <w:rPr>
          <w:rFonts w:asciiTheme="minorHAnsi" w:hAnsiTheme="minorHAnsi" w:cstheme="minorHAnsi"/>
          <w:bCs/>
          <w:sz w:val="24"/>
          <w:szCs w:val="24"/>
          <w:lang w:val="en-US"/>
        </w:rPr>
        <w:t>(0000-0002-1765-8218)</w:t>
      </w:r>
      <w:r w:rsidRPr="00B50CF3">
        <w:rPr>
          <w:rFonts w:asciiTheme="minorHAnsi" w:hAnsiTheme="minorHAnsi" w:cstheme="minorHAnsi"/>
          <w:bCs/>
          <w:sz w:val="24"/>
          <w:szCs w:val="24"/>
          <w:lang w:val="en-US"/>
        </w:rPr>
        <w:t>,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Joseph A. Lyons*</w:t>
      </w: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1 2 5</w:t>
      </w:r>
      <w:r w:rsidR="00B50CF3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 </w:t>
      </w:r>
      <w:r w:rsidR="00B50CF3" w:rsidRPr="008B17D8">
        <w:rPr>
          <w:rFonts w:asciiTheme="minorHAnsi" w:hAnsiTheme="minorHAnsi" w:cstheme="minorHAnsi"/>
          <w:bCs/>
          <w:sz w:val="24"/>
          <w:szCs w:val="24"/>
          <w:lang w:val="en-US"/>
        </w:rPr>
        <w:t>(</w:t>
      </w:r>
      <w:r w:rsidR="008B17D8" w:rsidRPr="008B17D8">
        <w:rPr>
          <w:rFonts w:asciiTheme="minorHAnsi" w:hAnsiTheme="minorHAnsi" w:cstheme="minorHAnsi"/>
          <w:bCs/>
          <w:sz w:val="24"/>
          <w:szCs w:val="24"/>
          <w:lang w:val="en-US"/>
        </w:rPr>
        <w:t>0000-0003-0218-4862)</w:t>
      </w:r>
    </w:p>
    <w:p w14:paraId="1CC4EED9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</w:pPr>
    </w:p>
    <w:p w14:paraId="4A0BC456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1 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>Department of Molecular Biology and Genetics, Aarhus Universitet, Aarhus, Denmark</w:t>
      </w:r>
    </w:p>
    <w:p w14:paraId="4077F859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</w:t>
      </w:r>
      <w:r w:rsidRPr="00A92424">
        <w:rPr>
          <w:rFonts w:asciiTheme="minorHAnsi" w:hAnsiTheme="minorHAnsi" w:cstheme="minorHAnsi"/>
          <w:bCs/>
          <w:sz w:val="24"/>
          <w:szCs w:val="24"/>
          <w:lang w:val="en-US"/>
        </w:rPr>
        <w:t>Aligning Science Across Parkinson’s (ASAP) Collaborative Research Network, Chevy Chase, MD, 20815</w:t>
      </w:r>
    </w:p>
    <w:p w14:paraId="557F57C1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</w:pP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3 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>Laboratory for Neurobiology and Gene Therapy, KU Leuven, Leuven, Belgium</w:t>
      </w:r>
    </w:p>
    <w:p w14:paraId="115676C2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4 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>Leuven Viral Vector Core, KU Leuven, Leuven, Belgium</w:t>
      </w:r>
    </w:p>
    <w:p w14:paraId="3D16BCAE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C4630A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 xml:space="preserve">5 </w:t>
      </w: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Interdisciplinary Nanoscience Center (iNANO), Aarhus Universitet, Aarhus, Denmark </w:t>
      </w:r>
    </w:p>
    <w:p w14:paraId="2C512EA3" w14:textId="77777777" w:rsidR="00C4630A" w:rsidRP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4176EB5F" w14:textId="1C1688B7" w:rsidR="00C4630A" w:rsidRDefault="00C4630A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C4630A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email Joseph A. Lyons: </w:t>
      </w:r>
      <w:hyperlink r:id="rId10" w:history="1">
        <w:r w:rsidR="00754D23" w:rsidRPr="00BB78FC">
          <w:rPr>
            <w:rStyle w:val="Hyperlink"/>
            <w:rFonts w:asciiTheme="minorHAnsi" w:hAnsiTheme="minorHAnsi" w:cstheme="minorHAnsi"/>
            <w:bCs/>
            <w:sz w:val="24"/>
            <w:szCs w:val="24"/>
            <w:lang w:val="en-US"/>
          </w:rPr>
          <w:t>lyons@inano.au.dk</w:t>
        </w:r>
      </w:hyperlink>
    </w:p>
    <w:p w14:paraId="26C0CE4C" w14:textId="4B7435CA" w:rsidR="00754D23" w:rsidRDefault="00A15621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email Filip Pamula: </w:t>
      </w:r>
      <w:hyperlink r:id="rId11" w:history="1">
        <w:r w:rsidRPr="00B12882">
          <w:rPr>
            <w:rStyle w:val="Hyperlink"/>
            <w:rFonts w:asciiTheme="minorHAnsi" w:hAnsiTheme="minorHAnsi" w:cstheme="minorHAnsi"/>
            <w:bCs/>
            <w:sz w:val="24"/>
            <w:szCs w:val="24"/>
            <w:lang w:val="en-US"/>
          </w:rPr>
          <w:t>fpamula@mbg.au.dk</w:t>
        </w:r>
      </w:hyperlink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</w:p>
    <w:p w14:paraId="35674D86" w14:textId="77777777" w:rsidR="00A15621" w:rsidRDefault="00A15621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239B651D" w14:textId="03BE6E24" w:rsidR="00754D23" w:rsidRPr="00C4630A" w:rsidRDefault="00AC59C2" w:rsidP="008D5C61">
      <w:pPr>
        <w:suppressAutoHyphens/>
        <w:spacing w:after="0"/>
        <w:rPr>
          <w:rFonts w:asciiTheme="minorHAnsi" w:hAnsiTheme="minorHAnsi" w:cstheme="minorHAnsi"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The </w:t>
      </w:r>
      <w:r w:rsidR="00754D23">
        <w:rPr>
          <w:rFonts w:asciiTheme="minorHAnsi" w:hAnsiTheme="minorHAnsi" w:cstheme="minorHAnsi"/>
          <w:bCs/>
          <w:sz w:val="24"/>
          <w:szCs w:val="24"/>
          <w:lang w:val="en-US"/>
        </w:rPr>
        <w:t>Journal of Membrane Biology</w:t>
      </w:r>
    </w:p>
    <w:p w14:paraId="7549FAAA" w14:textId="60387ECA" w:rsidR="007D7050" w:rsidRDefault="00570B63" w:rsidP="005A3D4B">
      <w:pPr>
        <w:suppressAutoHyphens/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br w:type="column"/>
      </w:r>
      <w:r w:rsidR="00E93259">
        <w:rPr>
          <w:rFonts w:asciiTheme="minorHAnsi" w:hAnsiTheme="minorHAnsi" w:cstheme="minorHAnsi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516423C6" wp14:editId="7C5A75B8">
            <wp:simplePos x="0" y="0"/>
            <wp:positionH relativeFrom="margin">
              <wp:align>right</wp:align>
            </wp:positionH>
            <wp:positionV relativeFrom="page">
              <wp:posOffset>1329517</wp:posOffset>
            </wp:positionV>
            <wp:extent cx="6115685" cy="3420110"/>
            <wp:effectExtent l="0" t="0" r="0" b="8890"/>
            <wp:wrapTopAndBottom/>
            <wp:docPr id="784764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7050" w:rsidRPr="007D7050"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Supplementary Information</w:t>
      </w:r>
    </w:p>
    <w:p w14:paraId="23DE8E66" w14:textId="77777777" w:rsidR="009D2903" w:rsidRDefault="009D2903" w:rsidP="004F2BDD">
      <w:pPr>
        <w:pStyle w:val="Caption"/>
        <w:suppressAutoHyphens/>
        <w:spacing w:after="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69FAA6B1" w14:textId="5C643CF1" w:rsidR="002A6EF7" w:rsidRDefault="00360246" w:rsidP="004F2BDD">
      <w:pPr>
        <w:pStyle w:val="Caption"/>
        <w:suppressAutoHyphens/>
        <w:spacing w:after="0" w:line="360" w:lineRule="auto"/>
        <w:jc w:val="left"/>
        <w:rPr>
          <w:rFonts w:asciiTheme="minorHAnsi" w:hAnsiTheme="minorHAnsi" w:cstheme="minorHAnsi"/>
          <w:iCs w:val="0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</w:t>
      </w:r>
      <w:r w:rsidR="00030D98">
        <w:rPr>
          <w:rFonts w:asciiTheme="minorHAnsi" w:hAnsiTheme="minorHAnsi" w:cstheme="minorHAnsi"/>
          <w:b/>
          <w:bCs/>
          <w:sz w:val="24"/>
          <w:szCs w:val="24"/>
          <w:lang w:val="en-US"/>
        </w:rPr>
        <w:t>ementary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Fig. 1</w:t>
      </w:r>
      <w:r w:rsidR="0075521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75521D" w:rsidRPr="0075521D">
        <w:rPr>
          <w:rFonts w:asciiTheme="minorHAnsi" w:hAnsiTheme="minorHAnsi" w:cstheme="minorHAnsi"/>
          <w:b/>
          <w:bCs/>
          <w:iCs w:val="0"/>
          <w:sz w:val="24"/>
          <w:szCs w:val="24"/>
          <w:lang w:val="en-US"/>
        </w:rPr>
        <w:t xml:space="preserve">Classical gating strategy </w:t>
      </w:r>
      <w:r w:rsidR="00D23B40">
        <w:rPr>
          <w:rFonts w:asciiTheme="minorHAnsi" w:hAnsiTheme="minorHAnsi" w:cstheme="minorHAnsi"/>
          <w:b/>
          <w:bCs/>
          <w:iCs w:val="0"/>
          <w:sz w:val="24"/>
          <w:szCs w:val="24"/>
          <w:lang w:val="en-US"/>
        </w:rPr>
        <w:t>compared with</w:t>
      </w:r>
      <w:r w:rsidR="0075521D" w:rsidRPr="0075521D">
        <w:rPr>
          <w:rFonts w:asciiTheme="minorHAnsi" w:hAnsiTheme="minorHAnsi" w:cstheme="minorHAnsi"/>
          <w:b/>
          <w:bCs/>
          <w:iCs w:val="0"/>
          <w:sz w:val="24"/>
          <w:szCs w:val="24"/>
          <w:lang w:val="en-US"/>
        </w:rPr>
        <w:t xml:space="preserve"> expression</w:t>
      </w:r>
      <w:r w:rsidR="00D23B40">
        <w:rPr>
          <w:rFonts w:asciiTheme="minorHAnsi" w:hAnsiTheme="minorHAnsi" w:cstheme="minorHAnsi"/>
          <w:b/>
          <w:bCs/>
          <w:iCs w:val="0"/>
          <w:sz w:val="24"/>
          <w:szCs w:val="24"/>
          <w:lang w:val="en-US"/>
        </w:rPr>
        <w:t>-based</w:t>
      </w:r>
      <w:r w:rsidR="0075521D" w:rsidRPr="0075521D">
        <w:rPr>
          <w:rFonts w:asciiTheme="minorHAnsi" w:hAnsiTheme="minorHAnsi" w:cstheme="minorHAnsi"/>
          <w:b/>
          <w:bCs/>
          <w:iCs w:val="0"/>
          <w:sz w:val="24"/>
          <w:szCs w:val="24"/>
          <w:lang w:val="en-US"/>
        </w:rPr>
        <w:t xml:space="preserve"> gating for HeLa-CDC50A cells transfected with ATP11C-mCherry. </w:t>
      </w:r>
      <w:r w:rsidR="00E81580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(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a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)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FSC-A vs SSC-A</w:t>
      </w:r>
      <w:r w:rsidR="00986FE8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in million (M)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dot plot showing all events measured </w:t>
      </w:r>
      <w:r w:rsidR="004F2BDD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and the cell gate 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(threshold FSC-A </w:t>
      </w:r>
      <w:r w:rsidR="006E4536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1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50,000). 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(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b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)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572A07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F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SC-A vs </w:t>
      </w:r>
      <w:r w:rsidR="00572A07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F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SC-H</w:t>
      </w:r>
      <w:r w:rsidR="00885087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in million (M) dot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plot </w:t>
      </w:r>
      <w:r w:rsidR="004F2BDD">
        <w:rPr>
          <w:rFonts w:asciiTheme="minorHAnsi" w:hAnsiTheme="minorHAnsi" w:cstheme="minorHAnsi"/>
          <w:iCs w:val="0"/>
          <w:sz w:val="24"/>
          <w:szCs w:val="24"/>
          <w:lang w:val="en-US"/>
        </w:rPr>
        <w:t>showing all events from the cell gate (Cells) and the singlet gate (Singlets)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. 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(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c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)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1C086A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DRAQ7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fluorescence vs </w:t>
      </w:r>
      <w:r w:rsidR="00572A07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SSC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-A fluorescence </w:t>
      </w:r>
      <w:r w:rsidR="00885087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in million (M) </w:t>
      </w:r>
      <w:r w:rsidR="005C1F4B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of singlets </w:t>
      </w:r>
      <w:r w:rsidR="00383C95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with a live gate selecting DRAQ7 negative cells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. 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(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d</w:t>
      </w:r>
      <w:r w:rsid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)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1C086A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NBD-fluorescence</w:t>
      </w:r>
      <w:r w:rsidR="00885087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1C086A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of</w:t>
      </w:r>
      <w:r w:rsidR="00E81580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live cells vs SSC-A fluorescence</w:t>
      </w:r>
      <w:r w:rsidR="006C2DEE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6C2DEE">
        <w:rPr>
          <w:rFonts w:asciiTheme="minorHAnsi" w:hAnsiTheme="minorHAnsi" w:cstheme="minorHAnsi"/>
          <w:iCs w:val="0"/>
          <w:sz w:val="24"/>
          <w:szCs w:val="24"/>
          <w:lang w:val="en-US"/>
        </w:rPr>
        <w:t>in million (M)</w:t>
      </w:r>
      <w:r w:rsidR="006C2DEE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E81580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with NBD-positive gate. (e) 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Histogram of mCherry-fluorescence of </w:t>
      </w:r>
      <w:r w:rsidR="003F48D6">
        <w:rPr>
          <w:rFonts w:asciiTheme="minorHAnsi" w:hAnsiTheme="minorHAnsi" w:cstheme="minorHAnsi"/>
          <w:iCs w:val="0"/>
          <w:sz w:val="24"/>
          <w:szCs w:val="24"/>
          <w:lang w:val="en-US"/>
        </w:rPr>
        <w:t>live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population (blue</w:t>
      </w:r>
      <w:r w:rsidR="00C94946">
        <w:rPr>
          <w:rFonts w:asciiTheme="minorHAnsi" w:hAnsiTheme="minorHAnsi" w:cstheme="minorHAnsi"/>
          <w:iCs w:val="0"/>
          <w:sz w:val="24"/>
          <w:szCs w:val="24"/>
          <w:lang w:val="en-US"/>
        </w:rPr>
        <w:t>; 21,706 events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) vs </w:t>
      </w:r>
      <w:r w:rsidR="003F48D6">
        <w:rPr>
          <w:rFonts w:asciiTheme="minorHAnsi" w:hAnsiTheme="minorHAnsi" w:cstheme="minorHAnsi"/>
          <w:iCs w:val="0"/>
          <w:sz w:val="24"/>
          <w:szCs w:val="24"/>
          <w:lang w:val="en-US"/>
        </w:rPr>
        <w:t>mCherry positive population</w:t>
      </w:r>
      <w:r w:rsidR="00C834E3">
        <w:rPr>
          <w:rFonts w:asciiTheme="minorHAnsi" w:hAnsiTheme="minorHAnsi" w:cstheme="minorHAnsi"/>
          <w:iCs w:val="0"/>
          <w:sz w:val="24"/>
          <w:szCs w:val="24"/>
          <w:lang w:val="en-US"/>
        </w:rPr>
        <w:t>,</w:t>
      </w:r>
      <w:r w:rsidR="003F48D6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defined in </w:t>
      </w:r>
      <w:r w:rsidR="003F48D6" w:rsidRPr="004F2BDD">
        <w:rPr>
          <w:rFonts w:asciiTheme="minorHAnsi" w:hAnsiTheme="minorHAnsi" w:cstheme="minorHAnsi"/>
          <w:iCs w:val="0"/>
          <w:sz w:val="24"/>
          <w:szCs w:val="24"/>
          <w:lang w:val="en-US"/>
        </w:rPr>
        <w:t>Fig. 2</w:t>
      </w:r>
      <w:r w:rsidR="00C86B4C" w:rsidRPr="004F2BDD">
        <w:rPr>
          <w:rFonts w:asciiTheme="minorHAnsi" w:hAnsiTheme="minorHAnsi" w:cstheme="minorHAnsi"/>
          <w:iCs w:val="0"/>
          <w:sz w:val="24"/>
          <w:szCs w:val="24"/>
          <w:lang w:val="en-US"/>
        </w:rPr>
        <w:t>b</w:t>
      </w:r>
      <w:r w:rsidR="00C86B4C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and c</w:t>
      </w:r>
      <w:r w:rsidR="00C834E3">
        <w:rPr>
          <w:rFonts w:asciiTheme="minorHAnsi" w:hAnsiTheme="minorHAnsi" w:cstheme="minorHAnsi"/>
          <w:iCs w:val="0"/>
          <w:sz w:val="24"/>
          <w:szCs w:val="24"/>
          <w:lang w:val="en-US"/>
        </w:rPr>
        <w:t>,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(red</w:t>
      </w:r>
      <w:r w:rsidR="00C94946">
        <w:rPr>
          <w:rFonts w:asciiTheme="minorHAnsi" w:hAnsiTheme="minorHAnsi" w:cstheme="minorHAnsi"/>
          <w:iCs w:val="0"/>
          <w:sz w:val="24"/>
          <w:szCs w:val="24"/>
          <w:lang w:val="en-US"/>
        </w:rPr>
        <w:t>; 8,465 events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). f: Fold of NBD-PS uptake by HeLa-CDC50A cells transfected with ATP11C-mCherry over ATP11C-EQ-mCherry</w:t>
      </w:r>
      <w:r w:rsidR="00C834E3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. 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Comparison between DRAQ7 negative population (blue) and </w:t>
      </w:r>
      <w:r w:rsidR="00C834E3">
        <w:rPr>
          <w:rFonts w:asciiTheme="minorHAnsi" w:hAnsiTheme="minorHAnsi" w:cstheme="minorHAnsi"/>
          <w:iCs w:val="0"/>
          <w:sz w:val="24"/>
          <w:szCs w:val="24"/>
          <w:lang w:val="en-US"/>
        </w:rPr>
        <w:t>mCherry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positive population (red) with a paired student’s t test performed. Significance is indicated by </w:t>
      </w:r>
      <w:r w:rsidR="00377A93" w:rsidRPr="00DD4414">
        <w:rPr>
          <w:rFonts w:asciiTheme="minorHAnsi" w:hAnsiTheme="minorHAnsi" w:cstheme="minorHAnsi"/>
          <w:iCs w:val="0"/>
          <w:sz w:val="24"/>
          <w:szCs w:val="24"/>
          <w:lang w:val="en-US"/>
        </w:rPr>
        <w:t>asterisks</w:t>
      </w:r>
      <w:r w:rsidR="00DD4414">
        <w:rPr>
          <w:rFonts w:asciiTheme="minorHAnsi" w:hAnsiTheme="minorHAnsi" w:cstheme="minorHAnsi"/>
          <w:iCs w:val="0"/>
          <w:sz w:val="24"/>
          <w:szCs w:val="24"/>
          <w:lang w:val="en-US"/>
        </w:rPr>
        <w:t>,</w:t>
      </w:r>
      <w:r w:rsidR="0075521D" w:rsidRPr="00DD4414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 </w:t>
      </w:r>
      <w:r w:rsidR="00DD4414" w:rsidRPr="00DD4414">
        <w:rPr>
          <w:rFonts w:asciiTheme="minorHAnsi" w:hAnsiTheme="minorHAnsi" w:cstheme="minorHAnsi"/>
          <w:iCs w:val="0"/>
          <w:sz w:val="24"/>
          <w:szCs w:val="24"/>
          <w:lang w:val="en-US"/>
        </w:rPr>
        <w:t>ns p&gt;0.05</w:t>
      </w:r>
      <w:r w:rsidR="0075521D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, N=3. </w:t>
      </w:r>
      <w:r w:rsidR="00D06DBF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(g) </w:t>
      </w:r>
      <w:r w:rsidR="00623D17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 xml:space="preserve">Emission spectra of the four </w:t>
      </w:r>
      <w:r w:rsidR="003A114A" w:rsidRPr="00E81580">
        <w:rPr>
          <w:rFonts w:asciiTheme="minorHAnsi" w:hAnsiTheme="minorHAnsi" w:cstheme="minorHAnsi"/>
          <w:iCs w:val="0"/>
          <w:sz w:val="24"/>
          <w:szCs w:val="24"/>
          <w:lang w:val="en-US"/>
        </w:rPr>
        <w:t>fluorophores used in the experimental set up</w:t>
      </w:r>
      <w:r w:rsidR="00D06DBF">
        <w:rPr>
          <w:rFonts w:asciiTheme="minorHAnsi" w:hAnsiTheme="minorHAnsi" w:cstheme="minorHAnsi"/>
          <w:iCs w:val="0"/>
          <w:sz w:val="24"/>
          <w:szCs w:val="24"/>
          <w:lang w:val="en-US"/>
        </w:rPr>
        <w:t>.</w:t>
      </w:r>
    </w:p>
    <w:p w14:paraId="5A5084A8" w14:textId="4211DAD0" w:rsidR="0075521D" w:rsidRPr="00876ADD" w:rsidRDefault="002A6EF7" w:rsidP="004F2BDD">
      <w:pPr>
        <w:pStyle w:val="Caption"/>
        <w:suppressAutoHyphens/>
        <w:spacing w:after="0" w:line="360" w:lineRule="auto"/>
        <w:jc w:val="left"/>
        <w:rPr>
          <w:rFonts w:asciiTheme="minorHAnsi" w:hAnsiTheme="minorHAnsi" w:cstheme="minorHAnsi"/>
          <w:iCs w:val="0"/>
          <w:sz w:val="24"/>
          <w:szCs w:val="24"/>
          <w:lang w:val="en-US"/>
        </w:rPr>
      </w:pPr>
      <w:r>
        <w:rPr>
          <w:rFonts w:asciiTheme="minorHAnsi" w:hAnsiTheme="minorHAnsi" w:cstheme="minorHAnsi"/>
          <w:iCs w:val="0"/>
          <w:sz w:val="24"/>
          <w:szCs w:val="24"/>
          <w:lang w:val="en-US"/>
        </w:rPr>
        <w:br w:type="column"/>
      </w:r>
      <w:r w:rsidR="00566268">
        <w:rPr>
          <w:rFonts w:asciiTheme="minorHAnsi" w:hAnsiTheme="minorHAnsi" w:cstheme="minorHAnsi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63A78EE5" wp14:editId="095F6790">
            <wp:simplePos x="0" y="0"/>
            <wp:positionH relativeFrom="column">
              <wp:posOffset>4305</wp:posOffset>
            </wp:positionH>
            <wp:positionV relativeFrom="page">
              <wp:posOffset>1080655</wp:posOffset>
            </wp:positionV>
            <wp:extent cx="6021070" cy="3122930"/>
            <wp:effectExtent l="0" t="0" r="0" b="1270"/>
            <wp:wrapTopAndBottom/>
            <wp:docPr id="1416140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6863D" w14:textId="0CFB9D02" w:rsidR="005F230A" w:rsidRPr="00876ADD" w:rsidRDefault="00AA3E8E" w:rsidP="004F2BDD">
      <w:pPr>
        <w:suppressAutoHyphens/>
        <w:spacing w:after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876ADD"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Supplementary Fig. 2</w:t>
      </w:r>
      <w:r w:rsidR="0034670F" w:rsidRPr="00876AD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="002608E0" w:rsidRPr="00876AD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Gating strategy to select cells expressing the targets of interest. </w:t>
      </w:r>
      <w:r w:rsidR="002608E0" w:rsidRPr="00876ADD">
        <w:rPr>
          <w:rFonts w:asciiTheme="minorHAnsi" w:hAnsiTheme="minorHAnsi" w:cstheme="minorHAnsi"/>
          <w:sz w:val="24"/>
          <w:szCs w:val="24"/>
          <w:lang w:val="en-US"/>
        </w:rPr>
        <w:t xml:space="preserve">Dot plots of DRAQ7-negative events with mCherry-fluorescence (x-axis) </w:t>
      </w:r>
      <w:r w:rsidR="00D23B40">
        <w:rPr>
          <w:rFonts w:asciiTheme="minorHAnsi" w:hAnsiTheme="minorHAnsi" w:cstheme="minorHAnsi"/>
          <w:sz w:val="24"/>
          <w:szCs w:val="24"/>
          <w:lang w:val="en-US"/>
        </w:rPr>
        <w:t>vs</w:t>
      </w:r>
      <w:r w:rsidR="00D23B40" w:rsidRPr="00876ADD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2608E0" w:rsidRPr="00876ADD">
        <w:rPr>
          <w:rFonts w:asciiTheme="minorHAnsi" w:hAnsiTheme="minorHAnsi" w:cstheme="minorHAnsi"/>
          <w:sz w:val="24"/>
          <w:szCs w:val="24"/>
          <w:lang w:val="en-US"/>
        </w:rPr>
        <w:t>BFP-fluorescence (y-axis)</w:t>
      </w:r>
      <w:r w:rsidR="00D23B40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D23B40" w:rsidRPr="00D23B40">
        <w:rPr>
          <w:rFonts w:asciiTheme="minorHAnsi" w:hAnsiTheme="minorHAnsi" w:cstheme="minorHAnsi"/>
          <w:sz w:val="24"/>
          <w:szCs w:val="24"/>
          <w:lang w:val="en-US"/>
        </w:rPr>
        <w:t>using the same quadrant gating strategy as in Fig. 3</w:t>
      </w:r>
      <w:r w:rsidR="002608E0" w:rsidRPr="00876ADD">
        <w:rPr>
          <w:rFonts w:asciiTheme="minorHAnsi" w:hAnsiTheme="minorHAnsi" w:cstheme="minorHAnsi"/>
          <w:sz w:val="24"/>
          <w:szCs w:val="24"/>
          <w:lang w:val="en-US"/>
        </w:rPr>
        <w:t>. Samples</w:t>
      </w:r>
      <w:r w:rsidR="00D23B40">
        <w:rPr>
          <w:rFonts w:asciiTheme="minorHAnsi" w:hAnsiTheme="minorHAnsi" w:cstheme="minorHAnsi"/>
          <w:sz w:val="24"/>
          <w:szCs w:val="24"/>
          <w:lang w:val="en-US"/>
        </w:rPr>
        <w:t xml:space="preserve"> shown </w:t>
      </w:r>
      <w:proofErr w:type="gramStart"/>
      <w:r w:rsidR="00D23B40">
        <w:rPr>
          <w:rFonts w:asciiTheme="minorHAnsi" w:hAnsiTheme="minorHAnsi" w:cstheme="minorHAnsi"/>
          <w:sz w:val="24"/>
          <w:szCs w:val="24"/>
          <w:lang w:val="en-US"/>
        </w:rPr>
        <w:t>are</w:t>
      </w:r>
      <w:r w:rsidR="002608E0" w:rsidRPr="00876ADD">
        <w:rPr>
          <w:rFonts w:asciiTheme="minorHAnsi" w:hAnsiTheme="minorHAnsi" w:cstheme="minorHAnsi"/>
          <w:sz w:val="24"/>
          <w:szCs w:val="24"/>
          <w:lang w:val="en-US"/>
        </w:rPr>
        <w:t>:</w:t>
      </w:r>
      <w:proofErr w:type="gramEnd"/>
      <w:r w:rsidR="002608E0" w:rsidRPr="00876ADD">
        <w:rPr>
          <w:rFonts w:asciiTheme="minorHAnsi" w:hAnsiTheme="minorHAnsi" w:cstheme="minorHAnsi"/>
          <w:sz w:val="24"/>
          <w:szCs w:val="24"/>
          <w:lang w:val="en-US"/>
        </w:rPr>
        <w:t xml:space="preserve"> a) VAMP3-BFP, b) ATP11C-mCherry + </w:t>
      </w:r>
      <w:r w:rsidR="00876ADD" w:rsidRPr="00876ADD">
        <w:rPr>
          <w:rFonts w:asciiTheme="minorHAnsi" w:hAnsiTheme="minorHAnsi" w:cstheme="minorHAnsi"/>
          <w:sz w:val="24"/>
          <w:szCs w:val="24"/>
          <w:lang w:val="en-US"/>
        </w:rPr>
        <w:t>VAMP3-BFP.</w:t>
      </w:r>
    </w:p>
    <w:p w14:paraId="17F54337" w14:textId="5D1F3C74" w:rsidR="005F230A" w:rsidRPr="005F230A" w:rsidRDefault="005F230A" w:rsidP="004F2BDD">
      <w:pPr>
        <w:suppressAutoHyphens/>
        <w:spacing w:after="0"/>
        <w:rPr>
          <w:lang w:val="en-US"/>
        </w:rPr>
      </w:pPr>
    </w:p>
    <w:p w14:paraId="34DEDC60" w14:textId="710DB6E4" w:rsidR="0075521D" w:rsidRDefault="0075521D" w:rsidP="004F2BDD">
      <w:pPr>
        <w:suppressAutoHyphens/>
        <w:spacing w:after="0"/>
        <w:rPr>
          <w:rFonts w:asciiTheme="minorHAnsi" w:hAnsiTheme="minorHAnsi" w:cstheme="minorHAnsi"/>
          <w:sz w:val="24"/>
          <w:szCs w:val="24"/>
          <w:lang w:val="en-US"/>
        </w:rPr>
      </w:pPr>
    </w:p>
    <w:p w14:paraId="554B7965" w14:textId="717CC008" w:rsidR="002A6EF7" w:rsidRDefault="002A6EF7" w:rsidP="005A3D4B">
      <w:pPr>
        <w:suppressAutoHyphens/>
        <w:spacing w:after="0"/>
        <w:jc w:val="left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br w:type="column"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C661B" wp14:editId="59DFF8E0">
            <wp:simplePos x="0" y="0"/>
            <wp:positionH relativeFrom="margin">
              <wp:align>right</wp:align>
            </wp:positionH>
            <wp:positionV relativeFrom="page">
              <wp:posOffset>434091</wp:posOffset>
            </wp:positionV>
            <wp:extent cx="6124575" cy="2543175"/>
            <wp:effectExtent l="0" t="0" r="9525" b="9525"/>
            <wp:wrapTopAndBottom/>
            <wp:docPr id="4970008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E9692B" w14:textId="24046796" w:rsidR="0074479A" w:rsidRPr="0074479A" w:rsidRDefault="00360246" w:rsidP="005A3D4B">
      <w:pPr>
        <w:suppressAutoHyphens/>
        <w:spacing w:after="0"/>
        <w:jc w:val="lef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Suppl</w:t>
      </w:r>
      <w:r w:rsidR="0034670F">
        <w:rPr>
          <w:rFonts w:asciiTheme="minorHAnsi" w:hAnsiTheme="minorHAnsi" w:cstheme="minorHAnsi"/>
          <w:b/>
          <w:sz w:val="24"/>
          <w:szCs w:val="24"/>
          <w:lang w:val="en-US"/>
        </w:rPr>
        <w:t xml:space="preserve">ementary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Fig. </w:t>
      </w:r>
      <w:r w:rsidR="009D5981">
        <w:rPr>
          <w:rFonts w:asciiTheme="minorHAnsi" w:hAnsiTheme="minorHAnsi" w:cstheme="minorHAnsi"/>
          <w:b/>
          <w:sz w:val="24"/>
          <w:szCs w:val="24"/>
          <w:lang w:val="en-US"/>
        </w:rPr>
        <w:t>3</w:t>
      </w:r>
      <w:r w:rsidR="0074479A" w:rsidRPr="0074479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Expression of ATP11C</w:t>
      </w:r>
      <w:r w:rsidR="001D56D2">
        <w:rPr>
          <w:rFonts w:asciiTheme="minorHAnsi" w:hAnsiTheme="minorHAnsi" w:cstheme="minorHAnsi"/>
          <w:b/>
          <w:sz w:val="24"/>
          <w:szCs w:val="24"/>
          <w:lang w:val="en-US"/>
        </w:rPr>
        <w:t>-mCherry</w:t>
      </w:r>
      <w:r w:rsidR="0074479A" w:rsidRPr="0074479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in comparison to VAMP</w:t>
      </w:r>
      <w:r w:rsidR="001D56D2">
        <w:rPr>
          <w:rFonts w:asciiTheme="minorHAnsi" w:hAnsiTheme="minorHAnsi" w:cstheme="minorHAnsi"/>
          <w:b/>
          <w:sz w:val="24"/>
          <w:szCs w:val="24"/>
          <w:lang w:val="en-US"/>
        </w:rPr>
        <w:t>3-BFP</w:t>
      </w:r>
      <w:r w:rsidR="0074479A" w:rsidRPr="0074479A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and </w:t>
      </w:r>
      <w:r w:rsidR="001D56D2">
        <w:rPr>
          <w:rFonts w:asciiTheme="minorHAnsi" w:hAnsiTheme="minorHAnsi" w:cstheme="minorHAnsi"/>
          <w:b/>
          <w:sz w:val="24"/>
          <w:szCs w:val="24"/>
          <w:lang w:val="en-US"/>
        </w:rPr>
        <w:t>BFP-</w:t>
      </w:r>
      <w:r w:rsidR="0074479A" w:rsidRPr="0074479A">
        <w:rPr>
          <w:rFonts w:asciiTheme="minorHAnsi" w:hAnsiTheme="minorHAnsi" w:cstheme="minorHAnsi"/>
          <w:b/>
          <w:sz w:val="24"/>
          <w:szCs w:val="24"/>
          <w:lang w:val="en-US"/>
        </w:rPr>
        <w:t>TMEM</w:t>
      </w:r>
      <w:r w:rsidR="001D56D2">
        <w:rPr>
          <w:rFonts w:asciiTheme="minorHAnsi" w:hAnsiTheme="minorHAnsi" w:cstheme="minorHAnsi"/>
          <w:b/>
          <w:sz w:val="24"/>
          <w:szCs w:val="24"/>
          <w:lang w:val="en-US"/>
        </w:rPr>
        <w:t>230</w:t>
      </w:r>
      <w:r w:rsidR="007B11D7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D23B40">
        <w:rPr>
          <w:rFonts w:asciiTheme="minorHAnsi" w:hAnsiTheme="minorHAnsi" w:cstheme="minorHAnsi"/>
          <w:b/>
          <w:sz w:val="24"/>
          <w:szCs w:val="24"/>
          <w:lang w:val="en-US"/>
        </w:rPr>
        <w:t>with</w:t>
      </w:r>
      <w:r w:rsidR="007B11D7">
        <w:rPr>
          <w:rFonts w:asciiTheme="minorHAnsi" w:hAnsiTheme="minorHAnsi" w:cstheme="minorHAnsi"/>
          <w:b/>
          <w:sz w:val="24"/>
          <w:szCs w:val="24"/>
          <w:lang w:val="en-US"/>
        </w:rPr>
        <w:t xml:space="preserve">in </w:t>
      </w:r>
      <w:r w:rsidR="00D23B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the </w:t>
      </w:r>
      <w:r w:rsidR="007B11D7">
        <w:rPr>
          <w:rFonts w:asciiTheme="minorHAnsi" w:hAnsiTheme="minorHAnsi" w:cstheme="minorHAnsi"/>
          <w:b/>
          <w:sz w:val="24"/>
          <w:szCs w:val="24"/>
          <w:lang w:val="en-US"/>
        </w:rPr>
        <w:t>expression gate</w:t>
      </w:r>
      <w:r w:rsidR="0074479A" w:rsidRPr="002A17CC">
        <w:rPr>
          <w:rFonts w:asciiTheme="minorHAnsi" w:hAnsiTheme="minorHAnsi" w:cstheme="minorHAnsi"/>
          <w:b/>
          <w:sz w:val="24"/>
          <w:szCs w:val="24"/>
          <w:lang w:val="en-US"/>
        </w:rPr>
        <w:t xml:space="preserve">. </w:t>
      </w:r>
      <w:r w:rsidR="00D23B40" w:rsidRPr="004F2BDD">
        <w:rPr>
          <w:rFonts w:asciiTheme="minorHAnsi" w:hAnsiTheme="minorHAnsi" w:cstheme="minorHAnsi"/>
          <w:bCs/>
          <w:sz w:val="24"/>
          <w:szCs w:val="24"/>
          <w:lang w:val="en-US"/>
        </w:rPr>
        <w:t>Analysis was performed on DRAQ7</w:t>
      </w:r>
      <w:r w:rsidR="00D23B40" w:rsidRPr="004F2BDD">
        <w:rPr>
          <w:rFonts w:ascii="Cambria Math" w:hAnsi="Cambria Math" w:cs="Cambria Math"/>
          <w:bCs/>
          <w:sz w:val="24"/>
          <w:szCs w:val="24"/>
          <w:lang w:val="en-US"/>
        </w:rPr>
        <w:t>‑</w:t>
      </w:r>
      <w:r w:rsidR="00D23B40" w:rsidRPr="004F2BDD">
        <w:rPr>
          <w:rFonts w:asciiTheme="minorHAnsi" w:hAnsiTheme="minorHAnsi" w:cstheme="minorHAnsi"/>
          <w:bCs/>
          <w:sz w:val="24"/>
          <w:szCs w:val="24"/>
          <w:lang w:val="en-US"/>
        </w:rPr>
        <w:t>negative events within the expression gate defined in Fig. 3.</w:t>
      </w:r>
      <w:r w:rsidR="00D23B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74479A" w:rsidRPr="002A17CC">
        <w:rPr>
          <w:rFonts w:asciiTheme="minorHAnsi" w:hAnsiTheme="minorHAnsi" w:cstheme="minorHAnsi"/>
          <w:b/>
          <w:sz w:val="24"/>
          <w:szCs w:val="24"/>
          <w:lang w:val="en-US"/>
        </w:rPr>
        <w:t>a:</w:t>
      </w:r>
      <w:r w:rsidR="0074479A" w:rsidRPr="0074479A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 xml:space="preserve"> </w:t>
      </w:r>
      <w:r w:rsidR="0074479A" w:rsidRPr="0074479A">
        <w:rPr>
          <w:rFonts w:asciiTheme="minorHAnsi" w:hAnsiTheme="minorHAnsi" w:cstheme="minorHAnsi"/>
          <w:sz w:val="24"/>
          <w:szCs w:val="24"/>
          <w:lang w:val="en-US"/>
        </w:rPr>
        <w:t>Median mCherry</w:t>
      </w:r>
      <w:r w:rsidR="004F2BDD">
        <w:rPr>
          <w:rFonts w:asciiTheme="minorHAnsi" w:hAnsiTheme="minorHAnsi" w:cstheme="minorHAnsi"/>
          <w:sz w:val="24"/>
          <w:szCs w:val="24"/>
          <w:lang w:val="en-US"/>
        </w:rPr>
        <w:t>-A</w:t>
      </w:r>
      <w:r w:rsidR="0074479A" w:rsidRPr="0074479A">
        <w:rPr>
          <w:rFonts w:asciiTheme="minorHAnsi" w:hAnsiTheme="minorHAnsi" w:cstheme="minorHAnsi"/>
          <w:sz w:val="24"/>
          <w:szCs w:val="24"/>
          <w:lang w:val="en-US"/>
        </w:rPr>
        <w:t xml:space="preserve"> fluorescence intensity. </w:t>
      </w:r>
      <w:r w:rsidR="0074479A" w:rsidRPr="002A17CC">
        <w:rPr>
          <w:rFonts w:asciiTheme="minorHAnsi" w:hAnsiTheme="minorHAnsi" w:cstheme="minorHAnsi"/>
          <w:b/>
          <w:sz w:val="24"/>
          <w:szCs w:val="24"/>
          <w:lang w:val="en-US"/>
        </w:rPr>
        <w:t>b:</w:t>
      </w:r>
      <w:r w:rsidR="0074479A" w:rsidRPr="0074479A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 xml:space="preserve"> </w:t>
      </w:r>
      <w:r w:rsidR="0074479A" w:rsidRPr="0074479A">
        <w:rPr>
          <w:rFonts w:asciiTheme="minorHAnsi" w:hAnsiTheme="minorHAnsi" w:cstheme="minorHAnsi"/>
          <w:sz w:val="24"/>
          <w:szCs w:val="24"/>
          <w:lang w:val="en-US"/>
        </w:rPr>
        <w:t>Median BFP-A fluorescence intensity</w:t>
      </w:r>
      <w:r w:rsidR="0074479A" w:rsidRPr="002A17CC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74479A" w:rsidRPr="002A17CC">
        <w:rPr>
          <w:rFonts w:asciiTheme="minorHAnsi" w:hAnsiTheme="minorHAnsi" w:cstheme="minorHAnsi"/>
          <w:b/>
          <w:sz w:val="24"/>
          <w:szCs w:val="24"/>
          <w:lang w:val="en-US"/>
        </w:rPr>
        <w:t>c:</w:t>
      </w:r>
      <w:r w:rsidR="0074479A" w:rsidRPr="0074479A">
        <w:rPr>
          <w:rFonts w:asciiTheme="minorHAnsi" w:hAnsiTheme="minorHAnsi" w:cstheme="minorHAnsi"/>
          <w:b/>
          <w:sz w:val="24"/>
          <w:szCs w:val="24"/>
          <w:vertAlign w:val="subscript"/>
          <w:lang w:val="en-US"/>
        </w:rPr>
        <w:t xml:space="preserve"> </w:t>
      </w:r>
      <w:r w:rsidR="0074479A" w:rsidRPr="0074479A">
        <w:rPr>
          <w:rFonts w:asciiTheme="minorHAnsi" w:hAnsiTheme="minorHAnsi" w:cstheme="minorHAnsi"/>
          <w:sz w:val="24"/>
          <w:szCs w:val="24"/>
          <w:lang w:val="en-US"/>
        </w:rPr>
        <w:t>Ratio of BFP over mCherry fluorescence</w:t>
      </w:r>
      <w:r w:rsidR="00D23B4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23B40" w:rsidRPr="00D23B40">
        <w:rPr>
          <w:rFonts w:asciiTheme="minorHAnsi" w:hAnsiTheme="minorHAnsi" w:cstheme="minorHAnsi"/>
          <w:sz w:val="24"/>
          <w:szCs w:val="24"/>
          <w:lang w:val="en-US"/>
        </w:rPr>
        <w:t>for the indicated conditions</w:t>
      </w:r>
      <w:r w:rsidR="00D23B40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59DA833C" w14:textId="77777777" w:rsidR="0074479A" w:rsidRDefault="0074479A" w:rsidP="004F2BDD">
      <w:pPr>
        <w:suppressAutoHyphens/>
        <w:spacing w:after="0"/>
        <w:jc w:val="left"/>
        <w:rPr>
          <w:rFonts w:asciiTheme="minorHAnsi" w:hAnsiTheme="minorHAnsi" w:cstheme="minorHAnsi"/>
          <w:sz w:val="24"/>
          <w:szCs w:val="24"/>
          <w:lang w:val="en-US"/>
        </w:rPr>
      </w:pPr>
    </w:p>
    <w:p w14:paraId="29514405" w14:textId="095FE94B" w:rsidR="00095E1C" w:rsidRDefault="00360246" w:rsidP="004F2BDD">
      <w:pPr>
        <w:suppressAutoHyphens/>
        <w:spacing w:after="0"/>
        <w:jc w:val="lef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</w:t>
      </w:r>
      <w:r w:rsidR="0034670F">
        <w:rPr>
          <w:rFonts w:asciiTheme="minorHAnsi" w:hAnsiTheme="minorHAnsi" w:cstheme="minorHAnsi"/>
          <w:b/>
          <w:bCs/>
          <w:sz w:val="24"/>
          <w:szCs w:val="24"/>
          <w:lang w:val="en-US"/>
        </w:rPr>
        <w:t>ementary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Table</w:t>
      </w:r>
      <w:r w:rsidR="00C36BD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</w:t>
      </w:r>
      <w:r w:rsidR="00BE7CD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Overview of plasmids used and generated in this study</w:t>
      </w:r>
      <w:r w:rsidR="00A15621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1551"/>
        <w:gridCol w:w="3481"/>
        <w:gridCol w:w="2030"/>
      </w:tblGrid>
      <w:tr w:rsidR="000A77F1" w:rsidRPr="000A77F1" w14:paraId="4AC1B945" w14:textId="77777777" w:rsidTr="00BE7CDD">
        <w:tc>
          <w:tcPr>
            <w:tcW w:w="0" w:type="auto"/>
            <w:shd w:val="clear" w:color="auto" w:fill="DCDCDC" w:themeFill="accent6" w:themeFillTint="99"/>
          </w:tcPr>
          <w:p w14:paraId="546C6679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Plasmid name </w:t>
            </w:r>
          </w:p>
        </w:tc>
        <w:tc>
          <w:tcPr>
            <w:tcW w:w="0" w:type="auto"/>
            <w:shd w:val="clear" w:color="auto" w:fill="DCDCDC" w:themeFill="accent6" w:themeFillTint="99"/>
          </w:tcPr>
          <w:p w14:paraId="5DA41A47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Plasmid backbone </w:t>
            </w:r>
          </w:p>
        </w:tc>
        <w:tc>
          <w:tcPr>
            <w:tcW w:w="0" w:type="auto"/>
            <w:shd w:val="clear" w:color="auto" w:fill="DCDCDC" w:themeFill="accent6" w:themeFillTint="99"/>
          </w:tcPr>
          <w:p w14:paraId="7B910C54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Insert </w:t>
            </w:r>
          </w:p>
        </w:tc>
        <w:tc>
          <w:tcPr>
            <w:tcW w:w="0" w:type="auto"/>
            <w:shd w:val="clear" w:color="auto" w:fill="DCDCDC" w:themeFill="accent6" w:themeFillTint="99"/>
          </w:tcPr>
          <w:p w14:paraId="0692D9FF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Reference</w:t>
            </w:r>
          </w:p>
        </w:tc>
      </w:tr>
      <w:tr w:rsidR="000A77F1" w:rsidRPr="000A77F1" w14:paraId="0EA0CC27" w14:textId="77777777" w:rsidTr="00BE7CDD">
        <w:tc>
          <w:tcPr>
            <w:tcW w:w="0" w:type="auto"/>
          </w:tcPr>
          <w:p w14:paraId="04ED574C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N-mCherry-TMEM230</w:t>
            </w:r>
          </w:p>
        </w:tc>
        <w:tc>
          <w:tcPr>
            <w:tcW w:w="0" w:type="auto"/>
          </w:tcPr>
          <w:p w14:paraId="203AC02D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08EB2F5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TMEM230 N-terminally tagged with mCherry</w:t>
            </w:r>
          </w:p>
        </w:tc>
        <w:tc>
          <w:tcPr>
            <w:tcW w:w="0" w:type="auto"/>
          </w:tcPr>
          <w:p w14:paraId="41846198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This work</w:t>
            </w:r>
          </w:p>
        </w:tc>
      </w:tr>
      <w:tr w:rsidR="000A77F1" w:rsidRPr="000A77F1" w14:paraId="31161641" w14:textId="77777777" w:rsidTr="00BE7CDD">
        <w:tc>
          <w:tcPr>
            <w:tcW w:w="0" w:type="auto"/>
          </w:tcPr>
          <w:p w14:paraId="49C4B608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C-mCherry-TMEM230 </w:t>
            </w:r>
          </w:p>
        </w:tc>
        <w:tc>
          <w:tcPr>
            <w:tcW w:w="0" w:type="auto"/>
          </w:tcPr>
          <w:p w14:paraId="1A881DC9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72EB696E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TMEM230 C-terminally tagged with mCherry </w:t>
            </w:r>
          </w:p>
        </w:tc>
        <w:tc>
          <w:tcPr>
            <w:tcW w:w="0" w:type="auto"/>
          </w:tcPr>
          <w:p w14:paraId="4C3890C1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This work</w:t>
            </w:r>
          </w:p>
        </w:tc>
      </w:tr>
      <w:tr w:rsidR="000A77F1" w:rsidRPr="000A77F1" w14:paraId="085E8386" w14:textId="77777777" w:rsidTr="00BE7CDD">
        <w:tc>
          <w:tcPr>
            <w:tcW w:w="0" w:type="auto"/>
          </w:tcPr>
          <w:p w14:paraId="376082CC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N-BFP-TMEM230 </w:t>
            </w:r>
          </w:p>
        </w:tc>
        <w:tc>
          <w:tcPr>
            <w:tcW w:w="0" w:type="auto"/>
          </w:tcPr>
          <w:p w14:paraId="0C869505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220F8A2E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TMEM230 N-terminally tagged with BFP</w:t>
            </w:r>
          </w:p>
        </w:tc>
        <w:tc>
          <w:tcPr>
            <w:tcW w:w="0" w:type="auto"/>
          </w:tcPr>
          <w:p w14:paraId="4934C460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This work</w:t>
            </w:r>
          </w:p>
        </w:tc>
      </w:tr>
      <w:tr w:rsidR="000A77F1" w:rsidRPr="000A77F1" w14:paraId="07392BE3" w14:textId="77777777" w:rsidTr="00BE7CDD">
        <w:tc>
          <w:tcPr>
            <w:tcW w:w="0" w:type="auto"/>
          </w:tcPr>
          <w:p w14:paraId="2CE86DB1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C-BFP-TMEM230 </w:t>
            </w:r>
          </w:p>
        </w:tc>
        <w:tc>
          <w:tcPr>
            <w:tcW w:w="0" w:type="auto"/>
          </w:tcPr>
          <w:p w14:paraId="6BC4FA1D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7EBC0A11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TMEM230 C-terminally tagged with BFP</w:t>
            </w:r>
          </w:p>
        </w:tc>
        <w:tc>
          <w:tcPr>
            <w:tcW w:w="0" w:type="auto"/>
          </w:tcPr>
          <w:p w14:paraId="0EDB1ECC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This work </w:t>
            </w:r>
          </w:p>
        </w:tc>
      </w:tr>
      <w:tr w:rsidR="000A77F1" w:rsidRPr="000A77F1" w14:paraId="60D8827F" w14:textId="77777777" w:rsidTr="00BE7CDD">
        <w:tc>
          <w:tcPr>
            <w:tcW w:w="0" w:type="auto"/>
          </w:tcPr>
          <w:p w14:paraId="37556AA6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C-BFP-VAMP3</w:t>
            </w:r>
          </w:p>
        </w:tc>
        <w:tc>
          <w:tcPr>
            <w:tcW w:w="0" w:type="auto"/>
          </w:tcPr>
          <w:p w14:paraId="62E92B35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262B8658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VAMP3 C-terminally tagged with BFP </w:t>
            </w:r>
          </w:p>
        </w:tc>
        <w:tc>
          <w:tcPr>
            <w:tcW w:w="0" w:type="auto"/>
          </w:tcPr>
          <w:p w14:paraId="6ECD9BA2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This work</w:t>
            </w:r>
          </w:p>
        </w:tc>
      </w:tr>
      <w:tr w:rsidR="000A77F1" w:rsidRPr="000A77F1" w14:paraId="392173E8" w14:textId="77777777" w:rsidTr="00BE7CDD">
        <w:tc>
          <w:tcPr>
            <w:tcW w:w="0" w:type="auto"/>
          </w:tcPr>
          <w:p w14:paraId="6D132AA9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ATP11C-mCherry</w:t>
            </w:r>
          </w:p>
        </w:tc>
        <w:tc>
          <w:tcPr>
            <w:tcW w:w="0" w:type="auto"/>
          </w:tcPr>
          <w:p w14:paraId="13587E26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44EC28E2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ATP11C C-terminally tagged with mCherry</w:t>
            </w:r>
          </w:p>
        </w:tc>
        <w:tc>
          <w:tcPr>
            <w:tcW w:w="0" w:type="auto"/>
          </w:tcPr>
          <w:p w14:paraId="32E93EF8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This work</w:t>
            </w:r>
          </w:p>
        </w:tc>
      </w:tr>
      <w:tr w:rsidR="000A77F1" w:rsidRPr="000A77F1" w14:paraId="2CB554C6" w14:textId="77777777" w:rsidTr="00BE7CDD">
        <w:tc>
          <w:tcPr>
            <w:tcW w:w="0" w:type="auto"/>
          </w:tcPr>
          <w:p w14:paraId="53684D84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ATP11C-EQ-mCherry</w:t>
            </w:r>
          </w:p>
        </w:tc>
        <w:tc>
          <w:tcPr>
            <w:tcW w:w="0" w:type="auto"/>
          </w:tcPr>
          <w:p w14:paraId="6372B0A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pcDNA3.1</w:t>
            </w:r>
          </w:p>
        </w:tc>
        <w:tc>
          <w:tcPr>
            <w:tcW w:w="0" w:type="auto"/>
          </w:tcPr>
          <w:p w14:paraId="41F089A8" w14:textId="32FCDF8C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ATP11C E184Q mutant C-terminally tagged with mCherry </w:t>
            </w:r>
          </w:p>
        </w:tc>
        <w:tc>
          <w:tcPr>
            <w:tcW w:w="0" w:type="auto"/>
          </w:tcPr>
          <w:p w14:paraId="43DDBD56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This work </w:t>
            </w:r>
          </w:p>
        </w:tc>
      </w:tr>
      <w:tr w:rsidR="000A77F1" w:rsidRPr="000A77F1" w14:paraId="5B4562ED" w14:textId="77777777" w:rsidTr="00BE7CDD">
        <w:tc>
          <w:tcPr>
            <w:tcW w:w="0" w:type="auto"/>
          </w:tcPr>
          <w:p w14:paraId="4382032D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pEGFP</w:t>
            </w:r>
            <w:proofErr w:type="spellEnd"/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VAMP3</w:t>
            </w:r>
          </w:p>
        </w:tc>
        <w:tc>
          <w:tcPr>
            <w:tcW w:w="0" w:type="auto"/>
          </w:tcPr>
          <w:p w14:paraId="6DC0A79E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pEGFP-C3</w:t>
            </w:r>
          </w:p>
        </w:tc>
        <w:tc>
          <w:tcPr>
            <w:tcW w:w="0" w:type="auto"/>
          </w:tcPr>
          <w:p w14:paraId="12EB432D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VAMP3</w:t>
            </w:r>
          </w:p>
        </w:tc>
        <w:tc>
          <w:tcPr>
            <w:tcW w:w="0" w:type="auto"/>
          </w:tcPr>
          <w:p w14:paraId="667CC2AD" w14:textId="0D7EDF38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Ref </w:t>
            </w: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val="da-DK" w:eastAsia="en-US"/>
                <w14:ligatures w14:val="standardContextual"/>
              </w:rPr>
              <w:t> </w:t>
            </w:r>
            <w:hyperlink r:id="rId15" w:tgtFrame="_blank" w:history="1">
              <w:r w:rsidRPr="000A77F1">
                <w:rPr>
                  <w:rFonts w:asciiTheme="minorHAnsi" w:eastAsia="Aptos" w:hAnsiTheme="minorHAnsi" w:cstheme="minorHAnsi"/>
                  <w:color w:val="467886"/>
                  <w:kern w:val="2"/>
                  <w:sz w:val="24"/>
                  <w:szCs w:val="24"/>
                  <w:u w:val="single"/>
                  <w:lang w:val="da-DK" w:eastAsia="en-US"/>
                  <w14:ligatures w14:val="standardContextual"/>
                </w:rPr>
                <w:t>PubMed 9614185</w:t>
              </w:r>
            </w:hyperlink>
            <w:r w:rsidR="005A3D4B" w:rsidRPr="005A3D4B">
              <w:rPr>
                <w:rFonts w:asciiTheme="minorHAnsi" w:eastAsia="Aptos" w:hAnsiTheme="minorHAnsi" w:cstheme="minorHAnsi"/>
                <w:color w:val="467886"/>
                <w:kern w:val="2"/>
                <w:sz w:val="24"/>
                <w:szCs w:val="24"/>
                <w:lang w:val="da-DK" w:eastAsia="en-US"/>
                <w14:ligatures w14:val="standardContextual"/>
              </w:rPr>
              <w:t xml:space="preserve"> </w:t>
            </w:r>
            <w:r w:rsidR="005A3D4B" w:rsidRPr="005A3D4B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val="da-DK" w:eastAsia="en-US"/>
                <w14:ligatures w14:val="standardContextual"/>
              </w:rPr>
              <w:t>[1]</w:t>
            </w:r>
          </w:p>
        </w:tc>
      </w:tr>
      <w:tr w:rsidR="000A77F1" w:rsidRPr="000A77F1" w14:paraId="1E278830" w14:textId="77777777" w:rsidTr="00BE7CDD">
        <w:tc>
          <w:tcPr>
            <w:tcW w:w="0" w:type="auto"/>
          </w:tcPr>
          <w:p w14:paraId="0FF11683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pCAG/ATP11C-HA </w:t>
            </w:r>
          </w:p>
        </w:tc>
        <w:tc>
          <w:tcPr>
            <w:tcW w:w="0" w:type="auto"/>
          </w:tcPr>
          <w:p w14:paraId="2EF94F19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pCAG</w:t>
            </w:r>
          </w:p>
        </w:tc>
        <w:tc>
          <w:tcPr>
            <w:tcW w:w="0" w:type="auto"/>
          </w:tcPr>
          <w:p w14:paraId="2D5C2BB4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ATP11C C-terminally HA tagged</w:t>
            </w:r>
          </w:p>
        </w:tc>
        <w:tc>
          <w:tcPr>
            <w:tcW w:w="0" w:type="auto"/>
          </w:tcPr>
          <w:p w14:paraId="44056604" w14:textId="6AC9CC0A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Ref </w:t>
            </w:r>
            <w:hyperlink r:id="rId16" w:tgtFrame="_blank" w:history="1">
              <w:r w:rsidRPr="000A77F1">
                <w:rPr>
                  <w:rFonts w:asciiTheme="minorHAnsi" w:eastAsia="Aptos" w:hAnsiTheme="minorHAnsi" w:cstheme="minorHAnsi"/>
                  <w:color w:val="467886"/>
                  <w:kern w:val="2"/>
                  <w:sz w:val="24"/>
                  <w:szCs w:val="24"/>
                  <w:u w:val="single"/>
                  <w:lang w:val="da-DK" w:eastAsia="en-US"/>
                  <w14:ligatures w14:val="standardContextual"/>
                </w:rPr>
                <w:t>PubMed 21914794</w:t>
              </w:r>
            </w:hyperlink>
            <w:r w:rsidR="005A3D4B" w:rsidRPr="005A3D4B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val="da-DK" w:eastAsia="en-US"/>
                <w14:ligatures w14:val="standardContextual"/>
              </w:rPr>
              <w:t xml:space="preserve"> [2]</w:t>
            </w:r>
          </w:p>
        </w:tc>
      </w:tr>
      <w:tr w:rsidR="000A77F1" w:rsidRPr="000A77F1" w14:paraId="29E230B9" w14:textId="77777777" w:rsidTr="00BE7CDD">
        <w:tc>
          <w:tcPr>
            <w:tcW w:w="0" w:type="auto"/>
          </w:tcPr>
          <w:p w14:paraId="6DA06004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pCAG/ATP11C(E184Q)-HA</w:t>
            </w:r>
          </w:p>
        </w:tc>
        <w:tc>
          <w:tcPr>
            <w:tcW w:w="0" w:type="auto"/>
          </w:tcPr>
          <w:p w14:paraId="3C907DB4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>pCAG</w:t>
            </w:r>
          </w:p>
        </w:tc>
        <w:tc>
          <w:tcPr>
            <w:tcW w:w="0" w:type="auto"/>
          </w:tcPr>
          <w:p w14:paraId="0E332CCC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ATP11C(E184Q) C-terminally HA tagged </w:t>
            </w:r>
          </w:p>
        </w:tc>
        <w:tc>
          <w:tcPr>
            <w:tcW w:w="0" w:type="auto"/>
          </w:tcPr>
          <w:p w14:paraId="5C4A4FBF" w14:textId="00A3757F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A77F1">
              <w:rPr>
                <w:rFonts w:asciiTheme="minorHAnsi" w:eastAsia="Aptos" w:hAnsiTheme="minorHAnsi" w:cstheme="minorHAns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Ref </w:t>
            </w:r>
            <w:hyperlink r:id="rId17" w:tgtFrame="_blank" w:history="1">
              <w:r w:rsidRPr="000A77F1">
                <w:rPr>
                  <w:rFonts w:asciiTheme="minorHAnsi" w:eastAsia="Aptos" w:hAnsiTheme="minorHAnsi" w:cstheme="minorHAnsi"/>
                  <w:color w:val="467886"/>
                  <w:kern w:val="2"/>
                  <w:sz w:val="24"/>
                  <w:szCs w:val="24"/>
                  <w:u w:val="single"/>
                  <w:lang w:val="da-DK" w:eastAsia="en-US"/>
                  <w14:ligatures w14:val="standardContextual"/>
                </w:rPr>
                <w:t>PubMed 21914794</w:t>
              </w:r>
            </w:hyperlink>
            <w:r w:rsidR="005A3D4B" w:rsidRPr="005A3D4B">
              <w:rPr>
                <w:rFonts w:asciiTheme="minorHAnsi" w:eastAsia="Aptos" w:hAnsiTheme="minorHAnsi" w:cstheme="minorHAnsi"/>
                <w:color w:val="467886"/>
                <w:kern w:val="2"/>
                <w:sz w:val="24"/>
                <w:szCs w:val="24"/>
                <w:lang w:val="da-DK" w:eastAsia="en-US"/>
                <w14:ligatures w14:val="standardContextual"/>
              </w:rPr>
              <w:t xml:space="preserve"> </w:t>
            </w:r>
            <w:r w:rsidR="005A3D4B" w:rsidRPr="005A3D4B">
              <w:rPr>
                <w:rFonts w:asciiTheme="minorHAnsi" w:eastAsia="Aptos" w:hAnsiTheme="minorHAnsi" w:cstheme="minorHAnsi"/>
                <w:kern w:val="2"/>
                <w:sz w:val="24"/>
                <w:szCs w:val="24"/>
                <w:u w:val="single"/>
                <w:lang w:val="da-DK" w:eastAsia="en-US"/>
                <w14:ligatures w14:val="standardContextual"/>
              </w:rPr>
              <w:t>[2]</w:t>
            </w:r>
          </w:p>
        </w:tc>
      </w:tr>
    </w:tbl>
    <w:p w14:paraId="53C8D7E6" w14:textId="77777777" w:rsidR="00095E1C" w:rsidRDefault="00095E1C" w:rsidP="004F2BDD">
      <w:pPr>
        <w:suppressAutoHyphens/>
        <w:spacing w:after="0"/>
        <w:jc w:val="left"/>
        <w:rPr>
          <w:rFonts w:asciiTheme="minorHAnsi" w:hAnsiTheme="minorHAnsi" w:cstheme="minorHAnsi"/>
          <w:sz w:val="24"/>
          <w:szCs w:val="24"/>
          <w:lang w:val="en-US"/>
        </w:rPr>
      </w:pPr>
    </w:p>
    <w:p w14:paraId="2EA42F78" w14:textId="07F048EF" w:rsidR="00DD49F9" w:rsidRDefault="000A77F1" w:rsidP="004F2BDD">
      <w:pPr>
        <w:suppressAutoHyphens/>
        <w:spacing w:after="0"/>
        <w:jc w:val="lef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0A77F1"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Supplementary Table 2</w:t>
      </w:r>
      <w:r w:rsidR="00BE7CD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Overview of primers used in this study</w:t>
      </w:r>
      <w:r w:rsidR="00A15621">
        <w:rPr>
          <w:rFonts w:asciiTheme="minorHAnsi" w:hAnsiTheme="minorHAnsi" w:cstheme="minorHAnsi"/>
          <w:b/>
          <w:bCs/>
          <w:sz w:val="24"/>
          <w:szCs w:val="24"/>
          <w:lang w:val="en-US"/>
        </w:rPr>
        <w:t>.</w:t>
      </w:r>
    </w:p>
    <w:tbl>
      <w:tblPr>
        <w:tblStyle w:val="TableGrid20"/>
        <w:tblW w:w="0" w:type="auto"/>
        <w:tblLook w:val="04A0" w:firstRow="1" w:lastRow="0" w:firstColumn="1" w:lastColumn="0" w:noHBand="0" w:noVBand="1"/>
      </w:tblPr>
      <w:tblGrid>
        <w:gridCol w:w="967"/>
        <w:gridCol w:w="2365"/>
        <w:gridCol w:w="5285"/>
      </w:tblGrid>
      <w:tr w:rsidR="000A77F1" w:rsidRPr="000A77F1" w14:paraId="1C28943F" w14:textId="77777777" w:rsidTr="00BE7CDD">
        <w:tc>
          <w:tcPr>
            <w:tcW w:w="0" w:type="auto"/>
            <w:shd w:val="clear" w:color="auto" w:fill="DCDCDC" w:themeFill="accent6" w:themeFillTint="99"/>
          </w:tcPr>
          <w:p w14:paraId="02E3F5E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shd w:val="clear" w:color="auto" w:fill="DCDCDC" w:themeFill="accent6" w:themeFillTint="99"/>
          </w:tcPr>
          <w:p w14:paraId="7E5DFAF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0" w:type="auto"/>
            <w:shd w:val="clear" w:color="auto" w:fill="DCDCDC" w:themeFill="accent6" w:themeFillTint="99"/>
          </w:tcPr>
          <w:p w14:paraId="76725B61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  <w:t>Sequence</w:t>
            </w:r>
          </w:p>
        </w:tc>
      </w:tr>
      <w:tr w:rsidR="000A77F1" w:rsidRPr="000A77F1" w14:paraId="618B6D7D" w14:textId="77777777" w:rsidTr="00BE7CDD">
        <w:tc>
          <w:tcPr>
            <w:tcW w:w="0" w:type="auto"/>
          </w:tcPr>
          <w:p w14:paraId="5BCC000A" w14:textId="7528FCAF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Oligo1</w:t>
            </w:r>
          </w:p>
        </w:tc>
        <w:tc>
          <w:tcPr>
            <w:tcW w:w="0" w:type="auto"/>
          </w:tcPr>
          <w:p w14:paraId="3C2A6097" w14:textId="2D455455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BFP</w:t>
            </w:r>
            <w:r w:rsidR="006C3E54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ORF</w:t>
            </w:r>
          </w:p>
        </w:tc>
        <w:tc>
          <w:tcPr>
            <w:tcW w:w="0" w:type="auto"/>
          </w:tcPr>
          <w:p w14:paraId="40C85C58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5’-GAATTCAGCGAGCTGATTAAG-3’</w:t>
            </w:r>
          </w:p>
        </w:tc>
      </w:tr>
      <w:tr w:rsidR="000A77F1" w:rsidRPr="000A77F1" w14:paraId="093863BE" w14:textId="77777777" w:rsidTr="00BE7CDD">
        <w:tc>
          <w:tcPr>
            <w:tcW w:w="0" w:type="auto"/>
          </w:tcPr>
          <w:p w14:paraId="3CF4463A" w14:textId="0EF78B03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Oligo2</w:t>
            </w:r>
          </w:p>
        </w:tc>
        <w:tc>
          <w:tcPr>
            <w:tcW w:w="0" w:type="auto"/>
          </w:tcPr>
          <w:p w14:paraId="0236F58B" w14:textId="57C1109A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BFP</w:t>
            </w:r>
            <w:r w:rsidR="006C3E54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ORF</w:t>
            </w:r>
          </w:p>
        </w:tc>
        <w:tc>
          <w:tcPr>
            <w:tcW w:w="0" w:type="auto"/>
          </w:tcPr>
          <w:p w14:paraId="11767A24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5’-GCCATTAAGTTTGTGCCC-3’</w:t>
            </w:r>
          </w:p>
        </w:tc>
      </w:tr>
      <w:tr w:rsidR="000A77F1" w:rsidRPr="000A77F1" w14:paraId="5C5A0E4C" w14:textId="77777777" w:rsidTr="00BE7CDD">
        <w:tc>
          <w:tcPr>
            <w:tcW w:w="0" w:type="auto"/>
          </w:tcPr>
          <w:p w14:paraId="53571E07" w14:textId="2E5B9E94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Oligo3</w:t>
            </w:r>
          </w:p>
        </w:tc>
        <w:tc>
          <w:tcPr>
            <w:tcW w:w="0" w:type="auto"/>
          </w:tcPr>
          <w:p w14:paraId="5027E09D" w14:textId="24A6C7FA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BFP</w:t>
            </w:r>
            <w:r w:rsidR="006C3E54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ORF</w:t>
            </w:r>
          </w:p>
        </w:tc>
        <w:tc>
          <w:tcPr>
            <w:tcW w:w="0" w:type="auto"/>
          </w:tcPr>
          <w:p w14:paraId="24E0BA5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5’-GAATTCAGCGAGCTGATTAAG-3’</w:t>
            </w:r>
          </w:p>
        </w:tc>
      </w:tr>
      <w:tr w:rsidR="000A77F1" w:rsidRPr="000A77F1" w14:paraId="6C924784" w14:textId="77777777" w:rsidTr="00BE7CDD">
        <w:tc>
          <w:tcPr>
            <w:tcW w:w="0" w:type="auto"/>
          </w:tcPr>
          <w:p w14:paraId="05E36044" w14:textId="115AD493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Oligo4</w:t>
            </w:r>
          </w:p>
        </w:tc>
        <w:tc>
          <w:tcPr>
            <w:tcW w:w="0" w:type="auto"/>
          </w:tcPr>
          <w:p w14:paraId="7EF0BE55" w14:textId="2D52881B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BFP</w:t>
            </w:r>
            <w:r w:rsidR="006C3E54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ORF</w:t>
            </w:r>
          </w:p>
        </w:tc>
        <w:tc>
          <w:tcPr>
            <w:tcW w:w="0" w:type="auto"/>
          </w:tcPr>
          <w:p w14:paraId="74C2B478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 GAATTCATTAAGTTTGTGCCC-3’ </w:t>
            </w:r>
          </w:p>
        </w:tc>
      </w:tr>
      <w:tr w:rsidR="000A77F1" w:rsidRPr="000A77F1" w14:paraId="35E1BEC9" w14:textId="77777777" w:rsidTr="00BE7CDD">
        <w:tc>
          <w:tcPr>
            <w:tcW w:w="0" w:type="auto"/>
          </w:tcPr>
          <w:p w14:paraId="42CE90C2" w14:textId="7C392D02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Oligo5</w:t>
            </w:r>
          </w:p>
        </w:tc>
        <w:tc>
          <w:tcPr>
            <w:tcW w:w="0" w:type="auto"/>
          </w:tcPr>
          <w:p w14:paraId="09943B6C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N-mCherry-TMEM230</w:t>
            </w:r>
          </w:p>
        </w:tc>
        <w:tc>
          <w:tcPr>
            <w:tcW w:w="0" w:type="auto"/>
          </w:tcPr>
          <w:p w14:paraId="16B842A7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5’-GCACAAACTTAATGGCGGCGGAAGCAG-3’</w:t>
            </w:r>
          </w:p>
        </w:tc>
      </w:tr>
      <w:tr w:rsidR="000A77F1" w:rsidRPr="000A77F1" w14:paraId="296ABA4E" w14:textId="77777777" w:rsidTr="00BE7CDD">
        <w:tc>
          <w:tcPr>
            <w:tcW w:w="0" w:type="auto"/>
          </w:tcPr>
          <w:p w14:paraId="3060EEC0" w14:textId="370C1402" w:rsidR="000A77F1" w:rsidRPr="004F2BDD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4F2BDD">
              <w:rPr>
                <w:rFonts w:asciiTheme="minorHAnsi" w:eastAsia="Aptos" w:hAnsiTheme="minorHAnsi" w:cstheme="minorHAnsi"/>
                <w:sz w:val="24"/>
                <w:szCs w:val="24"/>
              </w:rPr>
              <w:t>Oligo6</w:t>
            </w:r>
          </w:p>
        </w:tc>
        <w:tc>
          <w:tcPr>
            <w:tcW w:w="0" w:type="auto"/>
          </w:tcPr>
          <w:p w14:paraId="11B40B67" w14:textId="77777777" w:rsidR="000A77F1" w:rsidRPr="004F2BDD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4F2BDD">
              <w:rPr>
                <w:rFonts w:asciiTheme="minorHAnsi" w:eastAsia="Aptos" w:hAnsiTheme="minorHAnsi" w:cstheme="minorHAnsi"/>
                <w:sz w:val="24"/>
                <w:szCs w:val="24"/>
              </w:rPr>
              <w:t>N-mCherry-TMEM230</w:t>
            </w:r>
          </w:p>
        </w:tc>
        <w:tc>
          <w:tcPr>
            <w:tcW w:w="0" w:type="auto"/>
          </w:tcPr>
          <w:p w14:paraId="4326251E" w14:textId="77777777" w:rsidR="000A77F1" w:rsidRPr="004F2BDD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4F2BDD">
              <w:rPr>
                <w:rFonts w:asciiTheme="minorHAnsi" w:eastAsia="Aptos" w:hAnsiTheme="minorHAnsi" w:cstheme="minorHAnsi"/>
                <w:sz w:val="24"/>
                <w:szCs w:val="24"/>
              </w:rPr>
              <w:t>5’-CTTAATCAGCTCGCTGAATTCGCCGCTGCTG-3’ </w:t>
            </w:r>
          </w:p>
        </w:tc>
      </w:tr>
      <w:tr w:rsidR="000A77F1" w:rsidRPr="000A77F1" w14:paraId="60639EDB" w14:textId="77777777" w:rsidTr="00BE7CDD">
        <w:tc>
          <w:tcPr>
            <w:tcW w:w="0" w:type="auto"/>
          </w:tcPr>
          <w:p w14:paraId="7E7A03F8" w14:textId="4258172F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</w:t>
            </w:r>
            <w:r w:rsidR="00DF7C7E">
              <w:rPr>
                <w:rFonts w:asciiTheme="minorHAnsi" w:eastAsia="Aptos" w:hAnsiTheme="minorHAnsi" w:cstheme="minorHAnsi"/>
                <w:sz w:val="24"/>
                <w:szCs w:val="24"/>
              </w:rPr>
              <w:t>i</w:t>
            </w: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go7</w:t>
            </w:r>
          </w:p>
        </w:tc>
        <w:tc>
          <w:tcPr>
            <w:tcW w:w="0" w:type="auto"/>
          </w:tcPr>
          <w:p w14:paraId="29F745C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C-mCherry-TMEM230 </w:t>
            </w:r>
          </w:p>
        </w:tc>
        <w:tc>
          <w:tcPr>
            <w:tcW w:w="0" w:type="auto"/>
          </w:tcPr>
          <w:p w14:paraId="0E3D4A9A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5’-GCACAAACTTAATGAATTCGGCAGCGGTAG-3’</w:t>
            </w:r>
          </w:p>
        </w:tc>
      </w:tr>
      <w:tr w:rsidR="000A77F1" w:rsidRPr="000A77F1" w14:paraId="47C574D7" w14:textId="77777777" w:rsidTr="00BE7CDD">
        <w:tc>
          <w:tcPr>
            <w:tcW w:w="0" w:type="auto"/>
          </w:tcPr>
          <w:p w14:paraId="68D21824" w14:textId="0ADEC9C8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Oligo8</w:t>
            </w:r>
          </w:p>
        </w:tc>
        <w:tc>
          <w:tcPr>
            <w:tcW w:w="0" w:type="auto"/>
          </w:tcPr>
          <w:p w14:paraId="5EF4FC16" w14:textId="77777777" w:rsidR="000A77F1" w:rsidRPr="000A77F1" w:rsidRDefault="000A77F1" w:rsidP="004F2BDD">
            <w:pPr>
              <w:suppressAutoHyphens/>
              <w:spacing w:after="0"/>
              <w:jc w:val="center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C-mCherry-TMEM230 </w:t>
            </w:r>
          </w:p>
        </w:tc>
        <w:tc>
          <w:tcPr>
            <w:tcW w:w="0" w:type="auto"/>
          </w:tcPr>
          <w:p w14:paraId="7777BE1E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5’-CTTAATCAGCTCGCTGAATTCGCCGGAGCTG-3’</w:t>
            </w:r>
          </w:p>
        </w:tc>
      </w:tr>
      <w:tr w:rsidR="000A77F1" w:rsidRPr="000A77F1" w14:paraId="39AB4000" w14:textId="77777777" w:rsidTr="00BE7CDD">
        <w:tc>
          <w:tcPr>
            <w:tcW w:w="0" w:type="auto"/>
          </w:tcPr>
          <w:p w14:paraId="7D204454" w14:textId="4968572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Oligo9</w:t>
            </w:r>
          </w:p>
        </w:tc>
        <w:tc>
          <w:tcPr>
            <w:tcW w:w="0" w:type="auto"/>
          </w:tcPr>
          <w:p w14:paraId="59EA3DC1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proofErr w:type="spellStart"/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pEGFP</w:t>
            </w:r>
            <w:proofErr w:type="spellEnd"/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plasmid</w:t>
            </w:r>
          </w:p>
        </w:tc>
        <w:tc>
          <w:tcPr>
            <w:tcW w:w="0" w:type="auto"/>
          </w:tcPr>
          <w:p w14:paraId="0A4FFD0B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5’- CCAAGCTGGCTAGCGGATCCATGTCTACAGGTCC -3’ </w:t>
            </w:r>
          </w:p>
        </w:tc>
      </w:tr>
      <w:tr w:rsidR="000A77F1" w:rsidRPr="000A77F1" w14:paraId="25C87F4F" w14:textId="77777777" w:rsidTr="00BE7CDD">
        <w:tc>
          <w:tcPr>
            <w:tcW w:w="0" w:type="auto"/>
          </w:tcPr>
          <w:p w14:paraId="79C311E5" w14:textId="4BF7F110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Oligo10</w:t>
            </w:r>
          </w:p>
        </w:tc>
        <w:tc>
          <w:tcPr>
            <w:tcW w:w="0" w:type="auto"/>
          </w:tcPr>
          <w:p w14:paraId="4B926C7C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proofErr w:type="spellStart"/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>pEGFP</w:t>
            </w:r>
            <w:proofErr w:type="spellEnd"/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 plasmid </w:t>
            </w:r>
          </w:p>
        </w:tc>
        <w:tc>
          <w:tcPr>
            <w:tcW w:w="0" w:type="auto"/>
          </w:tcPr>
          <w:p w14:paraId="4B58B946" w14:textId="77777777" w:rsidR="000A77F1" w:rsidRPr="000A77F1" w:rsidRDefault="000A77F1" w:rsidP="004F2BDD">
            <w:pPr>
              <w:suppressAutoHyphens/>
              <w:spacing w:after="0"/>
              <w:jc w:val="left"/>
              <w:rPr>
                <w:rFonts w:asciiTheme="minorHAnsi" w:eastAsia="Aptos" w:hAnsiTheme="minorHAnsi" w:cstheme="minorHAnsi"/>
                <w:sz w:val="24"/>
                <w:szCs w:val="24"/>
              </w:rPr>
            </w:pPr>
            <w:r w:rsidRPr="000A77F1">
              <w:rPr>
                <w:rFonts w:asciiTheme="minorHAnsi" w:eastAsia="Aptos" w:hAnsiTheme="minorHAnsi" w:cstheme="minorHAnsi"/>
                <w:sz w:val="24"/>
                <w:szCs w:val="24"/>
              </w:rPr>
              <w:t xml:space="preserve">5’-ATAGCACCTCCAGGGCGCCTGAAGAGACAACCC --3’ </w:t>
            </w:r>
          </w:p>
        </w:tc>
      </w:tr>
    </w:tbl>
    <w:p w14:paraId="5FCF29EF" w14:textId="77777777" w:rsidR="000A77F1" w:rsidRPr="000A77F1" w:rsidRDefault="000A77F1" w:rsidP="004F2BDD">
      <w:pPr>
        <w:suppressAutoHyphens/>
        <w:spacing w:after="0"/>
        <w:jc w:val="lef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28EA9C89" w14:textId="140F5209" w:rsidR="00095E1C" w:rsidRDefault="00C36BD2" w:rsidP="004F2BDD">
      <w:pPr>
        <w:suppressAutoHyphens/>
        <w:spacing w:after="0"/>
        <w:jc w:val="lef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Suppl</w:t>
      </w:r>
      <w:r w:rsidR="0034670F">
        <w:rPr>
          <w:rFonts w:asciiTheme="minorHAnsi" w:hAnsiTheme="minorHAnsi" w:cstheme="minorHAnsi"/>
          <w:b/>
          <w:bCs/>
          <w:sz w:val="24"/>
          <w:szCs w:val="24"/>
          <w:lang w:val="en-US"/>
        </w:rPr>
        <w:t>ementary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Table </w:t>
      </w:r>
      <w:r w:rsidR="000A77F1">
        <w:rPr>
          <w:rFonts w:asciiTheme="minorHAnsi" w:hAnsiTheme="minorHAnsi" w:cstheme="minorHAnsi"/>
          <w:b/>
          <w:bCs/>
          <w:sz w:val="24"/>
          <w:szCs w:val="24"/>
          <w:lang w:val="en-US"/>
        </w:rPr>
        <w:t>3</w:t>
      </w:r>
      <w:r w:rsidR="00095E1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Overview of fluorophores and the lasers used to excite them in combination with the filters used for detection</w:t>
      </w:r>
      <w:r w:rsidR="00FA7ED2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on NovoCyte Quanteon Flow Cytometer.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552"/>
      </w:tblGrid>
      <w:tr w:rsidR="008F7BF8" w14:paraId="0D9C13C3" w14:textId="77777777" w:rsidTr="008F7BF8">
        <w:trPr>
          <w:trHeight w:val="236"/>
        </w:trPr>
        <w:tc>
          <w:tcPr>
            <w:tcW w:w="3681" w:type="dxa"/>
          </w:tcPr>
          <w:p w14:paraId="070E0E4E" w14:textId="0F7C544F" w:rsidR="008F7BF8" w:rsidRPr="003C25B5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3C25B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Fluorophore</w:t>
            </w:r>
          </w:p>
        </w:tc>
        <w:tc>
          <w:tcPr>
            <w:tcW w:w="3260" w:type="dxa"/>
          </w:tcPr>
          <w:p w14:paraId="41477C6F" w14:textId="39DA7A76" w:rsidR="008F7BF8" w:rsidRPr="003C25B5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3C25B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Laser Wavelength used for excitation</w:t>
            </w:r>
          </w:p>
        </w:tc>
        <w:tc>
          <w:tcPr>
            <w:tcW w:w="2552" w:type="dxa"/>
          </w:tcPr>
          <w:p w14:paraId="6E7D8DB5" w14:textId="5F3F4777" w:rsidR="008F7BF8" w:rsidRPr="003C25B5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3C25B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Filter used for detection</w:t>
            </w:r>
          </w:p>
        </w:tc>
      </w:tr>
      <w:tr w:rsidR="008F7BF8" w14:paraId="28C94B3D" w14:textId="77777777" w:rsidTr="008F7BF8">
        <w:trPr>
          <w:trHeight w:val="236"/>
        </w:trPr>
        <w:tc>
          <w:tcPr>
            <w:tcW w:w="3681" w:type="dxa"/>
          </w:tcPr>
          <w:p w14:paraId="37AEE36D" w14:textId="79406AF7" w:rsidR="008F7BF8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Blue-fluorescent protein (BFP)</w:t>
            </w:r>
          </w:p>
        </w:tc>
        <w:tc>
          <w:tcPr>
            <w:tcW w:w="3260" w:type="dxa"/>
          </w:tcPr>
          <w:p w14:paraId="4B57A04B" w14:textId="6A6CE358" w:rsidR="008F7BF8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405nm</w:t>
            </w:r>
          </w:p>
        </w:tc>
        <w:tc>
          <w:tcPr>
            <w:tcW w:w="2552" w:type="dxa"/>
          </w:tcPr>
          <w:p w14:paraId="7BAD32F6" w14:textId="163F0400" w:rsidR="008F7BF8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445/45nm</w:t>
            </w:r>
          </w:p>
        </w:tc>
      </w:tr>
      <w:tr w:rsidR="008F7BF8" w:rsidRPr="00415653" w14:paraId="2C2D9859" w14:textId="77777777" w:rsidTr="008F7BF8">
        <w:trPr>
          <w:trHeight w:val="336"/>
        </w:trPr>
        <w:tc>
          <w:tcPr>
            <w:tcW w:w="3681" w:type="dxa"/>
          </w:tcPr>
          <w:p w14:paraId="4D5823BF" w14:textId="5AEDBF0B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nitrobenz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oxa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1,3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diazol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</w:t>
            </w:r>
            <w:r w:rsidRPr="00415653">
              <w:rPr>
                <w:rFonts w:ascii="Cambria Math" w:hAnsi="Cambria Math" w:cs="Cambria Math"/>
                <w:sz w:val="24"/>
                <w:szCs w:val="24"/>
                <w:lang w:val="de-DE"/>
              </w:rPr>
              <w:t>‑</w:t>
            </w:r>
            <w:r w:rsidRPr="0041565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yl (NBD)</w:t>
            </w:r>
          </w:p>
        </w:tc>
        <w:tc>
          <w:tcPr>
            <w:tcW w:w="3260" w:type="dxa"/>
          </w:tcPr>
          <w:p w14:paraId="49604641" w14:textId="79547E11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488nm</w:t>
            </w:r>
          </w:p>
        </w:tc>
        <w:tc>
          <w:tcPr>
            <w:tcW w:w="2552" w:type="dxa"/>
          </w:tcPr>
          <w:p w14:paraId="0D740CB9" w14:textId="7F565D5D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530/30nm</w:t>
            </w:r>
          </w:p>
        </w:tc>
      </w:tr>
      <w:tr w:rsidR="008F7BF8" w:rsidRPr="00415653" w14:paraId="0113F177" w14:textId="77777777" w:rsidTr="008F7BF8">
        <w:trPr>
          <w:trHeight w:val="137"/>
        </w:trPr>
        <w:tc>
          <w:tcPr>
            <w:tcW w:w="3681" w:type="dxa"/>
          </w:tcPr>
          <w:p w14:paraId="6C3A5A88" w14:textId="70D68B51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mCherry</w:t>
            </w:r>
          </w:p>
        </w:tc>
        <w:tc>
          <w:tcPr>
            <w:tcW w:w="3260" w:type="dxa"/>
          </w:tcPr>
          <w:p w14:paraId="15B00932" w14:textId="440C19F1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561nm</w:t>
            </w:r>
          </w:p>
        </w:tc>
        <w:tc>
          <w:tcPr>
            <w:tcW w:w="2552" w:type="dxa"/>
          </w:tcPr>
          <w:p w14:paraId="1D5D8B53" w14:textId="504424FF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615/20nm</w:t>
            </w:r>
          </w:p>
        </w:tc>
      </w:tr>
      <w:tr w:rsidR="008F7BF8" w:rsidRPr="00415653" w14:paraId="61C010B0" w14:textId="77777777" w:rsidTr="008F7BF8">
        <w:trPr>
          <w:trHeight w:val="133"/>
        </w:trPr>
        <w:tc>
          <w:tcPr>
            <w:tcW w:w="3681" w:type="dxa"/>
          </w:tcPr>
          <w:p w14:paraId="752324C4" w14:textId="5603FB09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DRAQ7</w:t>
            </w:r>
          </w:p>
        </w:tc>
        <w:tc>
          <w:tcPr>
            <w:tcW w:w="3260" w:type="dxa"/>
          </w:tcPr>
          <w:p w14:paraId="6046586E" w14:textId="531697C4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637nm</w:t>
            </w:r>
          </w:p>
        </w:tc>
        <w:tc>
          <w:tcPr>
            <w:tcW w:w="2552" w:type="dxa"/>
          </w:tcPr>
          <w:p w14:paraId="05BB68A1" w14:textId="29CDB7CC" w:rsidR="008F7BF8" w:rsidRPr="00415653" w:rsidRDefault="008F7BF8" w:rsidP="004F2BDD">
            <w:pPr>
              <w:suppressAutoHyphens/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725/40nm</w:t>
            </w:r>
          </w:p>
        </w:tc>
      </w:tr>
    </w:tbl>
    <w:p w14:paraId="29759F40" w14:textId="4415ED4F" w:rsidR="00FA7ED2" w:rsidRDefault="00FA7ED2" w:rsidP="004F2BDD">
      <w:pPr>
        <w:suppressAutoHyphens/>
        <w:spacing w:after="0"/>
        <w:jc w:val="left"/>
        <w:rPr>
          <w:rFonts w:asciiTheme="minorHAnsi" w:hAnsiTheme="minorHAnsi" w:cstheme="minorHAnsi"/>
          <w:sz w:val="24"/>
          <w:szCs w:val="24"/>
          <w:lang w:val="de-DE"/>
        </w:rPr>
      </w:pPr>
    </w:p>
    <w:p w14:paraId="16DEB55D" w14:textId="77777777" w:rsidR="005A3D4B" w:rsidRPr="00F56D19" w:rsidRDefault="005A3D4B" w:rsidP="005A3D4B">
      <w:pPr>
        <w:spacing w:after="0"/>
        <w:ind w:right="187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F56D19">
        <w:rPr>
          <w:rFonts w:asciiTheme="minorHAnsi" w:hAnsiTheme="minorHAnsi" w:cstheme="minorHAnsi"/>
          <w:b/>
          <w:sz w:val="24"/>
          <w:szCs w:val="24"/>
          <w:lang w:val="en-US"/>
        </w:rPr>
        <w:t>References</w:t>
      </w:r>
    </w:p>
    <w:p w14:paraId="78E07D6F" w14:textId="77777777" w:rsidR="005A3D4B" w:rsidRPr="00F56D19" w:rsidRDefault="005A3D4B" w:rsidP="00F56D19">
      <w:pPr>
        <w:pStyle w:val="ListParagraph"/>
        <w:rPr>
          <w:rStyle w:val="Hyperlink"/>
          <w:rFonts w:asciiTheme="minorHAnsi" w:hAnsiTheme="minorHAnsi" w:cstheme="minorHAnsi"/>
          <w:color w:val="auto"/>
          <w:szCs w:val="20"/>
          <w:u w:val="none"/>
          <w:lang w:val="en-US"/>
        </w:rPr>
      </w:pPr>
      <w:r w:rsidRPr="00F56D19">
        <w:rPr>
          <w:rFonts w:asciiTheme="minorHAnsi" w:hAnsiTheme="minorHAnsi" w:cstheme="minorHAnsi"/>
          <w:szCs w:val="20"/>
          <w:lang w:val="en-US"/>
        </w:rPr>
        <w:t xml:space="preserve">Galli, T., A. Zahraoui, V.V. Vaidyanathan, et al., (1998) A novel tetanus neurotoxin-insensitive vesicle-associated membrane protein in SNARE complexes of the apical plasma membrane of epithelial cells. Mol Biol Cell. 9(6): 1437–48. </w:t>
      </w:r>
      <w:hyperlink r:id="rId18" w:history="1">
        <w:r w:rsidRPr="00F56D19">
          <w:rPr>
            <w:rStyle w:val="Hyperlink"/>
            <w:rFonts w:asciiTheme="minorHAnsi" w:hAnsiTheme="minorHAnsi" w:cstheme="minorHAnsi"/>
            <w:szCs w:val="20"/>
            <w:lang w:val="en-US"/>
          </w:rPr>
          <w:t>https://doi.org/10.1091/mbc.9.6.1437</w:t>
        </w:r>
      </w:hyperlink>
    </w:p>
    <w:p w14:paraId="5739048F" w14:textId="77777777" w:rsidR="005A3D4B" w:rsidRPr="00F56D19" w:rsidRDefault="005A3D4B" w:rsidP="00F56D19">
      <w:pPr>
        <w:pStyle w:val="ListParagraph"/>
        <w:rPr>
          <w:rFonts w:asciiTheme="minorHAnsi" w:hAnsiTheme="minorHAnsi" w:cstheme="minorHAnsi"/>
          <w:szCs w:val="20"/>
          <w:lang w:val="de-DE"/>
        </w:rPr>
      </w:pPr>
      <w:r w:rsidRPr="00F56D19">
        <w:rPr>
          <w:rFonts w:asciiTheme="minorHAnsi" w:hAnsiTheme="minorHAnsi" w:cstheme="minorHAnsi"/>
          <w:szCs w:val="20"/>
          <w:lang w:val="en-US"/>
        </w:rPr>
        <w:t xml:space="preserve">Takatsu, H., K. Baba, T. Shima, et al., (2011) ATP9B, a P4-ATPase (a putative </w:t>
      </w:r>
      <w:proofErr w:type="spellStart"/>
      <w:r w:rsidRPr="00F56D19">
        <w:rPr>
          <w:rFonts w:asciiTheme="minorHAnsi" w:hAnsiTheme="minorHAnsi" w:cstheme="minorHAnsi"/>
          <w:szCs w:val="20"/>
          <w:lang w:val="en-US"/>
        </w:rPr>
        <w:t>aminophospholipid</w:t>
      </w:r>
      <w:proofErr w:type="spellEnd"/>
      <w:r w:rsidRPr="00F56D19">
        <w:rPr>
          <w:rFonts w:asciiTheme="minorHAnsi" w:hAnsiTheme="minorHAnsi" w:cstheme="minorHAnsi"/>
          <w:szCs w:val="20"/>
          <w:lang w:val="en-US"/>
        </w:rPr>
        <w:t xml:space="preserve"> translocase), localizes to the trans-Golgi network in a CDC50 protein-independent manner. J Biol Chem. 286(44): 38159–38167. </w:t>
      </w:r>
      <w:hyperlink r:id="rId19" w:history="1">
        <w:r w:rsidRPr="00F56D19">
          <w:rPr>
            <w:rStyle w:val="Hyperlink"/>
            <w:rFonts w:asciiTheme="minorHAnsi" w:hAnsiTheme="minorHAnsi" w:cstheme="minorHAnsi"/>
            <w:szCs w:val="20"/>
            <w:lang w:val="en-US"/>
          </w:rPr>
          <w:t>https://doi.org/10.1074/jbc.M111.281006</w:t>
        </w:r>
      </w:hyperlink>
    </w:p>
    <w:p w14:paraId="5925B6B2" w14:textId="77777777" w:rsidR="005A3D4B" w:rsidRPr="00F56D19" w:rsidRDefault="005A3D4B" w:rsidP="004F2BDD">
      <w:pPr>
        <w:suppressAutoHyphens/>
        <w:spacing w:after="0"/>
        <w:jc w:val="left"/>
        <w:rPr>
          <w:rFonts w:asciiTheme="minorHAnsi" w:hAnsiTheme="minorHAnsi" w:cstheme="minorHAnsi"/>
          <w:sz w:val="24"/>
          <w:szCs w:val="24"/>
          <w:lang w:val="de-DE"/>
        </w:rPr>
      </w:pPr>
    </w:p>
    <w:sectPr w:rsidR="005A3D4B" w:rsidRPr="00F56D19" w:rsidSect="00D2719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66B88" w14:textId="77777777" w:rsidR="00E2737E" w:rsidRPr="005A5846" w:rsidRDefault="00E2737E">
      <w:r w:rsidRPr="005A5846">
        <w:separator/>
      </w:r>
    </w:p>
  </w:endnote>
  <w:endnote w:type="continuationSeparator" w:id="0">
    <w:p w14:paraId="0BA24594" w14:textId="77777777" w:rsidR="00E2737E" w:rsidRPr="005A5846" w:rsidRDefault="00E2737E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panose1 w:val="020B0503030502030804"/>
    <w:charset w:val="4D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A234F" w14:textId="77777777" w:rsidR="006D5CFC" w:rsidRPr="005A5846" w:rsidRDefault="006D5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B1D9D" w14:textId="77777777" w:rsidR="00336DC5" w:rsidRPr="005A5846" w:rsidRDefault="00336DC5" w:rsidP="00D27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D037" w14:textId="77777777" w:rsidR="00CB7E17" w:rsidRPr="005A5846" w:rsidRDefault="00CB7E17" w:rsidP="00D27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9B712" w14:textId="77777777" w:rsidR="00E2737E" w:rsidRPr="005A5846" w:rsidRDefault="00E2737E">
      <w:r w:rsidRPr="005A5846">
        <w:separator/>
      </w:r>
    </w:p>
  </w:footnote>
  <w:footnote w:type="continuationSeparator" w:id="0">
    <w:p w14:paraId="09B955F4" w14:textId="77777777" w:rsidR="00E2737E" w:rsidRPr="005A5846" w:rsidRDefault="00E2737E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7B49" w14:textId="77777777" w:rsidR="006D5CFC" w:rsidRPr="005A5846" w:rsidRDefault="006D5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97229" w14:textId="77777777" w:rsidR="00160373" w:rsidRPr="005A5846" w:rsidRDefault="00160373" w:rsidP="00D27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605FA" w14:textId="77777777" w:rsidR="00160373" w:rsidRPr="005A5846" w:rsidRDefault="00160373" w:rsidP="00D27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1024EF"/>
    <w:multiLevelType w:val="hybridMultilevel"/>
    <w:tmpl w:val="243C71E2"/>
    <w:lvl w:ilvl="0" w:tplc="8C3C5942">
      <w:start w:val="23"/>
      <w:numFmt w:val="decimal"/>
      <w:lvlText w:val="%1"/>
      <w:lvlJc w:val="left"/>
      <w:pPr>
        <w:ind w:left="460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4E8F2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A63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449C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AFAF4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0829D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B0E8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D657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E84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0F492D"/>
    <w:multiLevelType w:val="multilevel"/>
    <w:tmpl w:val="FAFE8112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2573E2"/>
    <w:multiLevelType w:val="multilevel"/>
    <w:tmpl w:val="6444101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7" w15:restartNumberingAfterBreak="0">
    <w:nsid w:val="38CF094A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2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abstractNum w:abstractNumId="23" w15:restartNumberingAfterBreak="0">
    <w:nsid w:val="73747115"/>
    <w:multiLevelType w:val="hybridMultilevel"/>
    <w:tmpl w:val="AF04A23E"/>
    <w:lvl w:ilvl="0" w:tplc="AE8236E2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28002">
    <w:abstractNumId w:val="18"/>
  </w:num>
  <w:num w:numId="2" w16cid:durableId="1466388565">
    <w:abstractNumId w:val="10"/>
  </w:num>
  <w:num w:numId="3" w16cid:durableId="1146776149">
    <w:abstractNumId w:val="17"/>
  </w:num>
  <w:num w:numId="4" w16cid:durableId="826554393">
    <w:abstractNumId w:val="13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6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1"/>
  </w:num>
  <w:num w:numId="15" w16cid:durableId="1143959197">
    <w:abstractNumId w:val="22"/>
  </w:num>
  <w:num w:numId="16" w16cid:durableId="1695569496">
    <w:abstractNumId w:val="20"/>
  </w:num>
  <w:num w:numId="17" w16cid:durableId="1333147944">
    <w:abstractNumId w:val="14"/>
  </w:num>
  <w:num w:numId="18" w16cid:durableId="1651203249">
    <w:abstractNumId w:val="19"/>
  </w:num>
  <w:num w:numId="19" w16cid:durableId="169609232">
    <w:abstractNumId w:val="15"/>
  </w:num>
  <w:num w:numId="20" w16cid:durableId="1362901738">
    <w:abstractNumId w:val="11"/>
  </w:num>
  <w:num w:numId="21" w16cid:durableId="260719187">
    <w:abstractNumId w:val="0"/>
  </w:num>
  <w:num w:numId="22" w16cid:durableId="1426030363">
    <w:abstractNumId w:val="9"/>
  </w:num>
  <w:num w:numId="23" w16cid:durableId="1179542348">
    <w:abstractNumId w:val="12"/>
  </w:num>
  <w:num w:numId="24" w16cid:durableId="69943166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0"/>
    <w:rsid w:val="000011FF"/>
    <w:rsid w:val="000033BD"/>
    <w:rsid w:val="00003B6C"/>
    <w:rsid w:val="000221B7"/>
    <w:rsid w:val="00024F8C"/>
    <w:rsid w:val="00027431"/>
    <w:rsid w:val="00030D98"/>
    <w:rsid w:val="00032B4F"/>
    <w:rsid w:val="00051A09"/>
    <w:rsid w:val="00054B15"/>
    <w:rsid w:val="000553F3"/>
    <w:rsid w:val="000570AD"/>
    <w:rsid w:val="00062161"/>
    <w:rsid w:val="000639FC"/>
    <w:rsid w:val="00065C0F"/>
    <w:rsid w:val="00074AEF"/>
    <w:rsid w:val="00094D54"/>
    <w:rsid w:val="00095E1C"/>
    <w:rsid w:val="00096068"/>
    <w:rsid w:val="000A462B"/>
    <w:rsid w:val="000A48FF"/>
    <w:rsid w:val="000A77F1"/>
    <w:rsid w:val="000B2A66"/>
    <w:rsid w:val="000D4F1A"/>
    <w:rsid w:val="000D58D1"/>
    <w:rsid w:val="000D6181"/>
    <w:rsid w:val="000D7729"/>
    <w:rsid w:val="000E1334"/>
    <w:rsid w:val="000E265D"/>
    <w:rsid w:val="000E46C3"/>
    <w:rsid w:val="000F70D9"/>
    <w:rsid w:val="001213E5"/>
    <w:rsid w:val="0012702C"/>
    <w:rsid w:val="00130BD0"/>
    <w:rsid w:val="00142880"/>
    <w:rsid w:val="00144417"/>
    <w:rsid w:val="00147AB2"/>
    <w:rsid w:val="00153477"/>
    <w:rsid w:val="001559EE"/>
    <w:rsid w:val="00156D0E"/>
    <w:rsid w:val="00160373"/>
    <w:rsid w:val="00165822"/>
    <w:rsid w:val="00182A86"/>
    <w:rsid w:val="00186ECA"/>
    <w:rsid w:val="00191872"/>
    <w:rsid w:val="00192812"/>
    <w:rsid w:val="0019604D"/>
    <w:rsid w:val="001A67BC"/>
    <w:rsid w:val="001A7466"/>
    <w:rsid w:val="001B13CE"/>
    <w:rsid w:val="001B1851"/>
    <w:rsid w:val="001B5B08"/>
    <w:rsid w:val="001B7CB4"/>
    <w:rsid w:val="001C086A"/>
    <w:rsid w:val="001C2E9B"/>
    <w:rsid w:val="001C6DBA"/>
    <w:rsid w:val="001D56D2"/>
    <w:rsid w:val="001E0B89"/>
    <w:rsid w:val="001E15E4"/>
    <w:rsid w:val="001F665E"/>
    <w:rsid w:val="00201945"/>
    <w:rsid w:val="00213BCF"/>
    <w:rsid w:val="002171DE"/>
    <w:rsid w:val="002230F0"/>
    <w:rsid w:val="002255BB"/>
    <w:rsid w:val="00227E7F"/>
    <w:rsid w:val="002307BF"/>
    <w:rsid w:val="00235108"/>
    <w:rsid w:val="002464E0"/>
    <w:rsid w:val="00247A66"/>
    <w:rsid w:val="0025262C"/>
    <w:rsid w:val="002530BA"/>
    <w:rsid w:val="00253944"/>
    <w:rsid w:val="0025642C"/>
    <w:rsid w:val="002608E0"/>
    <w:rsid w:val="00261B99"/>
    <w:rsid w:val="00267D18"/>
    <w:rsid w:val="00267F5F"/>
    <w:rsid w:val="00270682"/>
    <w:rsid w:val="00270A61"/>
    <w:rsid w:val="00270EFE"/>
    <w:rsid w:val="00284BB8"/>
    <w:rsid w:val="0028579D"/>
    <w:rsid w:val="002A17CC"/>
    <w:rsid w:val="002A4E23"/>
    <w:rsid w:val="002A6EF7"/>
    <w:rsid w:val="002B043A"/>
    <w:rsid w:val="002B6407"/>
    <w:rsid w:val="002C100C"/>
    <w:rsid w:val="002E326D"/>
    <w:rsid w:val="002F0F97"/>
    <w:rsid w:val="002F3BF9"/>
    <w:rsid w:val="002F411F"/>
    <w:rsid w:val="002F7F91"/>
    <w:rsid w:val="003001FB"/>
    <w:rsid w:val="00303EB3"/>
    <w:rsid w:val="0030525C"/>
    <w:rsid w:val="003122C4"/>
    <w:rsid w:val="00312D10"/>
    <w:rsid w:val="00330802"/>
    <w:rsid w:val="00331A73"/>
    <w:rsid w:val="00331F9D"/>
    <w:rsid w:val="00336DC5"/>
    <w:rsid w:val="0034014F"/>
    <w:rsid w:val="0034031E"/>
    <w:rsid w:val="0034099C"/>
    <w:rsid w:val="0034670F"/>
    <w:rsid w:val="00355698"/>
    <w:rsid w:val="00360246"/>
    <w:rsid w:val="003646CE"/>
    <w:rsid w:val="00370CD1"/>
    <w:rsid w:val="00372A7D"/>
    <w:rsid w:val="00374859"/>
    <w:rsid w:val="003770FD"/>
    <w:rsid w:val="00377A93"/>
    <w:rsid w:val="00383C95"/>
    <w:rsid w:val="00385E94"/>
    <w:rsid w:val="003955CD"/>
    <w:rsid w:val="003A0992"/>
    <w:rsid w:val="003A114A"/>
    <w:rsid w:val="003A1703"/>
    <w:rsid w:val="003A5CC4"/>
    <w:rsid w:val="003B32B3"/>
    <w:rsid w:val="003C0807"/>
    <w:rsid w:val="003C25B5"/>
    <w:rsid w:val="003E6170"/>
    <w:rsid w:val="003F33BA"/>
    <w:rsid w:val="003F48D6"/>
    <w:rsid w:val="00404FD1"/>
    <w:rsid w:val="00411A1B"/>
    <w:rsid w:val="00415653"/>
    <w:rsid w:val="00423170"/>
    <w:rsid w:val="004262ED"/>
    <w:rsid w:val="0043392E"/>
    <w:rsid w:val="0043573B"/>
    <w:rsid w:val="00441897"/>
    <w:rsid w:val="00443D5B"/>
    <w:rsid w:val="00446187"/>
    <w:rsid w:val="00450B9C"/>
    <w:rsid w:val="00467364"/>
    <w:rsid w:val="00471E2C"/>
    <w:rsid w:val="0047408F"/>
    <w:rsid w:val="00475F24"/>
    <w:rsid w:val="004777F0"/>
    <w:rsid w:val="004803D4"/>
    <w:rsid w:val="00481982"/>
    <w:rsid w:val="0048777D"/>
    <w:rsid w:val="004A2009"/>
    <w:rsid w:val="004A66E6"/>
    <w:rsid w:val="004B63C7"/>
    <w:rsid w:val="004C1620"/>
    <w:rsid w:val="004C27E3"/>
    <w:rsid w:val="004D00EC"/>
    <w:rsid w:val="004D61D2"/>
    <w:rsid w:val="004E3778"/>
    <w:rsid w:val="004F2BDD"/>
    <w:rsid w:val="004F44AC"/>
    <w:rsid w:val="00504494"/>
    <w:rsid w:val="00531E58"/>
    <w:rsid w:val="00533CEE"/>
    <w:rsid w:val="00535205"/>
    <w:rsid w:val="00536DF4"/>
    <w:rsid w:val="00541B8A"/>
    <w:rsid w:val="0054289A"/>
    <w:rsid w:val="00547ACA"/>
    <w:rsid w:val="00551281"/>
    <w:rsid w:val="00552707"/>
    <w:rsid w:val="00562679"/>
    <w:rsid w:val="00562685"/>
    <w:rsid w:val="005630EC"/>
    <w:rsid w:val="00565F6D"/>
    <w:rsid w:val="00566268"/>
    <w:rsid w:val="00567F0D"/>
    <w:rsid w:val="00570B63"/>
    <w:rsid w:val="00572A07"/>
    <w:rsid w:val="00574D6F"/>
    <w:rsid w:val="005755B6"/>
    <w:rsid w:val="00577E20"/>
    <w:rsid w:val="005802EE"/>
    <w:rsid w:val="00584CCE"/>
    <w:rsid w:val="005909A7"/>
    <w:rsid w:val="00595CFB"/>
    <w:rsid w:val="005A3D4B"/>
    <w:rsid w:val="005A5846"/>
    <w:rsid w:val="005A641C"/>
    <w:rsid w:val="005B1DAA"/>
    <w:rsid w:val="005B34A3"/>
    <w:rsid w:val="005C13F3"/>
    <w:rsid w:val="005C1F4B"/>
    <w:rsid w:val="005C7510"/>
    <w:rsid w:val="005D11FE"/>
    <w:rsid w:val="005D5DAA"/>
    <w:rsid w:val="005E6CB9"/>
    <w:rsid w:val="005E7195"/>
    <w:rsid w:val="005F230A"/>
    <w:rsid w:val="005F6E41"/>
    <w:rsid w:val="00601BB3"/>
    <w:rsid w:val="0060260C"/>
    <w:rsid w:val="006033CC"/>
    <w:rsid w:val="006046CA"/>
    <w:rsid w:val="0060539C"/>
    <w:rsid w:val="00614E08"/>
    <w:rsid w:val="00620C41"/>
    <w:rsid w:val="00620D0B"/>
    <w:rsid w:val="00623D17"/>
    <w:rsid w:val="00641B24"/>
    <w:rsid w:val="00643A7A"/>
    <w:rsid w:val="00650332"/>
    <w:rsid w:val="00654046"/>
    <w:rsid w:val="00655240"/>
    <w:rsid w:val="0065762A"/>
    <w:rsid w:val="00663BC3"/>
    <w:rsid w:val="00664646"/>
    <w:rsid w:val="00666196"/>
    <w:rsid w:val="0066674A"/>
    <w:rsid w:val="006803D7"/>
    <w:rsid w:val="00681D28"/>
    <w:rsid w:val="00683BE2"/>
    <w:rsid w:val="0069128A"/>
    <w:rsid w:val="006964C1"/>
    <w:rsid w:val="006971AA"/>
    <w:rsid w:val="006A2502"/>
    <w:rsid w:val="006A7ADC"/>
    <w:rsid w:val="006B2A52"/>
    <w:rsid w:val="006B2EA8"/>
    <w:rsid w:val="006B4632"/>
    <w:rsid w:val="006B6134"/>
    <w:rsid w:val="006C1797"/>
    <w:rsid w:val="006C2DEE"/>
    <w:rsid w:val="006C3A1B"/>
    <w:rsid w:val="006C3E54"/>
    <w:rsid w:val="006C6B58"/>
    <w:rsid w:val="006D2642"/>
    <w:rsid w:val="006D5CFC"/>
    <w:rsid w:val="006D6277"/>
    <w:rsid w:val="006D65DC"/>
    <w:rsid w:val="006E3401"/>
    <w:rsid w:val="006E38AC"/>
    <w:rsid w:val="006E4536"/>
    <w:rsid w:val="006F4B3E"/>
    <w:rsid w:val="0070345D"/>
    <w:rsid w:val="007146EF"/>
    <w:rsid w:val="0072005E"/>
    <w:rsid w:val="00731B24"/>
    <w:rsid w:val="00736658"/>
    <w:rsid w:val="00743B6D"/>
    <w:rsid w:val="0074479A"/>
    <w:rsid w:val="0074726D"/>
    <w:rsid w:val="00750EE1"/>
    <w:rsid w:val="007543F0"/>
    <w:rsid w:val="00754D23"/>
    <w:rsid w:val="0075521D"/>
    <w:rsid w:val="00756AA4"/>
    <w:rsid w:val="00757BDC"/>
    <w:rsid w:val="0076144A"/>
    <w:rsid w:val="0076360B"/>
    <w:rsid w:val="007904C2"/>
    <w:rsid w:val="00795523"/>
    <w:rsid w:val="007955B4"/>
    <w:rsid w:val="007967D7"/>
    <w:rsid w:val="007A6435"/>
    <w:rsid w:val="007B11D7"/>
    <w:rsid w:val="007B1EF5"/>
    <w:rsid w:val="007B3386"/>
    <w:rsid w:val="007C0864"/>
    <w:rsid w:val="007C1953"/>
    <w:rsid w:val="007C5679"/>
    <w:rsid w:val="007C5681"/>
    <w:rsid w:val="007D7050"/>
    <w:rsid w:val="007E7E0A"/>
    <w:rsid w:val="007F0B29"/>
    <w:rsid w:val="007F0DC0"/>
    <w:rsid w:val="007F28D1"/>
    <w:rsid w:val="00802BD4"/>
    <w:rsid w:val="008050D4"/>
    <w:rsid w:val="00816191"/>
    <w:rsid w:val="00825CB6"/>
    <w:rsid w:val="00835D85"/>
    <w:rsid w:val="0084155A"/>
    <w:rsid w:val="008447CE"/>
    <w:rsid w:val="00845E23"/>
    <w:rsid w:val="00851407"/>
    <w:rsid w:val="0085542E"/>
    <w:rsid w:val="00855AD5"/>
    <w:rsid w:val="00863559"/>
    <w:rsid w:val="00864D80"/>
    <w:rsid w:val="00876ADD"/>
    <w:rsid w:val="00885087"/>
    <w:rsid w:val="008979A9"/>
    <w:rsid w:val="008B17D8"/>
    <w:rsid w:val="008C1273"/>
    <w:rsid w:val="008C1E95"/>
    <w:rsid w:val="008C3D75"/>
    <w:rsid w:val="008D5C61"/>
    <w:rsid w:val="008D633A"/>
    <w:rsid w:val="008E04AE"/>
    <w:rsid w:val="008E4128"/>
    <w:rsid w:val="008E6802"/>
    <w:rsid w:val="008F02A7"/>
    <w:rsid w:val="008F0558"/>
    <w:rsid w:val="008F2B58"/>
    <w:rsid w:val="008F7BF8"/>
    <w:rsid w:val="008F7FDE"/>
    <w:rsid w:val="009044C3"/>
    <w:rsid w:val="00905114"/>
    <w:rsid w:val="00907607"/>
    <w:rsid w:val="00910516"/>
    <w:rsid w:val="00912BA4"/>
    <w:rsid w:val="0091439E"/>
    <w:rsid w:val="009224E3"/>
    <w:rsid w:val="00926025"/>
    <w:rsid w:val="00930299"/>
    <w:rsid w:val="00930E78"/>
    <w:rsid w:val="00931882"/>
    <w:rsid w:val="009335D6"/>
    <w:rsid w:val="00940EEA"/>
    <w:rsid w:val="009564BA"/>
    <w:rsid w:val="00963627"/>
    <w:rsid w:val="00966484"/>
    <w:rsid w:val="00967E59"/>
    <w:rsid w:val="00986FE8"/>
    <w:rsid w:val="009931E4"/>
    <w:rsid w:val="00996910"/>
    <w:rsid w:val="00997B5B"/>
    <w:rsid w:val="009B0DF6"/>
    <w:rsid w:val="009B1250"/>
    <w:rsid w:val="009B14B5"/>
    <w:rsid w:val="009B6356"/>
    <w:rsid w:val="009B65BF"/>
    <w:rsid w:val="009C1F1A"/>
    <w:rsid w:val="009C3A4A"/>
    <w:rsid w:val="009C5C27"/>
    <w:rsid w:val="009C5CAB"/>
    <w:rsid w:val="009D2903"/>
    <w:rsid w:val="009D3785"/>
    <w:rsid w:val="009D5981"/>
    <w:rsid w:val="009D6862"/>
    <w:rsid w:val="009E4066"/>
    <w:rsid w:val="009E578E"/>
    <w:rsid w:val="009F176E"/>
    <w:rsid w:val="009F2CB3"/>
    <w:rsid w:val="009F3FAD"/>
    <w:rsid w:val="009F437C"/>
    <w:rsid w:val="009F79B6"/>
    <w:rsid w:val="009F7F21"/>
    <w:rsid w:val="00A02E30"/>
    <w:rsid w:val="00A11327"/>
    <w:rsid w:val="00A13639"/>
    <w:rsid w:val="00A15621"/>
    <w:rsid w:val="00A24D90"/>
    <w:rsid w:val="00A256C1"/>
    <w:rsid w:val="00A33642"/>
    <w:rsid w:val="00A374B7"/>
    <w:rsid w:val="00A4668C"/>
    <w:rsid w:val="00A509CB"/>
    <w:rsid w:val="00A639E5"/>
    <w:rsid w:val="00A64D4A"/>
    <w:rsid w:val="00AA08AE"/>
    <w:rsid w:val="00AA0EF9"/>
    <w:rsid w:val="00AA3E8E"/>
    <w:rsid w:val="00AB2519"/>
    <w:rsid w:val="00AB36AC"/>
    <w:rsid w:val="00AB4E1D"/>
    <w:rsid w:val="00AB6E12"/>
    <w:rsid w:val="00AC0832"/>
    <w:rsid w:val="00AC1DBC"/>
    <w:rsid w:val="00AC59C2"/>
    <w:rsid w:val="00AD07A5"/>
    <w:rsid w:val="00AD403F"/>
    <w:rsid w:val="00AD4779"/>
    <w:rsid w:val="00AD54B0"/>
    <w:rsid w:val="00AE0468"/>
    <w:rsid w:val="00AE4001"/>
    <w:rsid w:val="00AE774C"/>
    <w:rsid w:val="00AF16F8"/>
    <w:rsid w:val="00B0759B"/>
    <w:rsid w:val="00B10D00"/>
    <w:rsid w:val="00B14707"/>
    <w:rsid w:val="00B15221"/>
    <w:rsid w:val="00B313BA"/>
    <w:rsid w:val="00B32816"/>
    <w:rsid w:val="00B427ED"/>
    <w:rsid w:val="00B50CF3"/>
    <w:rsid w:val="00B512EE"/>
    <w:rsid w:val="00B51957"/>
    <w:rsid w:val="00B525C1"/>
    <w:rsid w:val="00B67CB7"/>
    <w:rsid w:val="00B7088E"/>
    <w:rsid w:val="00B81885"/>
    <w:rsid w:val="00B837C6"/>
    <w:rsid w:val="00B8433E"/>
    <w:rsid w:val="00B85128"/>
    <w:rsid w:val="00B86FB5"/>
    <w:rsid w:val="00B877DF"/>
    <w:rsid w:val="00B904CE"/>
    <w:rsid w:val="00B95269"/>
    <w:rsid w:val="00BA56DF"/>
    <w:rsid w:val="00BB5539"/>
    <w:rsid w:val="00BC0053"/>
    <w:rsid w:val="00BC0B40"/>
    <w:rsid w:val="00BC120C"/>
    <w:rsid w:val="00BC662B"/>
    <w:rsid w:val="00BD68D4"/>
    <w:rsid w:val="00BE2A15"/>
    <w:rsid w:val="00BE7CDD"/>
    <w:rsid w:val="00BE7FBE"/>
    <w:rsid w:val="00BF3805"/>
    <w:rsid w:val="00BF52E2"/>
    <w:rsid w:val="00BF6106"/>
    <w:rsid w:val="00BF61D5"/>
    <w:rsid w:val="00C02C68"/>
    <w:rsid w:val="00C10F56"/>
    <w:rsid w:val="00C112AE"/>
    <w:rsid w:val="00C30D5F"/>
    <w:rsid w:val="00C3194A"/>
    <w:rsid w:val="00C33641"/>
    <w:rsid w:val="00C36BD2"/>
    <w:rsid w:val="00C417F3"/>
    <w:rsid w:val="00C41C6E"/>
    <w:rsid w:val="00C4630A"/>
    <w:rsid w:val="00C53E9D"/>
    <w:rsid w:val="00C61078"/>
    <w:rsid w:val="00C63B20"/>
    <w:rsid w:val="00C720E8"/>
    <w:rsid w:val="00C723B1"/>
    <w:rsid w:val="00C74252"/>
    <w:rsid w:val="00C74A89"/>
    <w:rsid w:val="00C77F09"/>
    <w:rsid w:val="00C834E3"/>
    <w:rsid w:val="00C84EA5"/>
    <w:rsid w:val="00C86B4C"/>
    <w:rsid w:val="00C948E0"/>
    <w:rsid w:val="00C94946"/>
    <w:rsid w:val="00C95B2F"/>
    <w:rsid w:val="00C96CED"/>
    <w:rsid w:val="00C96E92"/>
    <w:rsid w:val="00CB03A1"/>
    <w:rsid w:val="00CB2ECE"/>
    <w:rsid w:val="00CB381D"/>
    <w:rsid w:val="00CB4E1B"/>
    <w:rsid w:val="00CB7E17"/>
    <w:rsid w:val="00CC73C8"/>
    <w:rsid w:val="00CC7B3A"/>
    <w:rsid w:val="00CD3CE7"/>
    <w:rsid w:val="00CD66F1"/>
    <w:rsid w:val="00CE18FB"/>
    <w:rsid w:val="00D06DBF"/>
    <w:rsid w:val="00D12542"/>
    <w:rsid w:val="00D14768"/>
    <w:rsid w:val="00D16593"/>
    <w:rsid w:val="00D166AE"/>
    <w:rsid w:val="00D16753"/>
    <w:rsid w:val="00D17641"/>
    <w:rsid w:val="00D17CDE"/>
    <w:rsid w:val="00D23B40"/>
    <w:rsid w:val="00D27191"/>
    <w:rsid w:val="00D34F46"/>
    <w:rsid w:val="00D42A34"/>
    <w:rsid w:val="00D4350D"/>
    <w:rsid w:val="00D456C3"/>
    <w:rsid w:val="00D50C49"/>
    <w:rsid w:val="00D54A04"/>
    <w:rsid w:val="00D54EBE"/>
    <w:rsid w:val="00D67B21"/>
    <w:rsid w:val="00D74721"/>
    <w:rsid w:val="00D76CF7"/>
    <w:rsid w:val="00D80A20"/>
    <w:rsid w:val="00D81D01"/>
    <w:rsid w:val="00D86C95"/>
    <w:rsid w:val="00D90E6B"/>
    <w:rsid w:val="00DA0E15"/>
    <w:rsid w:val="00DB449D"/>
    <w:rsid w:val="00DC3E3A"/>
    <w:rsid w:val="00DC4324"/>
    <w:rsid w:val="00DD0F4A"/>
    <w:rsid w:val="00DD2A1D"/>
    <w:rsid w:val="00DD4414"/>
    <w:rsid w:val="00DD49F9"/>
    <w:rsid w:val="00DE4DE0"/>
    <w:rsid w:val="00DE6F7C"/>
    <w:rsid w:val="00DE72AF"/>
    <w:rsid w:val="00DE7B64"/>
    <w:rsid w:val="00DF0C98"/>
    <w:rsid w:val="00DF2193"/>
    <w:rsid w:val="00DF7C7E"/>
    <w:rsid w:val="00E032BB"/>
    <w:rsid w:val="00E1107B"/>
    <w:rsid w:val="00E21403"/>
    <w:rsid w:val="00E22B04"/>
    <w:rsid w:val="00E2737E"/>
    <w:rsid w:val="00E346EC"/>
    <w:rsid w:val="00E41F27"/>
    <w:rsid w:val="00E44247"/>
    <w:rsid w:val="00E45DD8"/>
    <w:rsid w:val="00E50A35"/>
    <w:rsid w:val="00E50D00"/>
    <w:rsid w:val="00E55585"/>
    <w:rsid w:val="00E55F6C"/>
    <w:rsid w:val="00E64FC5"/>
    <w:rsid w:val="00E7234F"/>
    <w:rsid w:val="00E767A3"/>
    <w:rsid w:val="00E81580"/>
    <w:rsid w:val="00E8411D"/>
    <w:rsid w:val="00E93259"/>
    <w:rsid w:val="00E966E9"/>
    <w:rsid w:val="00EA40B3"/>
    <w:rsid w:val="00EA6633"/>
    <w:rsid w:val="00EB31F8"/>
    <w:rsid w:val="00EC06F0"/>
    <w:rsid w:val="00ED29B8"/>
    <w:rsid w:val="00EE7C7A"/>
    <w:rsid w:val="00EF492D"/>
    <w:rsid w:val="00F30976"/>
    <w:rsid w:val="00F4463E"/>
    <w:rsid w:val="00F45004"/>
    <w:rsid w:val="00F51363"/>
    <w:rsid w:val="00F51960"/>
    <w:rsid w:val="00F56D19"/>
    <w:rsid w:val="00F57448"/>
    <w:rsid w:val="00F600EF"/>
    <w:rsid w:val="00F626ED"/>
    <w:rsid w:val="00F7301B"/>
    <w:rsid w:val="00F7428E"/>
    <w:rsid w:val="00FA1193"/>
    <w:rsid w:val="00FA31F3"/>
    <w:rsid w:val="00FA7ED2"/>
    <w:rsid w:val="00FB2419"/>
    <w:rsid w:val="00FB3F65"/>
    <w:rsid w:val="00FC2003"/>
    <w:rsid w:val="00FC39B0"/>
    <w:rsid w:val="00FD440F"/>
    <w:rsid w:val="00FD5B59"/>
    <w:rsid w:val="00FE0DAB"/>
    <w:rsid w:val="00FE22D4"/>
    <w:rsid w:val="00FF1926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A954F"/>
  <w15:docId w15:val="{FD94F020-9C4F-443B-AF75-230C5758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Heading3">
    <w:name w:val="heading 3"/>
    <w:basedOn w:val="Normal"/>
    <w:next w:val="Normal"/>
    <w:link w:val="Heading3Char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Heading5">
    <w:name w:val="heading 5"/>
    <w:basedOn w:val="Normal"/>
    <w:next w:val="Normal"/>
    <w:link w:val="Heading5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Heading6">
    <w:name w:val="heading 6"/>
    <w:basedOn w:val="Normal"/>
    <w:next w:val="Normal"/>
    <w:link w:val="Heading6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Heading7">
    <w:name w:val="heading 7"/>
    <w:basedOn w:val="Normal"/>
    <w:next w:val="Normal"/>
    <w:link w:val="Heading7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Heading8">
    <w:name w:val="heading 8"/>
    <w:basedOn w:val="Normal"/>
    <w:next w:val="Normal"/>
    <w:link w:val="Heading8Char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802EE"/>
    <w:pPr>
      <w:numPr>
        <w:numId w:val="1"/>
      </w:numPr>
    </w:pPr>
  </w:style>
  <w:style w:type="numbering" w:styleId="1ai">
    <w:name w:val="Outline List 1"/>
    <w:basedOn w:val="NoList"/>
    <w:semiHidden/>
    <w:rsid w:val="005802EE"/>
    <w:pPr>
      <w:numPr>
        <w:numId w:val="2"/>
      </w:numPr>
    </w:pPr>
  </w:style>
  <w:style w:type="numbering" w:styleId="ArticleSection">
    <w:name w:val="Outline List 3"/>
    <w:basedOn w:val="NoList"/>
    <w:semiHidden/>
    <w:rsid w:val="005802EE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5802EE"/>
    <w:pPr>
      <w:spacing w:after="120"/>
    </w:pPr>
  </w:style>
  <w:style w:type="paragraph" w:styleId="BodyTex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5802EE"/>
    <w:pPr>
      <w:ind w:firstLine="210"/>
    </w:pPr>
  </w:style>
  <w:style w:type="paragraph" w:styleId="BodyTextIndent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5802EE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Closing">
    <w:name w:val="Closing"/>
    <w:basedOn w:val="Normal"/>
    <w:uiPriority w:val="99"/>
    <w:semiHidden/>
    <w:rsid w:val="005802EE"/>
    <w:pPr>
      <w:ind w:left="4252"/>
    </w:pPr>
  </w:style>
  <w:style w:type="paragraph" w:styleId="Date">
    <w:name w:val="Date"/>
    <w:basedOn w:val="Normal"/>
    <w:next w:val="Normal"/>
    <w:uiPriority w:val="99"/>
    <w:semiHidden/>
    <w:rsid w:val="005802EE"/>
  </w:style>
  <w:style w:type="paragraph" w:styleId="E-mailSignature">
    <w:name w:val="E-mail Signature"/>
    <w:basedOn w:val="Normal"/>
    <w:uiPriority w:val="99"/>
    <w:semiHidden/>
    <w:rsid w:val="005802EE"/>
  </w:style>
  <w:style w:type="character" w:styleId="Emphasis">
    <w:name w:val="Emphasis"/>
    <w:basedOn w:val="DefaultParagraphFont"/>
    <w:uiPriority w:val="3"/>
    <w:qFormat/>
    <w:rsid w:val="00D27191"/>
    <w:rPr>
      <w:rFonts w:ascii="Georgia" w:hAnsi="Georgia"/>
      <w:i/>
      <w:iCs/>
      <w:sz w:val="20"/>
      <w:lang w:val="en-GB"/>
    </w:rPr>
  </w:style>
  <w:style w:type="character" w:styleId="EndnoteReference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en-GB"/>
    </w:rPr>
  </w:style>
  <w:style w:type="paragraph" w:styleId="EndnoteTex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EnvelopeAddress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271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Acronym">
    <w:name w:val="HTML Acronym"/>
    <w:basedOn w:val="DefaultParagraphFont"/>
    <w:uiPriority w:val="99"/>
    <w:semiHidden/>
    <w:rsid w:val="005802EE"/>
    <w:rPr>
      <w:lang w:val="en-GB"/>
    </w:rPr>
  </w:style>
  <w:style w:type="paragraph" w:styleId="HTMLAddress">
    <w:name w:val="HTML Address"/>
    <w:basedOn w:val="Normal"/>
    <w:uiPriority w:val="99"/>
    <w:semiHidden/>
    <w:rsid w:val="005802EE"/>
    <w:rPr>
      <w:i/>
      <w:iCs/>
    </w:rPr>
  </w:style>
  <w:style w:type="character" w:styleId="HTMLCite">
    <w:name w:val="HTML Cite"/>
    <w:uiPriority w:val="99"/>
    <w:semiHidden/>
    <w:rsid w:val="005802EE"/>
    <w:rPr>
      <w:i/>
      <w:iCs/>
      <w:lang w:val="en-GB"/>
    </w:rPr>
  </w:style>
  <w:style w:type="character" w:styleId="HTMLC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5802EE"/>
    <w:rPr>
      <w:i/>
      <w:iCs/>
      <w:lang w:val="en-GB"/>
    </w:rPr>
  </w:style>
  <w:style w:type="character" w:styleId="HTMLKeyboard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Sample">
    <w:name w:val="HTML Sample"/>
    <w:uiPriority w:val="99"/>
    <w:semiHidden/>
    <w:rsid w:val="005802EE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5802EE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5802EE"/>
    <w:rPr>
      <w:lang w:val="en-GB"/>
    </w:rPr>
  </w:style>
  <w:style w:type="paragraph" w:styleId="List">
    <w:name w:val="List"/>
    <w:basedOn w:val="Normal"/>
    <w:uiPriority w:val="99"/>
    <w:semiHidden/>
    <w:rsid w:val="005802EE"/>
    <w:pPr>
      <w:ind w:left="283" w:hanging="283"/>
    </w:pPr>
  </w:style>
  <w:style w:type="paragraph" w:styleId="List2">
    <w:name w:val="List 2"/>
    <w:basedOn w:val="Normal"/>
    <w:uiPriority w:val="99"/>
    <w:semiHidden/>
    <w:rsid w:val="005802EE"/>
    <w:pPr>
      <w:ind w:left="566" w:hanging="283"/>
    </w:pPr>
  </w:style>
  <w:style w:type="paragraph" w:styleId="List3">
    <w:name w:val="List 3"/>
    <w:basedOn w:val="Normal"/>
    <w:uiPriority w:val="99"/>
    <w:semiHidden/>
    <w:rsid w:val="005802EE"/>
    <w:pPr>
      <w:ind w:left="849" w:hanging="283"/>
    </w:pPr>
  </w:style>
  <w:style w:type="paragraph" w:styleId="List4">
    <w:name w:val="List 4"/>
    <w:basedOn w:val="Normal"/>
    <w:uiPriority w:val="99"/>
    <w:semiHidden/>
    <w:rsid w:val="005802EE"/>
    <w:pPr>
      <w:ind w:left="1132" w:hanging="283"/>
    </w:pPr>
  </w:style>
  <w:style w:type="paragraph" w:styleId="List5">
    <w:name w:val="List 5"/>
    <w:basedOn w:val="Normal"/>
    <w:uiPriority w:val="99"/>
    <w:semiHidden/>
    <w:rsid w:val="005802EE"/>
    <w:pPr>
      <w:ind w:left="1415" w:hanging="283"/>
    </w:pPr>
  </w:style>
  <w:style w:type="paragraph" w:styleId="ListBullet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ListBullet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ListNumber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ListNumber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ListNumber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ListNumber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ListNumber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MessageHeader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5802EE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5802EE"/>
  </w:style>
  <w:style w:type="paragraph" w:styleId="PlainTex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alutation">
    <w:name w:val="Salutation"/>
    <w:basedOn w:val="Normal"/>
    <w:next w:val="Normal"/>
    <w:uiPriority w:val="99"/>
    <w:semiHidden/>
    <w:rsid w:val="005802EE"/>
  </w:style>
  <w:style w:type="paragraph" w:styleId="Signature">
    <w:name w:val="Signature"/>
    <w:basedOn w:val="Normal"/>
    <w:uiPriority w:val="99"/>
    <w:semiHidden/>
    <w:rsid w:val="005802EE"/>
    <w:pPr>
      <w:ind w:left="4252"/>
    </w:pPr>
  </w:style>
  <w:style w:type="character" w:styleId="Strong">
    <w:name w:val="Strong"/>
    <w:basedOn w:val="DefaultParagraphFont"/>
    <w:uiPriority w:val="3"/>
    <w:qFormat/>
    <w:rsid w:val="00D27191"/>
    <w:rPr>
      <w:rFonts w:ascii="Georgia" w:hAnsi="Georgia"/>
      <w:b/>
      <w:bCs/>
      <w:sz w:val="20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le3Deffects1">
    <w:name w:val="Table 3D effects 1"/>
    <w:basedOn w:val="Table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FollowedHyper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en-GB"/>
    </w:rPr>
  </w:style>
  <w:style w:type="paragraph" w:styleId="Footer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Header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DefaultParagraphFont"/>
    <w:uiPriority w:val="99"/>
    <w:unhideWhenUsed/>
    <w:rsid w:val="00D27191"/>
    <w:rPr>
      <w:color w:val="03428E" w:themeColor="hyperlink"/>
      <w:u w:val="single"/>
      <w:lang w:val="en-GB"/>
    </w:rPr>
  </w:style>
  <w:style w:type="character" w:styleId="PageNumber">
    <w:name w:val="page number"/>
    <w:uiPriority w:val="99"/>
    <w:semiHidden/>
    <w:rsid w:val="009044C3"/>
    <w:rPr>
      <w:rFonts w:ascii="AU Passata" w:hAnsi="AU Passata"/>
      <w:sz w:val="14"/>
      <w:lang w:val="en-GB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le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  <w:lang w:val="en-GB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leGrid">
    <w:name w:val="Table Grid"/>
    <w:basedOn w:val="Table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TableofFigures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331A73"/>
    <w:rPr>
      <w:sz w:val="16"/>
      <w:szCs w:val="16"/>
      <w:lang w:val="en-GB"/>
    </w:rPr>
  </w:style>
  <w:style w:type="paragraph" w:styleId="CommentText">
    <w:name w:val="annotation text"/>
    <w:basedOn w:val="Normal"/>
    <w:uiPriority w:val="99"/>
    <w:semiHidden/>
    <w:rsid w:val="00331A73"/>
  </w:style>
  <w:style w:type="paragraph" w:styleId="CommentSubject">
    <w:name w:val="annotation subject"/>
    <w:basedOn w:val="CommentText"/>
    <w:next w:val="CommentText"/>
    <w:uiPriority w:val="99"/>
    <w:semiHidden/>
    <w:rsid w:val="00331A73"/>
    <w:rPr>
      <w:b/>
      <w:bCs/>
    </w:rPr>
  </w:style>
  <w:style w:type="paragraph" w:styleId="DocumentMap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rsid w:val="00331A73"/>
    <w:rPr>
      <w:rFonts w:ascii="Arial" w:hAnsi="Arial" w:cs="Arial"/>
      <w:b/>
      <w:bCs/>
    </w:rPr>
  </w:style>
  <w:style w:type="paragraph" w:styleId="MacroTex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TOAHeading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IntenseEmphasis">
    <w:name w:val="Intense Emphasis"/>
    <w:basedOn w:val="DefaultParagraphFont"/>
    <w:uiPriority w:val="3"/>
    <w:qFormat/>
    <w:rsid w:val="00D27191"/>
    <w:rPr>
      <w:rFonts w:ascii="Georgia" w:hAnsi="Georgia"/>
      <w:b/>
      <w:i/>
      <w:iCs/>
      <w:color w:val="auto"/>
      <w:sz w:val="20"/>
      <w:lang w:val="en-GB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styleId="SubtleReference">
    <w:name w:val="Subtle Reference"/>
    <w:basedOn w:val="DefaultParagraphFont"/>
    <w:uiPriority w:val="31"/>
    <w:semiHidden/>
    <w:rsid w:val="00D27191"/>
    <w:rPr>
      <w:rFonts w:ascii="Georgia" w:hAnsi="Georgia"/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en-GB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ceholderText">
    <w:name w:val="Placeholder Text"/>
    <w:basedOn w:val="DefaultParagraphFont"/>
    <w:uiPriority w:val="99"/>
    <w:semiHidden/>
    <w:rsid w:val="00BC662B"/>
    <w:rPr>
      <w:color w:val="808080"/>
      <w:lang w:val="en-GB"/>
    </w:rPr>
  </w:style>
  <w:style w:type="paragraph" w:customStyle="1" w:styleId="Hiddenpageno">
    <w:name w:val="Hidden pageno"/>
    <w:basedOn w:val="Footer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91"/>
    <w:rPr>
      <w:rFonts w:ascii="Segoe UI" w:eastAsiaTheme="minorHAns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en-GB"/>
    </w:rPr>
  </w:style>
  <w:style w:type="character" w:customStyle="1" w:styleId="CaptionChar">
    <w:name w:val="Caption Char"/>
    <w:basedOn w:val="DefaultParagraphFont"/>
    <w:link w:val="Caption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en-GB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DefaultParagraphFon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191"/>
    <w:rPr>
      <w:rFonts w:ascii="AU Passata" w:eastAsiaTheme="minorHAnsi" w:hAnsi="AU Passata" w:cstheme="minorBidi"/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D27191"/>
    <w:rPr>
      <w:rFonts w:ascii="AU Passata Light" w:eastAsiaTheme="majorEastAsia" w:hAnsi="AU Passata Light" w:cstheme="majorBidi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27191"/>
    <w:rPr>
      <w:rFonts w:ascii="AU Passata" w:eastAsiaTheme="majorEastAsia" w:hAnsi="AU Passata" w:cstheme="majorBidi"/>
      <w:b/>
      <w:sz w:val="21"/>
      <w:szCs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D27191"/>
    <w:rPr>
      <w:rFonts w:ascii="AU Passata" w:eastAsiaTheme="majorEastAsia" w:hAnsi="AU Passata" w:cstheme="majorBidi"/>
      <w:b/>
      <w:sz w:val="19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en-GB"/>
    </w:rPr>
  </w:style>
  <w:style w:type="paragraph" w:styleId="ListParagraph">
    <w:name w:val="List Paragraph"/>
    <w:basedOn w:val="Normal"/>
    <w:autoRedefine/>
    <w:uiPriority w:val="34"/>
    <w:semiHidden/>
    <w:qFormat/>
    <w:rsid w:val="00F56D19"/>
    <w:pPr>
      <w:numPr>
        <w:numId w:val="24"/>
      </w:numPr>
      <w:suppressAutoHyphens/>
      <w:spacing w:after="0"/>
      <w:contextualSpacing/>
      <w:jc w:val="left"/>
    </w:pPr>
  </w:style>
  <w:style w:type="paragraph" w:styleId="NoSpacing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  <w:lang w:val="en-GB"/>
    </w:rPr>
  </w:style>
  <w:style w:type="paragraph" w:styleId="Quote">
    <w:name w:val="Quote"/>
    <w:basedOn w:val="Normal"/>
    <w:next w:val="Normal"/>
    <w:link w:val="QuoteChar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2"/>
    <w:rsid w:val="00D27191"/>
    <w:rPr>
      <w:rFonts w:ascii="AU Passata" w:eastAsiaTheme="minorEastAsia" w:hAnsi="AU Passata" w:cstheme="minorBidi"/>
      <w:b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rsid w:val="00D27191"/>
    <w:rPr>
      <w:rFonts w:ascii="Georgia" w:hAnsi="Georgia"/>
      <w:i/>
      <w:iCs/>
      <w:color w:val="404040" w:themeColor="text1" w:themeTint="BF"/>
      <w:lang w:val="en-GB"/>
    </w:rPr>
  </w:style>
  <w:style w:type="character" w:customStyle="1" w:styleId="TitleChar">
    <w:name w:val="Title Char"/>
    <w:basedOn w:val="DefaultParagraphFont"/>
    <w:link w:val="Title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en-GB"/>
    </w:rPr>
  </w:style>
  <w:style w:type="paragraph" w:styleId="TOCHeading">
    <w:name w:val="TOC Heading"/>
    <w:basedOn w:val="Heading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  <w:style w:type="paragraph" w:customStyle="1" w:styleId="footnotedescription">
    <w:name w:val="footnote description"/>
    <w:next w:val="Normal"/>
    <w:link w:val="footnotedescriptionChar"/>
    <w:hidden/>
    <w:rsid w:val="00C4630A"/>
    <w:pPr>
      <w:spacing w:line="259" w:lineRule="auto"/>
      <w:ind w:left="781"/>
    </w:pPr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character" w:customStyle="1" w:styleId="footnotedescriptionChar">
    <w:name w:val="footnote description Char"/>
    <w:link w:val="footnotedescription"/>
    <w:rsid w:val="00C4630A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rsid w:val="00754D23"/>
    <w:rPr>
      <w:color w:val="605E5C"/>
      <w:shd w:val="clear" w:color="auto" w:fill="E1DFDD"/>
    </w:rPr>
  </w:style>
  <w:style w:type="table" w:customStyle="1" w:styleId="TableGrid10">
    <w:name w:val="Table Grid1"/>
    <w:basedOn w:val="TableNormal"/>
    <w:next w:val="TableGrid"/>
    <w:uiPriority w:val="39"/>
    <w:rsid w:val="000A77F1"/>
    <w:pPr>
      <w:spacing w:line="240" w:lineRule="auto"/>
    </w:pPr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0A77F1"/>
    <w:pPr>
      <w:spacing w:line="240" w:lineRule="auto"/>
    </w:pPr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3B40"/>
    <w:pPr>
      <w:spacing w:line="240" w:lineRule="auto"/>
    </w:pPr>
    <w:rPr>
      <w:rFonts w:eastAsiaTheme="minorHAnsi" w:cstheme="minorBid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doi.org/10.1091/mbc.9.6.143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ncbi.nlm.nih.gov/pubmed/21914794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ubmed/2191479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pamula@mbg.au.dk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ncbi.nlm.nih.gov/pubmed/9614185" TargetMode="External"/><Relationship Id="rId23" Type="http://schemas.openxmlformats.org/officeDocument/2006/relationships/footer" Target="footer2.xml"/><Relationship Id="rId10" Type="http://schemas.openxmlformats.org/officeDocument/2006/relationships/hyperlink" Target="mailto:lyons@inano.au.dk" TargetMode="External"/><Relationship Id="rId19" Type="http://schemas.openxmlformats.org/officeDocument/2006/relationships/hyperlink" Target="https://doi.org/10.1074/jbc.M111.28100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652282\AppData\Local\Temp\Templafy\WordVsto\m3tktg0p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5766FB9-B645-46AE-A645-02027FC14433}">
  <ds:schemaRefs/>
</ds:datastoreItem>
</file>

<file path=customXml/itemProps2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84134D-B8AA-4A35-854B-D76D18C7832F}">
  <ds:schemaRefs/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m3tktg0p</Template>
  <TotalTime>164</TotalTime>
  <Pages>6</Pages>
  <Words>647</Words>
  <Characters>4863</Characters>
  <Application>Microsoft Office Word</Application>
  <DocSecurity>0</DocSecurity>
  <Lines>194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Klara Theresa Scholtissek</dc:creator>
  <cp:lastModifiedBy>Klara Theresa Scholtissek</cp:lastModifiedBy>
  <cp:revision>14</cp:revision>
  <dcterms:created xsi:type="dcterms:W3CDTF">2026-04-21T12:04:00Z</dcterms:created>
  <dcterms:modified xsi:type="dcterms:W3CDTF">2026-04-30T11:58:00Z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1214421296634658861</vt:lpwstr>
  </property>
  <property fmtid="{D5CDD505-2E9C-101B-9397-08002B2CF9AE}" pid="9" name="TemplafyLanguageCode">
    <vt:lpwstr>en-GB</vt:lpwstr>
  </property>
  <property fmtid="{D5CDD505-2E9C-101B-9397-08002B2CF9AE}" pid="10" name="TemplafyFromBlank">
    <vt:bool>true</vt:bool>
  </property>
</Properties>
</file>