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05F61" w14:textId="48675A58" w:rsidR="00FA1481" w:rsidRDefault="00FA1481" w:rsidP="00FA1481">
      <w:pPr>
        <w:jc w:val="center"/>
        <w:rPr>
          <w:sz w:val="36"/>
          <w:szCs w:val="36"/>
        </w:rPr>
      </w:pPr>
    </w:p>
    <w:p w14:paraId="3317CF4D" w14:textId="77777777" w:rsidR="00EC7C85" w:rsidRDefault="00EC7C85" w:rsidP="00F125EE">
      <w:pPr>
        <w:rPr>
          <w:sz w:val="36"/>
          <w:szCs w:val="36"/>
        </w:rPr>
      </w:pPr>
    </w:p>
    <w:p w14:paraId="53B0A160" w14:textId="77777777" w:rsidR="00393BAB" w:rsidRDefault="00393BAB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0D626E46" w14:textId="4C64C257" w:rsidR="00CC6068" w:rsidRPr="00D443ED" w:rsidRDefault="00D443ED" w:rsidP="009D3EE1">
      <w:pPr>
        <w:jc w:val="center"/>
        <w:rPr>
          <w:b/>
          <w:color w:val="000000" w:themeColor="text1"/>
          <w:sz w:val="28"/>
          <w:szCs w:val="28"/>
          <w:lang w:eastAsia="zh-CN"/>
        </w:rPr>
      </w:pPr>
      <w:r w:rsidRPr="00D443ED">
        <w:rPr>
          <w:b/>
          <w:color w:val="000000" w:themeColor="text1"/>
          <w:sz w:val="28"/>
          <w:szCs w:val="28"/>
        </w:rPr>
        <w:t>Discovery of α-PtO</w:t>
      </w:r>
      <w:r w:rsidRPr="00D443ED">
        <w:rPr>
          <w:b/>
          <w:color w:val="000000" w:themeColor="text1"/>
          <w:sz w:val="28"/>
          <w:szCs w:val="28"/>
          <w:vertAlign w:val="subscript"/>
        </w:rPr>
        <w:t>2</w:t>
      </w:r>
      <w:r w:rsidRPr="00D443ED">
        <w:rPr>
          <w:b/>
          <w:color w:val="000000" w:themeColor="text1"/>
          <w:sz w:val="28"/>
          <w:szCs w:val="28"/>
        </w:rPr>
        <w:t xml:space="preserve"> nanoparticles in deep-sea ferromanganese deposits: a hidden platinum sink</w:t>
      </w:r>
    </w:p>
    <w:p w14:paraId="12E886D4" w14:textId="77777777" w:rsidR="00C84BB4" w:rsidRPr="007108F5" w:rsidRDefault="00C84BB4" w:rsidP="003B40E6">
      <w:pPr>
        <w:jc w:val="center"/>
        <w:rPr>
          <w:sz w:val="28"/>
          <w:szCs w:val="28"/>
        </w:rPr>
      </w:pPr>
    </w:p>
    <w:p w14:paraId="6665D463" w14:textId="597B949A" w:rsidR="007C45B3" w:rsidRPr="00B76ADF" w:rsidRDefault="005A6B1D" w:rsidP="005001AC">
      <w:pPr>
        <w:jc w:val="center"/>
        <w:rPr>
          <w:i/>
          <w:iCs/>
          <w:szCs w:val="24"/>
        </w:rPr>
      </w:pPr>
      <w:r w:rsidRPr="00B76ADF">
        <w:rPr>
          <w:rFonts w:hint="eastAsia"/>
          <w:szCs w:val="24"/>
          <w:lang w:eastAsia="zh-CN"/>
        </w:rPr>
        <w:t>Jianlin</w:t>
      </w:r>
      <w:r w:rsidRPr="00B76ADF">
        <w:rPr>
          <w:szCs w:val="24"/>
          <w:lang w:eastAsia="zh-CN"/>
        </w:rPr>
        <w:t xml:space="preserve"> </w:t>
      </w:r>
      <w:r w:rsidRPr="00B76ADF">
        <w:rPr>
          <w:rFonts w:hint="eastAsia"/>
          <w:szCs w:val="24"/>
          <w:lang w:eastAsia="zh-CN"/>
        </w:rPr>
        <w:t>Liao</w:t>
      </w:r>
      <w:r w:rsidR="007C45B3" w:rsidRPr="00B76ADF">
        <w:rPr>
          <w:szCs w:val="24"/>
        </w:rPr>
        <w:t xml:space="preserve"> </w:t>
      </w:r>
      <w:r w:rsidR="007C45B3" w:rsidRPr="00B76ADF">
        <w:rPr>
          <w:i/>
          <w:iCs/>
          <w:szCs w:val="24"/>
        </w:rPr>
        <w:t>et al.</w:t>
      </w:r>
    </w:p>
    <w:p w14:paraId="0648E06D" w14:textId="7500BF58" w:rsidR="000F0DCE" w:rsidRPr="00B76ADF" w:rsidRDefault="000F0DCE" w:rsidP="005001AC">
      <w:pPr>
        <w:jc w:val="center"/>
        <w:rPr>
          <w:szCs w:val="24"/>
        </w:rPr>
      </w:pPr>
    </w:p>
    <w:p w14:paraId="34D67477" w14:textId="22A2C109" w:rsidR="004779CB" w:rsidRPr="00B76ADF" w:rsidRDefault="00533910" w:rsidP="005001AC">
      <w:pPr>
        <w:jc w:val="center"/>
        <w:rPr>
          <w:sz w:val="20"/>
        </w:rPr>
      </w:pPr>
      <w:r w:rsidRPr="00B76ADF">
        <w:rPr>
          <w:sz w:val="20"/>
        </w:rPr>
        <w:t>*</w:t>
      </w:r>
      <w:r w:rsidR="00E4519A" w:rsidRPr="00B76ADF">
        <w:rPr>
          <w:sz w:val="20"/>
        </w:rPr>
        <w:t>Correspond</w:t>
      </w:r>
      <w:r w:rsidRPr="00B76ADF">
        <w:rPr>
          <w:sz w:val="20"/>
        </w:rPr>
        <w:t>ing author</w:t>
      </w:r>
      <w:r w:rsidR="00392402" w:rsidRPr="00B76ADF">
        <w:rPr>
          <w:sz w:val="20"/>
        </w:rPr>
        <w:t>. Email</w:t>
      </w:r>
      <w:r w:rsidR="004779CB" w:rsidRPr="00B76ADF">
        <w:rPr>
          <w:sz w:val="20"/>
        </w:rPr>
        <w:t>:</w:t>
      </w:r>
      <w:r w:rsidR="00D401DB" w:rsidRPr="00D401DB">
        <w:rPr>
          <w:sz w:val="20"/>
        </w:rPr>
        <w:t xml:space="preserve"> jianlin.liao@esrf.fr</w:t>
      </w:r>
      <w:r w:rsidR="005A6B1D" w:rsidRPr="00B76ADF">
        <w:rPr>
          <w:color w:val="000000" w:themeColor="text1"/>
          <w:sz w:val="20"/>
        </w:rPr>
        <w:t xml:space="preserve">, </w:t>
      </w:r>
      <w:r w:rsidR="005A6B1D" w:rsidRPr="00B76ADF">
        <w:rPr>
          <w:sz w:val="20"/>
        </w:rPr>
        <w:t>alain.manceau@ens-lyon.fr</w:t>
      </w:r>
    </w:p>
    <w:p w14:paraId="050BA42C" w14:textId="77777777" w:rsidR="00ED2CBE" w:rsidRPr="00B76ADF" w:rsidRDefault="00ED2CBE" w:rsidP="00533910">
      <w:pPr>
        <w:pStyle w:val="PubInfo"/>
      </w:pPr>
    </w:p>
    <w:p w14:paraId="71939F02" w14:textId="77777777" w:rsidR="00533910" w:rsidRPr="00B76ADF" w:rsidRDefault="00533910" w:rsidP="00533910">
      <w:pPr>
        <w:jc w:val="center"/>
      </w:pPr>
    </w:p>
    <w:p w14:paraId="3A1047ED" w14:textId="77777777" w:rsidR="00533910" w:rsidRPr="00B76ADF" w:rsidRDefault="00533910" w:rsidP="005001AC">
      <w:pPr>
        <w:jc w:val="center"/>
        <w:rPr>
          <w:szCs w:val="24"/>
        </w:rPr>
      </w:pPr>
    </w:p>
    <w:p w14:paraId="223EBBEB" w14:textId="77777777" w:rsidR="002C030F" w:rsidRPr="00B76ADF" w:rsidRDefault="002C030F"/>
    <w:p w14:paraId="5BBBF32C" w14:textId="77777777" w:rsidR="00015F74" w:rsidRPr="00B76ADF" w:rsidRDefault="00015F74">
      <w:pPr>
        <w:rPr>
          <w:b/>
        </w:rPr>
      </w:pPr>
    </w:p>
    <w:p w14:paraId="546CBFCA" w14:textId="77777777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</w:p>
    <w:p w14:paraId="6B069C4B" w14:textId="77777777" w:rsidR="002C030F" w:rsidRDefault="002C030F"/>
    <w:p w14:paraId="5953D2BA" w14:textId="697A123A" w:rsidR="002C030F" w:rsidRDefault="00BB2D2A" w:rsidP="00262D72">
      <w:pPr>
        <w:ind w:left="720"/>
      </w:pPr>
      <w:r>
        <w:t>Supplementary</w:t>
      </w:r>
      <w:r w:rsidR="00AB399E">
        <w:t xml:space="preserve"> </w:t>
      </w:r>
      <w:r w:rsidR="002C030F">
        <w:t>Text</w:t>
      </w:r>
    </w:p>
    <w:p w14:paraId="7FC81517" w14:textId="2DC752FB" w:rsidR="002C030F" w:rsidRDefault="002C030F" w:rsidP="00262D72">
      <w:pPr>
        <w:ind w:left="720"/>
      </w:pPr>
      <w:r>
        <w:t>Fig</w:t>
      </w:r>
      <w:r w:rsidR="00A3403B">
        <w:t xml:space="preserve">s. </w:t>
      </w:r>
      <w:r>
        <w:t>S1</w:t>
      </w:r>
      <w:r w:rsidR="00A3403B">
        <w:t xml:space="preserve"> to </w:t>
      </w:r>
      <w:r>
        <w:t>S</w:t>
      </w:r>
      <w:r w:rsidR="00CA308E">
        <w:t>1</w:t>
      </w:r>
      <w:r w:rsidR="009E2ECD">
        <w:t>4</w:t>
      </w:r>
    </w:p>
    <w:p w14:paraId="39DE064C" w14:textId="117DDEF1" w:rsidR="002C030F" w:rsidRDefault="002C030F" w:rsidP="00262D72">
      <w:pPr>
        <w:ind w:left="720"/>
      </w:pPr>
      <w:r>
        <w:t>Tables S1</w:t>
      </w:r>
      <w:r w:rsidR="00A3403B">
        <w:t xml:space="preserve"> to </w:t>
      </w:r>
      <w:r>
        <w:t>S</w:t>
      </w:r>
      <w:r w:rsidR="00CA308E">
        <w:t>4</w:t>
      </w:r>
    </w:p>
    <w:p w14:paraId="5E71B549" w14:textId="2727B2B9" w:rsidR="00F74F95" w:rsidRDefault="00AB399E" w:rsidP="00262D72">
      <w:pPr>
        <w:ind w:left="720"/>
      </w:pPr>
      <w:r>
        <w:t>Data</w:t>
      </w:r>
      <w:r w:rsidR="00E26C15">
        <w:t xml:space="preserve"> </w:t>
      </w:r>
      <w:r w:rsidR="00594F1A">
        <w:t>S</w:t>
      </w:r>
      <w:r w:rsidR="00E26C15">
        <w:t xml:space="preserve">1 to </w:t>
      </w:r>
      <w:r w:rsidR="00594F1A">
        <w:t>S1</w:t>
      </w:r>
      <w:r w:rsidR="009B4272">
        <w:t>0</w:t>
      </w:r>
    </w:p>
    <w:p w14:paraId="7F6E0C41" w14:textId="03BC466D" w:rsidR="00355362" w:rsidRDefault="00015F74" w:rsidP="009A7C5F">
      <w:pPr>
        <w:pStyle w:val="SMHeading"/>
      </w:pPr>
      <w:r>
        <w:br w:type="page"/>
      </w:r>
      <w:bookmarkStart w:id="0" w:name="Tables"/>
      <w:bookmarkStart w:id="1" w:name="MaterialsMethods"/>
      <w:bookmarkEnd w:id="0"/>
      <w:bookmarkEnd w:id="1"/>
    </w:p>
    <w:p w14:paraId="62F05B4B" w14:textId="4EA418A4" w:rsidR="002F5C7A" w:rsidRPr="00EF5EC0" w:rsidRDefault="00BB2D2A" w:rsidP="00EF5EC0">
      <w:pPr>
        <w:spacing w:after="240"/>
        <w:rPr>
          <w:b/>
          <w:bCs/>
        </w:rPr>
      </w:pPr>
      <w:r w:rsidRPr="00EF5EC0">
        <w:rPr>
          <w:b/>
          <w:bCs/>
        </w:rPr>
        <w:lastRenderedPageBreak/>
        <w:t>Supplementary</w:t>
      </w:r>
      <w:r w:rsidR="00015F74" w:rsidRPr="00EF5EC0">
        <w:rPr>
          <w:b/>
          <w:bCs/>
        </w:rPr>
        <w:t xml:space="preserve"> Text</w:t>
      </w:r>
    </w:p>
    <w:p w14:paraId="2CC6331A" w14:textId="489D1FAB" w:rsidR="002F5C7A" w:rsidRPr="000C1EAC" w:rsidRDefault="00EF5EC0" w:rsidP="00EF5EC0">
      <w:pPr>
        <w:spacing w:after="240"/>
        <w:rPr>
          <w:b/>
          <w:bCs/>
          <w:color w:val="000000" w:themeColor="text1"/>
        </w:rPr>
      </w:pPr>
      <w:r w:rsidRPr="000C1EAC">
        <w:rPr>
          <w:b/>
          <w:bCs/>
          <w:color w:val="000000" w:themeColor="text1"/>
        </w:rPr>
        <w:t>Glitches in HERFD‑EXAFS</w:t>
      </w:r>
    </w:p>
    <w:p w14:paraId="6D58E939" w14:textId="1CD743FC" w:rsidR="00CD20C0" w:rsidRPr="000C1EAC" w:rsidRDefault="00746DA1" w:rsidP="004D53B8">
      <w:pPr>
        <w:pStyle w:val="SMSubheading"/>
        <w:spacing w:after="240" w:line="276" w:lineRule="auto"/>
        <w:ind w:firstLineChars="200" w:firstLine="480"/>
        <w:jc w:val="both"/>
        <w:rPr>
          <w:color w:val="000000" w:themeColor="text1"/>
          <w:u w:val="none"/>
        </w:rPr>
      </w:pPr>
      <w:r w:rsidRPr="000C1EAC">
        <w:rPr>
          <w:color w:val="000000" w:themeColor="text1"/>
          <w:u w:val="none"/>
        </w:rPr>
        <w:t xml:space="preserve">The Indian </w:t>
      </w:r>
      <w:r w:rsidR="00742B86">
        <w:rPr>
          <w:color w:val="000000" w:themeColor="text1"/>
          <w:u w:val="none"/>
        </w:rPr>
        <w:t xml:space="preserve">and Atlantic </w:t>
      </w:r>
      <w:proofErr w:type="spellStart"/>
      <w:r w:rsidRPr="000C1EAC">
        <w:rPr>
          <w:color w:val="000000" w:themeColor="text1"/>
          <w:u w:val="none"/>
        </w:rPr>
        <w:t>FeMn</w:t>
      </w:r>
      <w:proofErr w:type="spellEnd"/>
      <w:r w:rsidRPr="000C1EAC">
        <w:rPr>
          <w:color w:val="000000" w:themeColor="text1"/>
          <w:u w:val="none"/>
        </w:rPr>
        <w:t xml:space="preserve"> crust</w:t>
      </w:r>
      <w:r w:rsidR="00742B86">
        <w:rPr>
          <w:color w:val="000000" w:themeColor="text1"/>
          <w:u w:val="none"/>
        </w:rPr>
        <w:t>s</w:t>
      </w:r>
      <w:r w:rsidR="007E6BE0" w:rsidRPr="000C1EAC">
        <w:rPr>
          <w:color w:val="000000" w:themeColor="text1"/>
          <w:u w:val="none"/>
        </w:rPr>
        <w:t xml:space="preserve"> </w:t>
      </w:r>
      <w:r w:rsidRPr="000C1EAC">
        <w:rPr>
          <w:color w:val="000000" w:themeColor="text1"/>
          <w:u w:val="none"/>
        </w:rPr>
        <w:t xml:space="preserve">contain </w:t>
      </w:r>
      <w:r w:rsidR="009908CB" w:rsidRPr="000C1EAC">
        <w:rPr>
          <w:color w:val="000000" w:themeColor="text1"/>
          <w:u w:val="none"/>
        </w:rPr>
        <w:t>256</w:t>
      </w:r>
      <w:r w:rsidRPr="000C1EAC">
        <w:rPr>
          <w:color w:val="000000" w:themeColor="text1"/>
          <w:u w:val="none"/>
        </w:rPr>
        <w:t xml:space="preserve"> ppm</w:t>
      </w:r>
      <w:r w:rsidR="009908CB" w:rsidRPr="000C1EAC">
        <w:rPr>
          <w:color w:val="000000" w:themeColor="text1"/>
          <w:u w:val="none"/>
        </w:rPr>
        <w:t xml:space="preserve"> </w:t>
      </w:r>
      <w:r w:rsidRPr="000C1EAC">
        <w:rPr>
          <w:color w:val="000000" w:themeColor="text1"/>
          <w:u w:val="none"/>
        </w:rPr>
        <w:t xml:space="preserve">and </w:t>
      </w:r>
      <w:r w:rsidR="009908CB" w:rsidRPr="000C1EAC">
        <w:rPr>
          <w:color w:val="000000" w:themeColor="text1"/>
          <w:u w:val="none"/>
        </w:rPr>
        <w:t>358</w:t>
      </w:r>
      <w:r w:rsidRPr="000C1EAC">
        <w:rPr>
          <w:color w:val="000000" w:themeColor="text1"/>
          <w:u w:val="none"/>
        </w:rPr>
        <w:t xml:space="preserve"> ppm </w:t>
      </w:r>
      <w:r w:rsidR="00D4531F" w:rsidRPr="000C1EAC">
        <w:rPr>
          <w:color w:val="000000" w:themeColor="text1"/>
          <w:u w:val="none"/>
        </w:rPr>
        <w:t>arsenic</w:t>
      </w:r>
      <w:r w:rsidR="008A4227">
        <w:rPr>
          <w:color w:val="000000" w:themeColor="text1"/>
          <w:u w:val="none"/>
        </w:rPr>
        <w:t xml:space="preserve"> (As)</w:t>
      </w:r>
      <w:r w:rsidR="002102C3">
        <w:rPr>
          <w:color w:val="000000" w:themeColor="text1"/>
          <w:u w:val="none"/>
        </w:rPr>
        <w:t>, respectively</w:t>
      </w:r>
      <w:r w:rsidR="009908CB" w:rsidRPr="000C1EAC">
        <w:rPr>
          <w:color w:val="000000" w:themeColor="text1"/>
          <w:u w:val="none"/>
        </w:rPr>
        <w:t xml:space="preserve"> (</w:t>
      </w:r>
      <w:r w:rsidR="00F34F69">
        <w:rPr>
          <w:rFonts w:hint="eastAsia"/>
          <w:color w:val="000000" w:themeColor="text1"/>
          <w:u w:val="none"/>
          <w:lang w:eastAsia="zh-CN"/>
        </w:rPr>
        <w:t>Data</w:t>
      </w:r>
      <w:r w:rsidR="009908CB" w:rsidRPr="000C1EAC">
        <w:rPr>
          <w:rFonts w:hint="eastAsia"/>
          <w:color w:val="000000" w:themeColor="text1"/>
          <w:u w:val="none"/>
          <w:lang w:eastAsia="zh-CN"/>
        </w:rPr>
        <w:t xml:space="preserve"> </w:t>
      </w:r>
      <w:r w:rsidR="00F34F69">
        <w:rPr>
          <w:rFonts w:hint="eastAsia"/>
          <w:color w:val="000000" w:themeColor="text1"/>
          <w:u w:val="none"/>
          <w:lang w:eastAsia="zh-CN"/>
        </w:rPr>
        <w:t>S</w:t>
      </w:r>
      <w:r w:rsidR="00FC3DB8">
        <w:rPr>
          <w:color w:val="000000" w:themeColor="text1"/>
          <w:u w:val="none"/>
          <w:lang w:eastAsia="zh-CN"/>
        </w:rPr>
        <w:t>2</w:t>
      </w:r>
      <w:r w:rsidR="009908CB" w:rsidRPr="000C1EAC">
        <w:rPr>
          <w:color w:val="000000" w:themeColor="text1"/>
          <w:u w:val="none"/>
        </w:rPr>
        <w:t>–</w:t>
      </w:r>
      <w:r w:rsidR="00FC3DB8">
        <w:rPr>
          <w:color w:val="000000" w:themeColor="text1"/>
          <w:u w:val="none"/>
          <w:lang w:eastAsia="zh-CN"/>
        </w:rPr>
        <w:t>4</w:t>
      </w:r>
      <w:r w:rsidR="002F3093" w:rsidRPr="000C1EAC">
        <w:rPr>
          <w:color w:val="000000" w:themeColor="text1"/>
          <w:u w:val="none"/>
          <w:lang w:eastAsia="zh-CN"/>
        </w:rPr>
        <w:t xml:space="preserve">, </w:t>
      </w:r>
      <w:r w:rsidR="002F3093" w:rsidRPr="000C1EAC">
        <w:rPr>
          <w:color w:val="000000" w:themeColor="text1"/>
          <w:u w:val="none"/>
        </w:rPr>
        <w:t xml:space="preserve">no </w:t>
      </w:r>
      <w:proofErr w:type="gramStart"/>
      <w:r w:rsidR="002F3093" w:rsidRPr="000C1EAC">
        <w:rPr>
          <w:rFonts w:hint="eastAsia"/>
          <w:color w:val="000000" w:themeColor="text1"/>
          <w:u w:val="none"/>
          <w:lang w:eastAsia="zh-CN"/>
        </w:rPr>
        <w:t>As</w:t>
      </w:r>
      <w:proofErr w:type="gramEnd"/>
      <w:r w:rsidR="002F3093" w:rsidRPr="000C1EAC">
        <w:rPr>
          <w:color w:val="000000" w:themeColor="text1"/>
          <w:u w:val="none"/>
        </w:rPr>
        <w:t xml:space="preserve"> data </w:t>
      </w:r>
      <w:r w:rsidR="001C155A">
        <w:rPr>
          <w:color w:val="000000" w:themeColor="text1"/>
          <w:u w:val="none"/>
        </w:rPr>
        <w:t xml:space="preserve">available </w:t>
      </w:r>
      <w:r w:rsidR="002F3093" w:rsidRPr="000C1EAC">
        <w:rPr>
          <w:color w:val="000000" w:themeColor="text1"/>
          <w:u w:val="none"/>
        </w:rPr>
        <w:t xml:space="preserve">for the Pacific </w:t>
      </w:r>
      <w:r w:rsidR="002F3093" w:rsidRPr="000C1EAC">
        <w:rPr>
          <w:rFonts w:hint="eastAsia"/>
          <w:color w:val="000000" w:themeColor="text1"/>
          <w:u w:val="none"/>
          <w:lang w:eastAsia="zh-CN"/>
        </w:rPr>
        <w:t>nodule</w:t>
      </w:r>
      <w:r w:rsidR="009908CB" w:rsidRPr="000C1EAC">
        <w:rPr>
          <w:color w:val="000000" w:themeColor="text1"/>
          <w:u w:val="none"/>
        </w:rPr>
        <w:t>)</w:t>
      </w:r>
      <w:r w:rsidRPr="000C1EAC">
        <w:rPr>
          <w:color w:val="000000" w:themeColor="text1"/>
          <w:u w:val="none"/>
        </w:rPr>
        <w:t xml:space="preserve">. </w:t>
      </w:r>
      <w:r w:rsidR="00D4531F" w:rsidRPr="000C1EAC">
        <w:rPr>
          <w:color w:val="000000" w:themeColor="text1"/>
          <w:u w:val="none"/>
        </w:rPr>
        <w:t>The As</w:t>
      </w:r>
      <w:r w:rsidRPr="000C1EAC">
        <w:rPr>
          <w:color w:val="000000" w:themeColor="text1"/>
          <w:u w:val="none"/>
        </w:rPr>
        <w:t xml:space="preserve"> K edge is at </w:t>
      </w:r>
      <w:r w:rsidR="009908CB" w:rsidRPr="000C1EAC">
        <w:rPr>
          <w:color w:val="000000" w:themeColor="text1"/>
          <w:u w:val="none"/>
        </w:rPr>
        <w:t>11867</w:t>
      </w:r>
      <w:r w:rsidRPr="000C1EAC">
        <w:rPr>
          <w:color w:val="000000" w:themeColor="text1"/>
          <w:u w:val="none"/>
        </w:rPr>
        <w:t xml:space="preserve"> eV, which is </w:t>
      </w:r>
      <w:r w:rsidR="009908CB" w:rsidRPr="000C1EAC">
        <w:rPr>
          <w:color w:val="000000" w:themeColor="text1"/>
          <w:u w:val="none"/>
        </w:rPr>
        <w:t>303</w:t>
      </w:r>
      <w:r w:rsidRPr="000C1EAC">
        <w:rPr>
          <w:color w:val="000000" w:themeColor="text1"/>
          <w:u w:val="none"/>
        </w:rPr>
        <w:t xml:space="preserve"> eV above the Pt L</w:t>
      </w:r>
      <w:r w:rsidRPr="000C1EAC">
        <w:rPr>
          <w:color w:val="000000" w:themeColor="text1"/>
          <w:u w:val="none"/>
          <w:vertAlign w:val="subscript"/>
        </w:rPr>
        <w:t>3</w:t>
      </w:r>
      <w:r w:rsidRPr="000C1EAC">
        <w:rPr>
          <w:color w:val="000000" w:themeColor="text1"/>
          <w:u w:val="none"/>
        </w:rPr>
        <w:t xml:space="preserve">-edge. </w:t>
      </w:r>
      <w:r w:rsidR="00B429C9">
        <w:rPr>
          <w:color w:val="000000" w:themeColor="text1"/>
          <w:u w:val="none"/>
        </w:rPr>
        <w:t>T</w:t>
      </w:r>
      <w:r w:rsidR="00B429C9" w:rsidRPr="000C1EAC">
        <w:rPr>
          <w:color w:val="000000" w:themeColor="text1"/>
          <w:u w:val="none"/>
        </w:rPr>
        <w:t xml:space="preserve">he </w:t>
      </w:r>
      <w:r w:rsidRPr="000C1EAC">
        <w:rPr>
          <w:color w:val="000000" w:themeColor="text1"/>
          <w:u w:val="none"/>
        </w:rPr>
        <w:t xml:space="preserve">As edge occurs at </w:t>
      </w:r>
      <w:r w:rsidRPr="000C1EAC">
        <w:rPr>
          <w:i/>
          <w:color w:val="000000" w:themeColor="text1"/>
          <w:u w:val="none"/>
        </w:rPr>
        <w:t>k</w:t>
      </w:r>
      <w:r w:rsidRPr="000C1EAC">
        <w:rPr>
          <w:color w:val="000000" w:themeColor="text1"/>
          <w:u w:val="none"/>
        </w:rPr>
        <w:t xml:space="preserve"> =9 Å</w:t>
      </w:r>
      <w:r w:rsidR="00092145" w:rsidRPr="000C1EAC">
        <w:rPr>
          <w:color w:val="000000" w:themeColor="text1"/>
          <w:u w:val="none"/>
          <w:vertAlign w:val="superscript"/>
        </w:rPr>
        <w:t>–</w:t>
      </w:r>
      <w:r w:rsidRPr="000C1EAC">
        <w:rPr>
          <w:color w:val="000000" w:themeColor="text1"/>
          <w:u w:val="none"/>
          <w:vertAlign w:val="superscript"/>
        </w:rPr>
        <w:t>1</w:t>
      </w:r>
      <w:r w:rsidR="001054B9">
        <w:rPr>
          <w:color w:val="000000" w:themeColor="text1"/>
          <w:u w:val="none"/>
        </w:rPr>
        <w:t xml:space="preserve"> </w:t>
      </w:r>
      <w:r w:rsidR="00D0213A">
        <w:rPr>
          <w:color w:val="000000" w:themeColor="text1"/>
          <w:u w:val="none"/>
        </w:rPr>
        <w:t>i</w:t>
      </w:r>
      <w:r w:rsidR="00D0213A" w:rsidRPr="000C1EAC">
        <w:rPr>
          <w:color w:val="000000" w:themeColor="text1"/>
          <w:u w:val="none"/>
        </w:rPr>
        <w:t xml:space="preserve">n </w:t>
      </w:r>
      <w:r w:rsidR="00D0213A">
        <w:rPr>
          <w:color w:val="000000" w:themeColor="text1"/>
          <w:u w:val="none"/>
        </w:rPr>
        <w:t>the Pt-</w:t>
      </w:r>
      <w:r w:rsidR="00D0213A" w:rsidRPr="000C1EAC">
        <w:rPr>
          <w:color w:val="000000" w:themeColor="text1"/>
          <w:u w:val="none"/>
        </w:rPr>
        <w:t xml:space="preserve">EXAFS spectra </w:t>
      </w:r>
      <w:r w:rsidR="001054B9">
        <w:rPr>
          <w:color w:val="000000" w:themeColor="text1"/>
          <w:u w:val="none"/>
        </w:rPr>
        <w:t>(Fig. S</w:t>
      </w:r>
      <w:r w:rsidR="0038423A">
        <w:rPr>
          <w:color w:val="000000" w:themeColor="text1"/>
          <w:u w:val="none"/>
        </w:rPr>
        <w:t>6</w:t>
      </w:r>
      <w:r w:rsidR="001054B9">
        <w:rPr>
          <w:color w:val="000000" w:themeColor="text1"/>
          <w:u w:val="none"/>
        </w:rPr>
        <w:t>)</w:t>
      </w:r>
      <w:r w:rsidRPr="000C1EAC">
        <w:rPr>
          <w:color w:val="000000" w:themeColor="text1"/>
          <w:u w:val="none"/>
        </w:rPr>
        <w:t xml:space="preserve">. </w:t>
      </w:r>
      <w:r w:rsidR="001C155A">
        <w:rPr>
          <w:color w:val="000000" w:themeColor="text1"/>
          <w:u w:val="none"/>
        </w:rPr>
        <w:t>The As</w:t>
      </w:r>
      <w:r w:rsidR="001C155A" w:rsidRPr="000C1EAC">
        <w:rPr>
          <w:color w:val="000000" w:themeColor="text1"/>
          <w:u w:val="none"/>
        </w:rPr>
        <w:t xml:space="preserve"> </w:t>
      </w:r>
      <w:r w:rsidRPr="000C1EAC">
        <w:rPr>
          <w:color w:val="000000" w:themeColor="text1"/>
          <w:u w:val="none"/>
        </w:rPr>
        <w:t xml:space="preserve">fluorescence line should normally </w:t>
      </w:r>
      <w:r w:rsidR="00D4531F" w:rsidRPr="000C1EAC">
        <w:rPr>
          <w:color w:val="000000" w:themeColor="text1"/>
          <w:u w:val="none"/>
        </w:rPr>
        <w:t xml:space="preserve">be </w:t>
      </w:r>
      <w:r w:rsidRPr="000C1EAC">
        <w:rPr>
          <w:color w:val="000000" w:themeColor="text1"/>
          <w:u w:val="none"/>
        </w:rPr>
        <w:t xml:space="preserve">filtered by the spectrometer in </w:t>
      </w:r>
      <w:r w:rsidR="007E6BE0" w:rsidRPr="000C1EAC">
        <w:rPr>
          <w:color w:val="000000" w:themeColor="text1"/>
          <w:u w:val="none"/>
        </w:rPr>
        <w:t>HERFD</w:t>
      </w:r>
      <w:r w:rsidR="00D4531F" w:rsidRPr="000C1EAC">
        <w:rPr>
          <w:color w:val="000000" w:themeColor="text1"/>
          <w:u w:val="none"/>
        </w:rPr>
        <w:t xml:space="preserve"> </w:t>
      </w:r>
      <w:r w:rsidR="002102C3">
        <w:rPr>
          <w:color w:val="000000" w:themeColor="text1"/>
          <w:u w:val="none"/>
        </w:rPr>
        <w:t xml:space="preserve">measurement </w:t>
      </w:r>
      <w:r w:rsidR="00D4531F" w:rsidRPr="000C1EAC">
        <w:rPr>
          <w:color w:val="000000" w:themeColor="text1"/>
          <w:u w:val="none"/>
        </w:rPr>
        <w:t>mode</w:t>
      </w:r>
      <w:r w:rsidR="002102C3">
        <w:rPr>
          <w:color w:val="000000" w:themeColor="text1"/>
          <w:u w:val="none"/>
        </w:rPr>
        <w:t>. Still, Fig</w:t>
      </w:r>
      <w:r w:rsidR="00924662">
        <w:rPr>
          <w:rFonts w:hint="eastAsia"/>
          <w:color w:val="000000" w:themeColor="text1"/>
          <w:u w:val="none"/>
          <w:lang w:eastAsia="zh-CN"/>
        </w:rPr>
        <w:t>.</w:t>
      </w:r>
      <w:r w:rsidR="002102C3">
        <w:rPr>
          <w:color w:val="000000" w:themeColor="text1"/>
          <w:u w:val="none"/>
        </w:rPr>
        <w:t xml:space="preserve"> 7</w:t>
      </w:r>
      <w:r w:rsidR="004E58E5">
        <w:rPr>
          <w:color w:val="000000" w:themeColor="text1"/>
          <w:u w:val="none"/>
        </w:rPr>
        <w:t>A</w:t>
      </w:r>
      <w:r w:rsidR="002102C3">
        <w:rPr>
          <w:color w:val="000000" w:themeColor="text1"/>
          <w:u w:val="none"/>
        </w:rPr>
        <w:t xml:space="preserve"> and S</w:t>
      </w:r>
      <w:r w:rsidR="0038423A">
        <w:rPr>
          <w:color w:val="000000" w:themeColor="text1"/>
          <w:u w:val="none"/>
        </w:rPr>
        <w:t>6</w:t>
      </w:r>
      <w:r w:rsidR="002102C3">
        <w:rPr>
          <w:color w:val="000000" w:themeColor="text1"/>
          <w:u w:val="none"/>
        </w:rPr>
        <w:t xml:space="preserve"> show that the As line </w:t>
      </w:r>
      <w:r w:rsidR="004D53B8" w:rsidRPr="000C1EAC">
        <w:rPr>
          <w:color w:val="000000" w:themeColor="text1"/>
          <w:u w:val="none"/>
        </w:rPr>
        <w:t>is not totally extin</w:t>
      </w:r>
      <w:r w:rsidR="00D4531F" w:rsidRPr="000C1EAC">
        <w:rPr>
          <w:color w:val="000000" w:themeColor="text1"/>
          <w:u w:val="none"/>
        </w:rPr>
        <w:t>ct</w:t>
      </w:r>
      <w:r w:rsidR="004D53B8" w:rsidRPr="000C1EAC">
        <w:rPr>
          <w:color w:val="000000" w:themeColor="text1"/>
          <w:u w:val="none"/>
        </w:rPr>
        <w:t xml:space="preserve"> and appears as a “glitch” at </w:t>
      </w:r>
      <w:r w:rsidR="004D53B8" w:rsidRPr="000C1EAC">
        <w:rPr>
          <w:i/>
          <w:iCs/>
          <w:color w:val="000000" w:themeColor="text1"/>
          <w:u w:val="none"/>
        </w:rPr>
        <w:t>k</w:t>
      </w:r>
      <w:r w:rsidR="004D53B8" w:rsidRPr="000C1EAC">
        <w:rPr>
          <w:color w:val="000000" w:themeColor="text1"/>
          <w:u w:val="none"/>
        </w:rPr>
        <w:t xml:space="preserve"> = 9 Å⁻</w:t>
      </w:r>
      <w:r w:rsidR="004D53B8" w:rsidRPr="000C1EAC">
        <w:rPr>
          <w:color w:val="000000" w:themeColor="text1"/>
          <w:u w:val="none"/>
          <w:vertAlign w:val="superscript"/>
        </w:rPr>
        <w:t>1</w:t>
      </w:r>
      <w:r w:rsidR="004D53B8" w:rsidRPr="000C1EAC">
        <w:rPr>
          <w:color w:val="000000" w:themeColor="text1"/>
          <w:u w:val="none"/>
        </w:rPr>
        <w:t xml:space="preserve"> on the EXAFS spectra</w:t>
      </w:r>
      <w:r w:rsidR="004D53B8" w:rsidRPr="000C1EAC">
        <w:rPr>
          <w:color w:val="000000" w:themeColor="text1"/>
          <w:u w:val="none"/>
          <w:lang w:eastAsia="zh-CN"/>
        </w:rPr>
        <w:t>.</w:t>
      </w:r>
      <w:r w:rsidR="004D53B8" w:rsidRPr="000C1EAC">
        <w:rPr>
          <w:color w:val="000000" w:themeColor="text1"/>
          <w:u w:val="none"/>
        </w:rPr>
        <w:t xml:space="preserve"> </w:t>
      </w:r>
      <w:r w:rsidR="00BD7595">
        <w:rPr>
          <w:color w:val="000000" w:themeColor="text1"/>
          <w:u w:val="none"/>
        </w:rPr>
        <w:t xml:space="preserve">The </w:t>
      </w:r>
      <w:r w:rsidR="00ED1CB8">
        <w:rPr>
          <w:color w:val="000000" w:themeColor="text1"/>
          <w:u w:val="none"/>
        </w:rPr>
        <w:t>XANES of As-</w:t>
      </w:r>
      <w:proofErr w:type="spellStart"/>
      <w:r w:rsidR="00ED1CB8">
        <w:rPr>
          <w:color w:val="000000" w:themeColor="text1"/>
          <w:u w:val="none"/>
        </w:rPr>
        <w:t>sorbed</w:t>
      </w:r>
      <w:proofErr w:type="spellEnd"/>
      <w:r w:rsidR="00ED1CB8">
        <w:rPr>
          <w:color w:val="000000" w:themeColor="text1"/>
          <w:u w:val="none"/>
        </w:rPr>
        <w:t xml:space="preserve"> </w:t>
      </w:r>
      <w:r w:rsidR="00ED1CB8" w:rsidRPr="008E6421">
        <w:rPr>
          <w:color w:val="000000" w:themeColor="text1"/>
          <w:u w:val="none"/>
        </w:rPr>
        <w:t>δ</w:t>
      </w:r>
      <w:r w:rsidR="00ED1CB8">
        <w:rPr>
          <w:color w:val="000000" w:themeColor="text1"/>
          <w:u w:val="none"/>
        </w:rPr>
        <w:t>-MnO</w:t>
      </w:r>
      <w:r w:rsidR="00ED1CB8" w:rsidRPr="00ED1CB8">
        <w:rPr>
          <w:color w:val="000000" w:themeColor="text1"/>
          <w:u w:val="none"/>
          <w:vertAlign w:val="subscript"/>
        </w:rPr>
        <w:t>2</w:t>
      </w:r>
      <w:r w:rsidR="00ED1CB8">
        <w:rPr>
          <w:color w:val="000000" w:themeColor="text1"/>
          <w:u w:val="none"/>
        </w:rPr>
        <w:t xml:space="preserve"> has a white line when measured in conventional mode with a solid-state detector (Fig. S</w:t>
      </w:r>
      <w:r w:rsidR="008B742F">
        <w:rPr>
          <w:color w:val="000000" w:themeColor="text1"/>
          <w:u w:val="none"/>
        </w:rPr>
        <w:t>1</w:t>
      </w:r>
      <w:r w:rsidR="0038423A">
        <w:rPr>
          <w:color w:val="000000" w:themeColor="text1"/>
          <w:u w:val="none"/>
        </w:rPr>
        <w:t>2</w:t>
      </w:r>
      <w:r w:rsidR="00ED1CB8">
        <w:rPr>
          <w:color w:val="000000" w:themeColor="text1"/>
          <w:u w:val="none"/>
        </w:rPr>
        <w:t xml:space="preserve">). In </w:t>
      </w:r>
      <w:r w:rsidR="00ED1CB8" w:rsidRPr="000C1EAC">
        <w:rPr>
          <w:color w:val="000000" w:themeColor="text1"/>
          <w:u w:val="none"/>
        </w:rPr>
        <w:t xml:space="preserve">HERFD </w:t>
      </w:r>
      <w:r w:rsidR="00425C79">
        <w:rPr>
          <w:color w:val="000000" w:themeColor="text1"/>
          <w:u w:val="none"/>
        </w:rPr>
        <w:t xml:space="preserve">measurements, the </w:t>
      </w:r>
      <w:r w:rsidR="001C155A">
        <w:rPr>
          <w:color w:val="000000" w:themeColor="text1"/>
          <w:u w:val="none"/>
        </w:rPr>
        <w:t xml:space="preserve">As </w:t>
      </w:r>
      <w:r w:rsidR="00425C79">
        <w:rPr>
          <w:color w:val="000000" w:themeColor="text1"/>
          <w:u w:val="none"/>
        </w:rPr>
        <w:t>white line is sharply enhanced, further minimizing</w:t>
      </w:r>
      <w:r w:rsidR="00AF376A">
        <w:rPr>
          <w:color w:val="000000" w:themeColor="text1"/>
          <w:u w:val="none"/>
        </w:rPr>
        <w:t xml:space="preserve"> </w:t>
      </w:r>
      <w:r w:rsidR="00ED1CB8">
        <w:rPr>
          <w:color w:val="000000" w:themeColor="text1"/>
          <w:u w:val="none"/>
        </w:rPr>
        <w:t xml:space="preserve">the </w:t>
      </w:r>
      <w:r w:rsidR="00AF376A">
        <w:rPr>
          <w:color w:val="000000" w:themeColor="text1"/>
          <w:u w:val="none"/>
        </w:rPr>
        <w:t xml:space="preserve">absorption </w:t>
      </w:r>
      <w:r w:rsidR="00ED1CB8">
        <w:rPr>
          <w:color w:val="000000" w:themeColor="text1"/>
          <w:u w:val="none"/>
        </w:rPr>
        <w:t xml:space="preserve">jump </w:t>
      </w:r>
      <w:r w:rsidR="00AF376A">
        <w:rPr>
          <w:color w:val="000000" w:themeColor="text1"/>
          <w:u w:val="none"/>
        </w:rPr>
        <w:t>in the EXAFS region</w:t>
      </w:r>
      <w:r w:rsidR="00ED1CB8">
        <w:rPr>
          <w:color w:val="000000" w:themeColor="text1"/>
          <w:u w:val="none"/>
        </w:rPr>
        <w:t xml:space="preserve">. </w:t>
      </w:r>
      <w:r w:rsidR="00AF376A">
        <w:rPr>
          <w:color w:val="000000" w:themeColor="text1"/>
          <w:u w:val="none"/>
        </w:rPr>
        <w:t xml:space="preserve">This sharpening effect is illustrated in </w:t>
      </w:r>
      <w:r w:rsidR="00ED1CB8">
        <w:rPr>
          <w:color w:val="000000" w:themeColor="text1"/>
          <w:u w:val="none"/>
        </w:rPr>
        <w:t>Fig</w:t>
      </w:r>
      <w:r w:rsidR="00705989">
        <w:rPr>
          <w:rFonts w:hint="eastAsia"/>
          <w:color w:val="000000" w:themeColor="text1"/>
          <w:u w:val="none"/>
          <w:lang w:eastAsia="zh-CN"/>
        </w:rPr>
        <w:t>.</w:t>
      </w:r>
      <w:r w:rsidR="00ED1CB8">
        <w:rPr>
          <w:color w:val="000000" w:themeColor="text1"/>
          <w:u w:val="none"/>
        </w:rPr>
        <w:t xml:space="preserve"> S1</w:t>
      </w:r>
      <w:r w:rsidR="0038423A">
        <w:rPr>
          <w:color w:val="000000" w:themeColor="text1"/>
          <w:u w:val="none"/>
        </w:rPr>
        <w:t>3</w:t>
      </w:r>
      <w:r w:rsidR="00ED1CB8">
        <w:rPr>
          <w:color w:val="000000" w:themeColor="text1"/>
          <w:u w:val="none"/>
        </w:rPr>
        <w:t xml:space="preserve"> </w:t>
      </w:r>
      <w:r w:rsidR="00AF376A">
        <w:rPr>
          <w:color w:val="000000" w:themeColor="text1"/>
          <w:u w:val="none"/>
        </w:rPr>
        <w:t>with</w:t>
      </w:r>
      <w:r w:rsidR="00ED1CB8">
        <w:rPr>
          <w:color w:val="000000" w:themeColor="text1"/>
          <w:u w:val="none"/>
        </w:rPr>
        <w:t xml:space="preserve"> α-PtO</w:t>
      </w:r>
      <w:r w:rsidR="00ED1CB8" w:rsidRPr="00ED1CB8">
        <w:rPr>
          <w:color w:val="000000" w:themeColor="text1"/>
          <w:u w:val="none"/>
          <w:vertAlign w:val="subscript"/>
        </w:rPr>
        <w:t>2</w:t>
      </w:r>
      <w:r w:rsidR="00A16B6C">
        <w:rPr>
          <w:color w:val="000000" w:themeColor="text1"/>
          <w:u w:val="none"/>
          <w:vertAlign w:val="subscript"/>
        </w:rPr>
        <w:t xml:space="preserve"> </w:t>
      </w:r>
      <w:r w:rsidR="00A16B6C">
        <w:rPr>
          <w:color w:val="000000" w:themeColor="text1"/>
          <w:u w:val="none"/>
        </w:rPr>
        <w:t>(no equivalent data for As is available)</w:t>
      </w:r>
      <w:r w:rsidR="00AF376A">
        <w:rPr>
          <w:color w:val="000000" w:themeColor="text1"/>
          <w:u w:val="none"/>
        </w:rPr>
        <w:t xml:space="preserve">. </w:t>
      </w:r>
      <w:r w:rsidR="00C22E49">
        <w:rPr>
          <w:color w:val="000000" w:themeColor="text1"/>
          <w:u w:val="none"/>
        </w:rPr>
        <w:t xml:space="preserve">Consequently, the As glitch </w:t>
      </w:r>
      <w:r w:rsidR="00C22E49" w:rsidRPr="000C1EAC">
        <w:rPr>
          <w:color w:val="000000" w:themeColor="text1"/>
          <w:u w:val="none"/>
        </w:rPr>
        <w:t xml:space="preserve">at </w:t>
      </w:r>
      <w:r w:rsidR="00C22E49" w:rsidRPr="000C1EAC">
        <w:rPr>
          <w:i/>
          <w:iCs/>
          <w:color w:val="000000" w:themeColor="text1"/>
          <w:u w:val="none"/>
        </w:rPr>
        <w:t>k</w:t>
      </w:r>
      <w:r w:rsidR="00C22E49" w:rsidRPr="000C1EAC">
        <w:rPr>
          <w:color w:val="000000" w:themeColor="text1"/>
          <w:u w:val="none"/>
        </w:rPr>
        <w:t xml:space="preserve"> = 9 Å⁻</w:t>
      </w:r>
      <w:r w:rsidR="00C22E49" w:rsidRPr="000C1EAC">
        <w:rPr>
          <w:color w:val="000000" w:themeColor="text1"/>
          <w:u w:val="none"/>
          <w:vertAlign w:val="superscript"/>
        </w:rPr>
        <w:t>1</w:t>
      </w:r>
      <w:r w:rsidR="00C22E49" w:rsidRPr="000C1EAC">
        <w:rPr>
          <w:color w:val="000000" w:themeColor="text1"/>
          <w:u w:val="none"/>
        </w:rPr>
        <w:t xml:space="preserve"> </w:t>
      </w:r>
      <w:r w:rsidR="004E58E5">
        <w:rPr>
          <w:color w:val="000000" w:themeColor="text1"/>
          <w:u w:val="none"/>
        </w:rPr>
        <w:t>(</w:t>
      </w:r>
      <w:r w:rsidR="005756C0">
        <w:rPr>
          <w:color w:val="000000" w:themeColor="text1"/>
          <w:u w:val="none"/>
        </w:rPr>
        <w:t>Fig. 7</w:t>
      </w:r>
      <w:r w:rsidR="00924662">
        <w:rPr>
          <w:color w:val="000000" w:themeColor="text1"/>
          <w:u w:val="none"/>
        </w:rPr>
        <w:t>A</w:t>
      </w:r>
      <w:r w:rsidR="005756C0">
        <w:rPr>
          <w:color w:val="000000" w:themeColor="text1"/>
          <w:u w:val="none"/>
        </w:rPr>
        <w:t xml:space="preserve"> and S</w:t>
      </w:r>
      <w:r w:rsidR="0038423A">
        <w:rPr>
          <w:color w:val="000000" w:themeColor="text1"/>
          <w:u w:val="none"/>
        </w:rPr>
        <w:t>6</w:t>
      </w:r>
      <w:r w:rsidR="004E58E5">
        <w:rPr>
          <w:color w:val="000000" w:themeColor="text1"/>
          <w:u w:val="none"/>
        </w:rPr>
        <w:t>)</w:t>
      </w:r>
      <w:r w:rsidR="005756C0">
        <w:rPr>
          <w:color w:val="000000" w:themeColor="text1"/>
          <w:u w:val="none"/>
        </w:rPr>
        <w:t xml:space="preserve"> </w:t>
      </w:r>
      <w:r w:rsidR="00C22E49">
        <w:rPr>
          <w:color w:val="000000" w:themeColor="text1"/>
          <w:u w:val="none"/>
        </w:rPr>
        <w:t xml:space="preserve">is </w:t>
      </w:r>
      <w:r w:rsidR="00CD20C0" w:rsidRPr="000C1EAC">
        <w:rPr>
          <w:color w:val="000000" w:themeColor="text1"/>
          <w:u w:val="none"/>
        </w:rPr>
        <w:t xml:space="preserve">so narrow that it </w:t>
      </w:r>
      <w:r w:rsidR="00C22E49">
        <w:rPr>
          <w:color w:val="000000" w:themeColor="text1"/>
          <w:u w:val="none"/>
        </w:rPr>
        <w:t>appears as a Dirac delta</w:t>
      </w:r>
      <w:r w:rsidR="00CD20C0" w:rsidRPr="000C1EAC">
        <w:rPr>
          <w:color w:val="000000" w:themeColor="text1"/>
          <w:u w:val="none"/>
        </w:rPr>
        <w:t xml:space="preserve"> perturbation in </w:t>
      </w:r>
      <w:r w:rsidR="00CD20C0" w:rsidRPr="000C1EAC">
        <w:rPr>
          <w:i/>
          <w:color w:val="000000" w:themeColor="text1"/>
          <w:u w:val="none"/>
        </w:rPr>
        <w:t>k</w:t>
      </w:r>
      <w:r w:rsidR="00CD20C0" w:rsidRPr="000C1EAC">
        <w:rPr>
          <w:color w:val="000000" w:themeColor="text1"/>
          <w:u w:val="none"/>
        </w:rPr>
        <w:t>-space</w:t>
      </w:r>
      <w:r w:rsidR="00C22E49">
        <w:rPr>
          <w:color w:val="000000" w:themeColor="text1"/>
          <w:u w:val="none"/>
        </w:rPr>
        <w:t>. The As-EXAFS oscillations have near-zero intensity</w:t>
      </w:r>
      <w:r w:rsidR="005756C0">
        <w:rPr>
          <w:color w:val="000000" w:themeColor="text1"/>
          <w:u w:val="none"/>
        </w:rPr>
        <w:t xml:space="preserve"> in the Pt-EXAFS spectra</w:t>
      </w:r>
      <w:r w:rsidR="00CD20C0" w:rsidRPr="000C1EAC">
        <w:rPr>
          <w:color w:val="000000" w:themeColor="text1"/>
          <w:u w:val="none"/>
        </w:rPr>
        <w:t xml:space="preserve">. </w:t>
      </w:r>
      <w:r w:rsidR="00C22E49">
        <w:rPr>
          <w:color w:val="000000" w:themeColor="text1"/>
          <w:u w:val="none"/>
        </w:rPr>
        <w:t>The</w:t>
      </w:r>
      <w:r w:rsidR="00C22E49" w:rsidRPr="000C1EAC">
        <w:rPr>
          <w:color w:val="000000" w:themeColor="text1"/>
          <w:u w:val="none"/>
        </w:rPr>
        <w:t xml:space="preserve"> </w:t>
      </w:r>
      <w:r w:rsidR="00CD20C0" w:rsidRPr="000C1EAC">
        <w:rPr>
          <w:color w:val="000000" w:themeColor="text1"/>
          <w:u w:val="none"/>
        </w:rPr>
        <w:t xml:space="preserve">Fourier transform </w:t>
      </w:r>
      <w:r w:rsidR="00C22E49">
        <w:rPr>
          <w:color w:val="000000" w:themeColor="text1"/>
          <w:u w:val="none"/>
        </w:rPr>
        <w:t>of a Dirac delta</w:t>
      </w:r>
      <w:r w:rsidR="00C22E49" w:rsidRPr="000C1EAC">
        <w:rPr>
          <w:color w:val="000000" w:themeColor="text1"/>
          <w:u w:val="none"/>
        </w:rPr>
        <w:t xml:space="preserve"> </w:t>
      </w:r>
      <w:r w:rsidR="00C22E49">
        <w:rPr>
          <w:color w:val="000000" w:themeColor="text1"/>
          <w:u w:val="none"/>
        </w:rPr>
        <w:t xml:space="preserve">function </w:t>
      </w:r>
      <w:r w:rsidR="00CD20C0" w:rsidRPr="000C1EAC">
        <w:rPr>
          <w:color w:val="000000" w:themeColor="text1"/>
          <w:u w:val="none"/>
        </w:rPr>
        <w:t xml:space="preserve">is a constant, and therefore </w:t>
      </w:r>
      <w:r w:rsidR="00C22E49">
        <w:rPr>
          <w:color w:val="000000" w:themeColor="text1"/>
          <w:u w:val="none"/>
        </w:rPr>
        <w:t xml:space="preserve">the As </w:t>
      </w:r>
      <w:r w:rsidR="00924662">
        <w:rPr>
          <w:color w:val="000000" w:themeColor="text1"/>
          <w:u w:val="none"/>
        </w:rPr>
        <w:t>glitch</w:t>
      </w:r>
      <w:r w:rsidR="00C22E49">
        <w:rPr>
          <w:color w:val="000000" w:themeColor="text1"/>
          <w:u w:val="none"/>
        </w:rPr>
        <w:t xml:space="preserve"> </w:t>
      </w:r>
      <w:r w:rsidR="00CD20C0" w:rsidRPr="000C1EAC">
        <w:rPr>
          <w:color w:val="000000" w:themeColor="text1"/>
          <w:u w:val="none"/>
        </w:rPr>
        <w:t>does not introduce any spurious peaks on the radial structure function</w:t>
      </w:r>
      <w:r w:rsidR="00A65DC8">
        <w:rPr>
          <w:color w:val="000000" w:themeColor="text1"/>
          <w:u w:val="none"/>
        </w:rPr>
        <w:t>s</w:t>
      </w:r>
      <w:r w:rsidR="00D4531F" w:rsidRPr="000C1EAC">
        <w:rPr>
          <w:color w:val="000000" w:themeColor="text1"/>
          <w:u w:val="none"/>
        </w:rPr>
        <w:t xml:space="preserve"> (RSF</w:t>
      </w:r>
      <w:r w:rsidR="00637FD1">
        <w:rPr>
          <w:color w:val="000000" w:themeColor="text1"/>
          <w:u w:val="none"/>
        </w:rPr>
        <w:t>s</w:t>
      </w:r>
      <w:r w:rsidR="00D4531F" w:rsidRPr="000C1EAC">
        <w:rPr>
          <w:color w:val="000000" w:themeColor="text1"/>
          <w:u w:val="none"/>
        </w:rPr>
        <w:t>)</w:t>
      </w:r>
      <w:r w:rsidR="00C22E49">
        <w:rPr>
          <w:color w:val="000000" w:themeColor="text1"/>
          <w:u w:val="none"/>
        </w:rPr>
        <w:t xml:space="preserve"> </w:t>
      </w:r>
      <w:r w:rsidR="005756C0">
        <w:rPr>
          <w:color w:val="000000" w:themeColor="text1"/>
          <w:u w:val="none"/>
        </w:rPr>
        <w:t>of</w:t>
      </w:r>
      <w:r w:rsidR="00C22E49">
        <w:rPr>
          <w:color w:val="000000" w:themeColor="text1"/>
          <w:u w:val="none"/>
        </w:rPr>
        <w:t xml:space="preserve"> the Pt</w:t>
      </w:r>
      <w:r w:rsidR="005756C0">
        <w:rPr>
          <w:color w:val="000000" w:themeColor="text1"/>
          <w:u w:val="none"/>
        </w:rPr>
        <w:t>-EXAFS</w:t>
      </w:r>
      <w:r w:rsidR="00C22E49">
        <w:rPr>
          <w:color w:val="000000" w:themeColor="text1"/>
          <w:u w:val="none"/>
        </w:rPr>
        <w:t xml:space="preserve"> spectra </w:t>
      </w:r>
      <w:r w:rsidR="005756C0">
        <w:rPr>
          <w:color w:val="000000" w:themeColor="text1"/>
          <w:u w:val="none"/>
        </w:rPr>
        <w:t>for</w:t>
      </w:r>
      <w:r w:rsidR="00C22E49">
        <w:rPr>
          <w:color w:val="000000" w:themeColor="text1"/>
          <w:u w:val="none"/>
        </w:rPr>
        <w:t xml:space="preserve"> the crusts/nodules</w:t>
      </w:r>
      <w:r w:rsidR="00CD20C0" w:rsidRPr="000C1EAC">
        <w:rPr>
          <w:color w:val="000000" w:themeColor="text1"/>
          <w:u w:val="none"/>
        </w:rPr>
        <w:t>, nor modif</w:t>
      </w:r>
      <w:r w:rsidR="001E3818" w:rsidRPr="000C1EAC">
        <w:rPr>
          <w:color w:val="000000" w:themeColor="text1"/>
          <w:u w:val="none"/>
        </w:rPr>
        <w:t>ies</w:t>
      </w:r>
      <w:r w:rsidR="00CD20C0" w:rsidRPr="000C1EAC">
        <w:rPr>
          <w:color w:val="000000" w:themeColor="text1"/>
          <w:u w:val="none"/>
        </w:rPr>
        <w:t xml:space="preserve"> the amplitude and phase of the structural peaks.</w:t>
      </w:r>
    </w:p>
    <w:p w14:paraId="40BF53FF" w14:textId="3C27B7D2" w:rsidR="00782AC6" w:rsidRDefault="00CD20C0">
      <w:pPr>
        <w:pStyle w:val="SMSubheading"/>
        <w:spacing w:after="240" w:line="276" w:lineRule="auto"/>
        <w:ind w:firstLineChars="200" w:firstLine="480"/>
        <w:jc w:val="both"/>
        <w:rPr>
          <w:color w:val="000000" w:themeColor="text1"/>
          <w:u w:val="none"/>
        </w:rPr>
        <w:sectPr w:rsidR="00782AC6" w:rsidSect="005A6B1D">
          <w:headerReference w:type="default" r:id="rId11"/>
          <w:footerReference w:type="default" r:id="rId12"/>
          <w:pgSz w:w="12240" w:h="15840"/>
          <w:pgMar w:top="1440" w:right="1800" w:bottom="1440" w:left="1800" w:header="720" w:footer="720" w:gutter="0"/>
          <w:cols w:space="720"/>
          <w:docGrid w:linePitch="286"/>
        </w:sectPr>
      </w:pPr>
      <w:r w:rsidRPr="000C1EAC">
        <w:rPr>
          <w:color w:val="000000" w:themeColor="text1"/>
          <w:u w:val="none"/>
        </w:rPr>
        <w:t xml:space="preserve">Immunity of the data analysis to the As glitch was verified </w:t>
      </w:r>
      <w:r w:rsidR="00376D44" w:rsidRPr="000C1EAC">
        <w:rPr>
          <w:color w:val="000000" w:themeColor="text1"/>
          <w:u w:val="none"/>
        </w:rPr>
        <w:t xml:space="preserve">by fitting the </w:t>
      </w:r>
      <w:proofErr w:type="spellStart"/>
      <w:r w:rsidR="0001120E">
        <w:rPr>
          <w:color w:val="000000" w:themeColor="text1"/>
          <w:u w:val="none"/>
        </w:rPr>
        <w:t>Pt</w:t>
      </w:r>
      <w:r w:rsidR="0001120E" w:rsidRPr="006456CA">
        <w:rPr>
          <w:color w:val="000000" w:themeColor="text1"/>
          <w:u w:val="none"/>
          <w:vertAlign w:val="subscript"/>
        </w:rPr>
        <w:t>FeMn</w:t>
      </w:r>
      <w:proofErr w:type="spellEnd"/>
      <w:r w:rsidR="0001120E">
        <w:rPr>
          <w:color w:val="000000" w:themeColor="text1"/>
          <w:u w:val="none"/>
        </w:rPr>
        <w:t xml:space="preserve"> </w:t>
      </w:r>
      <w:r w:rsidR="007E6BE0" w:rsidRPr="000C1EAC">
        <w:rPr>
          <w:color w:val="000000" w:themeColor="text1"/>
          <w:u w:val="none"/>
        </w:rPr>
        <w:t xml:space="preserve">EXAFS </w:t>
      </w:r>
      <w:r w:rsidR="0001120E" w:rsidRPr="000C1EAC">
        <w:rPr>
          <w:color w:val="000000" w:themeColor="text1"/>
          <w:u w:val="none"/>
        </w:rPr>
        <w:t>spectr</w:t>
      </w:r>
      <w:r w:rsidR="0001120E">
        <w:rPr>
          <w:color w:val="000000" w:themeColor="text1"/>
          <w:u w:val="none"/>
        </w:rPr>
        <w:t>um</w:t>
      </w:r>
      <w:r w:rsidR="0001120E" w:rsidRPr="000C1EAC">
        <w:rPr>
          <w:color w:val="000000" w:themeColor="text1"/>
          <w:u w:val="none"/>
        </w:rPr>
        <w:t xml:space="preserve"> </w:t>
      </w:r>
      <w:r w:rsidR="00376D44" w:rsidRPr="000C1EAC">
        <w:rPr>
          <w:color w:val="000000" w:themeColor="text1"/>
          <w:u w:val="none"/>
        </w:rPr>
        <w:t xml:space="preserve">in the </w:t>
      </w:r>
      <w:r w:rsidR="00F726D0" w:rsidRPr="000C1EAC">
        <w:rPr>
          <w:color w:val="000000" w:themeColor="text1"/>
          <w:u w:val="none"/>
        </w:rPr>
        <w:t>extended 3.2</w:t>
      </w:r>
      <w:r w:rsidR="00092145" w:rsidRPr="000C1EAC">
        <w:rPr>
          <w:color w:val="000000" w:themeColor="text1"/>
          <w:u w:val="none"/>
        </w:rPr>
        <w:t>–</w:t>
      </w:r>
      <w:r w:rsidR="00F726D0" w:rsidRPr="000C1EAC">
        <w:rPr>
          <w:color w:val="000000" w:themeColor="text1"/>
          <w:u w:val="none"/>
        </w:rPr>
        <w:t>12 Å⁻</w:t>
      </w:r>
      <w:r w:rsidR="00F726D0" w:rsidRPr="000C1EAC">
        <w:rPr>
          <w:color w:val="000000" w:themeColor="text1"/>
          <w:u w:val="none"/>
          <w:vertAlign w:val="superscript"/>
        </w:rPr>
        <w:t>1</w:t>
      </w:r>
      <w:r w:rsidR="00F726D0" w:rsidRPr="000C1EAC">
        <w:rPr>
          <w:color w:val="000000" w:themeColor="text1"/>
          <w:u w:val="none"/>
        </w:rPr>
        <w:t xml:space="preserve"> </w:t>
      </w:r>
      <w:r w:rsidR="00C73CF9" w:rsidRPr="000C1EAC">
        <w:rPr>
          <w:i/>
          <w:color w:val="000000" w:themeColor="text1"/>
          <w:u w:val="none"/>
        </w:rPr>
        <w:t>k</w:t>
      </w:r>
      <w:r w:rsidR="00C73CF9" w:rsidRPr="000C1EAC">
        <w:rPr>
          <w:color w:val="000000" w:themeColor="text1"/>
          <w:u w:val="none"/>
        </w:rPr>
        <w:t>-</w:t>
      </w:r>
      <w:r w:rsidR="00376D44" w:rsidRPr="000C1EAC">
        <w:rPr>
          <w:color w:val="000000" w:themeColor="text1"/>
          <w:u w:val="none"/>
        </w:rPr>
        <w:t xml:space="preserve">range that includes </w:t>
      </w:r>
      <w:r w:rsidR="00F726D0" w:rsidRPr="000C1EAC">
        <w:rPr>
          <w:color w:val="000000" w:themeColor="text1"/>
          <w:u w:val="none"/>
        </w:rPr>
        <w:t xml:space="preserve">the </w:t>
      </w:r>
      <w:r w:rsidR="00376D44" w:rsidRPr="000C1EAC">
        <w:rPr>
          <w:color w:val="000000" w:themeColor="text1"/>
          <w:u w:val="none"/>
        </w:rPr>
        <w:t xml:space="preserve">As </w:t>
      </w:r>
      <w:r w:rsidR="00F726D0" w:rsidRPr="000C1EAC">
        <w:rPr>
          <w:color w:val="000000" w:themeColor="text1"/>
          <w:u w:val="none"/>
        </w:rPr>
        <w:t>glitch</w:t>
      </w:r>
      <w:r w:rsidR="00C73CF9" w:rsidRPr="000C1EAC">
        <w:rPr>
          <w:color w:val="000000" w:themeColor="text1"/>
          <w:u w:val="none"/>
        </w:rPr>
        <w:t xml:space="preserve"> </w:t>
      </w:r>
      <w:r w:rsidR="00376D44" w:rsidRPr="000C1EAC">
        <w:rPr>
          <w:color w:val="000000" w:themeColor="text1"/>
          <w:u w:val="none"/>
        </w:rPr>
        <w:t>(</w:t>
      </w:r>
      <w:r w:rsidR="00F726D0" w:rsidRPr="000C1EAC">
        <w:rPr>
          <w:color w:val="000000" w:themeColor="text1"/>
          <w:u w:val="none"/>
        </w:rPr>
        <w:t>Fig. S</w:t>
      </w:r>
      <w:r w:rsidR="008B742F">
        <w:rPr>
          <w:color w:val="000000" w:themeColor="text1"/>
          <w:u w:val="none"/>
        </w:rPr>
        <w:t>1</w:t>
      </w:r>
      <w:r w:rsidR="0038423A">
        <w:rPr>
          <w:color w:val="000000" w:themeColor="text1"/>
          <w:u w:val="none"/>
        </w:rPr>
        <w:t>4</w:t>
      </w:r>
      <w:r w:rsidR="00F726D0" w:rsidRPr="000C1EAC">
        <w:rPr>
          <w:color w:val="000000" w:themeColor="text1"/>
          <w:u w:val="none"/>
        </w:rPr>
        <w:t>A</w:t>
      </w:r>
      <w:r w:rsidR="00092145" w:rsidRPr="000C1EAC">
        <w:rPr>
          <w:color w:val="000000" w:themeColor="text1"/>
          <w:u w:val="none"/>
        </w:rPr>
        <w:t>–</w:t>
      </w:r>
      <w:r w:rsidR="00F726D0" w:rsidRPr="000C1EAC">
        <w:rPr>
          <w:color w:val="000000" w:themeColor="text1"/>
          <w:u w:val="none"/>
        </w:rPr>
        <w:t>B)</w:t>
      </w:r>
      <w:r w:rsidR="00074390">
        <w:rPr>
          <w:color w:val="000000" w:themeColor="text1"/>
          <w:u w:val="none"/>
        </w:rPr>
        <w:t>,</w:t>
      </w:r>
      <w:r w:rsidR="007E6BE0" w:rsidRPr="000C1EAC">
        <w:rPr>
          <w:color w:val="000000" w:themeColor="text1"/>
          <w:u w:val="none"/>
        </w:rPr>
        <w:t xml:space="preserve"> and </w:t>
      </w:r>
      <w:r w:rsidR="00376D44" w:rsidRPr="000C1EAC">
        <w:rPr>
          <w:color w:val="000000" w:themeColor="text1"/>
          <w:u w:val="none"/>
        </w:rPr>
        <w:t xml:space="preserve">in the </w:t>
      </w:r>
      <w:r w:rsidR="00F726D0" w:rsidRPr="000C1EAC">
        <w:rPr>
          <w:color w:val="000000" w:themeColor="text1"/>
          <w:u w:val="none"/>
        </w:rPr>
        <w:t>3.2</w:t>
      </w:r>
      <w:r w:rsidR="00092145" w:rsidRPr="000C1EAC">
        <w:rPr>
          <w:color w:val="000000" w:themeColor="text1"/>
          <w:u w:val="none"/>
        </w:rPr>
        <w:t>–</w:t>
      </w:r>
      <w:r w:rsidR="00F726D0" w:rsidRPr="000C1EAC">
        <w:rPr>
          <w:color w:val="000000" w:themeColor="text1"/>
          <w:u w:val="none"/>
        </w:rPr>
        <w:t>8.5 Å⁻</w:t>
      </w:r>
      <w:r w:rsidR="00F726D0" w:rsidRPr="000C1EAC">
        <w:rPr>
          <w:color w:val="000000" w:themeColor="text1"/>
          <w:u w:val="none"/>
          <w:vertAlign w:val="superscript"/>
        </w:rPr>
        <w:t>1</w:t>
      </w:r>
      <w:r w:rsidR="00F726D0" w:rsidRPr="000C1EAC">
        <w:rPr>
          <w:color w:val="000000" w:themeColor="text1"/>
          <w:u w:val="none"/>
        </w:rPr>
        <w:t xml:space="preserve"> </w:t>
      </w:r>
      <w:r w:rsidR="00C73CF9" w:rsidRPr="000C1EAC">
        <w:rPr>
          <w:i/>
          <w:color w:val="000000" w:themeColor="text1"/>
          <w:u w:val="none"/>
        </w:rPr>
        <w:t>k</w:t>
      </w:r>
      <w:r w:rsidR="00C73CF9" w:rsidRPr="000C1EAC">
        <w:rPr>
          <w:color w:val="000000" w:themeColor="text1"/>
          <w:u w:val="none"/>
        </w:rPr>
        <w:t>-</w:t>
      </w:r>
      <w:r w:rsidR="00376D44" w:rsidRPr="000C1EAC">
        <w:rPr>
          <w:color w:val="000000" w:themeColor="text1"/>
          <w:u w:val="none"/>
        </w:rPr>
        <w:t xml:space="preserve">range that </w:t>
      </w:r>
      <w:r w:rsidR="00F726D0" w:rsidRPr="000C1EAC">
        <w:rPr>
          <w:color w:val="000000" w:themeColor="text1"/>
          <w:u w:val="none"/>
        </w:rPr>
        <w:t>exclud</w:t>
      </w:r>
      <w:r w:rsidR="00376D44" w:rsidRPr="000C1EAC">
        <w:rPr>
          <w:color w:val="000000" w:themeColor="text1"/>
          <w:u w:val="none"/>
        </w:rPr>
        <w:t>es</w:t>
      </w:r>
      <w:r w:rsidR="00F726D0" w:rsidRPr="000C1EAC">
        <w:rPr>
          <w:color w:val="000000" w:themeColor="text1"/>
          <w:u w:val="none"/>
        </w:rPr>
        <w:t xml:space="preserve"> the </w:t>
      </w:r>
      <w:r w:rsidR="00376D44" w:rsidRPr="000C1EAC">
        <w:rPr>
          <w:color w:val="000000" w:themeColor="text1"/>
          <w:u w:val="none"/>
        </w:rPr>
        <w:t xml:space="preserve">As </w:t>
      </w:r>
      <w:r w:rsidR="00F726D0" w:rsidRPr="000C1EAC">
        <w:rPr>
          <w:color w:val="000000" w:themeColor="text1"/>
          <w:u w:val="none"/>
        </w:rPr>
        <w:t xml:space="preserve">glitch </w:t>
      </w:r>
      <w:r w:rsidR="00376D44" w:rsidRPr="000C1EAC">
        <w:rPr>
          <w:color w:val="000000" w:themeColor="text1"/>
          <w:u w:val="none"/>
        </w:rPr>
        <w:t>(</w:t>
      </w:r>
      <w:r w:rsidR="00F726D0" w:rsidRPr="000C1EAC">
        <w:rPr>
          <w:color w:val="000000" w:themeColor="text1"/>
          <w:u w:val="none"/>
        </w:rPr>
        <w:t>Fig</w:t>
      </w:r>
      <w:r w:rsidR="00334318" w:rsidRPr="000C1EAC">
        <w:rPr>
          <w:rFonts w:hint="eastAsia"/>
          <w:color w:val="000000" w:themeColor="text1"/>
          <w:u w:val="none"/>
          <w:lang w:eastAsia="zh-CN"/>
        </w:rPr>
        <w:t>.</w:t>
      </w:r>
      <w:r w:rsidR="00F726D0" w:rsidRPr="000C1EAC">
        <w:rPr>
          <w:color w:val="000000" w:themeColor="text1"/>
          <w:u w:val="none"/>
        </w:rPr>
        <w:t xml:space="preserve"> S1</w:t>
      </w:r>
      <w:r w:rsidR="0038423A">
        <w:rPr>
          <w:color w:val="000000" w:themeColor="text1"/>
          <w:u w:val="none"/>
        </w:rPr>
        <w:t>4</w:t>
      </w:r>
      <w:r w:rsidR="00F726D0" w:rsidRPr="000C1EAC">
        <w:rPr>
          <w:color w:val="000000" w:themeColor="text1"/>
          <w:u w:val="none"/>
        </w:rPr>
        <w:t>C</w:t>
      </w:r>
      <w:r w:rsidR="00092145" w:rsidRPr="000C1EAC">
        <w:rPr>
          <w:color w:val="000000" w:themeColor="text1"/>
          <w:u w:val="none"/>
        </w:rPr>
        <w:t>–</w:t>
      </w:r>
      <w:r w:rsidR="00F726D0" w:rsidRPr="000C1EAC">
        <w:rPr>
          <w:color w:val="000000" w:themeColor="text1"/>
          <w:u w:val="none"/>
        </w:rPr>
        <w:t>D)</w:t>
      </w:r>
      <w:r w:rsidR="007E6BE0" w:rsidRPr="000C1EAC">
        <w:rPr>
          <w:color w:val="000000" w:themeColor="text1"/>
          <w:u w:val="none"/>
        </w:rPr>
        <w:t xml:space="preserve">. </w:t>
      </w:r>
      <w:r w:rsidR="00D4531F" w:rsidRPr="000C1EAC">
        <w:rPr>
          <w:color w:val="000000" w:themeColor="text1"/>
          <w:u w:val="none"/>
        </w:rPr>
        <w:t xml:space="preserve">The two </w:t>
      </w:r>
      <w:r w:rsidR="007E6BE0" w:rsidRPr="000C1EAC">
        <w:rPr>
          <w:color w:val="000000" w:themeColor="text1"/>
          <w:u w:val="none"/>
        </w:rPr>
        <w:t xml:space="preserve">data sets </w:t>
      </w:r>
      <w:r w:rsidR="00D4531F" w:rsidRPr="000C1EAC">
        <w:rPr>
          <w:color w:val="000000" w:themeColor="text1"/>
          <w:u w:val="none"/>
        </w:rPr>
        <w:t xml:space="preserve">differ </w:t>
      </w:r>
      <w:r w:rsidR="00074390">
        <w:rPr>
          <w:color w:val="000000" w:themeColor="text1"/>
          <w:u w:val="none"/>
        </w:rPr>
        <w:t>only in</w:t>
      </w:r>
      <w:r w:rsidR="00D4531F" w:rsidRPr="000C1EAC">
        <w:rPr>
          <w:color w:val="000000" w:themeColor="text1"/>
          <w:u w:val="none"/>
        </w:rPr>
        <w:t xml:space="preserve"> the widths of the RSF peaks, without modif</w:t>
      </w:r>
      <w:r w:rsidR="0001120E">
        <w:rPr>
          <w:color w:val="000000" w:themeColor="text1"/>
          <w:u w:val="none"/>
        </w:rPr>
        <w:t>ying</w:t>
      </w:r>
      <w:r w:rsidR="00C73CF9" w:rsidRPr="000C1EAC">
        <w:rPr>
          <w:color w:val="000000" w:themeColor="text1"/>
          <w:u w:val="none"/>
        </w:rPr>
        <w:t xml:space="preserve"> </w:t>
      </w:r>
      <w:r w:rsidR="00D4531F" w:rsidRPr="000C1EAC">
        <w:rPr>
          <w:color w:val="000000" w:themeColor="text1"/>
          <w:u w:val="none"/>
        </w:rPr>
        <w:t xml:space="preserve">the peak positions and phases, in agreement with theory. </w:t>
      </w:r>
      <w:r w:rsidR="007E6BE0" w:rsidRPr="000C1EAC">
        <w:rPr>
          <w:color w:val="000000" w:themeColor="text1"/>
          <w:u w:val="none"/>
        </w:rPr>
        <w:t>The fitted bond distances</w:t>
      </w:r>
      <w:r w:rsidR="00D4531F" w:rsidRPr="000C1EAC">
        <w:rPr>
          <w:color w:val="000000" w:themeColor="text1"/>
          <w:u w:val="none"/>
        </w:rPr>
        <w:t xml:space="preserve"> are</w:t>
      </w:r>
      <w:r w:rsidR="000C1EAC" w:rsidRPr="000C1EAC">
        <w:rPr>
          <w:color w:val="000000" w:themeColor="text1"/>
          <w:u w:val="none"/>
        </w:rPr>
        <w:t xml:space="preserve"> </w:t>
      </w:r>
      <w:r w:rsidR="00AB50A3">
        <w:rPr>
          <w:color w:val="000000" w:themeColor="text1"/>
          <w:u w:val="none"/>
        </w:rPr>
        <w:t>nearly identical</w:t>
      </w:r>
      <w:r w:rsidR="00D4531F" w:rsidRPr="000C1EAC">
        <w:rPr>
          <w:color w:val="000000" w:themeColor="text1"/>
          <w:u w:val="none"/>
        </w:rPr>
        <w:t xml:space="preserve"> in the two analyses</w:t>
      </w:r>
      <w:r w:rsidR="00F726D0" w:rsidRPr="000C1EAC">
        <w:rPr>
          <w:color w:val="000000" w:themeColor="text1"/>
          <w:u w:val="none"/>
        </w:rPr>
        <w:t xml:space="preserve"> (Table S3)</w:t>
      </w:r>
      <w:r w:rsidR="007E6BE0" w:rsidRPr="000C1EAC">
        <w:rPr>
          <w:color w:val="000000" w:themeColor="text1"/>
          <w:u w:val="none"/>
        </w:rPr>
        <w:t>.</w:t>
      </w:r>
    </w:p>
    <w:p w14:paraId="5CE4F212" w14:textId="5EB1EA9C" w:rsidR="001D6BE2" w:rsidRPr="00EF5EC0" w:rsidRDefault="001D6BE2" w:rsidP="001D6BE2">
      <w:pPr>
        <w:spacing w:after="240"/>
        <w:rPr>
          <w:b/>
          <w:bCs/>
        </w:rPr>
      </w:pPr>
      <w:r w:rsidRPr="00EF5EC0">
        <w:rPr>
          <w:b/>
          <w:bCs/>
        </w:rPr>
        <w:lastRenderedPageBreak/>
        <w:t xml:space="preserve">Supplementary </w:t>
      </w:r>
      <w:r>
        <w:rPr>
          <w:b/>
          <w:bCs/>
        </w:rPr>
        <w:t>F</w:t>
      </w:r>
      <w:r>
        <w:rPr>
          <w:rFonts w:hint="eastAsia"/>
          <w:b/>
          <w:bCs/>
          <w:lang w:eastAsia="zh-CN"/>
        </w:rPr>
        <w:t>igures</w:t>
      </w:r>
    </w:p>
    <w:p w14:paraId="47E3822B" w14:textId="09831E05" w:rsidR="005F54E6" w:rsidRDefault="005F55B1" w:rsidP="005A6B1D">
      <w:pPr>
        <w:spacing w:after="240" w:line="276" w:lineRule="auto"/>
        <w:jc w:val="center"/>
      </w:pPr>
      <w:r>
        <w:rPr>
          <w:noProof/>
        </w:rPr>
        <w:drawing>
          <wp:inline distT="0" distB="0" distL="0" distR="0" wp14:anchorId="06235553" wp14:editId="00A4F753">
            <wp:extent cx="5486400" cy="3646170"/>
            <wp:effectExtent l="0" t="0" r="0" b="0"/>
            <wp:docPr id="1132549251" name="图片 2" descr="墙上贴了许多照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549251" name="图片 2" descr="墙上贴了许多照片&#10;&#10;中度可信度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4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6239A" w14:textId="154AA940" w:rsidR="005F54E6" w:rsidRPr="0045532C" w:rsidRDefault="005F54E6" w:rsidP="005F54E6">
      <w:pPr>
        <w:spacing w:after="240" w:line="276" w:lineRule="auto"/>
        <w:jc w:val="both"/>
        <w:rPr>
          <w:color w:val="000000" w:themeColor="text1"/>
          <w:lang w:eastAsia="zh-CN"/>
        </w:rPr>
      </w:pPr>
      <w:r w:rsidRPr="0045532C">
        <w:rPr>
          <w:b/>
          <w:color w:val="000000" w:themeColor="text1"/>
        </w:rPr>
        <w:t xml:space="preserve">Fig. S1. Comparison of microstructure in non-phosphatized and phosphatized </w:t>
      </w:r>
      <w:proofErr w:type="spellStart"/>
      <w:r w:rsidRPr="0045532C">
        <w:rPr>
          <w:b/>
          <w:color w:val="000000" w:themeColor="text1"/>
        </w:rPr>
        <w:t>FeMn</w:t>
      </w:r>
      <w:proofErr w:type="spellEnd"/>
      <w:r w:rsidRPr="0045532C">
        <w:rPr>
          <w:b/>
          <w:color w:val="000000" w:themeColor="text1"/>
        </w:rPr>
        <w:t xml:space="preserve"> deposits. </w:t>
      </w:r>
      <w:r w:rsidRPr="0045532C">
        <w:rPr>
          <w:bCs/>
          <w:color w:val="000000" w:themeColor="text1"/>
        </w:rPr>
        <w:t>(</w:t>
      </w:r>
      <w:r w:rsidRPr="0045532C">
        <w:rPr>
          <w:b/>
          <w:color w:val="000000" w:themeColor="text1"/>
        </w:rPr>
        <w:t>A</w:t>
      </w:r>
      <w:r w:rsidRPr="0045532C">
        <w:rPr>
          <w:bCs/>
          <w:color w:val="000000" w:themeColor="text1"/>
        </w:rPr>
        <w:t>–</w:t>
      </w:r>
      <w:r w:rsidRPr="0045532C">
        <w:rPr>
          <w:b/>
          <w:color w:val="000000" w:themeColor="text1"/>
        </w:rPr>
        <w:t>B</w:t>
      </w:r>
      <w:r w:rsidRPr="0045532C">
        <w:rPr>
          <w:bCs/>
          <w:color w:val="000000" w:themeColor="text1"/>
        </w:rPr>
        <w:t xml:space="preserve">) SEM images </w:t>
      </w:r>
      <w:r w:rsidR="00E13BCC" w:rsidRPr="0045532C">
        <w:rPr>
          <w:bCs/>
          <w:color w:val="000000" w:themeColor="text1"/>
        </w:rPr>
        <w:t xml:space="preserve">of the non-phosphatized </w:t>
      </w:r>
      <w:proofErr w:type="spellStart"/>
      <w:r w:rsidR="00E13BCC" w:rsidRPr="0045532C">
        <w:rPr>
          <w:bCs/>
          <w:color w:val="000000" w:themeColor="text1"/>
        </w:rPr>
        <w:t>FeMn</w:t>
      </w:r>
      <w:proofErr w:type="spellEnd"/>
      <w:r w:rsidR="00E13BCC" w:rsidRPr="0045532C">
        <w:rPr>
          <w:bCs/>
          <w:color w:val="000000" w:themeColor="text1"/>
        </w:rPr>
        <w:t xml:space="preserve"> crust from the Indian Ocean. </w:t>
      </w:r>
      <w:r w:rsidR="002F144D">
        <w:rPr>
          <w:bCs/>
          <w:color w:val="000000" w:themeColor="text1"/>
        </w:rPr>
        <w:t xml:space="preserve">The image in </w:t>
      </w:r>
      <w:r w:rsidR="002F144D" w:rsidRPr="002F144D">
        <w:rPr>
          <w:b/>
          <w:bCs/>
          <w:color w:val="000000" w:themeColor="text1"/>
        </w:rPr>
        <w:t>B</w:t>
      </w:r>
      <w:r w:rsidR="002F144D">
        <w:rPr>
          <w:bCs/>
          <w:color w:val="000000" w:themeColor="text1"/>
        </w:rPr>
        <w:t xml:space="preserve"> is a</w:t>
      </w:r>
      <w:r w:rsidR="00253F33">
        <w:rPr>
          <w:bCs/>
          <w:color w:val="000000" w:themeColor="text1"/>
        </w:rPr>
        <w:t xml:space="preserve"> zoomed-in view </w:t>
      </w:r>
      <w:r w:rsidR="002F144D">
        <w:rPr>
          <w:bCs/>
          <w:color w:val="000000" w:themeColor="text1"/>
        </w:rPr>
        <w:t xml:space="preserve">of the area in </w:t>
      </w:r>
      <w:r w:rsidR="002F144D" w:rsidRPr="002F144D">
        <w:rPr>
          <w:b/>
          <w:bCs/>
          <w:color w:val="000000" w:themeColor="text1"/>
        </w:rPr>
        <w:t>A</w:t>
      </w:r>
      <w:r w:rsidR="00253F33">
        <w:rPr>
          <w:b/>
          <w:bCs/>
          <w:color w:val="000000" w:themeColor="text1"/>
        </w:rPr>
        <w:t xml:space="preserve"> </w:t>
      </w:r>
      <w:r w:rsidR="00253F33">
        <w:rPr>
          <w:bCs/>
          <w:color w:val="000000" w:themeColor="text1"/>
        </w:rPr>
        <w:t>outlined by a rectangle</w:t>
      </w:r>
      <w:r w:rsidR="002F144D">
        <w:rPr>
          <w:bCs/>
          <w:color w:val="000000" w:themeColor="text1"/>
        </w:rPr>
        <w:t xml:space="preserve">. </w:t>
      </w:r>
      <w:r w:rsidR="00E13BCC" w:rsidRPr="0045532C">
        <w:rPr>
          <w:bCs/>
          <w:color w:val="000000" w:themeColor="text1"/>
        </w:rPr>
        <w:t xml:space="preserve">The </w:t>
      </w:r>
      <w:r w:rsidRPr="0045532C">
        <w:rPr>
          <w:bCs/>
          <w:color w:val="000000" w:themeColor="text1"/>
        </w:rPr>
        <w:t xml:space="preserve">EDS </w:t>
      </w:r>
      <w:r w:rsidRPr="0045532C">
        <w:rPr>
          <w:rFonts w:hint="eastAsia"/>
          <w:bCs/>
          <w:color w:val="000000" w:themeColor="text1"/>
          <w:lang w:eastAsia="zh-CN"/>
        </w:rPr>
        <w:t>spectrum</w:t>
      </w:r>
      <w:r w:rsidRPr="0045532C">
        <w:rPr>
          <w:bCs/>
          <w:color w:val="000000" w:themeColor="text1"/>
        </w:rPr>
        <w:t xml:space="preserve"> </w:t>
      </w:r>
      <w:r w:rsidR="0003446F">
        <w:rPr>
          <w:bCs/>
          <w:color w:val="000000" w:themeColor="text1"/>
        </w:rPr>
        <w:t xml:space="preserve">from the spot marked with a red cross </w:t>
      </w:r>
      <w:r w:rsidR="00253F33">
        <w:rPr>
          <w:bCs/>
          <w:color w:val="000000" w:themeColor="text1"/>
        </w:rPr>
        <w:t>indicates</w:t>
      </w:r>
      <w:r w:rsidR="0003446F">
        <w:rPr>
          <w:bCs/>
          <w:color w:val="000000" w:themeColor="text1"/>
        </w:rPr>
        <w:t xml:space="preserve"> </w:t>
      </w:r>
      <w:r w:rsidR="00253F33">
        <w:rPr>
          <w:bCs/>
          <w:color w:val="000000" w:themeColor="text1"/>
        </w:rPr>
        <w:t xml:space="preserve">high levels of </w:t>
      </w:r>
      <w:r w:rsidR="0003446F">
        <w:rPr>
          <w:bCs/>
          <w:color w:val="000000" w:themeColor="text1"/>
        </w:rPr>
        <w:t>Fe and Mn</w:t>
      </w:r>
      <w:r w:rsidR="00253F33">
        <w:rPr>
          <w:bCs/>
          <w:color w:val="000000" w:themeColor="text1"/>
        </w:rPr>
        <w:t>, with no signs of</w:t>
      </w:r>
      <w:r w:rsidR="0003446F">
        <w:rPr>
          <w:bCs/>
          <w:color w:val="000000" w:themeColor="text1"/>
        </w:rPr>
        <w:t xml:space="preserve"> phosphor</w:t>
      </w:r>
      <w:r w:rsidR="001F7358">
        <w:rPr>
          <w:bCs/>
          <w:color w:val="000000" w:themeColor="text1"/>
        </w:rPr>
        <w:t>o</w:t>
      </w:r>
      <w:r w:rsidR="0003446F">
        <w:rPr>
          <w:bCs/>
          <w:color w:val="000000" w:themeColor="text1"/>
        </w:rPr>
        <w:t>us</w:t>
      </w:r>
      <w:r w:rsidR="00E13BCC" w:rsidRPr="0045532C">
        <w:rPr>
          <w:bCs/>
          <w:color w:val="000000" w:themeColor="text1"/>
        </w:rPr>
        <w:t>. (</w:t>
      </w:r>
      <w:r w:rsidR="00E13BCC" w:rsidRPr="0045532C">
        <w:rPr>
          <w:b/>
          <w:color w:val="000000" w:themeColor="text1"/>
        </w:rPr>
        <w:t>C</w:t>
      </w:r>
      <w:r w:rsidR="00E13BCC" w:rsidRPr="0045532C">
        <w:rPr>
          <w:bCs/>
          <w:color w:val="000000" w:themeColor="text1"/>
        </w:rPr>
        <w:t>–</w:t>
      </w:r>
      <w:r w:rsidR="00E13BCC" w:rsidRPr="0045532C">
        <w:rPr>
          <w:b/>
          <w:color w:val="000000" w:themeColor="text1"/>
        </w:rPr>
        <w:t>D</w:t>
      </w:r>
      <w:r w:rsidR="00E13BCC" w:rsidRPr="0045532C">
        <w:rPr>
          <w:bCs/>
          <w:color w:val="000000" w:themeColor="text1"/>
        </w:rPr>
        <w:t xml:space="preserve">) SEM images showing the intergrowth of apatite and </w:t>
      </w:r>
      <w:proofErr w:type="spellStart"/>
      <w:r w:rsidR="00E13BCC" w:rsidRPr="0045532C">
        <w:rPr>
          <w:bCs/>
          <w:color w:val="000000" w:themeColor="text1"/>
        </w:rPr>
        <w:t>FeMn</w:t>
      </w:r>
      <w:proofErr w:type="spellEnd"/>
      <w:r w:rsidR="00E13BCC" w:rsidRPr="0045532C">
        <w:rPr>
          <w:bCs/>
          <w:color w:val="000000" w:themeColor="text1"/>
        </w:rPr>
        <w:t xml:space="preserve"> layers in the phosphatized Pacific nodule. The EDS </w:t>
      </w:r>
      <w:r w:rsidR="00E13BCC" w:rsidRPr="0045532C">
        <w:rPr>
          <w:rFonts w:hint="eastAsia"/>
          <w:bCs/>
          <w:color w:val="000000" w:themeColor="text1"/>
          <w:lang w:eastAsia="zh-CN"/>
        </w:rPr>
        <w:t>spectrum</w:t>
      </w:r>
      <w:r w:rsidR="00E13BCC" w:rsidRPr="0045532C">
        <w:rPr>
          <w:bCs/>
          <w:color w:val="000000" w:themeColor="text1"/>
        </w:rPr>
        <w:t xml:space="preserve"> in (</w:t>
      </w:r>
      <w:r w:rsidR="00E13BCC" w:rsidRPr="0045532C">
        <w:rPr>
          <w:rFonts w:hint="eastAsia"/>
          <w:b/>
          <w:color w:val="000000" w:themeColor="text1"/>
          <w:lang w:eastAsia="zh-CN"/>
        </w:rPr>
        <w:t>D</w:t>
      </w:r>
      <w:r w:rsidR="00E13BCC" w:rsidRPr="0045532C">
        <w:rPr>
          <w:bCs/>
          <w:color w:val="000000" w:themeColor="text1"/>
        </w:rPr>
        <w:t xml:space="preserve">) </w:t>
      </w:r>
      <w:r w:rsidR="00253F33">
        <w:rPr>
          <w:bCs/>
          <w:color w:val="000000" w:themeColor="text1"/>
        </w:rPr>
        <w:t>from the red cross spot shows</w:t>
      </w:r>
      <w:r w:rsidR="0003446F">
        <w:rPr>
          <w:bCs/>
          <w:color w:val="000000" w:themeColor="text1"/>
        </w:rPr>
        <w:t xml:space="preserve"> phosphor</w:t>
      </w:r>
      <w:r w:rsidR="001F7358">
        <w:rPr>
          <w:bCs/>
          <w:color w:val="000000" w:themeColor="text1"/>
        </w:rPr>
        <w:t>o</w:t>
      </w:r>
      <w:r w:rsidR="0003446F">
        <w:rPr>
          <w:bCs/>
          <w:color w:val="000000" w:themeColor="text1"/>
        </w:rPr>
        <w:t>us and calcium</w:t>
      </w:r>
      <w:r w:rsidR="00253F33">
        <w:rPr>
          <w:bCs/>
          <w:color w:val="000000" w:themeColor="text1"/>
        </w:rPr>
        <w:t>, consistent</w:t>
      </w:r>
      <w:r w:rsidR="0003446F">
        <w:rPr>
          <w:bCs/>
          <w:color w:val="000000" w:themeColor="text1"/>
        </w:rPr>
        <w:t xml:space="preserve"> </w:t>
      </w:r>
      <w:r w:rsidR="00253F33">
        <w:rPr>
          <w:bCs/>
          <w:color w:val="000000" w:themeColor="text1"/>
        </w:rPr>
        <w:t>with</w:t>
      </w:r>
      <w:r w:rsidR="0003446F">
        <w:rPr>
          <w:bCs/>
          <w:color w:val="000000" w:themeColor="text1"/>
        </w:rPr>
        <w:t xml:space="preserve"> </w:t>
      </w:r>
      <w:r w:rsidR="00E13BCC" w:rsidRPr="0045532C">
        <w:rPr>
          <w:bCs/>
          <w:color w:val="000000" w:themeColor="text1"/>
        </w:rPr>
        <w:t>apatite.</w:t>
      </w:r>
    </w:p>
    <w:p w14:paraId="5B104432" w14:textId="13C9905C" w:rsidR="005A6B1D" w:rsidRPr="00841BB2" w:rsidRDefault="0045532C" w:rsidP="005A6B1D">
      <w:pPr>
        <w:spacing w:after="240" w:line="276" w:lineRule="auto"/>
        <w:jc w:val="center"/>
      </w:pPr>
      <w:r>
        <w:rPr>
          <w:noProof/>
        </w:rPr>
        <w:lastRenderedPageBreak/>
        <w:drawing>
          <wp:inline distT="0" distB="0" distL="0" distR="0" wp14:anchorId="36B3E639" wp14:editId="6417D0A0">
            <wp:extent cx="5486400" cy="3253740"/>
            <wp:effectExtent l="0" t="0" r="0" b="0"/>
            <wp:docPr id="129734990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34990" name="图片 1" descr="图表, 直方图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5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52AA7" w14:textId="5D19F005" w:rsidR="005A6B1D" w:rsidRPr="00841BB2" w:rsidRDefault="005A6B1D" w:rsidP="0047264F">
      <w:pPr>
        <w:spacing w:after="240" w:line="276" w:lineRule="auto"/>
        <w:jc w:val="both"/>
        <w:rPr>
          <w:b/>
        </w:r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E13BCC">
        <w:rPr>
          <w:b/>
        </w:rPr>
        <w:t>2</w:t>
      </w:r>
      <w:r w:rsidRPr="00874C69">
        <w:rPr>
          <w:b/>
        </w:rPr>
        <w:t xml:space="preserve">. XRD patterns of the non-phosphatized </w:t>
      </w:r>
      <w:proofErr w:type="spellStart"/>
      <w:r w:rsidRPr="00874C69">
        <w:rPr>
          <w:b/>
        </w:rPr>
        <w:t>FeMn</w:t>
      </w:r>
      <w:proofErr w:type="spellEnd"/>
      <w:r w:rsidRPr="00874C69">
        <w:rPr>
          <w:b/>
        </w:rPr>
        <w:t xml:space="preserve"> crust from the Indian Ocean.</w:t>
      </w:r>
      <w:r w:rsidRPr="003B6CD0">
        <w:rPr>
          <w:bCs/>
        </w:rPr>
        <w:t xml:space="preserve"> </w:t>
      </w:r>
      <w:r>
        <w:rPr>
          <w:bCs/>
        </w:rPr>
        <w:t>(</w:t>
      </w:r>
      <w:r w:rsidRPr="00CC1BFA">
        <w:rPr>
          <w:b/>
        </w:rPr>
        <w:t>A</w:t>
      </w:r>
      <w:r>
        <w:rPr>
          <w:bCs/>
        </w:rPr>
        <w:t>)</w:t>
      </w:r>
      <w:r w:rsidRPr="003B6CD0">
        <w:rPr>
          <w:bCs/>
        </w:rPr>
        <w:t xml:space="preserve"> Sample depth: 0</w:t>
      </w:r>
      <w:r w:rsidR="00092145">
        <w:rPr>
          <w:bCs/>
        </w:rPr>
        <w:t>–</w:t>
      </w:r>
      <w:r w:rsidRPr="003B6CD0">
        <w:rPr>
          <w:bCs/>
        </w:rPr>
        <w:t xml:space="preserve">4 mm. </w:t>
      </w:r>
      <w:r>
        <w:rPr>
          <w:bCs/>
        </w:rPr>
        <w:t>(</w:t>
      </w:r>
      <w:r w:rsidRPr="00CC1BFA">
        <w:rPr>
          <w:b/>
        </w:rPr>
        <w:t>B</w:t>
      </w:r>
      <w:r>
        <w:rPr>
          <w:bCs/>
        </w:rPr>
        <w:t>)</w:t>
      </w:r>
      <w:r w:rsidRPr="003B6CD0">
        <w:rPr>
          <w:bCs/>
        </w:rPr>
        <w:t xml:space="preserve"> Sample depth: 4</w:t>
      </w:r>
      <w:r w:rsidR="00092145">
        <w:rPr>
          <w:bCs/>
        </w:rPr>
        <w:t>–</w:t>
      </w:r>
      <w:r w:rsidRPr="003B6CD0">
        <w:rPr>
          <w:bCs/>
        </w:rPr>
        <w:t>20 mm. The samples were divided into two batches. One was analyzed without treatment (black), and the other was heated at 105℃ for 8 hours and loaded in a sealed capillary for XRD analysis (</w:t>
      </w:r>
      <w:r w:rsidRPr="003B6CD0">
        <w:rPr>
          <w:rFonts w:hint="eastAsia"/>
          <w:bCs/>
        </w:rPr>
        <w:t>red</w:t>
      </w:r>
      <w:r w:rsidRPr="003B6CD0">
        <w:rPr>
          <w:bCs/>
        </w:rPr>
        <w:t xml:space="preserve">). The Indian </w:t>
      </w:r>
      <w:proofErr w:type="spellStart"/>
      <w:r w:rsidRPr="003B6CD0">
        <w:rPr>
          <w:bCs/>
        </w:rPr>
        <w:t>FeMn</w:t>
      </w:r>
      <w:proofErr w:type="spellEnd"/>
      <w:r w:rsidRPr="003B6CD0">
        <w:rPr>
          <w:bCs/>
        </w:rPr>
        <w:t xml:space="preserve"> crust consists of Fe-</w:t>
      </w:r>
      <w:proofErr w:type="spellStart"/>
      <w:r w:rsidRPr="003B6CD0">
        <w:rPr>
          <w:bCs/>
        </w:rPr>
        <w:t>vernadite</w:t>
      </w:r>
      <w:proofErr w:type="spellEnd"/>
      <w:r w:rsidRPr="003B6CD0">
        <w:rPr>
          <w:bCs/>
        </w:rPr>
        <w:t xml:space="preserve"> with </w:t>
      </w:r>
      <w:r w:rsidRPr="003B6CD0">
        <w:rPr>
          <w:rFonts w:hint="eastAsia"/>
          <w:bCs/>
        </w:rPr>
        <w:t>main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diffraction</w:t>
      </w:r>
      <w:r w:rsidRPr="003B6CD0">
        <w:rPr>
          <w:bCs/>
        </w:rPr>
        <w:t xml:space="preserve"> peaks at 2.45 Å</w:t>
      </w:r>
      <w:r w:rsidRPr="003B6CD0">
        <w:rPr>
          <w:rFonts w:hint="eastAsia"/>
          <w:bCs/>
        </w:rPr>
        <w:t xml:space="preserve"> and</w:t>
      </w:r>
      <w:r w:rsidRPr="003B6CD0">
        <w:rPr>
          <w:bCs/>
        </w:rPr>
        <w:t xml:space="preserve"> 1.42 Å </w:t>
      </w:r>
      <w:r w:rsidRPr="003B6CD0">
        <w:rPr>
          <w:rFonts w:hint="eastAsia"/>
          <w:bCs/>
        </w:rPr>
        <w:t>and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no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basal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reflection</w:t>
      </w:r>
      <w:r w:rsidRPr="003B6CD0">
        <w:rPr>
          <w:bCs/>
        </w:rPr>
        <w:t>. The peak at 4.16 Å is from goet</w:t>
      </w:r>
      <w:r w:rsidRPr="00841BB2">
        <w:t>hite</w:t>
      </w:r>
      <w:r w:rsidRPr="00841BB2">
        <w:rPr>
          <w:rFonts w:hint="eastAsia"/>
        </w:rPr>
        <w:t>.</w:t>
      </w:r>
    </w:p>
    <w:p w14:paraId="3911FF24" w14:textId="77777777" w:rsidR="005A6B1D" w:rsidRPr="00841BB2" w:rsidRDefault="005A6B1D" w:rsidP="005A6B1D">
      <w:pPr>
        <w:spacing w:after="240" w:line="276" w:lineRule="auto"/>
        <w:sectPr w:rsidR="005A6B1D" w:rsidRPr="00841BB2" w:rsidSect="005A6B1D">
          <w:pgSz w:w="12240" w:h="15840"/>
          <w:pgMar w:top="1440" w:right="1800" w:bottom="1440" w:left="1800" w:header="720" w:footer="720" w:gutter="0"/>
          <w:cols w:space="720"/>
          <w:docGrid w:linePitch="286"/>
        </w:sectPr>
      </w:pPr>
    </w:p>
    <w:p w14:paraId="7FB6628C" w14:textId="56C09EEA" w:rsidR="005A6B1D" w:rsidRPr="00841BB2" w:rsidRDefault="0045532C" w:rsidP="005A6B1D">
      <w:pPr>
        <w:spacing w:after="240" w:line="276" w:lineRule="auto"/>
        <w:jc w:val="center"/>
      </w:pPr>
      <w:r>
        <w:rPr>
          <w:noProof/>
        </w:rPr>
        <w:lastRenderedPageBreak/>
        <w:drawing>
          <wp:inline distT="0" distB="0" distL="0" distR="0" wp14:anchorId="369D51BF" wp14:editId="44D81A46">
            <wp:extent cx="5486400" cy="4267200"/>
            <wp:effectExtent l="0" t="0" r="0" b="0"/>
            <wp:docPr id="1317881095" name="图片 2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881095" name="图片 2" descr="图表, 直方图&#10;&#10;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F9870" w14:textId="28D47E8D" w:rsidR="005A6B1D" w:rsidRPr="003B6CD0" w:rsidRDefault="005A6B1D" w:rsidP="0047264F">
      <w:pPr>
        <w:spacing w:after="240" w:line="276" w:lineRule="auto"/>
        <w:jc w:val="both"/>
        <w:rPr>
          <w:bCs/>
        </w:r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E13BCC">
        <w:rPr>
          <w:b/>
        </w:rPr>
        <w:t>3</w:t>
      </w:r>
      <w:r w:rsidRPr="00874C69">
        <w:rPr>
          <w:b/>
        </w:rPr>
        <w:t xml:space="preserve">. XRD patterns of the phosphatized </w:t>
      </w:r>
      <w:proofErr w:type="spellStart"/>
      <w:r w:rsidRPr="00874C69">
        <w:rPr>
          <w:b/>
        </w:rPr>
        <w:t>FeMn</w:t>
      </w:r>
      <w:proofErr w:type="spellEnd"/>
      <w:r w:rsidRPr="00874C69">
        <w:rPr>
          <w:b/>
        </w:rPr>
        <w:t xml:space="preserve"> nodule from the </w:t>
      </w:r>
      <w:r w:rsidRPr="00874C69">
        <w:rPr>
          <w:rFonts w:hint="eastAsia"/>
          <w:b/>
        </w:rPr>
        <w:t>Pacific</w:t>
      </w:r>
      <w:r w:rsidRPr="00874C69">
        <w:rPr>
          <w:b/>
        </w:rPr>
        <w:t xml:space="preserve"> Ocean.</w:t>
      </w:r>
      <w:r w:rsidRPr="003B6CD0">
        <w:rPr>
          <w:bCs/>
        </w:rPr>
        <w:t xml:space="preserve"> </w:t>
      </w:r>
      <w:r>
        <w:rPr>
          <w:bCs/>
        </w:rPr>
        <w:t>(</w:t>
      </w:r>
      <w:r w:rsidRPr="00CC1BFA">
        <w:rPr>
          <w:b/>
        </w:rPr>
        <w:t>A</w:t>
      </w:r>
      <w:r>
        <w:rPr>
          <w:bCs/>
        </w:rPr>
        <w:t>)</w:t>
      </w:r>
      <w:r w:rsidRPr="003B6CD0">
        <w:rPr>
          <w:bCs/>
        </w:rPr>
        <w:t xml:space="preserve"> Sample depth: 5</w:t>
      </w:r>
      <w:r w:rsidR="00092145">
        <w:rPr>
          <w:bCs/>
        </w:rPr>
        <w:t>–</w:t>
      </w:r>
      <w:r w:rsidRPr="003B6CD0">
        <w:rPr>
          <w:bCs/>
        </w:rPr>
        <w:t xml:space="preserve">7 mm. </w:t>
      </w:r>
      <w:r>
        <w:rPr>
          <w:bCs/>
        </w:rPr>
        <w:t>(</w:t>
      </w:r>
      <w:r w:rsidRPr="00CC1BFA">
        <w:rPr>
          <w:b/>
        </w:rPr>
        <w:t>B</w:t>
      </w:r>
      <w:r>
        <w:rPr>
          <w:bCs/>
        </w:rPr>
        <w:t>)</w:t>
      </w:r>
      <w:r w:rsidRPr="003B6CD0">
        <w:rPr>
          <w:bCs/>
        </w:rPr>
        <w:t xml:space="preserve"> Sample depth: 26</w:t>
      </w:r>
      <w:r w:rsidR="00092145">
        <w:rPr>
          <w:bCs/>
        </w:rPr>
        <w:t>–</w:t>
      </w:r>
      <w:r w:rsidRPr="003B6CD0">
        <w:rPr>
          <w:bCs/>
        </w:rPr>
        <w:t xml:space="preserve">28 mm. </w:t>
      </w:r>
      <w:r>
        <w:rPr>
          <w:bCs/>
        </w:rPr>
        <w:t>(</w:t>
      </w:r>
      <w:r w:rsidRPr="00CC1BFA">
        <w:rPr>
          <w:b/>
        </w:rPr>
        <w:t>C</w:t>
      </w:r>
      <w:r>
        <w:rPr>
          <w:bCs/>
        </w:rPr>
        <w:t>)</w:t>
      </w:r>
      <w:r w:rsidRPr="003B6CD0">
        <w:rPr>
          <w:bCs/>
        </w:rPr>
        <w:t xml:space="preserve"> Sample depth: 37</w:t>
      </w:r>
      <w:r w:rsidR="00092145">
        <w:rPr>
          <w:bCs/>
        </w:rPr>
        <w:t>–</w:t>
      </w:r>
      <w:r w:rsidRPr="003B6CD0">
        <w:rPr>
          <w:bCs/>
        </w:rPr>
        <w:t xml:space="preserve">39 mm. The </w:t>
      </w:r>
      <w:proofErr w:type="spellStart"/>
      <w:r w:rsidRPr="003B6CD0">
        <w:rPr>
          <w:bCs/>
        </w:rPr>
        <w:t>FeMn</w:t>
      </w:r>
      <w:proofErr w:type="spellEnd"/>
      <w:r w:rsidRPr="003B6CD0">
        <w:rPr>
          <w:bCs/>
        </w:rPr>
        <w:t xml:space="preserve"> layers consist of Fe-</w:t>
      </w:r>
      <w:proofErr w:type="spellStart"/>
      <w:r w:rsidRPr="003B6CD0">
        <w:rPr>
          <w:bCs/>
        </w:rPr>
        <w:t>vernadite</w:t>
      </w:r>
      <w:proofErr w:type="spellEnd"/>
      <w:r w:rsidRPr="003B6CD0">
        <w:rPr>
          <w:bCs/>
        </w:rPr>
        <w:t xml:space="preserve"> with main peaks at 2.45 Å and 1.42 Å. </w:t>
      </w:r>
      <w:r w:rsidRPr="003B6CD0">
        <w:rPr>
          <w:rFonts w:hint="eastAsia"/>
          <w:bCs/>
        </w:rPr>
        <w:t>The</w:t>
      </w:r>
      <w:r w:rsidRPr="003B6CD0">
        <w:rPr>
          <w:bCs/>
        </w:rPr>
        <w:t xml:space="preserve"> broad </w:t>
      </w:r>
      <w:r w:rsidRPr="003B6CD0">
        <w:rPr>
          <w:rFonts w:hint="eastAsia"/>
          <w:bCs/>
        </w:rPr>
        <w:t>peak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at</w:t>
      </w:r>
      <w:r w:rsidRPr="003B6CD0">
        <w:rPr>
          <w:bCs/>
        </w:rPr>
        <w:t xml:space="preserve"> 9.56 Å disappeared </w:t>
      </w:r>
      <w:r w:rsidRPr="003B6CD0">
        <w:rPr>
          <w:rFonts w:hint="eastAsia"/>
          <w:bCs/>
        </w:rPr>
        <w:t>after</w:t>
      </w:r>
      <w:r w:rsidRPr="003B6CD0">
        <w:rPr>
          <w:bCs/>
        </w:rPr>
        <w:t xml:space="preserve"> heating (</w:t>
      </w:r>
      <w:r w:rsidRPr="00CC1BFA">
        <w:rPr>
          <w:b/>
        </w:rPr>
        <w:t>A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and</w:t>
      </w:r>
      <w:r w:rsidRPr="003B6CD0">
        <w:rPr>
          <w:bCs/>
        </w:rPr>
        <w:t xml:space="preserve"> </w:t>
      </w:r>
      <w:r w:rsidRPr="00CC1BFA">
        <w:rPr>
          <w:b/>
        </w:rPr>
        <w:t>B</w:t>
      </w:r>
      <w:r w:rsidRPr="003B6CD0">
        <w:rPr>
          <w:bCs/>
        </w:rPr>
        <w:t>), indicating that it originated from 10 Å-</w:t>
      </w:r>
      <w:proofErr w:type="spellStart"/>
      <w:r w:rsidRPr="003B6CD0">
        <w:rPr>
          <w:bCs/>
        </w:rPr>
        <w:t>vernadite</w:t>
      </w:r>
      <w:proofErr w:type="spellEnd"/>
      <w:r w:rsidR="00E54FD7">
        <w:rPr>
          <w:bCs/>
        </w:rPr>
        <w:t xml:space="preserve"> </w:t>
      </w:r>
      <w:r w:rsidR="00E54FD7" w:rsidRPr="00E54FD7">
        <w:rPr>
          <w:bCs/>
        </w:rPr>
        <w:t>(</w:t>
      </w:r>
      <w:r w:rsidR="00E54FD7" w:rsidRPr="00E54FD7">
        <w:rPr>
          <w:bCs/>
          <w:i/>
          <w:iCs/>
        </w:rPr>
        <w:t>39</w:t>
      </w:r>
      <w:r w:rsidR="00E54FD7" w:rsidRPr="00E54FD7">
        <w:rPr>
          <w:bCs/>
        </w:rPr>
        <w:t>)</w:t>
      </w:r>
      <w:r w:rsidRPr="003B6CD0">
        <w:rPr>
          <w:bCs/>
        </w:rPr>
        <w:t xml:space="preserve">. The older </w:t>
      </w:r>
      <w:proofErr w:type="spellStart"/>
      <w:r w:rsidRPr="003B6CD0">
        <w:rPr>
          <w:bCs/>
        </w:rPr>
        <w:t>FeMn</w:t>
      </w:r>
      <w:proofErr w:type="spellEnd"/>
      <w:r w:rsidRPr="003B6CD0">
        <w:rPr>
          <w:bCs/>
        </w:rPr>
        <w:t xml:space="preserve"> layers in the </w:t>
      </w:r>
      <w:r w:rsidR="00B77EA1">
        <w:rPr>
          <w:bCs/>
        </w:rPr>
        <w:t xml:space="preserve">nodule's inner region </w:t>
      </w:r>
      <w:r w:rsidRPr="003B6CD0">
        <w:rPr>
          <w:bCs/>
        </w:rPr>
        <w:t xml:space="preserve">contain apatite (Ap) and calcite (Cal), </w:t>
      </w:r>
      <w:r w:rsidRPr="003B6CD0">
        <w:rPr>
          <w:rFonts w:hint="eastAsia"/>
          <w:bCs/>
        </w:rPr>
        <w:t>resulting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from</w:t>
      </w:r>
      <w:r w:rsidRPr="003B6CD0">
        <w:rPr>
          <w:bCs/>
        </w:rPr>
        <w:t xml:space="preserve"> </w:t>
      </w:r>
      <w:r w:rsidRPr="003B6CD0">
        <w:rPr>
          <w:rFonts w:hint="eastAsia"/>
          <w:bCs/>
        </w:rPr>
        <w:t>ancient</w:t>
      </w:r>
      <w:r w:rsidRPr="003B6CD0">
        <w:rPr>
          <w:bCs/>
        </w:rPr>
        <w:t xml:space="preserve"> </w:t>
      </w:r>
      <w:proofErr w:type="spellStart"/>
      <w:r w:rsidRPr="003B6CD0">
        <w:rPr>
          <w:rFonts w:hint="eastAsia"/>
          <w:bCs/>
        </w:rPr>
        <w:t>phosphatization</w:t>
      </w:r>
      <w:proofErr w:type="spellEnd"/>
      <w:r w:rsidRPr="003B6CD0">
        <w:rPr>
          <w:bCs/>
        </w:rPr>
        <w:t xml:space="preserve"> events.</w:t>
      </w:r>
    </w:p>
    <w:p w14:paraId="0CB7C999" w14:textId="77777777" w:rsidR="005A6B1D" w:rsidRPr="00841BB2" w:rsidRDefault="005A6B1D" w:rsidP="005A6B1D">
      <w:pPr>
        <w:spacing w:after="240" w:line="276" w:lineRule="auto"/>
        <w:sectPr w:rsidR="005A6B1D" w:rsidRPr="00841BB2" w:rsidSect="00D4531F">
          <w:type w:val="continuous"/>
          <w:pgSz w:w="12240" w:h="15840"/>
          <w:pgMar w:top="1440" w:right="1800" w:bottom="1440" w:left="1800" w:header="720" w:footer="720" w:gutter="0"/>
          <w:cols w:space="720"/>
          <w:docGrid w:linePitch="286"/>
        </w:sectPr>
      </w:pPr>
    </w:p>
    <w:p w14:paraId="62145094" w14:textId="07F1B105" w:rsidR="005A6B1D" w:rsidRDefault="00A36BE1" w:rsidP="005A6B1D">
      <w:pPr>
        <w:spacing w:after="240" w:line="276" w:lineRule="auto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5E20C2FD" wp14:editId="3B97DC5D">
            <wp:extent cx="5486400" cy="5360670"/>
            <wp:effectExtent l="0" t="0" r="0" b="0"/>
            <wp:docPr id="1361834446" name="图片 1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834446" name="图片 1" descr="图示&#10;&#10;中度可信度描述已自动生成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36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42A6A" w14:textId="14112707" w:rsidR="005A6B1D" w:rsidRPr="00841BB2" w:rsidRDefault="005A6B1D" w:rsidP="0047264F">
      <w:pPr>
        <w:spacing w:after="240" w:line="276" w:lineRule="auto"/>
        <w:jc w:val="both"/>
        <w:sectPr w:rsidR="005A6B1D" w:rsidRPr="00841BB2" w:rsidSect="00D4531F">
          <w:type w:val="continuous"/>
          <w:pgSz w:w="12240" w:h="15840"/>
          <w:pgMar w:top="1440" w:right="1800" w:bottom="1440" w:left="1800" w:header="720" w:footer="720" w:gutter="0"/>
          <w:cols w:space="720"/>
          <w:docGrid w:linePitch="286"/>
        </w:sect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E13BCC">
        <w:rPr>
          <w:b/>
        </w:rPr>
        <w:t>4</w:t>
      </w:r>
      <w:r w:rsidRPr="00874C69">
        <w:rPr>
          <w:b/>
        </w:rPr>
        <w:t xml:space="preserve">. XRD patterns of the phosphatized </w:t>
      </w:r>
      <w:proofErr w:type="spellStart"/>
      <w:r w:rsidRPr="00874C69">
        <w:rPr>
          <w:b/>
        </w:rPr>
        <w:t>FeMn</w:t>
      </w:r>
      <w:proofErr w:type="spellEnd"/>
      <w:r w:rsidRPr="00874C69">
        <w:rPr>
          <w:b/>
        </w:rPr>
        <w:t xml:space="preserve"> </w:t>
      </w:r>
      <w:r w:rsidRPr="00874C69">
        <w:rPr>
          <w:rFonts w:hint="eastAsia"/>
          <w:b/>
        </w:rPr>
        <w:t>crust</w:t>
      </w:r>
      <w:r w:rsidRPr="00874C69">
        <w:rPr>
          <w:b/>
        </w:rPr>
        <w:t xml:space="preserve"> from the </w:t>
      </w:r>
      <w:r w:rsidRPr="00874C69">
        <w:rPr>
          <w:rFonts w:hint="eastAsia"/>
          <w:b/>
        </w:rPr>
        <w:t>Atlantic</w:t>
      </w:r>
      <w:r w:rsidRPr="00874C69">
        <w:rPr>
          <w:b/>
        </w:rPr>
        <w:t xml:space="preserve"> Ocean. </w:t>
      </w:r>
      <w:r>
        <w:rPr>
          <w:bCs/>
        </w:rPr>
        <w:t>(</w:t>
      </w:r>
      <w:r w:rsidRPr="00CC1BFA">
        <w:rPr>
          <w:b/>
        </w:rPr>
        <w:t>A</w:t>
      </w:r>
      <w:r>
        <w:rPr>
          <w:bCs/>
        </w:rPr>
        <w:t>)</w:t>
      </w:r>
      <w:r w:rsidRPr="003B6CD0">
        <w:rPr>
          <w:bCs/>
        </w:rPr>
        <w:t xml:space="preserve"> Sampl</w:t>
      </w:r>
      <w:r w:rsidRPr="00841BB2">
        <w:t>e dep</w:t>
      </w:r>
      <w:r w:rsidRPr="003B6CD0">
        <w:t>th: 5</w:t>
      </w:r>
      <w:r w:rsidR="00092145">
        <w:t>–</w:t>
      </w:r>
      <w:r w:rsidRPr="003B6CD0">
        <w:t xml:space="preserve">7 mm. </w:t>
      </w:r>
      <w:r>
        <w:t>(</w:t>
      </w:r>
      <w:r w:rsidRPr="00CC1BFA">
        <w:rPr>
          <w:b/>
          <w:bCs/>
        </w:rPr>
        <w:t>B</w:t>
      </w:r>
      <w:r>
        <w:t>)</w:t>
      </w:r>
      <w:r w:rsidRPr="003B6CD0">
        <w:t xml:space="preserve"> Sample depth: 21</w:t>
      </w:r>
      <w:r w:rsidR="00092145">
        <w:t>–</w:t>
      </w:r>
      <w:r w:rsidRPr="003B6CD0">
        <w:t xml:space="preserve">23 mm. </w:t>
      </w:r>
      <w:r>
        <w:t>(</w:t>
      </w:r>
      <w:r w:rsidRPr="00CC1BFA">
        <w:rPr>
          <w:b/>
          <w:bCs/>
        </w:rPr>
        <w:t>C</w:t>
      </w:r>
      <w:r>
        <w:t>)</w:t>
      </w:r>
      <w:r w:rsidRPr="003B6CD0">
        <w:t xml:space="preserve"> Sample depth: 32</w:t>
      </w:r>
      <w:r w:rsidR="00092145">
        <w:t>–</w:t>
      </w:r>
      <w:r w:rsidRPr="003B6CD0">
        <w:t>34 mm</w:t>
      </w:r>
      <w:r w:rsidRPr="003B6CD0">
        <w:rPr>
          <w:rFonts w:hint="eastAsia"/>
        </w:rPr>
        <w:t>.</w:t>
      </w:r>
      <w:r w:rsidRPr="003B6CD0">
        <w:t xml:space="preserve"> </w:t>
      </w:r>
      <w:r>
        <w:t>(</w:t>
      </w:r>
      <w:r w:rsidRPr="00CC1BFA">
        <w:rPr>
          <w:b/>
          <w:bCs/>
        </w:rPr>
        <w:t>D</w:t>
      </w:r>
      <w:r>
        <w:t>)</w:t>
      </w:r>
      <w:r w:rsidRPr="003B6CD0">
        <w:t xml:space="preserve"> Sample depth: 65</w:t>
      </w:r>
      <w:r w:rsidR="00092145">
        <w:t>–</w:t>
      </w:r>
      <w:r w:rsidRPr="003B6CD0">
        <w:t xml:space="preserve">67 mm. The </w:t>
      </w:r>
      <w:r w:rsidRPr="003B6CD0">
        <w:rPr>
          <w:rFonts w:hint="eastAsia"/>
        </w:rPr>
        <w:t>diffraction</w:t>
      </w:r>
      <w:r w:rsidRPr="003B6CD0">
        <w:t xml:space="preserve"> peaks </w:t>
      </w:r>
      <w:r w:rsidRPr="003B6CD0">
        <w:rPr>
          <w:rFonts w:hint="eastAsia"/>
        </w:rPr>
        <w:t>from</w:t>
      </w:r>
      <w:r w:rsidRPr="003B6CD0">
        <w:t xml:space="preserve"> apatite (Ap) and calcite (Cal) indicate the presence</w:t>
      </w:r>
      <w:r w:rsidRPr="003B6CD0">
        <w:rPr>
          <w:rFonts w:hint="eastAsia"/>
        </w:rPr>
        <w:t xml:space="preserve"> of</w:t>
      </w:r>
      <w:r w:rsidRPr="003B6CD0">
        <w:t xml:space="preserve"> </w:t>
      </w:r>
      <w:r w:rsidRPr="003B6CD0">
        <w:rPr>
          <w:rFonts w:hint="eastAsia"/>
        </w:rPr>
        <w:t>finely</w:t>
      </w:r>
      <w:r w:rsidRPr="003B6CD0">
        <w:t xml:space="preserve"> intergrow</w:t>
      </w:r>
      <w:r w:rsidRPr="003B6CD0">
        <w:rPr>
          <w:rFonts w:hint="eastAsia"/>
        </w:rPr>
        <w:t>n</w:t>
      </w:r>
      <w:r w:rsidRPr="003B6CD0">
        <w:t xml:space="preserve"> phosphorite </w:t>
      </w:r>
      <w:r w:rsidRPr="003B6CD0">
        <w:rPr>
          <w:rFonts w:hint="eastAsia"/>
        </w:rPr>
        <w:t>layers</w:t>
      </w:r>
      <w:r w:rsidRPr="003B6CD0">
        <w:t xml:space="preserve"> </w:t>
      </w:r>
      <w:r w:rsidRPr="003B6CD0">
        <w:rPr>
          <w:rFonts w:hint="eastAsia"/>
        </w:rPr>
        <w:t>with</w:t>
      </w:r>
      <w:r w:rsidRPr="003B6CD0">
        <w:t xml:space="preserve">in the </w:t>
      </w:r>
      <w:proofErr w:type="spellStart"/>
      <w:r w:rsidRPr="003B6CD0">
        <w:t>FeMn</w:t>
      </w:r>
      <w:proofErr w:type="spellEnd"/>
      <w:r w:rsidRPr="003B6CD0">
        <w:t xml:space="preserve"> layers. </w:t>
      </w:r>
      <w:r w:rsidRPr="003B6CD0">
        <w:rPr>
          <w:rFonts w:hint="eastAsia"/>
        </w:rPr>
        <w:t>The</w:t>
      </w:r>
      <w:r w:rsidRPr="003B6CD0">
        <w:t xml:space="preserve"> </w:t>
      </w:r>
      <w:r w:rsidR="00F83B76">
        <w:t xml:space="preserve">001 reflection </w:t>
      </w:r>
      <w:r w:rsidRPr="003B6CD0">
        <w:rPr>
          <w:rFonts w:hint="eastAsia"/>
        </w:rPr>
        <w:t>at</w:t>
      </w:r>
      <w:r w:rsidRPr="003B6CD0">
        <w:t xml:space="preserve"> 9.56 Å </w:t>
      </w:r>
      <w:r w:rsidRPr="003B6CD0">
        <w:rPr>
          <w:rFonts w:hint="eastAsia"/>
        </w:rPr>
        <w:t>originates</w:t>
      </w:r>
      <w:r w:rsidRPr="003B6CD0">
        <w:t xml:space="preserve"> </w:t>
      </w:r>
      <w:r w:rsidRPr="003B6CD0">
        <w:rPr>
          <w:rFonts w:hint="eastAsia"/>
        </w:rPr>
        <w:t>from</w:t>
      </w:r>
      <w:r w:rsidRPr="003B6CD0">
        <w:t xml:space="preserve"> 10 Å</w:t>
      </w:r>
      <w:r w:rsidRPr="003B6CD0">
        <w:rPr>
          <w:rFonts w:hint="eastAsia"/>
        </w:rPr>
        <w:t xml:space="preserve"> </w:t>
      </w:r>
      <w:r w:rsidRPr="003B6CD0">
        <w:t>manganates (e.g., 10 Å-</w:t>
      </w:r>
      <w:proofErr w:type="spellStart"/>
      <w:r w:rsidRPr="003B6CD0">
        <w:t>vernadite</w:t>
      </w:r>
      <w:proofErr w:type="spellEnd"/>
      <w:r w:rsidRPr="003B6CD0">
        <w:t xml:space="preserve">, todorokite). </w:t>
      </w:r>
      <w:r w:rsidR="00E13299">
        <w:t xml:space="preserve">Its </w:t>
      </w:r>
      <w:r w:rsidR="009C5131">
        <w:t>shifts</w:t>
      </w:r>
      <w:r w:rsidR="00E13299">
        <w:t xml:space="preserve"> </w:t>
      </w:r>
      <w:r w:rsidR="009C5131">
        <w:t>to</w:t>
      </w:r>
      <w:r w:rsidRPr="003B6CD0">
        <w:t xml:space="preserve"> 9.2 Å </w:t>
      </w:r>
      <w:r w:rsidR="00DA6FC6">
        <w:t xml:space="preserve">and not to 7 Å </w:t>
      </w:r>
      <w:r w:rsidRPr="003B6CD0">
        <w:rPr>
          <w:rFonts w:hint="eastAsia"/>
        </w:rPr>
        <w:t>after</w:t>
      </w:r>
      <w:r w:rsidRPr="003B6CD0">
        <w:t xml:space="preserve"> </w:t>
      </w:r>
      <w:r w:rsidRPr="003B6CD0">
        <w:rPr>
          <w:rFonts w:hint="eastAsia"/>
        </w:rPr>
        <w:t>heating</w:t>
      </w:r>
      <w:r w:rsidRPr="003B6CD0">
        <w:t xml:space="preserve"> implies the p</w:t>
      </w:r>
      <w:r w:rsidRPr="003B6CD0">
        <w:rPr>
          <w:rFonts w:hint="eastAsia"/>
        </w:rPr>
        <w:t>resence</w:t>
      </w:r>
      <w:r w:rsidRPr="003B6CD0">
        <w:t xml:space="preserve"> of todorok</w:t>
      </w:r>
      <w:r w:rsidRPr="00841BB2">
        <w:t>ite</w:t>
      </w:r>
      <w:r w:rsidR="00E54FD7">
        <w:t xml:space="preserve"> </w:t>
      </w:r>
      <w:r w:rsidR="00E54FD7" w:rsidRPr="00E54FD7">
        <w:rPr>
          <w:bCs/>
        </w:rPr>
        <w:t>(</w:t>
      </w:r>
      <w:r w:rsidR="00E54FD7" w:rsidRPr="00E54FD7">
        <w:rPr>
          <w:bCs/>
          <w:i/>
          <w:iCs/>
        </w:rPr>
        <w:t>39</w:t>
      </w:r>
      <w:r w:rsidR="00E54FD7" w:rsidRPr="00E54FD7">
        <w:rPr>
          <w:bCs/>
        </w:rPr>
        <w:t>)</w:t>
      </w:r>
      <w:r w:rsidR="00F94E4E">
        <w:t>. Some 10 Å-</w:t>
      </w:r>
      <w:proofErr w:type="spellStart"/>
      <w:r w:rsidR="00F94E4E">
        <w:t>vernadite</w:t>
      </w:r>
      <w:proofErr w:type="spellEnd"/>
      <w:r w:rsidR="00F94E4E">
        <w:t xml:space="preserve"> is detected in the Atlantic crust at 32</w:t>
      </w:r>
      <w:r w:rsidR="00021086">
        <w:t>–</w:t>
      </w:r>
      <w:r w:rsidR="00F94E4E">
        <w:t>34 mm depth</w:t>
      </w:r>
      <w:r w:rsidRPr="00841BB2">
        <w:rPr>
          <w:rFonts w:hint="eastAsia"/>
        </w:rPr>
        <w:t>.</w:t>
      </w:r>
      <w:r w:rsidRPr="00841BB2">
        <w:t xml:space="preserve"> </w:t>
      </w:r>
      <w:r w:rsidR="00B12EA0">
        <w:t>Todorokite</w:t>
      </w:r>
      <w:r w:rsidRPr="00841BB2">
        <w:t xml:space="preserve"> is commonly found in phosphatized </w:t>
      </w:r>
      <w:proofErr w:type="spellStart"/>
      <w:r w:rsidRPr="00841BB2">
        <w:t>FeMn</w:t>
      </w:r>
      <w:proofErr w:type="spellEnd"/>
      <w:r w:rsidRPr="00841BB2">
        <w:t xml:space="preserve"> crusts</w:t>
      </w:r>
      <w:r w:rsidR="00E54FD7">
        <w:t xml:space="preserve"> </w:t>
      </w:r>
      <w:r w:rsidR="00E54FD7" w:rsidRPr="00E54FD7">
        <w:rPr>
          <w:bCs/>
        </w:rPr>
        <w:t>(</w:t>
      </w:r>
      <w:r w:rsidR="00E54FD7" w:rsidRPr="00E54FD7">
        <w:rPr>
          <w:bCs/>
          <w:i/>
          <w:iCs/>
        </w:rPr>
        <w:t>39</w:t>
      </w:r>
      <w:r w:rsidR="00E54FD7">
        <w:rPr>
          <w:bCs/>
          <w:i/>
          <w:iCs/>
        </w:rPr>
        <w:t>, 47</w:t>
      </w:r>
      <w:r w:rsidR="00E54FD7" w:rsidRPr="00E54FD7">
        <w:rPr>
          <w:bCs/>
        </w:rPr>
        <w:t>)</w:t>
      </w:r>
      <w:r w:rsidRPr="00841BB2">
        <w:t>. The peak at 4.73 Å corresponds to the 002 reflection</w:t>
      </w:r>
      <w:r w:rsidR="00B12EA0">
        <w:t xml:space="preserve"> of todorokite</w:t>
      </w:r>
      <w:r w:rsidR="00F83B76">
        <w:t>. It</w:t>
      </w:r>
      <w:r w:rsidR="00F83B76" w:rsidRPr="00841BB2">
        <w:t xml:space="preserve"> behav</w:t>
      </w:r>
      <w:r w:rsidR="00F83B76">
        <w:t>es</w:t>
      </w:r>
      <w:r w:rsidR="00F83B76" w:rsidRPr="00841BB2">
        <w:t xml:space="preserve"> </w:t>
      </w:r>
      <w:r w:rsidRPr="00841BB2">
        <w:t>similarly to the 001 reflection at 9.56 Å. The peak at 4.16 Å is from goethite</w:t>
      </w:r>
      <w:r w:rsidRPr="00841BB2">
        <w:rPr>
          <w:rFonts w:hint="eastAsia"/>
        </w:rPr>
        <w:t>.</w:t>
      </w:r>
      <w:r w:rsidRPr="00841BB2">
        <w:t xml:space="preserve"> Q: quartz.</w:t>
      </w:r>
    </w:p>
    <w:p w14:paraId="27C5E79F" w14:textId="0466970D" w:rsidR="009E2ECD" w:rsidRDefault="00870972" w:rsidP="005A6B1D">
      <w:pPr>
        <w:spacing w:after="240" w:line="276" w:lineRule="auto"/>
        <w:jc w:val="center"/>
      </w:pPr>
      <w:r>
        <w:rPr>
          <w:noProof/>
        </w:rPr>
        <w:lastRenderedPageBreak/>
        <w:drawing>
          <wp:inline distT="0" distB="0" distL="0" distR="0" wp14:anchorId="6EBD7B34" wp14:editId="66008973">
            <wp:extent cx="5274310" cy="5068570"/>
            <wp:effectExtent l="0" t="0" r="0" b="0"/>
            <wp:docPr id="394925670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925670" name="图片 1" descr="图表, 折线图&#10;&#10;描述已自动生成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6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93659" w14:textId="66C03BBD" w:rsidR="00021086" w:rsidRPr="00565C63" w:rsidRDefault="009E2ECD" w:rsidP="00021086">
      <w:pPr>
        <w:spacing w:after="240" w:line="276" w:lineRule="auto"/>
        <w:jc w:val="both"/>
        <w:rPr>
          <w:color w:val="000000" w:themeColor="text1"/>
          <w:lang w:eastAsia="zh-CN"/>
        </w:rPr>
      </w:pPr>
      <w:r w:rsidRPr="00021086">
        <w:rPr>
          <w:b/>
          <w:color w:val="000000" w:themeColor="text1"/>
        </w:rPr>
        <w:t xml:space="preserve">Fig. S5. Mn K-edge XANES spectra. </w:t>
      </w:r>
      <w:r w:rsidRPr="00021086">
        <w:rPr>
          <w:bCs/>
          <w:color w:val="000000" w:themeColor="text1"/>
        </w:rPr>
        <w:t>(</w:t>
      </w:r>
      <w:r w:rsidRPr="00021086">
        <w:rPr>
          <w:b/>
          <w:color w:val="000000" w:themeColor="text1"/>
        </w:rPr>
        <w:t>A</w:t>
      </w:r>
      <w:r w:rsidRPr="00021086">
        <w:rPr>
          <w:bCs/>
          <w:color w:val="000000" w:themeColor="text1"/>
        </w:rPr>
        <w:t xml:space="preserve">) </w:t>
      </w:r>
      <w:r w:rsidR="00021086">
        <w:rPr>
          <w:bCs/>
          <w:szCs w:val="24"/>
        </w:rPr>
        <w:t xml:space="preserve">Normalized </w:t>
      </w:r>
      <w:r w:rsidR="00021086" w:rsidRPr="003C1263">
        <w:rPr>
          <w:rFonts w:hint="eastAsia"/>
          <w:bCs/>
          <w:szCs w:val="24"/>
        </w:rPr>
        <w:t>XANES</w:t>
      </w:r>
      <w:r w:rsidR="00021086" w:rsidRPr="003C1263">
        <w:rPr>
          <w:bCs/>
          <w:szCs w:val="24"/>
        </w:rPr>
        <w:t xml:space="preserve"> </w:t>
      </w:r>
      <w:r w:rsidR="00021086" w:rsidRPr="003C1263">
        <w:rPr>
          <w:rFonts w:hint="eastAsia"/>
          <w:bCs/>
          <w:szCs w:val="24"/>
        </w:rPr>
        <w:t>spectra</w:t>
      </w:r>
      <w:r w:rsidR="00021086" w:rsidRPr="00021086">
        <w:rPr>
          <w:bCs/>
          <w:color w:val="000000" w:themeColor="text1"/>
        </w:rPr>
        <w:t xml:space="preserve"> </w:t>
      </w:r>
      <w:r w:rsidR="00021086">
        <w:rPr>
          <w:rFonts w:hint="eastAsia"/>
          <w:bCs/>
          <w:color w:val="000000" w:themeColor="text1"/>
          <w:lang w:eastAsia="zh-CN"/>
        </w:rPr>
        <w:t>of</w:t>
      </w:r>
      <w:r w:rsidR="00021086">
        <w:rPr>
          <w:bCs/>
          <w:color w:val="000000" w:themeColor="text1"/>
          <w:lang w:eastAsia="zh-CN"/>
        </w:rPr>
        <w:t xml:space="preserve"> </w:t>
      </w:r>
      <w:r w:rsidR="00021086">
        <w:rPr>
          <w:rFonts w:hint="eastAsia"/>
          <w:bCs/>
          <w:color w:val="000000" w:themeColor="text1"/>
          <w:lang w:eastAsia="zh-CN"/>
        </w:rPr>
        <w:t>the</w:t>
      </w:r>
      <w:r w:rsidR="00021086">
        <w:rPr>
          <w:bCs/>
          <w:color w:val="000000" w:themeColor="text1"/>
          <w:lang w:eastAsia="zh-CN"/>
        </w:rPr>
        <w:t xml:space="preserve"> </w:t>
      </w:r>
      <w:proofErr w:type="spellStart"/>
      <w:r w:rsidR="00021086">
        <w:rPr>
          <w:rFonts w:hint="eastAsia"/>
          <w:bCs/>
          <w:color w:val="000000" w:themeColor="text1"/>
          <w:lang w:eastAsia="zh-CN"/>
        </w:rPr>
        <w:t>Fe</w:t>
      </w:r>
      <w:r w:rsidR="00021086">
        <w:rPr>
          <w:bCs/>
          <w:color w:val="000000" w:themeColor="text1"/>
          <w:lang w:eastAsia="zh-CN"/>
        </w:rPr>
        <w:t>Mn</w:t>
      </w:r>
      <w:proofErr w:type="spellEnd"/>
      <w:r w:rsidR="00021086">
        <w:rPr>
          <w:bCs/>
          <w:color w:val="000000" w:themeColor="text1"/>
          <w:lang w:eastAsia="zh-CN"/>
        </w:rPr>
        <w:t xml:space="preserve"> layers from the </w:t>
      </w:r>
      <w:r w:rsidRPr="00021086">
        <w:rPr>
          <w:bCs/>
          <w:color w:val="000000" w:themeColor="text1"/>
        </w:rPr>
        <w:t>Indian crust. (</w:t>
      </w:r>
      <w:r w:rsidRPr="00021086">
        <w:rPr>
          <w:b/>
          <w:color w:val="000000" w:themeColor="text1"/>
        </w:rPr>
        <w:t>B</w:t>
      </w:r>
      <w:r w:rsidRPr="00021086">
        <w:rPr>
          <w:bCs/>
          <w:color w:val="000000" w:themeColor="text1"/>
        </w:rPr>
        <w:t xml:space="preserve">) </w:t>
      </w:r>
      <w:r w:rsidR="00021086">
        <w:rPr>
          <w:bCs/>
          <w:szCs w:val="24"/>
        </w:rPr>
        <w:t xml:space="preserve">Normalized </w:t>
      </w:r>
      <w:r w:rsidR="00021086" w:rsidRPr="003C1263">
        <w:rPr>
          <w:rFonts w:hint="eastAsia"/>
          <w:bCs/>
          <w:szCs w:val="24"/>
        </w:rPr>
        <w:t>XANES</w:t>
      </w:r>
      <w:r w:rsidR="00021086" w:rsidRPr="003C1263">
        <w:rPr>
          <w:bCs/>
          <w:szCs w:val="24"/>
        </w:rPr>
        <w:t xml:space="preserve"> </w:t>
      </w:r>
      <w:r w:rsidR="00021086" w:rsidRPr="003C1263">
        <w:rPr>
          <w:rFonts w:hint="eastAsia"/>
          <w:bCs/>
          <w:szCs w:val="24"/>
        </w:rPr>
        <w:t>spectra</w:t>
      </w:r>
      <w:r w:rsidR="00021086" w:rsidRPr="00021086">
        <w:rPr>
          <w:bCs/>
          <w:color w:val="000000" w:themeColor="text1"/>
        </w:rPr>
        <w:t xml:space="preserve"> </w:t>
      </w:r>
      <w:r w:rsidR="00021086">
        <w:rPr>
          <w:rFonts w:hint="eastAsia"/>
          <w:bCs/>
          <w:color w:val="000000" w:themeColor="text1"/>
          <w:lang w:eastAsia="zh-CN"/>
        </w:rPr>
        <w:t>of</w:t>
      </w:r>
      <w:r w:rsidR="00021086">
        <w:rPr>
          <w:bCs/>
          <w:color w:val="000000" w:themeColor="text1"/>
          <w:lang w:eastAsia="zh-CN"/>
        </w:rPr>
        <w:t xml:space="preserve"> </w:t>
      </w:r>
      <w:r w:rsidR="00021086">
        <w:rPr>
          <w:rFonts w:hint="eastAsia"/>
          <w:bCs/>
          <w:color w:val="000000" w:themeColor="text1"/>
          <w:lang w:eastAsia="zh-CN"/>
        </w:rPr>
        <w:t>the</w:t>
      </w:r>
      <w:r w:rsidR="00021086">
        <w:rPr>
          <w:bCs/>
          <w:color w:val="000000" w:themeColor="text1"/>
          <w:lang w:eastAsia="zh-CN"/>
        </w:rPr>
        <w:t xml:space="preserve"> </w:t>
      </w:r>
      <w:proofErr w:type="spellStart"/>
      <w:r w:rsidR="00021086">
        <w:rPr>
          <w:rFonts w:hint="eastAsia"/>
          <w:bCs/>
          <w:color w:val="000000" w:themeColor="text1"/>
          <w:lang w:eastAsia="zh-CN"/>
        </w:rPr>
        <w:t>Fe</w:t>
      </w:r>
      <w:r w:rsidR="00021086">
        <w:rPr>
          <w:bCs/>
          <w:color w:val="000000" w:themeColor="text1"/>
          <w:lang w:eastAsia="zh-CN"/>
        </w:rPr>
        <w:t>Mn</w:t>
      </w:r>
      <w:proofErr w:type="spellEnd"/>
      <w:r w:rsidR="00021086">
        <w:rPr>
          <w:bCs/>
          <w:color w:val="000000" w:themeColor="text1"/>
          <w:lang w:eastAsia="zh-CN"/>
        </w:rPr>
        <w:t xml:space="preserve"> layers from the</w:t>
      </w:r>
      <w:r w:rsidR="00021086" w:rsidRPr="00021086">
        <w:rPr>
          <w:bCs/>
          <w:color w:val="000000" w:themeColor="text1"/>
        </w:rPr>
        <w:t xml:space="preserve"> </w:t>
      </w:r>
      <w:r w:rsidRPr="00021086">
        <w:rPr>
          <w:bCs/>
          <w:color w:val="000000" w:themeColor="text1"/>
        </w:rPr>
        <w:t>Pacific nodule. (</w:t>
      </w:r>
      <w:r w:rsidRPr="00021086">
        <w:rPr>
          <w:b/>
          <w:color w:val="000000" w:themeColor="text1"/>
        </w:rPr>
        <w:t>C</w:t>
      </w:r>
      <w:r w:rsidR="00021086">
        <w:t>–</w:t>
      </w:r>
      <w:r w:rsidR="00021086">
        <w:rPr>
          <w:rFonts w:hint="eastAsia"/>
          <w:b/>
          <w:color w:val="000000" w:themeColor="text1"/>
          <w:lang w:eastAsia="zh-CN"/>
        </w:rPr>
        <w:t>D</w:t>
      </w:r>
      <w:r w:rsidR="00021086" w:rsidRPr="005E3508">
        <w:rPr>
          <w:bCs/>
          <w:color w:val="000000" w:themeColor="text1"/>
        </w:rPr>
        <w:t xml:space="preserve">) </w:t>
      </w:r>
      <w:r w:rsidR="00021086" w:rsidRPr="005E3508">
        <w:rPr>
          <w:bCs/>
          <w:color w:val="000000" w:themeColor="text1"/>
          <w:szCs w:val="24"/>
        </w:rPr>
        <w:t xml:space="preserve">Normalized </w:t>
      </w:r>
      <w:r w:rsidR="00021086" w:rsidRPr="005E3508">
        <w:rPr>
          <w:rFonts w:hint="eastAsia"/>
          <w:bCs/>
          <w:color w:val="000000" w:themeColor="text1"/>
          <w:szCs w:val="24"/>
        </w:rPr>
        <w:t>XANES</w:t>
      </w:r>
      <w:r w:rsidR="00021086" w:rsidRPr="005E3508">
        <w:rPr>
          <w:bCs/>
          <w:color w:val="000000" w:themeColor="text1"/>
          <w:szCs w:val="24"/>
        </w:rPr>
        <w:t xml:space="preserve"> </w:t>
      </w:r>
      <w:r w:rsidR="00021086" w:rsidRPr="005E3508">
        <w:rPr>
          <w:rFonts w:hint="eastAsia"/>
          <w:bCs/>
          <w:color w:val="000000" w:themeColor="text1"/>
          <w:szCs w:val="24"/>
        </w:rPr>
        <w:t>spectra</w:t>
      </w:r>
      <w:r w:rsidR="00021086" w:rsidRPr="005E3508">
        <w:rPr>
          <w:bCs/>
          <w:color w:val="000000" w:themeColor="text1"/>
          <w:szCs w:val="24"/>
        </w:rPr>
        <w:t xml:space="preserve"> (</w:t>
      </w:r>
      <w:r w:rsidR="00021086" w:rsidRPr="005E3508">
        <w:rPr>
          <w:b/>
          <w:color w:val="000000" w:themeColor="text1"/>
          <w:szCs w:val="24"/>
        </w:rPr>
        <w:t>C</w:t>
      </w:r>
      <w:r w:rsidR="00021086" w:rsidRPr="005E3508">
        <w:rPr>
          <w:bCs/>
          <w:color w:val="000000" w:themeColor="text1"/>
          <w:szCs w:val="24"/>
        </w:rPr>
        <w:t>) and first derivatives (</w:t>
      </w:r>
      <w:r w:rsidR="00021086" w:rsidRPr="005E3508">
        <w:rPr>
          <w:b/>
          <w:color w:val="000000" w:themeColor="text1"/>
          <w:szCs w:val="24"/>
        </w:rPr>
        <w:t>D</w:t>
      </w:r>
      <w:r w:rsidR="00021086" w:rsidRPr="005E3508">
        <w:rPr>
          <w:bCs/>
          <w:color w:val="000000" w:themeColor="text1"/>
          <w:szCs w:val="24"/>
        </w:rPr>
        <w:t xml:space="preserve">) of the </w:t>
      </w:r>
      <w:proofErr w:type="spellStart"/>
      <w:r w:rsidR="00021086" w:rsidRPr="005E3508">
        <w:rPr>
          <w:bCs/>
          <w:color w:val="000000" w:themeColor="text1"/>
          <w:szCs w:val="24"/>
        </w:rPr>
        <w:t>FeMn</w:t>
      </w:r>
      <w:proofErr w:type="spellEnd"/>
      <w:r w:rsidR="00021086" w:rsidRPr="005E3508">
        <w:rPr>
          <w:bCs/>
          <w:color w:val="000000" w:themeColor="text1"/>
          <w:szCs w:val="24"/>
        </w:rPr>
        <w:t xml:space="preserve"> layers from the Atlantic crust.</w:t>
      </w:r>
    </w:p>
    <w:p w14:paraId="1B044796" w14:textId="55C69B25" w:rsidR="009E2ECD" w:rsidRPr="00021086" w:rsidRDefault="009E2ECD" w:rsidP="009E2ECD">
      <w:pPr>
        <w:spacing w:after="240" w:line="276" w:lineRule="auto"/>
        <w:jc w:val="both"/>
        <w:rPr>
          <w:color w:val="000000" w:themeColor="text1"/>
        </w:rPr>
      </w:pPr>
    </w:p>
    <w:p w14:paraId="5DBBFD85" w14:textId="2F13DB04" w:rsidR="005A6B1D" w:rsidRPr="00841BB2" w:rsidRDefault="00FF2164" w:rsidP="005A6B1D">
      <w:pPr>
        <w:spacing w:after="240" w:line="276" w:lineRule="auto"/>
        <w:jc w:val="center"/>
      </w:pPr>
      <w:r>
        <w:rPr>
          <w:noProof/>
        </w:rPr>
        <w:lastRenderedPageBreak/>
        <w:drawing>
          <wp:inline distT="0" distB="0" distL="0" distR="0" wp14:anchorId="5525DB83" wp14:editId="41D2303B">
            <wp:extent cx="3765600" cy="2699646"/>
            <wp:effectExtent l="0" t="0" r="0" b="5715"/>
            <wp:docPr id="640712750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712750" name="图片 1" descr="图表, 折线图&#10;&#10;描述已自动生成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5600" cy="2699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5A87F" w14:textId="2FE6915E" w:rsidR="003C4663" w:rsidRDefault="005A6B1D" w:rsidP="0047264F">
      <w:pPr>
        <w:spacing w:after="240" w:line="276" w:lineRule="auto"/>
        <w:jc w:val="both"/>
        <w:rPr>
          <w:bCs/>
        </w:rPr>
        <w:sectPr w:rsidR="003C4663" w:rsidSect="00E9707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9E2ECD">
        <w:rPr>
          <w:b/>
        </w:rPr>
        <w:t>6</w:t>
      </w:r>
      <w:r w:rsidRPr="00874C69">
        <w:rPr>
          <w:b/>
        </w:rPr>
        <w:t>. Pt L</w:t>
      </w:r>
      <w:r w:rsidRPr="00874C69">
        <w:rPr>
          <w:b/>
          <w:vertAlign w:val="subscript"/>
        </w:rPr>
        <w:t>3</w:t>
      </w:r>
      <w:r w:rsidRPr="00874C69">
        <w:rPr>
          <w:b/>
        </w:rPr>
        <w:t xml:space="preserve">-edge EXAFS spectra of the Pt-rich layers for the three </w:t>
      </w:r>
      <w:proofErr w:type="spellStart"/>
      <w:r w:rsidRPr="00874C69">
        <w:rPr>
          <w:b/>
        </w:rPr>
        <w:t>FeMn</w:t>
      </w:r>
      <w:proofErr w:type="spellEnd"/>
      <w:r w:rsidRPr="00874C69">
        <w:rPr>
          <w:b/>
        </w:rPr>
        <w:t xml:space="preserve"> crusts and nodul</w:t>
      </w:r>
      <w:r w:rsidRPr="00874C69">
        <w:rPr>
          <w:rFonts w:hint="eastAsia"/>
          <w:b/>
        </w:rPr>
        <w:t>es</w:t>
      </w:r>
      <w:r w:rsidRPr="00874C69">
        <w:rPr>
          <w:b/>
        </w:rPr>
        <w:t xml:space="preserve">. </w:t>
      </w:r>
      <w:r w:rsidRPr="008B6582">
        <w:rPr>
          <w:bCs/>
        </w:rPr>
        <w:t xml:space="preserve">The three EXAFS spectra are statistically identical, indicating that the chemical form of Pt is similar. The </w:t>
      </w:r>
      <w:r w:rsidRPr="008B6582">
        <w:rPr>
          <w:rFonts w:hint="eastAsia"/>
          <w:bCs/>
        </w:rPr>
        <w:t>EXAFS</w:t>
      </w:r>
      <w:r w:rsidRPr="008B6582">
        <w:rPr>
          <w:bCs/>
        </w:rPr>
        <w:t xml:space="preserve"> data are provided in </w:t>
      </w:r>
      <w:r w:rsidR="00F34F69">
        <w:rPr>
          <w:rFonts w:hint="eastAsia"/>
          <w:bCs/>
          <w:lang w:eastAsia="zh-CN"/>
        </w:rPr>
        <w:t>Data</w:t>
      </w:r>
      <w:r w:rsidR="00F34F69">
        <w:rPr>
          <w:bCs/>
          <w:lang w:eastAsia="zh-CN"/>
        </w:rPr>
        <w:t xml:space="preserve"> </w:t>
      </w:r>
      <w:r w:rsidRPr="008B6582">
        <w:rPr>
          <w:bCs/>
        </w:rPr>
        <w:t>S</w:t>
      </w:r>
      <w:r w:rsidR="00FC3DB8">
        <w:rPr>
          <w:bCs/>
        </w:rPr>
        <w:t>8</w:t>
      </w:r>
      <w:r w:rsidRPr="008B6582">
        <w:rPr>
          <w:bCs/>
        </w:rPr>
        <w:t>.</w:t>
      </w:r>
    </w:p>
    <w:p w14:paraId="34A2491C" w14:textId="3050BC85" w:rsidR="005A6B1D" w:rsidRPr="00EF5EC0" w:rsidRDefault="005A6B1D" w:rsidP="00EF5EC0">
      <w:pPr>
        <w:spacing w:after="240" w:line="276" w:lineRule="auto"/>
        <w:jc w:val="center"/>
        <w:rPr>
          <w:bCs/>
          <w:lang w:eastAsia="zh-CN"/>
        </w:rPr>
      </w:pPr>
      <w:r w:rsidRPr="00841BB2">
        <w:rPr>
          <w:noProof/>
        </w:rPr>
        <w:lastRenderedPageBreak/>
        <w:drawing>
          <wp:inline distT="0" distB="0" distL="0" distR="0" wp14:anchorId="2E146EF2" wp14:editId="76307356">
            <wp:extent cx="4608000" cy="3201739"/>
            <wp:effectExtent l="0" t="0" r="2540" b="0"/>
            <wp:docPr id="13" name="Picture 1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000" cy="320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64497" w14:textId="5445149B" w:rsidR="00F73D01" w:rsidRDefault="005A6B1D" w:rsidP="00F73D01">
      <w:pPr>
        <w:spacing w:after="240" w:line="276" w:lineRule="auto"/>
        <w:jc w:val="both"/>
        <w:rPr>
          <w:bCs/>
        </w:rPr>
        <w:sectPr w:rsidR="00F73D01" w:rsidSect="003C46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9E2ECD">
        <w:rPr>
          <w:b/>
        </w:rPr>
        <w:t>7</w:t>
      </w:r>
      <w:r w:rsidRPr="00874C69">
        <w:rPr>
          <w:b/>
        </w:rPr>
        <w:t>. Time profiles of the Pt signal from spots analyzed by LA-ICP-MS.</w:t>
      </w:r>
      <w:r w:rsidRPr="002D181F">
        <w:rPr>
          <w:bCs/>
        </w:rPr>
        <w:t xml:space="preserve"> The uniform intensity negates the occurrence of Pt </w:t>
      </w:r>
      <w:proofErr w:type="gramStart"/>
      <w:r w:rsidRPr="002D181F">
        <w:rPr>
          <w:bCs/>
        </w:rPr>
        <w:t>nuggets, and</w:t>
      </w:r>
      <w:proofErr w:type="gramEnd"/>
      <w:r w:rsidRPr="002D181F">
        <w:rPr>
          <w:bCs/>
        </w:rPr>
        <w:t xml:space="preserve"> indicates that Pt is homogenously distributed </w:t>
      </w:r>
      <w:r w:rsidRPr="002D181F">
        <w:rPr>
          <w:rFonts w:hint="eastAsia"/>
          <w:bCs/>
        </w:rPr>
        <w:t>throughout</w:t>
      </w:r>
      <w:r w:rsidRPr="002D181F">
        <w:rPr>
          <w:bCs/>
        </w:rPr>
        <w:t xml:space="preserve"> the sample depth. The probed depth varied from </w:t>
      </w:r>
      <w:r w:rsidRPr="002D181F">
        <w:rPr>
          <w:rFonts w:hint="eastAsia"/>
          <w:bCs/>
        </w:rPr>
        <w:t>approximately</w:t>
      </w:r>
      <w:r w:rsidRPr="002D181F">
        <w:rPr>
          <w:bCs/>
        </w:rPr>
        <w:t xml:space="preserve"> 30 to 40 µm.</w:t>
      </w:r>
    </w:p>
    <w:p w14:paraId="7C822419" w14:textId="799FCEFD" w:rsidR="00F73D01" w:rsidRDefault="00F73D01" w:rsidP="00F73D01">
      <w:pPr>
        <w:spacing w:after="240" w:line="276" w:lineRule="auto"/>
        <w:jc w:val="center"/>
        <w:rPr>
          <w:b/>
          <w:color w:val="FF0000"/>
        </w:rPr>
      </w:pPr>
      <w:r>
        <w:rPr>
          <w:b/>
          <w:noProof/>
          <w:color w:val="FF0000"/>
        </w:rPr>
        <w:lastRenderedPageBreak/>
        <w:drawing>
          <wp:inline distT="0" distB="0" distL="0" distR="0" wp14:anchorId="41162A76" wp14:editId="0A67CF81">
            <wp:extent cx="4320000" cy="2904781"/>
            <wp:effectExtent l="0" t="0" r="0" b="3810"/>
            <wp:docPr id="2129779359" name="图片 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779359" name="图片 1" descr="图表, 散点图&#10;&#10;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904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0D9F5" w14:textId="67C4880E" w:rsidR="00F73D01" w:rsidRPr="0045532C" w:rsidRDefault="00F73D01" w:rsidP="00F73D01">
      <w:pPr>
        <w:spacing w:after="240" w:line="276" w:lineRule="auto"/>
        <w:jc w:val="both"/>
        <w:rPr>
          <w:bCs/>
          <w:color w:val="000000" w:themeColor="text1"/>
          <w:lang w:eastAsia="zh-CN"/>
        </w:rPr>
        <w:sectPr w:rsidR="00F73D01" w:rsidRPr="0045532C" w:rsidSect="003C46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532C">
        <w:rPr>
          <w:b/>
          <w:color w:val="000000" w:themeColor="text1"/>
        </w:rPr>
        <w:t>Fig. S</w:t>
      </w:r>
      <w:r w:rsidR="009E2ECD">
        <w:rPr>
          <w:b/>
          <w:color w:val="000000" w:themeColor="text1"/>
        </w:rPr>
        <w:t>8</w:t>
      </w:r>
      <w:r w:rsidRPr="0045532C">
        <w:rPr>
          <w:b/>
          <w:color w:val="000000" w:themeColor="text1"/>
        </w:rPr>
        <w:t xml:space="preserve">. </w:t>
      </w:r>
      <w:r w:rsidRPr="0045532C">
        <w:rPr>
          <w:b/>
          <w:color w:val="000000" w:themeColor="text1"/>
          <w:lang w:eastAsia="zh-CN"/>
        </w:rPr>
        <w:t xml:space="preserve">Relationship between </w:t>
      </w:r>
      <w:r w:rsidR="00FD4ACE" w:rsidRPr="0045532C">
        <w:rPr>
          <w:b/>
          <w:color w:val="000000" w:themeColor="text1"/>
          <w:lang w:eastAsia="zh-CN"/>
        </w:rPr>
        <w:t xml:space="preserve">the </w:t>
      </w:r>
      <w:r w:rsidRPr="0045532C">
        <w:rPr>
          <w:rFonts w:hint="eastAsia"/>
          <w:b/>
          <w:color w:val="000000" w:themeColor="text1"/>
          <w:lang w:eastAsia="zh-CN"/>
        </w:rPr>
        <w:t>Pt</w:t>
      </w:r>
      <w:r w:rsidRPr="0045532C">
        <w:rPr>
          <w:b/>
          <w:color w:val="000000" w:themeColor="text1"/>
          <w:lang w:eastAsia="zh-CN"/>
        </w:rPr>
        <w:t xml:space="preserve"> </w:t>
      </w:r>
      <w:r w:rsidRPr="0045532C">
        <w:rPr>
          <w:rFonts w:hint="eastAsia"/>
          <w:b/>
          <w:color w:val="000000" w:themeColor="text1"/>
          <w:lang w:eastAsia="zh-CN"/>
        </w:rPr>
        <w:t>and</w:t>
      </w:r>
      <w:r w:rsidRPr="0045532C">
        <w:rPr>
          <w:b/>
          <w:color w:val="000000" w:themeColor="text1"/>
          <w:lang w:eastAsia="zh-CN"/>
        </w:rPr>
        <w:t xml:space="preserve"> </w:t>
      </w:r>
      <w:r w:rsidRPr="0045532C">
        <w:rPr>
          <w:rFonts w:hint="eastAsia"/>
          <w:b/>
          <w:color w:val="000000" w:themeColor="text1"/>
          <w:lang w:eastAsia="zh-CN"/>
        </w:rPr>
        <w:t>P</w:t>
      </w:r>
      <w:r w:rsidRPr="0045532C">
        <w:rPr>
          <w:b/>
          <w:color w:val="000000" w:themeColor="text1"/>
          <w:lang w:eastAsia="zh-CN"/>
        </w:rPr>
        <w:t xml:space="preserve"> </w:t>
      </w:r>
      <w:r w:rsidR="00FD4ACE" w:rsidRPr="0045532C">
        <w:rPr>
          <w:b/>
          <w:color w:val="000000" w:themeColor="text1"/>
          <w:lang w:eastAsia="zh-CN"/>
        </w:rPr>
        <w:t xml:space="preserve">concentrations </w:t>
      </w:r>
      <w:r w:rsidRPr="0045532C">
        <w:rPr>
          <w:rFonts w:hint="eastAsia"/>
          <w:b/>
          <w:color w:val="000000" w:themeColor="text1"/>
          <w:lang w:eastAsia="zh-CN"/>
        </w:rPr>
        <w:t>in</w:t>
      </w:r>
      <w:r w:rsidRPr="0045532C">
        <w:rPr>
          <w:b/>
          <w:color w:val="000000" w:themeColor="text1"/>
          <w:lang w:eastAsia="zh-CN"/>
        </w:rPr>
        <w:t xml:space="preserve"> </w:t>
      </w:r>
      <w:proofErr w:type="spellStart"/>
      <w:r w:rsidRPr="0045532C">
        <w:rPr>
          <w:rFonts w:hint="eastAsia"/>
          <w:b/>
          <w:color w:val="000000" w:themeColor="text1"/>
          <w:lang w:eastAsia="zh-CN"/>
        </w:rPr>
        <w:t>FeMn</w:t>
      </w:r>
      <w:proofErr w:type="spellEnd"/>
      <w:r w:rsidRPr="0045532C">
        <w:rPr>
          <w:b/>
          <w:color w:val="000000" w:themeColor="text1"/>
          <w:lang w:eastAsia="zh-CN"/>
        </w:rPr>
        <w:t xml:space="preserve"> </w:t>
      </w:r>
      <w:r w:rsidRPr="0045532C">
        <w:rPr>
          <w:rFonts w:hint="eastAsia"/>
          <w:b/>
          <w:color w:val="000000" w:themeColor="text1"/>
          <w:lang w:eastAsia="zh-CN"/>
        </w:rPr>
        <w:t>crusts</w:t>
      </w:r>
      <w:r w:rsidRPr="0045532C">
        <w:rPr>
          <w:b/>
          <w:color w:val="000000" w:themeColor="text1"/>
        </w:rPr>
        <w:t xml:space="preserve">. </w:t>
      </w:r>
      <w:r w:rsidRPr="0045532C">
        <w:rPr>
          <w:bCs/>
          <w:color w:val="000000" w:themeColor="text1"/>
          <w:lang w:eastAsia="zh-CN"/>
        </w:rPr>
        <w:t xml:space="preserve">Some of </w:t>
      </w:r>
      <w:r w:rsidRPr="0045532C">
        <w:rPr>
          <w:rFonts w:hint="eastAsia"/>
          <w:bCs/>
          <w:color w:val="000000" w:themeColor="text1"/>
          <w:lang w:eastAsia="zh-CN"/>
        </w:rPr>
        <w:t>data</w:t>
      </w:r>
      <w:r w:rsidRPr="0045532C">
        <w:rPr>
          <w:bCs/>
          <w:color w:val="000000" w:themeColor="text1"/>
          <w:lang w:eastAsia="zh-CN"/>
        </w:rPr>
        <w:t xml:space="preserve"> were </w:t>
      </w:r>
      <w:r w:rsidR="00FD4ACE" w:rsidRPr="0045532C">
        <w:rPr>
          <w:rFonts w:hint="eastAsia"/>
          <w:bCs/>
          <w:color w:val="000000" w:themeColor="text1"/>
          <w:lang w:eastAsia="zh-CN"/>
        </w:rPr>
        <w:t>ad</w:t>
      </w:r>
      <w:r w:rsidR="00FD4ACE" w:rsidRPr="0045532C">
        <w:rPr>
          <w:bCs/>
          <w:color w:val="000000" w:themeColor="text1"/>
          <w:lang w:eastAsia="zh-CN"/>
        </w:rPr>
        <w:t>a</w:t>
      </w:r>
      <w:r w:rsidR="00FD4ACE" w:rsidRPr="0045532C">
        <w:rPr>
          <w:rFonts w:hint="eastAsia"/>
          <w:bCs/>
          <w:color w:val="000000" w:themeColor="text1"/>
          <w:lang w:eastAsia="zh-CN"/>
        </w:rPr>
        <w:t>pted</w:t>
      </w:r>
      <w:r w:rsidR="00FD4ACE" w:rsidRPr="0045532C">
        <w:rPr>
          <w:bCs/>
          <w:color w:val="000000" w:themeColor="text1"/>
          <w:lang w:eastAsia="zh-CN"/>
        </w:rPr>
        <w:t xml:space="preserve"> </w:t>
      </w:r>
      <w:r w:rsidRPr="0045532C">
        <w:rPr>
          <w:rFonts w:hint="eastAsia"/>
          <w:bCs/>
          <w:color w:val="000000" w:themeColor="text1"/>
          <w:lang w:eastAsia="zh-CN"/>
        </w:rPr>
        <w:t>from</w:t>
      </w:r>
      <w:r w:rsidRPr="0045532C">
        <w:rPr>
          <w:bCs/>
          <w:color w:val="000000" w:themeColor="text1"/>
          <w:lang w:eastAsia="zh-CN"/>
        </w:rPr>
        <w:t xml:space="preserve"> </w:t>
      </w:r>
      <w:r w:rsidRPr="0045532C">
        <w:rPr>
          <w:rFonts w:hint="eastAsia"/>
          <w:bCs/>
          <w:color w:val="000000" w:themeColor="text1"/>
          <w:lang w:eastAsia="zh-CN"/>
        </w:rPr>
        <w:t>references</w:t>
      </w:r>
      <w:r w:rsidR="00E54FD7">
        <w:rPr>
          <w:bCs/>
          <w:color w:val="000000" w:themeColor="text1"/>
          <w:lang w:eastAsia="zh-CN"/>
        </w:rPr>
        <w:t xml:space="preserve"> </w:t>
      </w:r>
      <w:r w:rsidR="00E54FD7" w:rsidRPr="00E54FD7">
        <w:rPr>
          <w:bCs/>
        </w:rPr>
        <w:t>(</w:t>
      </w:r>
      <w:r w:rsidR="00E54FD7">
        <w:rPr>
          <w:bCs/>
          <w:i/>
          <w:iCs/>
        </w:rPr>
        <w:t>11, 12</w:t>
      </w:r>
      <w:r w:rsidR="00E54FD7" w:rsidRPr="00E54FD7">
        <w:rPr>
          <w:bCs/>
        </w:rPr>
        <w:t>)</w:t>
      </w:r>
      <w:r w:rsidRPr="0045532C">
        <w:rPr>
          <w:bCs/>
          <w:color w:val="000000" w:themeColor="text1"/>
          <w:lang w:eastAsia="zh-CN"/>
        </w:rPr>
        <w:t xml:space="preserve">. </w:t>
      </w:r>
      <w:r w:rsidRPr="0045532C">
        <w:rPr>
          <w:rFonts w:hint="eastAsia"/>
          <w:bCs/>
          <w:color w:val="000000" w:themeColor="text1"/>
          <w:lang w:eastAsia="zh-CN"/>
        </w:rPr>
        <w:t>C</w:t>
      </w:r>
      <w:r w:rsidRPr="0045532C">
        <w:rPr>
          <w:bCs/>
          <w:color w:val="000000" w:themeColor="text1"/>
          <w:lang w:eastAsia="zh-CN"/>
        </w:rPr>
        <w:t xml:space="preserve"> </w:t>
      </w:r>
      <w:r w:rsidRPr="0045532C">
        <w:rPr>
          <w:rFonts w:hint="eastAsia"/>
          <w:bCs/>
          <w:color w:val="000000" w:themeColor="text1"/>
          <w:lang w:eastAsia="zh-CN"/>
        </w:rPr>
        <w:t>Indian:</w:t>
      </w:r>
      <w:r w:rsidRPr="0045532C">
        <w:rPr>
          <w:bCs/>
          <w:color w:val="000000" w:themeColor="text1"/>
          <w:lang w:eastAsia="zh-CN"/>
        </w:rPr>
        <w:t xml:space="preserve"> </w:t>
      </w:r>
      <w:r w:rsidRPr="0045532C">
        <w:rPr>
          <w:color w:val="000000" w:themeColor="text1"/>
        </w:rPr>
        <w:t xml:space="preserve">Ninety </w:t>
      </w:r>
      <w:r w:rsidRPr="0045532C">
        <w:rPr>
          <w:rFonts w:hint="eastAsia"/>
          <w:color w:val="000000" w:themeColor="text1"/>
        </w:rPr>
        <w:t>E</w:t>
      </w:r>
      <w:r w:rsidRPr="0045532C">
        <w:rPr>
          <w:color w:val="000000" w:themeColor="text1"/>
        </w:rPr>
        <w:t>ast Ridge,</w:t>
      </w:r>
      <w:r w:rsidRPr="0045532C">
        <w:rPr>
          <w:bCs/>
          <w:color w:val="000000" w:themeColor="text1"/>
          <w:lang w:eastAsia="zh-CN"/>
        </w:rPr>
        <w:t xml:space="preserve"> Central Indian Ocean; WS Pacific: </w:t>
      </w:r>
      <w:r w:rsidRPr="0045532C">
        <w:rPr>
          <w:color w:val="000000" w:themeColor="text1"/>
        </w:rPr>
        <w:t>Manihiki Plateau,</w:t>
      </w:r>
      <w:r w:rsidRPr="0045532C">
        <w:rPr>
          <w:bCs/>
          <w:color w:val="000000" w:themeColor="text1"/>
          <w:lang w:eastAsia="zh-CN"/>
        </w:rPr>
        <w:t xml:space="preserve"> Western South Pacific Ocean; C Pacific: Central Pacific; ES Atlantic: Walvis Ridge, Eastern South Atlantic Ocean; EN Atlantic: </w:t>
      </w:r>
      <w:r w:rsidRPr="0045532C">
        <w:rPr>
          <w:color w:val="000000" w:themeColor="text1"/>
        </w:rPr>
        <w:t>Tropic Seamount,</w:t>
      </w:r>
      <w:r w:rsidRPr="0045532C">
        <w:rPr>
          <w:bCs/>
          <w:color w:val="000000" w:themeColor="text1"/>
          <w:lang w:eastAsia="zh-CN"/>
        </w:rPr>
        <w:t xml:space="preserve"> Eastern North Atlantic Ocean.</w:t>
      </w:r>
    </w:p>
    <w:p w14:paraId="44F963C1" w14:textId="77777777" w:rsidR="005A6B1D" w:rsidRPr="00A13FA5" w:rsidRDefault="005A6B1D" w:rsidP="005A6B1D">
      <w:pPr>
        <w:spacing w:after="240"/>
        <w:jc w:val="center"/>
      </w:pPr>
      <w:r>
        <w:rPr>
          <w:noProof/>
        </w:rPr>
        <w:lastRenderedPageBreak/>
        <w:drawing>
          <wp:inline distT="0" distB="0" distL="0" distR="0" wp14:anchorId="191FE0DA" wp14:editId="7701CA22">
            <wp:extent cx="3959154" cy="5120640"/>
            <wp:effectExtent l="0" t="0" r="3810" b="0"/>
            <wp:docPr id="339612193" name="图片 9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612193" name="图片 9" descr="图表, 直方图&#10;&#10;描述已自动生成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415" cy="516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679C5" w14:textId="1568AC7E" w:rsidR="00F73D01" w:rsidRDefault="005A6B1D" w:rsidP="0047264F">
      <w:pPr>
        <w:spacing w:after="240"/>
        <w:jc w:val="both"/>
        <w:rPr>
          <w:bCs/>
        </w:rPr>
        <w:sectPr w:rsidR="00F73D01" w:rsidSect="003C46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9E2ECD">
        <w:rPr>
          <w:b/>
        </w:rPr>
        <w:t>9</w:t>
      </w:r>
      <w:r w:rsidRPr="00874C69">
        <w:rPr>
          <w:b/>
        </w:rPr>
        <w:t>. Comparison</w:t>
      </w:r>
      <w:r w:rsidRPr="00874C69">
        <w:rPr>
          <w:rFonts w:hint="eastAsia"/>
          <w:b/>
        </w:rPr>
        <w:t>s</w:t>
      </w:r>
      <w:r w:rsidRPr="00874C69">
        <w:rPr>
          <w:b/>
        </w:rPr>
        <w:t xml:space="preserve"> of the X-ray fluorescence (XRF) spectra measured with different settings.</w:t>
      </w:r>
      <w:r w:rsidRPr="00D50F62">
        <w:rPr>
          <w:bCs/>
        </w:rPr>
        <w:t xml:space="preserve"> </w:t>
      </w:r>
      <w:r>
        <w:rPr>
          <w:bCs/>
        </w:rPr>
        <w:t>(</w:t>
      </w:r>
      <w:r w:rsidRPr="00CC1BFA">
        <w:rPr>
          <w:b/>
        </w:rPr>
        <w:t>A</w:t>
      </w:r>
      <w:r>
        <w:rPr>
          <w:bCs/>
        </w:rPr>
        <w:t>)</w:t>
      </w:r>
      <w:r w:rsidRPr="00D50F62">
        <w:rPr>
          <w:bCs/>
        </w:rPr>
        <w:t xml:space="preserve"> XRF spectra of the Indian </w:t>
      </w:r>
      <w:proofErr w:type="spellStart"/>
      <w:r w:rsidRPr="00D50F62">
        <w:rPr>
          <w:bCs/>
        </w:rPr>
        <w:t>FeMn</w:t>
      </w:r>
      <w:proofErr w:type="spellEnd"/>
      <w:r w:rsidRPr="00D50F62">
        <w:rPr>
          <w:bCs/>
        </w:rPr>
        <w:t xml:space="preserve"> crust obtained with (orange) and without (gray) a </w:t>
      </w:r>
      <w:proofErr w:type="gramStart"/>
      <w:r w:rsidRPr="00D50F62">
        <w:rPr>
          <w:bCs/>
        </w:rPr>
        <w:t>Ge(</w:t>
      </w:r>
      <w:proofErr w:type="gramEnd"/>
      <w:r w:rsidRPr="00D50F62">
        <w:rPr>
          <w:bCs/>
        </w:rPr>
        <w:t xml:space="preserve">110) five-crystal analyzer </w:t>
      </w:r>
      <w:r w:rsidRPr="00D50F62">
        <w:rPr>
          <w:rFonts w:hint="eastAsia"/>
          <w:bCs/>
        </w:rPr>
        <w:t>and</w:t>
      </w:r>
      <w:r w:rsidRPr="00D50F62">
        <w:rPr>
          <w:bCs/>
        </w:rPr>
        <w:t xml:space="preserve"> measured at an excitation energy of 12 keV. </w:t>
      </w:r>
      <w:r w:rsidRPr="00D50F62">
        <w:rPr>
          <w:rFonts w:hint="eastAsia"/>
          <w:bCs/>
        </w:rPr>
        <w:t>The</w:t>
      </w:r>
      <w:r w:rsidRPr="00D50F62">
        <w:rPr>
          <w:bCs/>
        </w:rPr>
        <w:t xml:space="preserve"> </w:t>
      </w:r>
      <w:r w:rsidRPr="00D50F62">
        <w:rPr>
          <w:rFonts w:hint="eastAsia"/>
          <w:bCs/>
        </w:rPr>
        <w:t>Pt</w:t>
      </w:r>
      <w:r w:rsidRPr="00D50F62">
        <w:rPr>
          <w:bCs/>
        </w:rPr>
        <w:t xml:space="preserve"> fluorescence </w:t>
      </w:r>
      <w:r w:rsidRPr="00D50F62">
        <w:rPr>
          <w:rFonts w:hint="eastAsia"/>
          <w:bCs/>
        </w:rPr>
        <w:t>(</w:t>
      </w:r>
      <w:r w:rsidRPr="00D50F62">
        <w:rPr>
          <w:bCs/>
        </w:rPr>
        <w:t>L</w:t>
      </w:r>
      <w:r w:rsidRPr="00D50F62">
        <w:rPr>
          <w:bCs/>
          <w:vertAlign w:val="subscript"/>
        </w:rPr>
        <w:t>3</w:t>
      </w:r>
      <w:r w:rsidRPr="00D50F62">
        <w:rPr>
          <w:bCs/>
        </w:rPr>
        <w:t>-M</w:t>
      </w:r>
      <w:r w:rsidRPr="00D50F62">
        <w:rPr>
          <w:bCs/>
          <w:vertAlign w:val="subscript"/>
        </w:rPr>
        <w:t>5</w:t>
      </w:r>
      <w:r w:rsidRPr="00D50F62">
        <w:rPr>
          <w:bCs/>
        </w:rPr>
        <w:t xml:space="preserve"> line</w:t>
      </w:r>
      <w:r w:rsidRPr="00D50F62">
        <w:rPr>
          <w:rFonts w:hint="eastAsia"/>
          <w:bCs/>
        </w:rPr>
        <w:t>)</w:t>
      </w:r>
      <w:r w:rsidRPr="00D50F62">
        <w:rPr>
          <w:bCs/>
        </w:rPr>
        <w:t xml:space="preserve"> is </w:t>
      </w:r>
      <w:r w:rsidRPr="00D50F62">
        <w:rPr>
          <w:rFonts w:hint="eastAsia"/>
          <w:bCs/>
        </w:rPr>
        <w:t>only</w:t>
      </w:r>
      <w:r w:rsidRPr="00D50F62">
        <w:rPr>
          <w:bCs/>
        </w:rPr>
        <w:t xml:space="preserve"> detect</w:t>
      </w:r>
      <w:r w:rsidRPr="00D50F62">
        <w:rPr>
          <w:rFonts w:hint="eastAsia"/>
          <w:bCs/>
        </w:rPr>
        <w:t>ed</w:t>
      </w:r>
      <w:r w:rsidRPr="00D50F62">
        <w:rPr>
          <w:bCs/>
        </w:rPr>
        <w:t xml:space="preserve"> </w:t>
      </w:r>
      <w:r w:rsidRPr="00D50F62">
        <w:rPr>
          <w:rFonts w:hint="eastAsia"/>
          <w:bCs/>
        </w:rPr>
        <w:t>w</w:t>
      </w:r>
      <w:r w:rsidRPr="00D50F62">
        <w:rPr>
          <w:bCs/>
        </w:rPr>
        <w:t xml:space="preserve">hen using the spectrometer. </w:t>
      </w:r>
      <w:r>
        <w:rPr>
          <w:bCs/>
        </w:rPr>
        <w:t>(</w:t>
      </w:r>
      <w:r w:rsidRPr="00CC1BFA">
        <w:rPr>
          <w:b/>
        </w:rPr>
        <w:t>B</w:t>
      </w:r>
      <w:r>
        <w:rPr>
          <w:bCs/>
        </w:rPr>
        <w:t>)</w:t>
      </w:r>
      <w:r w:rsidRPr="00D50F62">
        <w:rPr>
          <w:bCs/>
        </w:rPr>
        <w:t xml:space="preserve"> XRF spectra of the Indian </w:t>
      </w:r>
      <w:proofErr w:type="spellStart"/>
      <w:r w:rsidRPr="00D50F62">
        <w:rPr>
          <w:bCs/>
        </w:rPr>
        <w:t>FeMn</w:t>
      </w:r>
      <w:proofErr w:type="spellEnd"/>
      <w:r w:rsidRPr="00D50F62">
        <w:rPr>
          <w:bCs/>
        </w:rPr>
        <w:t xml:space="preserve"> crust measured be</w:t>
      </w:r>
      <w:r w:rsidRPr="00D50F62">
        <w:rPr>
          <w:rFonts w:hint="eastAsia"/>
          <w:bCs/>
        </w:rPr>
        <w:t>low</w:t>
      </w:r>
      <w:r w:rsidRPr="00D50F62">
        <w:rPr>
          <w:bCs/>
        </w:rPr>
        <w:t xml:space="preserve"> (11400 eV) and above (12000 eV) the Pt L</w:t>
      </w:r>
      <w:r w:rsidRPr="00D50F62">
        <w:rPr>
          <w:bCs/>
          <w:vertAlign w:val="subscript"/>
        </w:rPr>
        <w:t>3</w:t>
      </w:r>
      <w:r w:rsidRPr="00D50F62">
        <w:rPr>
          <w:bCs/>
        </w:rPr>
        <w:t xml:space="preserve">-edge (11564 eV). </w:t>
      </w:r>
      <w:r w:rsidRPr="00D50F62">
        <w:rPr>
          <w:rFonts w:hint="eastAsia"/>
          <w:bCs/>
        </w:rPr>
        <w:t>T</w:t>
      </w:r>
      <w:r w:rsidRPr="00D50F62">
        <w:rPr>
          <w:bCs/>
        </w:rPr>
        <w:t xml:space="preserve">he Pt line in </w:t>
      </w:r>
      <w:r w:rsidRPr="00D50F62">
        <w:rPr>
          <w:rFonts w:hint="eastAsia"/>
          <w:bCs/>
        </w:rPr>
        <w:t>(</w:t>
      </w:r>
      <w:r w:rsidRPr="00CC1BFA">
        <w:rPr>
          <w:b/>
        </w:rPr>
        <w:t>A</w:t>
      </w:r>
      <w:r w:rsidRPr="00D50F62">
        <w:rPr>
          <w:bCs/>
        </w:rPr>
        <w:t>) and (</w:t>
      </w:r>
      <w:r w:rsidRPr="00CC1BFA">
        <w:rPr>
          <w:b/>
        </w:rPr>
        <w:t>B</w:t>
      </w:r>
      <w:r w:rsidRPr="00D50F62">
        <w:rPr>
          <w:bCs/>
        </w:rPr>
        <w:t xml:space="preserve">) is </w:t>
      </w:r>
      <w:r w:rsidRPr="00D50F62">
        <w:rPr>
          <w:rFonts w:hint="eastAsia"/>
          <w:bCs/>
        </w:rPr>
        <w:t>composed</w:t>
      </w:r>
      <w:r w:rsidRPr="00D50F62">
        <w:rPr>
          <w:bCs/>
        </w:rPr>
        <w:t xml:space="preserve"> of the Pt (L</w:t>
      </w:r>
      <w:r w:rsidRPr="00D50F62">
        <w:rPr>
          <w:bCs/>
          <w:vertAlign w:val="subscript"/>
        </w:rPr>
        <w:t>3</w:t>
      </w:r>
      <w:r w:rsidRPr="00D50F62">
        <w:rPr>
          <w:bCs/>
        </w:rPr>
        <w:t>-M</w:t>
      </w:r>
      <w:r w:rsidRPr="00D50F62">
        <w:rPr>
          <w:bCs/>
          <w:vertAlign w:val="subscript"/>
        </w:rPr>
        <w:t>5</w:t>
      </w:r>
      <w:r w:rsidRPr="00D50F62">
        <w:rPr>
          <w:bCs/>
        </w:rPr>
        <w:t xml:space="preserve">) fluorescence line at 9442 eV </w:t>
      </w:r>
      <w:r w:rsidRPr="00D50F62">
        <w:rPr>
          <w:rFonts w:hint="eastAsia"/>
          <w:bCs/>
        </w:rPr>
        <w:t>and</w:t>
      </w:r>
      <w:r w:rsidRPr="00D50F62">
        <w:rPr>
          <w:bCs/>
        </w:rPr>
        <w:t xml:space="preserve"> the Tm (L</w:t>
      </w:r>
      <w:r w:rsidRPr="00D50F62">
        <w:rPr>
          <w:bCs/>
          <w:vertAlign w:val="subscript"/>
        </w:rPr>
        <w:t>2</w:t>
      </w:r>
      <w:r w:rsidRPr="00D50F62">
        <w:rPr>
          <w:bCs/>
        </w:rPr>
        <w:t>-N</w:t>
      </w:r>
      <w:r w:rsidRPr="00D50F62">
        <w:rPr>
          <w:bCs/>
          <w:vertAlign w:val="subscript"/>
        </w:rPr>
        <w:t>4</w:t>
      </w:r>
      <w:r w:rsidRPr="00D50F62">
        <w:rPr>
          <w:bCs/>
        </w:rPr>
        <w:t>) fluorescence line at 9441.5 eV. The parasitic Tm fluorescence line increases the background level of the Pt L</w:t>
      </w:r>
      <w:r w:rsidRPr="00D50F62">
        <w:rPr>
          <w:bCs/>
          <w:vertAlign w:val="subscript"/>
        </w:rPr>
        <w:t>3</w:t>
      </w:r>
      <w:r w:rsidRPr="00D50F62">
        <w:rPr>
          <w:bCs/>
        </w:rPr>
        <w:t>-edge X-ray absorption measurement, which increases the detection limit of Pt.</w:t>
      </w:r>
    </w:p>
    <w:p w14:paraId="30E5056E" w14:textId="77777777" w:rsidR="005A6B1D" w:rsidRPr="008B6582" w:rsidRDefault="005A6B1D" w:rsidP="005A6B1D">
      <w:pPr>
        <w:spacing w:after="240"/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1AB46A5F" wp14:editId="16618745">
            <wp:extent cx="2768600" cy="4483100"/>
            <wp:effectExtent l="0" t="0" r="0" b="0"/>
            <wp:docPr id="1608691764" name="图片 8" descr="图表, 直方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691764" name="图片 8" descr="图表, 直方图&#10;&#10;中度可信度描述已自动生成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6582">
        <w:rPr>
          <w:b/>
          <w:noProof/>
        </w:rPr>
        <w:t xml:space="preserve"> </w:t>
      </w:r>
    </w:p>
    <w:p w14:paraId="7CFA7EBD" w14:textId="4F59228A" w:rsidR="00F73D01" w:rsidRDefault="005A6B1D" w:rsidP="0047264F">
      <w:pPr>
        <w:spacing w:after="240"/>
        <w:jc w:val="both"/>
        <w:rPr>
          <w:bCs/>
        </w:rPr>
        <w:sectPr w:rsidR="00F73D01" w:rsidSect="003C46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9E2ECD">
        <w:rPr>
          <w:b/>
        </w:rPr>
        <w:t>10</w:t>
      </w:r>
      <w:r w:rsidRPr="00874C69">
        <w:rPr>
          <w:b/>
        </w:rPr>
        <w:t>. Graphs of the phase shift functions and scattering amplitudes for the Pt-Mn and Pt-Pt pairs in the EXAFS function.</w:t>
      </w:r>
      <w:r w:rsidRPr="008B6582">
        <w:rPr>
          <w:bCs/>
        </w:rPr>
        <w:t xml:space="preserve"> </w:t>
      </w:r>
      <w:r>
        <w:rPr>
          <w:bCs/>
        </w:rPr>
        <w:t>(</w:t>
      </w:r>
      <w:r w:rsidRPr="00CC1BFA">
        <w:rPr>
          <w:b/>
        </w:rPr>
        <w:t>A</w:t>
      </w:r>
      <w:r>
        <w:rPr>
          <w:bCs/>
        </w:rPr>
        <w:t>)</w:t>
      </w:r>
      <w:r w:rsidRPr="008B6582">
        <w:rPr>
          <w:bCs/>
        </w:rPr>
        <w:t xml:space="preserve"> Phase shifts functions. </w:t>
      </w:r>
      <w:r>
        <w:rPr>
          <w:bCs/>
        </w:rPr>
        <w:t>(</w:t>
      </w:r>
      <w:r w:rsidRPr="00CC1BFA">
        <w:rPr>
          <w:b/>
        </w:rPr>
        <w:t>B</w:t>
      </w:r>
      <w:r>
        <w:rPr>
          <w:bCs/>
        </w:rPr>
        <w:t>)</w:t>
      </w:r>
      <w:r w:rsidRPr="008B6582">
        <w:rPr>
          <w:bCs/>
        </w:rPr>
        <w:t xml:space="preserve"> </w:t>
      </w:r>
      <w:r w:rsidR="00536499">
        <w:rPr>
          <w:bCs/>
        </w:rPr>
        <w:t xml:space="preserve">Backscattering </w:t>
      </w:r>
      <w:r w:rsidRPr="008B6582">
        <w:rPr>
          <w:bCs/>
        </w:rPr>
        <w:t>amplitudes.</w:t>
      </w:r>
    </w:p>
    <w:p w14:paraId="7F7B201A" w14:textId="403D4512" w:rsidR="005A6B1D" w:rsidRPr="00A13FA5" w:rsidRDefault="005A6B1D" w:rsidP="005A6B1D">
      <w:pPr>
        <w:spacing w:after="240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368F23DB" wp14:editId="2C5F4E78">
            <wp:extent cx="5274310" cy="4726940"/>
            <wp:effectExtent l="0" t="0" r="0" b="0"/>
            <wp:docPr id="626347597" name="图片 10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347597" name="图片 10" descr="图片包含 图形用户界面&#10;&#10;描述已自动生成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2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84AC0" w14:textId="6966004A" w:rsidR="008E6421" w:rsidRDefault="005A6B1D" w:rsidP="0047264F">
      <w:pPr>
        <w:jc w:val="both"/>
        <w:sectPr w:rsidR="008E6421" w:rsidSect="003C46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4C69">
        <w:rPr>
          <w:b/>
        </w:rPr>
        <w:t>Fig</w:t>
      </w:r>
      <w:r>
        <w:rPr>
          <w:b/>
        </w:rPr>
        <w:t>.</w:t>
      </w:r>
      <w:r w:rsidRPr="00874C69">
        <w:rPr>
          <w:b/>
        </w:rPr>
        <w:t xml:space="preserve"> S</w:t>
      </w:r>
      <w:r w:rsidR="00E13BCC">
        <w:rPr>
          <w:b/>
        </w:rPr>
        <w:t>1</w:t>
      </w:r>
      <w:r w:rsidR="009E2ECD">
        <w:rPr>
          <w:b/>
        </w:rPr>
        <w:t>1</w:t>
      </w:r>
      <w:r w:rsidRPr="00874C69">
        <w:rPr>
          <w:b/>
        </w:rPr>
        <w:t xml:space="preserve">. </w:t>
      </w:r>
      <w:r w:rsidR="002C001D">
        <w:rPr>
          <w:rFonts w:hint="eastAsia"/>
          <w:b/>
          <w:lang w:eastAsia="zh-CN"/>
        </w:rPr>
        <w:t>Transmission</w:t>
      </w:r>
      <w:r w:rsidR="002C001D">
        <w:rPr>
          <w:b/>
          <w:lang w:eastAsia="zh-CN"/>
        </w:rPr>
        <w:t xml:space="preserve"> </w:t>
      </w:r>
      <w:r w:rsidR="002C001D">
        <w:rPr>
          <w:rFonts w:hint="eastAsia"/>
          <w:b/>
          <w:lang w:eastAsia="zh-CN"/>
        </w:rPr>
        <w:t>e</w:t>
      </w:r>
      <w:r w:rsidRPr="00874C69">
        <w:rPr>
          <w:b/>
        </w:rPr>
        <w:t xml:space="preserve">lectron micrographs </w:t>
      </w:r>
      <w:r w:rsidRPr="00874C69">
        <w:rPr>
          <w:rFonts w:hint="eastAsia"/>
          <w:b/>
        </w:rPr>
        <w:t>and</w:t>
      </w:r>
      <w:r w:rsidRPr="00874C69">
        <w:rPr>
          <w:b/>
        </w:rPr>
        <w:t xml:space="preserve"> microanalyses of an </w:t>
      </w:r>
      <w:proofErr w:type="spellStart"/>
      <w:r w:rsidRPr="00874C69">
        <w:rPr>
          <w:b/>
        </w:rPr>
        <w:t>FeMn</w:t>
      </w:r>
      <w:proofErr w:type="spellEnd"/>
      <w:r w:rsidRPr="00874C69">
        <w:rPr>
          <w:b/>
        </w:rPr>
        <w:t xml:space="preserve"> oxide aggregate from the Pacific </w:t>
      </w:r>
      <w:proofErr w:type="spellStart"/>
      <w:r w:rsidRPr="00874C69">
        <w:rPr>
          <w:b/>
        </w:rPr>
        <w:t>FeMn</w:t>
      </w:r>
      <w:proofErr w:type="spellEnd"/>
      <w:r w:rsidRPr="00874C69">
        <w:rPr>
          <w:b/>
        </w:rPr>
        <w:t xml:space="preserve"> nodule (</w:t>
      </w:r>
      <w:r w:rsidRPr="00874C69">
        <w:rPr>
          <w:rFonts w:hint="eastAsia"/>
          <w:b/>
        </w:rPr>
        <w:t>sample</w:t>
      </w:r>
      <w:r w:rsidRPr="00874C69">
        <w:rPr>
          <w:b/>
        </w:rPr>
        <w:t xml:space="preserve"> </w:t>
      </w:r>
      <w:r w:rsidRPr="00874C69">
        <w:rPr>
          <w:rFonts w:hint="eastAsia"/>
          <w:b/>
        </w:rPr>
        <w:t>depth</w:t>
      </w:r>
      <w:r w:rsidRPr="00874C69">
        <w:rPr>
          <w:b/>
        </w:rPr>
        <w:t>: 26</w:t>
      </w:r>
      <w:r w:rsidR="00092145">
        <w:rPr>
          <w:b/>
        </w:rPr>
        <w:t>–</w:t>
      </w:r>
      <w:r w:rsidRPr="00874C69">
        <w:rPr>
          <w:b/>
        </w:rPr>
        <w:t>28 mm).</w:t>
      </w:r>
      <w:r w:rsidRPr="00323B64">
        <w:rPr>
          <w:bCs/>
        </w:rPr>
        <w:t xml:space="preserve"> </w:t>
      </w:r>
      <w:r>
        <w:rPr>
          <w:bCs/>
        </w:rPr>
        <w:t>(</w:t>
      </w:r>
      <w:r w:rsidRPr="00CC1BFA">
        <w:rPr>
          <w:rFonts w:hint="eastAsia"/>
          <w:b/>
        </w:rPr>
        <w:t>A</w:t>
      </w:r>
      <w:r>
        <w:rPr>
          <w:bCs/>
        </w:rPr>
        <w:t>)</w:t>
      </w:r>
      <w:r w:rsidRPr="00323B64">
        <w:rPr>
          <w:bCs/>
        </w:rPr>
        <w:t xml:space="preserve"> Image in TEM mode; </w:t>
      </w:r>
      <w:r>
        <w:rPr>
          <w:bCs/>
        </w:rPr>
        <w:t>(</w:t>
      </w:r>
      <w:r w:rsidRPr="00CC1BFA">
        <w:rPr>
          <w:b/>
        </w:rPr>
        <w:t>B</w:t>
      </w:r>
      <w:r w:rsidR="00092145">
        <w:rPr>
          <w:bCs/>
        </w:rPr>
        <w:t>–</w:t>
      </w:r>
      <w:r w:rsidRPr="00CC1BFA">
        <w:rPr>
          <w:b/>
        </w:rPr>
        <w:t>C</w:t>
      </w:r>
      <w:r>
        <w:rPr>
          <w:bCs/>
        </w:rPr>
        <w:t>)</w:t>
      </w:r>
      <w:r w:rsidRPr="00323B64">
        <w:rPr>
          <w:bCs/>
        </w:rPr>
        <w:t xml:space="preserve"> Images in STEM-HAADF mode; </w:t>
      </w:r>
      <w:r>
        <w:rPr>
          <w:bCs/>
        </w:rPr>
        <w:t>(</w:t>
      </w:r>
      <w:r w:rsidRPr="00CC1BFA">
        <w:rPr>
          <w:b/>
        </w:rPr>
        <w:t>D</w:t>
      </w:r>
      <w:r>
        <w:rPr>
          <w:bCs/>
        </w:rPr>
        <w:t>)</w:t>
      </w:r>
      <w:r w:rsidRPr="00323B64">
        <w:rPr>
          <w:bCs/>
        </w:rPr>
        <w:t xml:space="preserve"> EDS </w:t>
      </w:r>
      <w:r w:rsidRPr="00323B64">
        <w:rPr>
          <w:rFonts w:hint="eastAsia"/>
          <w:bCs/>
        </w:rPr>
        <w:t>spectrum</w:t>
      </w:r>
      <w:r w:rsidRPr="00323B64">
        <w:rPr>
          <w:bCs/>
        </w:rPr>
        <w:t xml:space="preserve"> </w:t>
      </w:r>
      <w:r w:rsidRPr="00323B64">
        <w:rPr>
          <w:rFonts w:hint="eastAsia"/>
          <w:bCs/>
        </w:rPr>
        <w:t>of</w:t>
      </w:r>
      <w:r w:rsidRPr="00323B64">
        <w:rPr>
          <w:bCs/>
        </w:rPr>
        <w:t xml:space="preserve"> the area shown in (</w:t>
      </w:r>
      <w:r w:rsidRPr="00CC1BFA">
        <w:rPr>
          <w:b/>
        </w:rPr>
        <w:t>C</w:t>
      </w:r>
      <w:r w:rsidRPr="00323B64">
        <w:rPr>
          <w:bCs/>
        </w:rPr>
        <w:t xml:space="preserve">). </w:t>
      </w:r>
      <w:r>
        <w:rPr>
          <w:bCs/>
        </w:rPr>
        <w:t>(</w:t>
      </w:r>
      <w:r w:rsidRPr="00437F2C">
        <w:rPr>
          <w:b/>
        </w:rPr>
        <w:t>E</w:t>
      </w:r>
      <w:r>
        <w:rPr>
          <w:bCs/>
        </w:rPr>
        <w:t>)</w:t>
      </w:r>
      <w:r w:rsidRPr="00323B64">
        <w:rPr>
          <w:bCs/>
        </w:rPr>
        <w:t xml:space="preserve"> EDS mapping of the distribution of Mn in (</w:t>
      </w:r>
      <w:r w:rsidRPr="00CC1BFA">
        <w:rPr>
          <w:b/>
        </w:rPr>
        <w:t>C</w:t>
      </w:r>
      <w:r w:rsidRPr="00323B64">
        <w:rPr>
          <w:bCs/>
        </w:rPr>
        <w:t xml:space="preserve">); </w:t>
      </w:r>
      <w:r>
        <w:rPr>
          <w:bCs/>
        </w:rPr>
        <w:t>(</w:t>
      </w:r>
      <w:r w:rsidRPr="00CC1BFA">
        <w:rPr>
          <w:b/>
        </w:rPr>
        <w:t>F</w:t>
      </w:r>
      <w:r>
        <w:rPr>
          <w:bCs/>
        </w:rPr>
        <w:t>)</w:t>
      </w:r>
      <w:r w:rsidRPr="00323B64">
        <w:rPr>
          <w:bCs/>
        </w:rPr>
        <w:t xml:space="preserve"> EDS mapping of the distribution of Fe in (</w:t>
      </w:r>
      <w:r w:rsidRPr="00CC1BFA">
        <w:rPr>
          <w:b/>
        </w:rPr>
        <w:t>C</w:t>
      </w:r>
      <w:r w:rsidRPr="00323B64">
        <w:rPr>
          <w:bCs/>
        </w:rPr>
        <w:t>)</w:t>
      </w:r>
      <w:r w:rsidRPr="00A13FA5">
        <w:t>. The Pt(Lα1) fluorescence line (9442 eV) cannot be distinguished from the Zn(Kβ1) fluorescence line (9570 eV).</w:t>
      </w:r>
    </w:p>
    <w:p w14:paraId="34A85083" w14:textId="77777777" w:rsidR="008E6421" w:rsidRDefault="008E6421" w:rsidP="008E6421">
      <w:pPr>
        <w:jc w:val="center"/>
      </w:pPr>
      <w:r>
        <w:rPr>
          <w:noProof/>
        </w:rPr>
        <w:lastRenderedPageBreak/>
        <w:drawing>
          <wp:inline distT="0" distB="0" distL="0" distR="0" wp14:anchorId="124ED90D" wp14:editId="75E986BC">
            <wp:extent cx="4557600" cy="3571016"/>
            <wp:effectExtent l="0" t="0" r="1905" b="0"/>
            <wp:docPr id="1237859538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859538" name="图片 1" descr="图表&#10;&#10;描述已自动生成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7600" cy="3571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25843D" w14:textId="635710C8" w:rsidR="008E6421" w:rsidRPr="00C90D92" w:rsidRDefault="008E6421" w:rsidP="008E6421">
      <w:pPr>
        <w:jc w:val="both"/>
        <w:rPr>
          <w:bCs/>
          <w:color w:val="000000" w:themeColor="text1"/>
          <w:lang w:eastAsia="zh-CN"/>
        </w:rPr>
      </w:pPr>
      <w:r w:rsidRPr="00C90D92">
        <w:rPr>
          <w:b/>
          <w:color w:val="000000" w:themeColor="text1"/>
        </w:rPr>
        <w:t>Fig. S</w:t>
      </w:r>
      <w:r w:rsidR="008E795C">
        <w:rPr>
          <w:b/>
          <w:color w:val="000000" w:themeColor="text1"/>
        </w:rPr>
        <w:t>1</w:t>
      </w:r>
      <w:r w:rsidR="009E2ECD">
        <w:rPr>
          <w:b/>
          <w:color w:val="000000" w:themeColor="text1"/>
        </w:rPr>
        <w:t>2</w:t>
      </w:r>
      <w:r w:rsidRPr="00C90D92">
        <w:rPr>
          <w:b/>
          <w:color w:val="000000" w:themeColor="text1"/>
        </w:rPr>
        <w:t xml:space="preserve">. </w:t>
      </w:r>
      <w:r w:rsidRPr="00C90D92">
        <w:rPr>
          <w:rFonts w:hint="eastAsia"/>
          <w:b/>
          <w:color w:val="000000" w:themeColor="text1"/>
          <w:lang w:eastAsia="zh-CN"/>
        </w:rPr>
        <w:t>X</w:t>
      </w:r>
      <w:r w:rsidRPr="00C90D92">
        <w:rPr>
          <w:b/>
          <w:color w:val="000000" w:themeColor="text1"/>
          <w:lang w:eastAsia="zh-CN"/>
        </w:rPr>
        <w:t xml:space="preserve">-ray absorption spectra. </w:t>
      </w:r>
      <w:r w:rsidRPr="00C90D92">
        <w:rPr>
          <w:bCs/>
          <w:color w:val="000000" w:themeColor="text1"/>
          <w:lang w:eastAsia="zh-CN"/>
        </w:rPr>
        <w:t>(</w:t>
      </w:r>
      <w:r w:rsidRPr="00C90D92">
        <w:rPr>
          <w:b/>
          <w:color w:val="000000" w:themeColor="text1"/>
          <w:lang w:eastAsia="zh-CN"/>
        </w:rPr>
        <w:t>A</w:t>
      </w:r>
      <w:r w:rsidRPr="00C90D92">
        <w:rPr>
          <w:bCs/>
          <w:color w:val="000000" w:themeColor="text1"/>
          <w:lang w:eastAsia="zh-CN"/>
        </w:rPr>
        <w:t xml:space="preserve">) </w:t>
      </w:r>
      <w:r w:rsidRPr="00C90D92">
        <w:rPr>
          <w:rFonts w:hint="eastAsia"/>
          <w:bCs/>
          <w:color w:val="000000" w:themeColor="text1"/>
          <w:lang w:eastAsia="zh-CN"/>
        </w:rPr>
        <w:t>As</w:t>
      </w:r>
      <w:r w:rsidRPr="00C90D92">
        <w:rPr>
          <w:bCs/>
          <w:color w:val="000000" w:themeColor="text1"/>
          <w:lang w:eastAsia="zh-CN"/>
        </w:rPr>
        <w:t xml:space="preserve"> </w:t>
      </w:r>
      <w:r w:rsidRPr="00C90D92">
        <w:rPr>
          <w:rFonts w:hint="eastAsia"/>
          <w:bCs/>
          <w:color w:val="000000" w:themeColor="text1"/>
          <w:lang w:eastAsia="zh-CN"/>
        </w:rPr>
        <w:t>K</w:t>
      </w:r>
      <w:r w:rsidRPr="00C90D92">
        <w:rPr>
          <w:bCs/>
          <w:color w:val="000000" w:themeColor="text1"/>
          <w:lang w:eastAsia="zh-CN"/>
        </w:rPr>
        <w:t>-</w:t>
      </w:r>
      <w:r w:rsidRPr="00C90D92">
        <w:rPr>
          <w:rFonts w:hint="eastAsia"/>
          <w:bCs/>
          <w:color w:val="000000" w:themeColor="text1"/>
          <w:lang w:eastAsia="zh-CN"/>
        </w:rPr>
        <w:t>edge</w:t>
      </w:r>
      <w:r w:rsidRPr="00C90D92">
        <w:rPr>
          <w:bCs/>
          <w:color w:val="000000" w:themeColor="text1"/>
          <w:lang w:eastAsia="zh-CN"/>
        </w:rPr>
        <w:t xml:space="preserve"> XAS spectrum of </w:t>
      </w:r>
      <w:r>
        <w:rPr>
          <w:bCs/>
          <w:color w:val="000000" w:themeColor="text1"/>
          <w:lang w:eastAsia="zh-CN"/>
        </w:rPr>
        <w:t>As-</w:t>
      </w:r>
      <w:proofErr w:type="spellStart"/>
      <w:r>
        <w:rPr>
          <w:bCs/>
          <w:color w:val="000000" w:themeColor="text1"/>
          <w:lang w:eastAsia="zh-CN"/>
        </w:rPr>
        <w:t>sorbed</w:t>
      </w:r>
      <w:proofErr w:type="spellEnd"/>
      <w:r>
        <w:rPr>
          <w:bCs/>
          <w:color w:val="000000" w:themeColor="text1"/>
          <w:lang w:eastAsia="zh-CN"/>
        </w:rPr>
        <w:t xml:space="preserve"> </w:t>
      </w:r>
      <w:r w:rsidRPr="008E6421">
        <w:rPr>
          <w:color w:val="000000" w:themeColor="text1"/>
          <w:lang w:eastAsia="zh-CN"/>
        </w:rPr>
        <w:t>δ</w:t>
      </w:r>
      <w:r>
        <w:rPr>
          <w:bCs/>
          <w:color w:val="000000" w:themeColor="text1"/>
          <w:lang w:eastAsia="zh-CN"/>
        </w:rPr>
        <w:t>-MnO</w:t>
      </w:r>
      <w:r w:rsidRPr="00C00C40">
        <w:rPr>
          <w:bCs/>
          <w:color w:val="000000" w:themeColor="text1"/>
          <w:vertAlign w:val="subscript"/>
          <w:lang w:eastAsia="zh-CN"/>
        </w:rPr>
        <w:t>2</w:t>
      </w:r>
      <w:r w:rsidR="00E54FD7">
        <w:rPr>
          <w:bCs/>
          <w:color w:val="000000" w:themeColor="text1"/>
          <w:lang w:eastAsia="zh-CN"/>
        </w:rPr>
        <w:t xml:space="preserve"> </w:t>
      </w:r>
      <w:r w:rsidR="00E54FD7" w:rsidRPr="00E54FD7">
        <w:rPr>
          <w:bCs/>
        </w:rPr>
        <w:t>(</w:t>
      </w:r>
      <w:r w:rsidR="00E54FD7">
        <w:rPr>
          <w:bCs/>
          <w:i/>
          <w:iCs/>
        </w:rPr>
        <w:t>86</w:t>
      </w:r>
      <w:r w:rsidR="00E54FD7" w:rsidRPr="00E54FD7">
        <w:rPr>
          <w:bCs/>
        </w:rPr>
        <w:t>)</w:t>
      </w:r>
      <w:r w:rsidRPr="00C90D92">
        <w:rPr>
          <w:bCs/>
          <w:color w:val="000000" w:themeColor="text1"/>
          <w:lang w:eastAsia="zh-CN"/>
        </w:rPr>
        <w:t>. (</w:t>
      </w:r>
      <w:r w:rsidRPr="00C90D92">
        <w:rPr>
          <w:rFonts w:hint="eastAsia"/>
          <w:b/>
          <w:color w:val="000000" w:themeColor="text1"/>
          <w:lang w:eastAsia="zh-CN"/>
        </w:rPr>
        <w:t>B</w:t>
      </w:r>
      <w:r w:rsidRPr="00C90D92">
        <w:rPr>
          <w:bCs/>
          <w:color w:val="000000" w:themeColor="text1"/>
          <w:lang w:eastAsia="zh-CN"/>
        </w:rPr>
        <w:t xml:space="preserve">) Pt </w:t>
      </w:r>
      <w:r w:rsidRPr="00C90D92">
        <w:rPr>
          <w:color w:val="000000" w:themeColor="text1"/>
        </w:rPr>
        <w:t>L</w:t>
      </w:r>
      <w:r w:rsidRPr="00C90D92">
        <w:rPr>
          <w:color w:val="000000" w:themeColor="text1"/>
          <w:vertAlign w:val="subscript"/>
        </w:rPr>
        <w:t>3</w:t>
      </w:r>
      <w:r w:rsidRPr="00C90D92">
        <w:rPr>
          <w:color w:val="000000" w:themeColor="text1"/>
        </w:rPr>
        <w:t>‑edge HERFD‑XAS spectr</w:t>
      </w:r>
      <w:r w:rsidRPr="00C90D92">
        <w:rPr>
          <w:rFonts w:hint="eastAsia"/>
          <w:color w:val="000000" w:themeColor="text1"/>
          <w:lang w:eastAsia="zh-CN"/>
        </w:rPr>
        <w:t>um</w:t>
      </w:r>
      <w:r w:rsidRPr="00C90D92">
        <w:rPr>
          <w:color w:val="000000" w:themeColor="text1"/>
          <w:lang w:eastAsia="zh-CN"/>
        </w:rPr>
        <w:t xml:space="preserve"> </w:t>
      </w:r>
      <w:r w:rsidRPr="00C90D92">
        <w:rPr>
          <w:rFonts w:hint="eastAsia"/>
          <w:color w:val="000000" w:themeColor="text1"/>
          <w:lang w:eastAsia="zh-CN"/>
        </w:rPr>
        <w:t>of</w:t>
      </w:r>
      <w:r w:rsidRPr="00C90D92">
        <w:rPr>
          <w:color w:val="000000" w:themeColor="text1"/>
          <w:lang w:eastAsia="zh-CN"/>
        </w:rPr>
        <w:t xml:space="preserve"> </w:t>
      </w:r>
      <w:r w:rsidRPr="00C90D92">
        <w:rPr>
          <w:rFonts w:hint="eastAsia"/>
          <w:color w:val="000000" w:themeColor="text1"/>
          <w:lang w:eastAsia="zh-CN"/>
        </w:rPr>
        <w:t>the</w:t>
      </w:r>
      <w:r w:rsidRPr="00C90D92">
        <w:rPr>
          <w:color w:val="000000" w:themeColor="text1"/>
          <w:lang w:eastAsia="zh-CN"/>
        </w:rPr>
        <w:t xml:space="preserve"> </w:t>
      </w:r>
      <w:proofErr w:type="spellStart"/>
      <w:r w:rsidRPr="00C90D92">
        <w:rPr>
          <w:rFonts w:hint="eastAsia"/>
          <w:color w:val="000000" w:themeColor="text1"/>
          <w:lang w:eastAsia="zh-CN"/>
        </w:rPr>
        <w:t>FeMn</w:t>
      </w:r>
      <w:proofErr w:type="spellEnd"/>
      <w:r w:rsidRPr="00C90D92">
        <w:rPr>
          <w:color w:val="000000" w:themeColor="text1"/>
          <w:lang w:eastAsia="zh-CN"/>
        </w:rPr>
        <w:t xml:space="preserve"> </w:t>
      </w:r>
      <w:r w:rsidRPr="00C90D92">
        <w:rPr>
          <w:rFonts w:hint="eastAsia"/>
          <w:color w:val="000000" w:themeColor="text1"/>
          <w:lang w:eastAsia="zh-CN"/>
        </w:rPr>
        <w:t>crust</w:t>
      </w:r>
      <w:r w:rsidRPr="00C90D92">
        <w:rPr>
          <w:color w:val="000000" w:themeColor="text1"/>
          <w:lang w:eastAsia="zh-CN"/>
        </w:rPr>
        <w:t xml:space="preserve"> </w:t>
      </w:r>
      <w:r w:rsidRPr="00C90D92">
        <w:rPr>
          <w:rFonts w:hint="eastAsia"/>
          <w:color w:val="000000" w:themeColor="text1"/>
          <w:lang w:eastAsia="zh-CN"/>
        </w:rPr>
        <w:t>from</w:t>
      </w:r>
      <w:r w:rsidRPr="00C90D92">
        <w:rPr>
          <w:color w:val="000000" w:themeColor="text1"/>
          <w:lang w:eastAsia="zh-CN"/>
        </w:rPr>
        <w:t xml:space="preserve"> </w:t>
      </w:r>
      <w:r w:rsidRPr="00C90D92">
        <w:rPr>
          <w:rFonts w:hint="eastAsia"/>
          <w:color w:val="000000" w:themeColor="text1"/>
          <w:lang w:eastAsia="zh-CN"/>
        </w:rPr>
        <w:t>the</w:t>
      </w:r>
      <w:r w:rsidRPr="00C90D92">
        <w:rPr>
          <w:color w:val="000000" w:themeColor="text1"/>
          <w:lang w:eastAsia="zh-CN"/>
        </w:rPr>
        <w:t xml:space="preserve"> Indian Ocean. The gray lines indicate the position of the </w:t>
      </w:r>
      <w:proofErr w:type="gramStart"/>
      <w:r w:rsidRPr="00C90D92">
        <w:rPr>
          <w:color w:val="000000" w:themeColor="text1"/>
          <w:lang w:eastAsia="zh-CN"/>
        </w:rPr>
        <w:t>As</w:t>
      </w:r>
      <w:proofErr w:type="gramEnd"/>
      <w:r w:rsidRPr="00C90D92">
        <w:rPr>
          <w:color w:val="000000" w:themeColor="text1"/>
          <w:lang w:eastAsia="zh-CN"/>
        </w:rPr>
        <w:t xml:space="preserve"> white line.</w:t>
      </w:r>
    </w:p>
    <w:p w14:paraId="3FFAEF12" w14:textId="77777777" w:rsidR="008E6421" w:rsidRDefault="008E6421" w:rsidP="0047264F">
      <w:pPr>
        <w:jc w:val="both"/>
        <w:sectPr w:rsidR="008E6421" w:rsidSect="003C46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D745A3D" w14:textId="3DB26BCF" w:rsidR="00A9475D" w:rsidRDefault="00A9475D" w:rsidP="00A9475D">
      <w:pPr>
        <w:jc w:val="center"/>
      </w:pPr>
      <w:r>
        <w:rPr>
          <w:noProof/>
        </w:rPr>
        <w:lastRenderedPageBreak/>
        <w:drawing>
          <wp:inline distT="0" distB="0" distL="0" distR="0" wp14:anchorId="00DEC682" wp14:editId="1101E326">
            <wp:extent cx="4320000" cy="2977607"/>
            <wp:effectExtent l="0" t="0" r="0" b="0"/>
            <wp:docPr id="1306073998" name="图片 1" descr="图表, 折线图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073998" name="图片 1" descr="图表, 折线图, 直方图&#10;&#10;描述已自动生成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97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E5383" w14:textId="595594F8" w:rsidR="00EF5EC0" w:rsidRPr="00CC1BFA" w:rsidRDefault="00A9475D" w:rsidP="0047264F">
      <w:pPr>
        <w:jc w:val="both"/>
        <w:rPr>
          <w:color w:val="000000" w:themeColor="text1"/>
        </w:rPr>
      </w:pPr>
      <w:r w:rsidRPr="00CC1BFA">
        <w:rPr>
          <w:b/>
          <w:color w:val="000000" w:themeColor="text1"/>
        </w:rPr>
        <w:t xml:space="preserve">Fig. </w:t>
      </w:r>
      <w:r w:rsidR="002850DD" w:rsidRPr="00CC1BFA">
        <w:rPr>
          <w:b/>
          <w:color w:val="000000" w:themeColor="text1"/>
        </w:rPr>
        <w:t>S</w:t>
      </w:r>
      <w:r w:rsidR="002850DD">
        <w:rPr>
          <w:b/>
          <w:color w:val="000000" w:themeColor="text1"/>
        </w:rPr>
        <w:t>1</w:t>
      </w:r>
      <w:r w:rsidR="009E2ECD">
        <w:rPr>
          <w:b/>
          <w:color w:val="000000" w:themeColor="text1"/>
        </w:rPr>
        <w:t>3</w:t>
      </w:r>
      <w:r w:rsidRPr="00CC1BFA">
        <w:rPr>
          <w:b/>
          <w:color w:val="000000" w:themeColor="text1"/>
        </w:rPr>
        <w:t>.</w:t>
      </w:r>
      <w:r w:rsidR="00EA19A8" w:rsidRPr="00CC1BFA">
        <w:rPr>
          <w:b/>
          <w:color w:val="000000" w:themeColor="text1"/>
        </w:rPr>
        <w:t xml:space="preserve"> </w:t>
      </w:r>
      <w:r w:rsidR="007D7993" w:rsidRPr="00CC1BFA">
        <w:rPr>
          <w:b/>
          <w:color w:val="000000" w:themeColor="text1"/>
        </w:rPr>
        <w:t>Pt L</w:t>
      </w:r>
      <w:r w:rsidR="007D7993" w:rsidRPr="00CC1BFA">
        <w:rPr>
          <w:b/>
          <w:color w:val="000000" w:themeColor="text1"/>
          <w:vertAlign w:val="subscript"/>
        </w:rPr>
        <w:t>3</w:t>
      </w:r>
      <w:r w:rsidR="007D7993" w:rsidRPr="00CC1BFA">
        <w:rPr>
          <w:b/>
          <w:color w:val="000000" w:themeColor="text1"/>
        </w:rPr>
        <w:t xml:space="preserve">‑edge XAS spectra of </w:t>
      </w:r>
      <w:bookmarkStart w:id="2" w:name="OLE_LINK3"/>
      <w:bookmarkStart w:id="3" w:name="OLE_LINK4"/>
      <w:r w:rsidR="00403546">
        <w:rPr>
          <w:b/>
          <w:color w:val="000000" w:themeColor="text1"/>
        </w:rPr>
        <w:t>α-</w:t>
      </w:r>
      <w:r w:rsidR="007D7993" w:rsidRPr="00CC1BFA">
        <w:rPr>
          <w:b/>
          <w:color w:val="000000" w:themeColor="text1"/>
        </w:rPr>
        <w:t>PtO</w:t>
      </w:r>
      <w:r w:rsidR="007D7993" w:rsidRPr="00CC1BFA">
        <w:rPr>
          <w:b/>
          <w:color w:val="000000" w:themeColor="text1"/>
          <w:vertAlign w:val="subscript"/>
        </w:rPr>
        <w:t>2</w:t>
      </w:r>
      <w:bookmarkEnd w:id="2"/>
      <w:bookmarkEnd w:id="3"/>
      <w:r w:rsidR="009559CC" w:rsidRPr="00CC1BFA">
        <w:rPr>
          <w:rFonts w:hint="eastAsia"/>
          <w:b/>
          <w:color w:val="000000" w:themeColor="text1"/>
          <w:lang w:eastAsia="zh-CN"/>
        </w:rPr>
        <w:t>.</w:t>
      </w:r>
      <w:r w:rsidR="009559CC" w:rsidRPr="00CC1BFA">
        <w:rPr>
          <w:b/>
          <w:color w:val="000000" w:themeColor="text1"/>
          <w:lang w:eastAsia="zh-CN"/>
        </w:rPr>
        <w:t xml:space="preserve"> </w:t>
      </w:r>
      <w:r w:rsidR="00423D77" w:rsidRPr="00423D77">
        <w:rPr>
          <w:color w:val="000000" w:themeColor="text1"/>
          <w:lang w:eastAsia="zh-CN"/>
        </w:rPr>
        <w:t xml:space="preserve">Measurements </w:t>
      </w:r>
      <w:r w:rsidR="009559CC" w:rsidRPr="00CC1BFA">
        <w:rPr>
          <w:bCs/>
          <w:color w:val="000000" w:themeColor="text1"/>
        </w:rPr>
        <w:t>in</w:t>
      </w:r>
      <w:r w:rsidR="007D7993" w:rsidRPr="00CC1BFA">
        <w:rPr>
          <w:bCs/>
          <w:color w:val="000000" w:themeColor="text1"/>
        </w:rPr>
        <w:t xml:space="preserve"> HERFD</w:t>
      </w:r>
      <w:r w:rsidR="009559CC" w:rsidRPr="00CC1BFA">
        <w:rPr>
          <w:bCs/>
          <w:color w:val="000000" w:themeColor="text1"/>
        </w:rPr>
        <w:t xml:space="preserve"> (red)</w:t>
      </w:r>
      <w:r w:rsidR="007D7993" w:rsidRPr="00CC1BFA">
        <w:rPr>
          <w:bCs/>
          <w:color w:val="000000" w:themeColor="text1"/>
        </w:rPr>
        <w:t xml:space="preserve">, </w:t>
      </w:r>
      <w:r w:rsidR="00437F2C" w:rsidRPr="00CC1BFA">
        <w:rPr>
          <w:bCs/>
          <w:color w:val="000000" w:themeColor="text1"/>
        </w:rPr>
        <w:t xml:space="preserve">standard </w:t>
      </w:r>
      <w:r w:rsidR="007D7993" w:rsidRPr="00CC1BFA">
        <w:rPr>
          <w:bCs/>
          <w:color w:val="000000" w:themeColor="text1"/>
        </w:rPr>
        <w:t>transmission</w:t>
      </w:r>
      <w:r w:rsidR="009559CC" w:rsidRPr="00CC1BFA">
        <w:rPr>
          <w:bCs/>
          <w:color w:val="000000" w:themeColor="text1"/>
        </w:rPr>
        <w:t xml:space="preserve"> (gray)</w:t>
      </w:r>
      <w:r w:rsidR="007D7993" w:rsidRPr="00CC1BFA">
        <w:rPr>
          <w:bCs/>
          <w:color w:val="000000" w:themeColor="text1"/>
        </w:rPr>
        <w:t>, and standard fluorescence</w:t>
      </w:r>
      <w:r w:rsidR="009559CC" w:rsidRPr="00CC1BFA">
        <w:rPr>
          <w:bCs/>
          <w:color w:val="000000" w:themeColor="text1"/>
        </w:rPr>
        <w:t xml:space="preserve"> (black)</w:t>
      </w:r>
      <w:r w:rsidR="007D7993" w:rsidRPr="00CC1BFA">
        <w:rPr>
          <w:bCs/>
          <w:color w:val="000000" w:themeColor="text1"/>
        </w:rPr>
        <w:t xml:space="preserve"> modes</w:t>
      </w:r>
      <w:r w:rsidR="00227CCF">
        <w:rPr>
          <w:bCs/>
          <w:color w:val="000000" w:themeColor="text1"/>
        </w:rPr>
        <w:t>, showing the sharpening and enhancement of the edge in HERFD.</w:t>
      </w:r>
    </w:p>
    <w:p w14:paraId="6F94E7AF" w14:textId="1ABBB064" w:rsidR="00EA19A8" w:rsidRDefault="00EA19A8" w:rsidP="005A6B1D">
      <w:pPr>
        <w:sectPr w:rsidR="00EA19A8" w:rsidSect="003C46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8EF848C" w14:textId="641D8FAB" w:rsidR="00311252" w:rsidRDefault="00311252" w:rsidP="005A6B1D">
      <w:r>
        <w:rPr>
          <w:noProof/>
        </w:rPr>
        <w:lastRenderedPageBreak/>
        <w:drawing>
          <wp:inline distT="0" distB="0" distL="0" distR="0" wp14:anchorId="76D1AFB6" wp14:editId="4811FF63">
            <wp:extent cx="5274310" cy="3735705"/>
            <wp:effectExtent l="0" t="0" r="0" b="0"/>
            <wp:docPr id="1556219868" name="图片 1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219868" name="图片 1" descr="图表, 直方图&#10;&#10;描述已自动生成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89C0F" w14:textId="0D305320" w:rsidR="00EA19A8" w:rsidRPr="00C90D92" w:rsidRDefault="00311252" w:rsidP="0047264F">
      <w:pPr>
        <w:jc w:val="both"/>
        <w:rPr>
          <w:bCs/>
          <w:color w:val="000000" w:themeColor="text1"/>
        </w:rPr>
      </w:pPr>
      <w:r w:rsidRPr="00C90D92">
        <w:rPr>
          <w:b/>
          <w:color w:val="000000" w:themeColor="text1"/>
        </w:rPr>
        <w:t>Fig. S</w:t>
      </w:r>
      <w:r w:rsidR="00A9475D" w:rsidRPr="00C90D92">
        <w:rPr>
          <w:b/>
          <w:color w:val="000000" w:themeColor="text1"/>
        </w:rPr>
        <w:t>1</w:t>
      </w:r>
      <w:r w:rsidR="009E2ECD">
        <w:rPr>
          <w:b/>
          <w:color w:val="000000" w:themeColor="text1"/>
        </w:rPr>
        <w:t>4</w:t>
      </w:r>
      <w:r w:rsidRPr="00C90D92">
        <w:rPr>
          <w:b/>
          <w:color w:val="000000" w:themeColor="text1"/>
        </w:rPr>
        <w:t>.</w:t>
      </w:r>
      <w:r w:rsidR="00EF5EC0" w:rsidRPr="00C90D92">
        <w:rPr>
          <w:b/>
          <w:color w:val="000000" w:themeColor="text1"/>
        </w:rPr>
        <w:t xml:space="preserve"> </w:t>
      </w:r>
      <w:r w:rsidR="00EA19A8" w:rsidRPr="00C90D92">
        <w:rPr>
          <w:b/>
          <w:color w:val="000000" w:themeColor="text1"/>
        </w:rPr>
        <w:t xml:space="preserve">Comparison of two independent EXAFS analyses with and without glitch. </w:t>
      </w:r>
      <w:r w:rsidR="00EA19A8" w:rsidRPr="00C90D92">
        <w:rPr>
          <w:bCs/>
          <w:color w:val="000000" w:themeColor="text1"/>
        </w:rPr>
        <w:t>(</w:t>
      </w:r>
      <w:r w:rsidR="00EA19A8" w:rsidRPr="00C90D92">
        <w:rPr>
          <w:b/>
          <w:color w:val="000000" w:themeColor="text1"/>
        </w:rPr>
        <w:t>A</w:t>
      </w:r>
      <w:r w:rsidR="00092145">
        <w:rPr>
          <w:bCs/>
          <w:color w:val="000000" w:themeColor="text1"/>
        </w:rPr>
        <w:t>–</w:t>
      </w:r>
      <w:r w:rsidR="00EA19A8" w:rsidRPr="00C90D92">
        <w:rPr>
          <w:b/>
          <w:color w:val="000000" w:themeColor="text1"/>
        </w:rPr>
        <w:t>B</w:t>
      </w:r>
      <w:r w:rsidR="00EA19A8" w:rsidRPr="00C90D92">
        <w:rPr>
          <w:bCs/>
          <w:color w:val="000000" w:themeColor="text1"/>
        </w:rPr>
        <w:t xml:space="preserve">) </w:t>
      </w:r>
      <w:proofErr w:type="spellStart"/>
      <w:r w:rsidR="00437F2C" w:rsidRPr="00C90D92">
        <w:rPr>
          <w:bCs/>
          <w:color w:val="000000" w:themeColor="text1"/>
        </w:rPr>
        <w:t>Pt</w:t>
      </w:r>
      <w:r w:rsidR="00437F2C" w:rsidRPr="00C90D92">
        <w:rPr>
          <w:bCs/>
          <w:color w:val="000000" w:themeColor="text1"/>
          <w:vertAlign w:val="subscript"/>
        </w:rPr>
        <w:t>FeMn</w:t>
      </w:r>
      <w:proofErr w:type="spellEnd"/>
      <w:r w:rsidR="00437F2C" w:rsidRPr="00C90D92">
        <w:rPr>
          <w:bCs/>
          <w:color w:val="000000" w:themeColor="text1"/>
        </w:rPr>
        <w:t xml:space="preserve"> </w:t>
      </w:r>
      <w:r w:rsidR="00EA19A8" w:rsidRPr="00C90D92">
        <w:rPr>
          <w:bCs/>
          <w:color w:val="000000" w:themeColor="text1"/>
        </w:rPr>
        <w:t>EXAFS spectr</w:t>
      </w:r>
      <w:r w:rsidR="00EA19A8" w:rsidRPr="00C90D92">
        <w:rPr>
          <w:rFonts w:hint="eastAsia"/>
          <w:bCs/>
          <w:color w:val="000000" w:themeColor="text1"/>
        </w:rPr>
        <w:t>um</w:t>
      </w:r>
      <w:r w:rsidR="00EA19A8" w:rsidRPr="00C90D92">
        <w:rPr>
          <w:bCs/>
          <w:color w:val="000000" w:themeColor="text1"/>
        </w:rPr>
        <w:t xml:space="preserve"> (</w:t>
      </w:r>
      <w:r w:rsidR="00EA19A8" w:rsidRPr="00C90D92">
        <w:rPr>
          <w:b/>
          <w:color w:val="000000" w:themeColor="text1"/>
        </w:rPr>
        <w:t>A</w:t>
      </w:r>
      <w:r w:rsidR="00EA19A8" w:rsidRPr="00C90D92">
        <w:rPr>
          <w:bCs/>
          <w:color w:val="000000" w:themeColor="text1"/>
        </w:rPr>
        <w:t>) and Fourier transform (</w:t>
      </w:r>
      <w:r w:rsidR="00EA19A8" w:rsidRPr="00C90D92">
        <w:rPr>
          <w:rFonts w:hint="eastAsia"/>
          <w:bCs/>
          <w:color w:val="000000" w:themeColor="text1"/>
        </w:rPr>
        <w:t>FT</w:t>
      </w:r>
      <w:r w:rsidR="00EA19A8" w:rsidRPr="00C90D92">
        <w:rPr>
          <w:bCs/>
          <w:color w:val="000000" w:themeColor="text1"/>
        </w:rPr>
        <w:t xml:space="preserve">, </w:t>
      </w:r>
      <w:r w:rsidR="00EA19A8" w:rsidRPr="00C90D92">
        <w:rPr>
          <w:b/>
          <w:color w:val="000000" w:themeColor="text1"/>
        </w:rPr>
        <w:t>B</w:t>
      </w:r>
      <w:r w:rsidR="00EA19A8" w:rsidRPr="00C90D92">
        <w:rPr>
          <w:bCs/>
          <w:color w:val="000000" w:themeColor="text1"/>
        </w:rPr>
        <w:t xml:space="preserve">) of the </w:t>
      </w:r>
      <w:r w:rsidR="00EA19A8" w:rsidRPr="00C90D92">
        <w:rPr>
          <w:rFonts w:hint="eastAsia"/>
          <w:bCs/>
          <w:color w:val="000000" w:themeColor="text1"/>
        </w:rPr>
        <w:t>m</w:t>
      </w:r>
      <w:r w:rsidR="00EA19A8" w:rsidRPr="00C90D92">
        <w:rPr>
          <w:bCs/>
          <w:color w:val="000000" w:themeColor="text1"/>
        </w:rPr>
        <w:t xml:space="preserve">arine </w:t>
      </w:r>
      <w:proofErr w:type="spellStart"/>
      <w:r w:rsidR="00EA19A8" w:rsidRPr="00C90D92">
        <w:rPr>
          <w:bCs/>
          <w:color w:val="000000" w:themeColor="text1"/>
        </w:rPr>
        <w:t>FeMn</w:t>
      </w:r>
      <w:proofErr w:type="spellEnd"/>
      <w:r w:rsidR="00EA19A8" w:rsidRPr="00C90D92">
        <w:rPr>
          <w:bCs/>
          <w:color w:val="000000" w:themeColor="text1"/>
        </w:rPr>
        <w:t xml:space="preserve"> deposit</w:t>
      </w:r>
      <w:r w:rsidR="00EA19A8" w:rsidRPr="00C90D92">
        <w:rPr>
          <w:rFonts w:hint="eastAsia"/>
          <w:bCs/>
          <w:color w:val="000000" w:themeColor="text1"/>
        </w:rPr>
        <w:t>s</w:t>
      </w:r>
      <w:r w:rsidR="00EA19A8" w:rsidRPr="00C90D92">
        <w:rPr>
          <w:bCs/>
          <w:color w:val="000000" w:themeColor="text1"/>
        </w:rPr>
        <w:t xml:space="preserve"> (</w:t>
      </w:r>
      <w:proofErr w:type="spellStart"/>
      <w:r w:rsidR="00EA19A8" w:rsidRPr="00C90D92">
        <w:rPr>
          <w:bCs/>
          <w:color w:val="000000" w:themeColor="text1"/>
        </w:rPr>
        <w:t>Pt</w:t>
      </w:r>
      <w:r w:rsidR="00EA19A8" w:rsidRPr="00C90D92">
        <w:rPr>
          <w:bCs/>
          <w:color w:val="000000" w:themeColor="text1"/>
          <w:vertAlign w:val="subscript"/>
        </w:rPr>
        <w:t>FeMn</w:t>
      </w:r>
      <w:proofErr w:type="spellEnd"/>
      <w:r w:rsidR="00EA19A8" w:rsidRPr="00C90D92">
        <w:rPr>
          <w:bCs/>
          <w:color w:val="000000" w:themeColor="text1"/>
        </w:rPr>
        <w:t>) fitted in the 3.2 Å</w:t>
      </w:r>
      <w:r w:rsidR="00EA19A8" w:rsidRPr="00C90D92">
        <w:rPr>
          <w:bCs/>
          <w:color w:val="000000" w:themeColor="text1"/>
          <w:szCs w:val="32"/>
          <w:vertAlign w:val="superscript"/>
        </w:rPr>
        <w:t>–</w:t>
      </w:r>
      <w:r w:rsidR="00EA19A8" w:rsidRPr="00C90D92">
        <w:rPr>
          <w:bCs/>
          <w:color w:val="000000" w:themeColor="text1"/>
          <w:vertAlign w:val="superscript"/>
        </w:rPr>
        <w:t>1</w:t>
      </w:r>
      <w:r w:rsidR="00EA19A8" w:rsidRPr="00C90D92">
        <w:rPr>
          <w:bCs/>
          <w:color w:val="000000" w:themeColor="text1"/>
        </w:rPr>
        <w:t xml:space="preserve"> ≤ </w:t>
      </w:r>
      <w:r w:rsidR="00EA19A8" w:rsidRPr="00C90D92">
        <w:rPr>
          <w:bCs/>
          <w:i/>
          <w:color w:val="000000" w:themeColor="text1"/>
        </w:rPr>
        <w:t>k</w:t>
      </w:r>
      <w:r w:rsidR="00EA19A8" w:rsidRPr="00C90D92">
        <w:rPr>
          <w:bCs/>
          <w:color w:val="000000" w:themeColor="text1"/>
        </w:rPr>
        <w:t xml:space="preserve"> ≤ 12.1 Å</w:t>
      </w:r>
      <w:r w:rsidR="00EA19A8" w:rsidRPr="00C90D92">
        <w:rPr>
          <w:bCs/>
          <w:color w:val="000000" w:themeColor="text1"/>
          <w:szCs w:val="32"/>
          <w:vertAlign w:val="superscript"/>
        </w:rPr>
        <w:t>–</w:t>
      </w:r>
      <w:r w:rsidR="00EA19A8" w:rsidRPr="00C90D92">
        <w:rPr>
          <w:bCs/>
          <w:color w:val="000000" w:themeColor="text1"/>
          <w:vertAlign w:val="superscript"/>
        </w:rPr>
        <w:t>1</w:t>
      </w:r>
      <w:r w:rsidR="00EA19A8" w:rsidRPr="00C90D92">
        <w:rPr>
          <w:bCs/>
          <w:color w:val="000000" w:themeColor="text1"/>
        </w:rPr>
        <w:t xml:space="preserve"> interval (</w:t>
      </w:r>
      <w:r w:rsidR="00EA19A8" w:rsidRPr="00C90D92">
        <w:rPr>
          <w:color w:val="000000" w:themeColor="text1"/>
        </w:rPr>
        <w:t>including the glitch</w:t>
      </w:r>
      <w:r w:rsidR="00EA19A8" w:rsidRPr="00C90D92">
        <w:rPr>
          <w:bCs/>
          <w:color w:val="000000" w:themeColor="text1"/>
        </w:rPr>
        <w:t>). (</w:t>
      </w:r>
      <w:r w:rsidR="00EA19A8" w:rsidRPr="00C90D92">
        <w:rPr>
          <w:b/>
          <w:color w:val="000000" w:themeColor="text1"/>
        </w:rPr>
        <w:t>C</w:t>
      </w:r>
      <w:r w:rsidR="00092145">
        <w:rPr>
          <w:bCs/>
          <w:color w:val="000000" w:themeColor="text1"/>
        </w:rPr>
        <w:t>–</w:t>
      </w:r>
      <w:r w:rsidR="00EA19A8" w:rsidRPr="00C90D92">
        <w:rPr>
          <w:b/>
          <w:color w:val="000000" w:themeColor="text1"/>
        </w:rPr>
        <w:t>D</w:t>
      </w:r>
      <w:r w:rsidR="00EA19A8" w:rsidRPr="00C90D92">
        <w:rPr>
          <w:bCs/>
          <w:color w:val="000000" w:themeColor="text1"/>
        </w:rPr>
        <w:t xml:space="preserve">) </w:t>
      </w:r>
      <w:proofErr w:type="spellStart"/>
      <w:r w:rsidR="00EA19A8" w:rsidRPr="00C90D92">
        <w:rPr>
          <w:bCs/>
          <w:color w:val="000000" w:themeColor="text1"/>
        </w:rPr>
        <w:t>Pt</w:t>
      </w:r>
      <w:r w:rsidR="00EA19A8" w:rsidRPr="00C90D92">
        <w:rPr>
          <w:bCs/>
          <w:color w:val="000000" w:themeColor="text1"/>
          <w:vertAlign w:val="subscript"/>
        </w:rPr>
        <w:t>FeMn</w:t>
      </w:r>
      <w:proofErr w:type="spellEnd"/>
      <w:r w:rsidR="00EA19A8" w:rsidRPr="00C90D92">
        <w:rPr>
          <w:bCs/>
          <w:color w:val="000000" w:themeColor="text1"/>
        </w:rPr>
        <w:t xml:space="preserve"> EXAFS spectr</w:t>
      </w:r>
      <w:r w:rsidR="00EA19A8" w:rsidRPr="00C90D92">
        <w:rPr>
          <w:rFonts w:hint="eastAsia"/>
          <w:bCs/>
          <w:color w:val="000000" w:themeColor="text1"/>
        </w:rPr>
        <w:t>um</w:t>
      </w:r>
      <w:r w:rsidR="00EA19A8" w:rsidRPr="00C90D92">
        <w:rPr>
          <w:bCs/>
          <w:color w:val="000000" w:themeColor="text1"/>
        </w:rPr>
        <w:t xml:space="preserve"> (</w:t>
      </w:r>
      <w:r w:rsidR="00EA19A8" w:rsidRPr="00C90D92">
        <w:rPr>
          <w:b/>
          <w:color w:val="000000" w:themeColor="text1"/>
        </w:rPr>
        <w:t>C</w:t>
      </w:r>
      <w:r w:rsidR="00EA19A8" w:rsidRPr="00C90D92">
        <w:rPr>
          <w:bCs/>
          <w:color w:val="000000" w:themeColor="text1"/>
        </w:rPr>
        <w:t>) and FT (</w:t>
      </w:r>
      <w:r w:rsidR="00EA19A8" w:rsidRPr="00CC1BFA">
        <w:rPr>
          <w:b/>
          <w:color w:val="000000" w:themeColor="text1"/>
        </w:rPr>
        <w:t>D</w:t>
      </w:r>
      <w:r w:rsidR="00EA19A8" w:rsidRPr="00C90D92">
        <w:rPr>
          <w:bCs/>
          <w:color w:val="000000" w:themeColor="text1"/>
        </w:rPr>
        <w:t>) fitted in the 3.2 Å</w:t>
      </w:r>
      <w:r w:rsidR="00EA19A8" w:rsidRPr="00C90D92">
        <w:rPr>
          <w:bCs/>
          <w:color w:val="000000" w:themeColor="text1"/>
          <w:szCs w:val="32"/>
          <w:vertAlign w:val="superscript"/>
        </w:rPr>
        <w:t>–</w:t>
      </w:r>
      <w:r w:rsidR="00EA19A8" w:rsidRPr="00C90D92">
        <w:rPr>
          <w:bCs/>
          <w:color w:val="000000" w:themeColor="text1"/>
          <w:vertAlign w:val="superscript"/>
        </w:rPr>
        <w:t>1</w:t>
      </w:r>
      <w:r w:rsidR="00EA19A8" w:rsidRPr="00C90D92">
        <w:rPr>
          <w:bCs/>
          <w:color w:val="000000" w:themeColor="text1"/>
        </w:rPr>
        <w:t xml:space="preserve"> ≤ </w:t>
      </w:r>
      <w:r w:rsidR="00EA19A8" w:rsidRPr="00C90D92">
        <w:rPr>
          <w:bCs/>
          <w:i/>
          <w:color w:val="000000" w:themeColor="text1"/>
        </w:rPr>
        <w:t>k</w:t>
      </w:r>
      <w:r w:rsidR="00EA19A8" w:rsidRPr="00C90D92">
        <w:rPr>
          <w:bCs/>
          <w:color w:val="000000" w:themeColor="text1"/>
        </w:rPr>
        <w:t xml:space="preserve"> ≤ 8.5 Å</w:t>
      </w:r>
      <w:r w:rsidR="00EA19A8" w:rsidRPr="00C90D92">
        <w:rPr>
          <w:bCs/>
          <w:color w:val="000000" w:themeColor="text1"/>
          <w:szCs w:val="32"/>
          <w:vertAlign w:val="superscript"/>
        </w:rPr>
        <w:t>–</w:t>
      </w:r>
      <w:r w:rsidR="00EA19A8" w:rsidRPr="00C90D92">
        <w:rPr>
          <w:bCs/>
          <w:color w:val="000000" w:themeColor="text1"/>
          <w:vertAlign w:val="superscript"/>
        </w:rPr>
        <w:t>1</w:t>
      </w:r>
      <w:r w:rsidR="00EA19A8" w:rsidRPr="00C90D92">
        <w:rPr>
          <w:bCs/>
          <w:color w:val="000000" w:themeColor="text1"/>
        </w:rPr>
        <w:t xml:space="preserve"> interval (</w:t>
      </w:r>
      <w:r w:rsidR="00EA19A8" w:rsidRPr="00C90D92">
        <w:rPr>
          <w:color w:val="000000" w:themeColor="text1"/>
        </w:rPr>
        <w:t>excluding the glitch</w:t>
      </w:r>
      <w:r w:rsidR="00EA19A8" w:rsidRPr="00C90D92">
        <w:rPr>
          <w:bCs/>
          <w:color w:val="000000" w:themeColor="text1"/>
        </w:rPr>
        <w:t>).</w:t>
      </w:r>
    </w:p>
    <w:p w14:paraId="318B8C9E" w14:textId="5D2A07B2" w:rsidR="00EF5EC0" w:rsidRDefault="00EF5EC0" w:rsidP="005A6B1D">
      <w:pPr>
        <w:sectPr w:rsidR="00EF5EC0" w:rsidSect="00EA19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A2DE620" w14:textId="40534078" w:rsidR="001D6BE2" w:rsidRPr="001D6BE2" w:rsidRDefault="001D6BE2" w:rsidP="005A6B1D">
      <w:pPr>
        <w:spacing w:after="240"/>
        <w:rPr>
          <w:b/>
          <w:bCs/>
        </w:rPr>
      </w:pPr>
      <w:r w:rsidRPr="00EF5EC0">
        <w:rPr>
          <w:b/>
          <w:bCs/>
        </w:rPr>
        <w:lastRenderedPageBreak/>
        <w:t>Supplementary T</w:t>
      </w:r>
      <w:r>
        <w:rPr>
          <w:rFonts w:hint="eastAsia"/>
          <w:b/>
          <w:bCs/>
          <w:lang w:eastAsia="zh-CN"/>
        </w:rPr>
        <w:t>ables</w:t>
      </w:r>
    </w:p>
    <w:p w14:paraId="183CE03D" w14:textId="226F12B8" w:rsidR="005A6B1D" w:rsidRPr="00A13FA5" w:rsidRDefault="005A6B1D" w:rsidP="005A6B1D">
      <w:pPr>
        <w:spacing w:after="240"/>
      </w:pPr>
      <w:r w:rsidRPr="00A13FA5">
        <w:rPr>
          <w:b/>
        </w:rPr>
        <w:t xml:space="preserve">Table </w:t>
      </w:r>
      <w:r>
        <w:rPr>
          <w:b/>
        </w:rPr>
        <w:t>S</w:t>
      </w:r>
      <w:r w:rsidRPr="00A13FA5">
        <w:rPr>
          <w:b/>
        </w:rPr>
        <w:t>1.</w:t>
      </w:r>
      <w:r w:rsidRPr="00A13FA5">
        <w:t xml:space="preserve"> </w:t>
      </w:r>
      <w:r w:rsidRPr="00A13FA5">
        <w:rPr>
          <w:b/>
        </w:rPr>
        <w:t>Sampling information</w:t>
      </w:r>
    </w:p>
    <w:tbl>
      <w:tblPr>
        <w:tblStyle w:val="2c"/>
        <w:tblW w:w="0" w:type="auto"/>
        <w:tblLook w:val="04A0" w:firstRow="1" w:lastRow="0" w:firstColumn="1" w:lastColumn="0" w:noHBand="0" w:noVBand="1"/>
      </w:tblPr>
      <w:tblGrid>
        <w:gridCol w:w="1418"/>
        <w:gridCol w:w="2835"/>
        <w:gridCol w:w="1984"/>
        <w:gridCol w:w="2054"/>
      </w:tblGrid>
      <w:tr w:rsidR="005A6B1D" w:rsidRPr="00A13FA5" w14:paraId="35020BB6" w14:textId="77777777" w:rsidTr="00D453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auto"/>
              <w:bottom w:val="single" w:sz="8" w:space="0" w:color="auto"/>
            </w:tcBorders>
          </w:tcPr>
          <w:p w14:paraId="72734B1D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835" w:type="dxa"/>
            <w:tcBorders>
              <w:top w:val="single" w:sz="8" w:space="0" w:color="auto"/>
              <w:bottom w:val="single" w:sz="8" w:space="0" w:color="auto"/>
            </w:tcBorders>
          </w:tcPr>
          <w:p w14:paraId="4C159843" w14:textId="77777777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Indian Ocean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8" w:space="0" w:color="auto"/>
            </w:tcBorders>
          </w:tcPr>
          <w:p w14:paraId="737F1E6D" w14:textId="77777777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Pacific Ocean</w:t>
            </w:r>
          </w:p>
        </w:tc>
        <w:tc>
          <w:tcPr>
            <w:tcW w:w="2054" w:type="dxa"/>
            <w:tcBorders>
              <w:top w:val="single" w:sz="8" w:space="0" w:color="auto"/>
              <w:bottom w:val="single" w:sz="8" w:space="0" w:color="auto"/>
            </w:tcBorders>
          </w:tcPr>
          <w:p w14:paraId="6EBF1E80" w14:textId="77777777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Atlantic Ocean</w:t>
            </w:r>
          </w:p>
        </w:tc>
      </w:tr>
      <w:tr w:rsidR="005A6B1D" w:rsidRPr="00A13FA5" w14:paraId="5486CA3E" w14:textId="77777777" w:rsidTr="00D45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8" w:space="0" w:color="auto"/>
            </w:tcBorders>
          </w:tcPr>
          <w:p w14:paraId="2A881EA8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Sample ID</w:t>
            </w:r>
          </w:p>
        </w:tc>
        <w:tc>
          <w:tcPr>
            <w:tcW w:w="2835" w:type="dxa"/>
            <w:tcBorders>
              <w:top w:val="single" w:sz="8" w:space="0" w:color="auto"/>
            </w:tcBorders>
          </w:tcPr>
          <w:p w14:paraId="430CEF31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KNOX06RR_D20-1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14:paraId="624114AC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SO193_TVG71-5</w:t>
            </w:r>
          </w:p>
        </w:tc>
        <w:tc>
          <w:tcPr>
            <w:tcW w:w="2054" w:type="dxa"/>
            <w:tcBorders>
              <w:top w:val="single" w:sz="8" w:space="0" w:color="auto"/>
            </w:tcBorders>
          </w:tcPr>
          <w:p w14:paraId="75C2FD92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SO83_116DK</w:t>
            </w:r>
          </w:p>
        </w:tc>
      </w:tr>
      <w:tr w:rsidR="005A6B1D" w:rsidRPr="00A13FA5" w14:paraId="556F8FC5" w14:textId="77777777" w:rsidTr="00D45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2097E45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Sample type</w:t>
            </w:r>
          </w:p>
        </w:tc>
        <w:tc>
          <w:tcPr>
            <w:tcW w:w="2835" w:type="dxa"/>
          </w:tcPr>
          <w:p w14:paraId="513DFD6C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A13FA5">
              <w:rPr>
                <w:rFonts w:ascii="Times New Roman" w:hAnsi="Times New Roman" w:cs="Times New Roman"/>
              </w:rPr>
              <w:t>FeMn</w:t>
            </w:r>
            <w:proofErr w:type="spellEnd"/>
            <w:r w:rsidRPr="00A13FA5">
              <w:rPr>
                <w:rFonts w:ascii="Times New Roman" w:hAnsi="Times New Roman" w:cs="Times New Roman"/>
              </w:rPr>
              <w:t xml:space="preserve"> crust</w:t>
            </w:r>
          </w:p>
        </w:tc>
        <w:tc>
          <w:tcPr>
            <w:tcW w:w="1984" w:type="dxa"/>
          </w:tcPr>
          <w:p w14:paraId="523008B3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A13FA5">
              <w:rPr>
                <w:rFonts w:ascii="Times New Roman" w:hAnsi="Times New Roman" w:cs="Times New Roman"/>
              </w:rPr>
              <w:t>FeMn</w:t>
            </w:r>
            <w:proofErr w:type="spellEnd"/>
            <w:r w:rsidRPr="00A13FA5">
              <w:rPr>
                <w:rFonts w:ascii="Times New Roman" w:hAnsi="Times New Roman" w:cs="Times New Roman"/>
              </w:rPr>
              <w:t xml:space="preserve"> nodule</w:t>
            </w:r>
          </w:p>
        </w:tc>
        <w:tc>
          <w:tcPr>
            <w:tcW w:w="2054" w:type="dxa"/>
          </w:tcPr>
          <w:p w14:paraId="17CAAD85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A13FA5">
              <w:rPr>
                <w:rFonts w:ascii="Times New Roman" w:hAnsi="Times New Roman" w:cs="Times New Roman"/>
              </w:rPr>
              <w:t>FeMn</w:t>
            </w:r>
            <w:proofErr w:type="spellEnd"/>
            <w:r w:rsidRPr="00A13FA5">
              <w:rPr>
                <w:rFonts w:ascii="Times New Roman" w:hAnsi="Times New Roman" w:cs="Times New Roman"/>
              </w:rPr>
              <w:t xml:space="preserve"> crust</w:t>
            </w:r>
          </w:p>
        </w:tc>
      </w:tr>
      <w:tr w:rsidR="005A6B1D" w:rsidRPr="00A13FA5" w14:paraId="0490E4D2" w14:textId="77777777" w:rsidTr="00D45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33EB6B35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Method</w:t>
            </w:r>
          </w:p>
        </w:tc>
        <w:tc>
          <w:tcPr>
            <w:tcW w:w="2835" w:type="dxa"/>
          </w:tcPr>
          <w:p w14:paraId="697CA6A5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Dredge</w:t>
            </w:r>
          </w:p>
        </w:tc>
        <w:tc>
          <w:tcPr>
            <w:tcW w:w="1984" w:type="dxa"/>
          </w:tcPr>
          <w:p w14:paraId="6E11F256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TV-grab</w:t>
            </w:r>
          </w:p>
        </w:tc>
        <w:tc>
          <w:tcPr>
            <w:tcW w:w="2054" w:type="dxa"/>
          </w:tcPr>
          <w:p w14:paraId="418ACABF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Dredge</w:t>
            </w:r>
          </w:p>
        </w:tc>
      </w:tr>
      <w:tr w:rsidR="005A6B1D" w:rsidRPr="00A13FA5" w14:paraId="6702F5B9" w14:textId="77777777" w:rsidTr="00D45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5A70130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Research vessel</w:t>
            </w:r>
          </w:p>
        </w:tc>
        <w:tc>
          <w:tcPr>
            <w:tcW w:w="2835" w:type="dxa"/>
          </w:tcPr>
          <w:p w14:paraId="32E5716B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 xml:space="preserve">Roger </w:t>
            </w:r>
            <w:proofErr w:type="spellStart"/>
            <w:r w:rsidRPr="00A13FA5">
              <w:rPr>
                <w:rFonts w:ascii="Times New Roman" w:hAnsi="Times New Roman" w:cs="Times New Roman"/>
              </w:rPr>
              <w:t>Revelle</w:t>
            </w:r>
            <w:proofErr w:type="spellEnd"/>
          </w:p>
        </w:tc>
        <w:tc>
          <w:tcPr>
            <w:tcW w:w="1984" w:type="dxa"/>
          </w:tcPr>
          <w:p w14:paraId="273CEDB0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A13FA5">
              <w:rPr>
                <w:rFonts w:ascii="Times New Roman" w:hAnsi="Times New Roman" w:cs="Times New Roman"/>
              </w:rPr>
              <w:t>Sonne</w:t>
            </w:r>
            <w:proofErr w:type="spellEnd"/>
          </w:p>
        </w:tc>
        <w:tc>
          <w:tcPr>
            <w:tcW w:w="2054" w:type="dxa"/>
          </w:tcPr>
          <w:p w14:paraId="67774E47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A13FA5">
              <w:rPr>
                <w:rFonts w:ascii="Times New Roman" w:hAnsi="Times New Roman" w:cs="Times New Roman"/>
              </w:rPr>
              <w:t>Sonne</w:t>
            </w:r>
            <w:proofErr w:type="spellEnd"/>
          </w:p>
        </w:tc>
      </w:tr>
      <w:tr w:rsidR="005A6B1D" w:rsidRPr="00A13FA5" w14:paraId="7641C469" w14:textId="77777777" w:rsidTr="00D45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7799A4AD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Cruise ID</w:t>
            </w:r>
          </w:p>
        </w:tc>
        <w:tc>
          <w:tcPr>
            <w:tcW w:w="2835" w:type="dxa"/>
          </w:tcPr>
          <w:p w14:paraId="5C4F8552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KNOX06RR</w:t>
            </w:r>
          </w:p>
        </w:tc>
        <w:tc>
          <w:tcPr>
            <w:tcW w:w="1984" w:type="dxa"/>
          </w:tcPr>
          <w:p w14:paraId="71BA7A05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SO193</w:t>
            </w:r>
          </w:p>
        </w:tc>
        <w:tc>
          <w:tcPr>
            <w:tcW w:w="2054" w:type="dxa"/>
          </w:tcPr>
          <w:p w14:paraId="19E80CDA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SO83</w:t>
            </w:r>
          </w:p>
        </w:tc>
      </w:tr>
      <w:tr w:rsidR="005A6B1D" w:rsidRPr="00A13FA5" w14:paraId="6E221013" w14:textId="77777777" w:rsidTr="00D45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418D958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Location</w:t>
            </w:r>
          </w:p>
        </w:tc>
        <w:tc>
          <w:tcPr>
            <w:tcW w:w="2835" w:type="dxa"/>
          </w:tcPr>
          <w:p w14:paraId="5856DFB5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 xml:space="preserve">Ninety </w:t>
            </w:r>
            <w:r w:rsidRPr="00A13FA5">
              <w:rPr>
                <w:rFonts w:ascii="Times New Roman" w:hAnsi="Times New Roman" w:cs="Times New Roman" w:hint="eastAsia"/>
              </w:rPr>
              <w:t>E</w:t>
            </w:r>
            <w:r w:rsidRPr="00A13FA5">
              <w:rPr>
                <w:rFonts w:ascii="Times New Roman" w:hAnsi="Times New Roman" w:cs="Times New Roman"/>
              </w:rPr>
              <w:t>ast Ridge</w:t>
            </w:r>
          </w:p>
        </w:tc>
        <w:tc>
          <w:tcPr>
            <w:tcW w:w="1984" w:type="dxa"/>
          </w:tcPr>
          <w:p w14:paraId="17D0FB52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High Plateau, Manihiki Plateau</w:t>
            </w:r>
          </w:p>
        </w:tc>
        <w:tc>
          <w:tcPr>
            <w:tcW w:w="2054" w:type="dxa"/>
          </w:tcPr>
          <w:p w14:paraId="47464717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Tropic Seamount</w:t>
            </w:r>
          </w:p>
        </w:tc>
      </w:tr>
      <w:tr w:rsidR="005A6B1D" w:rsidRPr="00A13FA5" w14:paraId="7749A262" w14:textId="77777777" w:rsidTr="00D45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2BCF9720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Latitude</w:t>
            </w:r>
          </w:p>
        </w:tc>
        <w:tc>
          <w:tcPr>
            <w:tcW w:w="2835" w:type="dxa"/>
          </w:tcPr>
          <w:p w14:paraId="55E56198" w14:textId="6D19C804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de-DE"/>
              </w:rPr>
            </w:pPr>
            <w:r w:rsidRPr="00A13FA5">
              <w:rPr>
                <w:rFonts w:ascii="Times New Roman" w:hAnsi="Times New Roman" w:cs="Times New Roman"/>
              </w:rPr>
              <w:t>13°5.50′ S–13°6.08′ S</w:t>
            </w:r>
          </w:p>
        </w:tc>
        <w:tc>
          <w:tcPr>
            <w:tcW w:w="1984" w:type="dxa"/>
          </w:tcPr>
          <w:p w14:paraId="5BDDDC2F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9°30.02′ S</w:t>
            </w:r>
          </w:p>
        </w:tc>
        <w:tc>
          <w:tcPr>
            <w:tcW w:w="2054" w:type="dxa"/>
          </w:tcPr>
          <w:p w14:paraId="6954DA5A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23.°54.11′ N</w:t>
            </w:r>
          </w:p>
        </w:tc>
      </w:tr>
      <w:tr w:rsidR="005A6B1D" w:rsidRPr="00A13FA5" w14:paraId="77EE72C2" w14:textId="77777777" w:rsidTr="00D45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EE774D3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Longitude</w:t>
            </w:r>
          </w:p>
        </w:tc>
        <w:tc>
          <w:tcPr>
            <w:tcW w:w="2835" w:type="dxa"/>
          </w:tcPr>
          <w:p w14:paraId="707999CB" w14:textId="5ADB5C6C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87°50.40′ E–87°51.50′ E</w:t>
            </w:r>
          </w:p>
        </w:tc>
        <w:tc>
          <w:tcPr>
            <w:tcW w:w="1984" w:type="dxa"/>
          </w:tcPr>
          <w:p w14:paraId="040DE41B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162°4.42′ W</w:t>
            </w:r>
          </w:p>
        </w:tc>
        <w:tc>
          <w:tcPr>
            <w:tcW w:w="2054" w:type="dxa"/>
          </w:tcPr>
          <w:p w14:paraId="23F48DBE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20°43.69′ W</w:t>
            </w:r>
          </w:p>
        </w:tc>
      </w:tr>
      <w:tr w:rsidR="005A6B1D" w:rsidRPr="00A13FA5" w14:paraId="069A7F27" w14:textId="77777777" w:rsidTr="00D45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bottom w:val="single" w:sz="8" w:space="0" w:color="auto"/>
            </w:tcBorders>
          </w:tcPr>
          <w:p w14:paraId="11B57A49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Water depth</w:t>
            </w:r>
          </w:p>
        </w:tc>
        <w:tc>
          <w:tcPr>
            <w:tcW w:w="2835" w:type="dxa"/>
            <w:tcBorders>
              <w:bottom w:val="single" w:sz="8" w:space="0" w:color="auto"/>
            </w:tcBorders>
          </w:tcPr>
          <w:p w14:paraId="7A20F518" w14:textId="40E4E93A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3,859–3,236 m</w:t>
            </w:r>
          </w:p>
        </w:tc>
        <w:tc>
          <w:tcPr>
            <w:tcW w:w="1984" w:type="dxa"/>
            <w:tcBorders>
              <w:bottom w:val="single" w:sz="8" w:space="0" w:color="auto"/>
            </w:tcBorders>
          </w:tcPr>
          <w:p w14:paraId="5D678ADC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1,222 m</w:t>
            </w:r>
          </w:p>
        </w:tc>
        <w:tc>
          <w:tcPr>
            <w:tcW w:w="2054" w:type="dxa"/>
            <w:tcBorders>
              <w:bottom w:val="single" w:sz="8" w:space="0" w:color="auto"/>
            </w:tcBorders>
          </w:tcPr>
          <w:p w14:paraId="6846FE66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1,380 m</w:t>
            </w:r>
          </w:p>
        </w:tc>
      </w:tr>
    </w:tbl>
    <w:p w14:paraId="700CA473" w14:textId="77777777" w:rsidR="005A6B1D" w:rsidRPr="00A13FA5" w:rsidRDefault="005A6B1D" w:rsidP="005A6B1D">
      <w:pPr>
        <w:spacing w:after="240"/>
        <w:sectPr w:rsidR="005A6B1D" w:rsidRPr="00A13FA5" w:rsidSect="00D4531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0DD334" w14:textId="75E99A55" w:rsidR="005A6B1D" w:rsidRPr="00A13FA5" w:rsidRDefault="005A6B1D" w:rsidP="00782AC6">
      <w:pPr>
        <w:spacing w:after="240"/>
        <w:jc w:val="both"/>
        <w:rPr>
          <w:b/>
        </w:rPr>
      </w:pPr>
      <w:r w:rsidRPr="00A13FA5">
        <w:rPr>
          <w:b/>
        </w:rPr>
        <w:lastRenderedPageBreak/>
        <w:t xml:space="preserve">Table </w:t>
      </w:r>
      <w:r>
        <w:rPr>
          <w:b/>
        </w:rPr>
        <w:t>S</w:t>
      </w:r>
      <w:r w:rsidRPr="00A13FA5">
        <w:rPr>
          <w:b/>
        </w:rPr>
        <w:t>2. Fractional amounts o</w:t>
      </w:r>
      <w:r w:rsidRPr="0063783D">
        <w:rPr>
          <w:b/>
        </w:rPr>
        <w:t xml:space="preserve">f </w:t>
      </w:r>
      <w:r w:rsidR="0063783D" w:rsidRPr="0063783D">
        <w:rPr>
          <w:b/>
          <w:szCs w:val="24"/>
        </w:rPr>
        <w:t>manganese</w:t>
      </w:r>
      <w:r w:rsidRPr="00A13FA5">
        <w:rPr>
          <w:b/>
        </w:rPr>
        <w:t xml:space="preserve"> oxidation states and average</w:t>
      </w:r>
      <w:r w:rsidR="0063783D" w:rsidRPr="0063783D">
        <w:rPr>
          <w:b/>
        </w:rPr>
        <w:t xml:space="preserve"> </w:t>
      </w:r>
      <w:r w:rsidR="0063783D" w:rsidRPr="0063783D">
        <w:rPr>
          <w:b/>
          <w:szCs w:val="24"/>
        </w:rPr>
        <w:t>manganese</w:t>
      </w:r>
      <w:r w:rsidRPr="00A13FA5">
        <w:rPr>
          <w:b/>
        </w:rPr>
        <w:t xml:space="preserve"> oxidation states </w:t>
      </w:r>
      <w:r w:rsidR="0063783D">
        <w:rPr>
          <w:b/>
          <w:lang w:eastAsia="zh-CN"/>
        </w:rPr>
        <w:t>(AMOS)</w:t>
      </w:r>
      <w:r w:rsidRPr="00A13FA5">
        <w:rPr>
          <w:b/>
        </w:rPr>
        <w:t xml:space="preserve"> in the </w:t>
      </w:r>
      <w:proofErr w:type="spellStart"/>
      <w:r w:rsidRPr="00A13FA5">
        <w:rPr>
          <w:b/>
        </w:rPr>
        <w:t>FeMn</w:t>
      </w:r>
      <w:proofErr w:type="spellEnd"/>
      <w:r w:rsidRPr="00A13FA5">
        <w:rPr>
          <w:b/>
        </w:rPr>
        <w:t xml:space="preserve"> crusts and nodule.</w:t>
      </w:r>
      <w:r w:rsidRPr="00A13FA5">
        <w:t xml:space="preserve"> The </w:t>
      </w:r>
      <w:r w:rsidRPr="00A13FA5">
        <w:rPr>
          <w:rFonts w:hint="eastAsia"/>
        </w:rPr>
        <w:t>Mn</w:t>
      </w:r>
      <w:r w:rsidRPr="00A13FA5">
        <w:t xml:space="preserve"> </w:t>
      </w:r>
      <w:r w:rsidRPr="00A13FA5">
        <w:rPr>
          <w:rFonts w:hint="eastAsia"/>
        </w:rPr>
        <w:t>d</w:t>
      </w:r>
      <w:r w:rsidRPr="00A13FA5">
        <w:t>ata were obtained by linear combination fitting of the XANES derivativ</w:t>
      </w:r>
      <w:r w:rsidRPr="00A13FA5">
        <w:rPr>
          <w:rFonts w:hint="eastAsia"/>
        </w:rPr>
        <w:t>es</w:t>
      </w:r>
      <w:r w:rsidRPr="00A13FA5">
        <w:t xml:space="preserve">. The </w:t>
      </w:r>
      <w:r w:rsidRPr="00A13FA5">
        <w:rPr>
          <w:rFonts w:hint="eastAsia"/>
        </w:rPr>
        <w:t>Mn</w:t>
      </w:r>
      <w:r w:rsidRPr="00A13FA5">
        <w:t xml:space="preserve"> </w:t>
      </w:r>
      <w:r w:rsidRPr="00A13FA5">
        <w:rPr>
          <w:rFonts w:hint="eastAsia"/>
        </w:rPr>
        <w:t>XANES</w:t>
      </w:r>
      <w:r w:rsidRPr="00A13FA5">
        <w:t xml:space="preserve"> </w:t>
      </w:r>
      <w:r w:rsidRPr="00A13FA5">
        <w:rPr>
          <w:rFonts w:hint="eastAsia"/>
        </w:rPr>
        <w:t>data</w:t>
      </w:r>
      <w:r w:rsidRPr="00A13FA5">
        <w:t xml:space="preserve"> are provided in </w:t>
      </w:r>
      <w:r w:rsidR="00F34F69">
        <w:rPr>
          <w:rFonts w:hint="eastAsia"/>
          <w:lang w:eastAsia="zh-CN"/>
        </w:rPr>
        <w:t>Data</w:t>
      </w:r>
      <w:r w:rsidR="00F34F69">
        <w:rPr>
          <w:lang w:eastAsia="zh-CN"/>
        </w:rPr>
        <w:t xml:space="preserve"> </w:t>
      </w:r>
      <w:r w:rsidRPr="00A13FA5">
        <w:t>S</w:t>
      </w:r>
      <w:r w:rsidR="00FC3DB8">
        <w:t>6</w:t>
      </w:r>
      <w:r w:rsidRPr="00A13FA5">
        <w:t xml:space="preserve">. </w:t>
      </w:r>
      <w:r w:rsidRPr="00A13FA5">
        <w:rPr>
          <w:rFonts w:hint="eastAsia"/>
        </w:rPr>
        <w:t>The</w:t>
      </w:r>
      <w:r w:rsidRPr="00A13FA5">
        <w:t xml:space="preserve"> </w:t>
      </w:r>
      <w:r w:rsidRPr="00A13FA5">
        <w:rPr>
          <w:rFonts w:hint="eastAsia"/>
        </w:rPr>
        <w:t>sample</w:t>
      </w:r>
      <w:r w:rsidRPr="00A13FA5">
        <w:t xml:space="preserve"> </w:t>
      </w:r>
      <w:r w:rsidRPr="00A13FA5">
        <w:rPr>
          <w:rFonts w:hint="eastAsia"/>
        </w:rPr>
        <w:t>depth,</w:t>
      </w:r>
      <w:r w:rsidRPr="00A13FA5">
        <w:t xml:space="preserve"> description of </w:t>
      </w:r>
      <w:proofErr w:type="spellStart"/>
      <w:r w:rsidRPr="00A13FA5">
        <w:t>phosphatization</w:t>
      </w:r>
      <w:proofErr w:type="spellEnd"/>
      <w:r w:rsidRPr="00A13FA5">
        <w:t xml:space="preserve">, and </w:t>
      </w:r>
      <w:r w:rsidRPr="00A13FA5">
        <w:rPr>
          <w:rFonts w:hint="eastAsia"/>
        </w:rPr>
        <w:t>Pt</w:t>
      </w:r>
      <w:r w:rsidRPr="00A13FA5">
        <w:t xml:space="preserve"> </w:t>
      </w:r>
      <w:r w:rsidRPr="00A13FA5">
        <w:rPr>
          <w:rFonts w:hint="eastAsia"/>
        </w:rPr>
        <w:t>content</w:t>
      </w:r>
      <w:r w:rsidRPr="00A13FA5">
        <w:t xml:space="preserve"> are presented in </w:t>
      </w:r>
      <w:r w:rsidRPr="00A13FA5">
        <w:rPr>
          <w:rFonts w:hint="eastAsia"/>
        </w:rPr>
        <w:t>Fig.</w:t>
      </w:r>
      <w:r w:rsidR="00C67528">
        <w:t xml:space="preserve"> 2</w:t>
      </w:r>
      <w:r w:rsidRPr="00A13FA5"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33"/>
        <w:gridCol w:w="1879"/>
        <w:gridCol w:w="1823"/>
        <w:gridCol w:w="1750"/>
        <w:gridCol w:w="1281"/>
        <w:gridCol w:w="810"/>
        <w:gridCol w:w="888"/>
        <w:gridCol w:w="1052"/>
        <w:gridCol w:w="2242"/>
      </w:tblGrid>
      <w:tr w:rsidR="005A6B1D" w:rsidRPr="00A13FA5" w14:paraId="52A73C45" w14:textId="77777777" w:rsidTr="00D4531F">
        <w:trPr>
          <w:trHeight w:val="320"/>
        </w:trPr>
        <w:tc>
          <w:tcPr>
            <w:tcW w:w="80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C3C4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 xml:space="preserve">Sample </w:t>
            </w:r>
            <w:r w:rsidRPr="00A13FA5">
              <w:rPr>
                <w:rFonts w:eastAsia="DengXian" w:hint="eastAsia"/>
              </w:rPr>
              <w:t>ID</w:t>
            </w:r>
          </w:p>
        </w:tc>
        <w:tc>
          <w:tcPr>
            <w:tcW w:w="67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C51F13F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Location</w:t>
            </w:r>
          </w:p>
        </w:tc>
        <w:tc>
          <w:tcPr>
            <w:tcW w:w="65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0DC39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S</w:t>
            </w:r>
            <w:r w:rsidRPr="00A13FA5">
              <w:rPr>
                <w:rFonts w:eastAsia="DengXian"/>
              </w:rPr>
              <w:t>ample depth</w:t>
            </w:r>
          </w:p>
        </w:tc>
        <w:tc>
          <w:tcPr>
            <w:tcW w:w="627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2D447C" w14:textId="77777777" w:rsidR="005A6B1D" w:rsidRPr="00A13FA5" w:rsidRDefault="005A6B1D" w:rsidP="00D4531F">
            <w:pPr>
              <w:rPr>
                <w:rFonts w:eastAsia="DengXian"/>
                <w:lang w:val="fr-FR"/>
              </w:rPr>
            </w:pPr>
            <w:proofErr w:type="spellStart"/>
            <w:r w:rsidRPr="00A13FA5">
              <w:rPr>
                <w:rFonts w:eastAsia="DengXian" w:hint="eastAsia"/>
              </w:rPr>
              <w:t>P</w:t>
            </w:r>
            <w:r w:rsidRPr="00A13FA5">
              <w:rPr>
                <w:rFonts w:eastAsia="DengXian"/>
              </w:rPr>
              <w:t>hosphatization</w:t>
            </w:r>
            <w:proofErr w:type="spellEnd"/>
          </w:p>
        </w:tc>
        <w:tc>
          <w:tcPr>
            <w:tcW w:w="459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FA9115A" w14:textId="77777777" w:rsidR="005A6B1D" w:rsidRPr="00A13FA5" w:rsidRDefault="005A6B1D" w:rsidP="00D4531F">
            <w:pPr>
              <w:rPr>
                <w:rFonts w:eastAsia="DengXian"/>
                <w:lang w:val="fr-FR"/>
              </w:rPr>
            </w:pPr>
            <w:r w:rsidRPr="00A13FA5">
              <w:rPr>
                <w:rFonts w:eastAsia="DengXian" w:hint="eastAsia"/>
                <w:lang w:val="fr-FR"/>
              </w:rPr>
              <w:t>P</w:t>
            </w:r>
            <w:r w:rsidRPr="00A13FA5">
              <w:rPr>
                <w:rFonts w:eastAsia="DengXian"/>
                <w:lang w:val="fr-FR"/>
              </w:rPr>
              <w:t xml:space="preserve">t content </w:t>
            </w:r>
          </w:p>
          <w:p w14:paraId="540B8E66" w14:textId="77777777" w:rsidR="005A6B1D" w:rsidRPr="00A13FA5" w:rsidRDefault="005A6B1D" w:rsidP="00D4531F">
            <w:pPr>
              <w:rPr>
                <w:rFonts w:eastAsia="DengXian"/>
                <w:lang w:val="fr-FR"/>
              </w:rPr>
            </w:pPr>
            <w:r w:rsidRPr="00A13FA5">
              <w:rPr>
                <w:rFonts w:eastAsia="DengXian"/>
                <w:lang w:val="fr-FR"/>
              </w:rPr>
              <w:t>(</w:t>
            </w:r>
            <w:proofErr w:type="gramStart"/>
            <w:r w:rsidRPr="00A13FA5">
              <w:rPr>
                <w:rFonts w:eastAsia="DengXian"/>
              </w:rPr>
              <w:t>μ</w:t>
            </w:r>
            <w:proofErr w:type="gramEnd"/>
            <w:r w:rsidRPr="00A13FA5">
              <w:rPr>
                <w:rFonts w:eastAsia="DengXian"/>
                <w:lang w:val="fr-FR"/>
              </w:rPr>
              <w:t>g/g)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BDB0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Mn</w:t>
            </w:r>
            <w:r w:rsidRPr="00A13FA5">
              <w:rPr>
                <w:rFonts w:eastAsia="DengXian"/>
                <w:vertAlign w:val="superscript"/>
              </w:rPr>
              <w:t>4+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F297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Mn</w:t>
            </w:r>
            <w:r w:rsidRPr="00A13FA5">
              <w:rPr>
                <w:rFonts w:eastAsia="DengXian"/>
                <w:vertAlign w:val="superscript"/>
              </w:rPr>
              <w:t>3+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42AE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Mn</w:t>
            </w:r>
            <w:r w:rsidRPr="00A13FA5">
              <w:rPr>
                <w:rFonts w:eastAsia="DengXian"/>
                <w:vertAlign w:val="superscript"/>
              </w:rPr>
              <w:t>2+</w:t>
            </w:r>
          </w:p>
        </w:tc>
        <w:tc>
          <w:tcPr>
            <w:tcW w:w="80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0CD0D" w14:textId="7CBE0252" w:rsidR="005A6B1D" w:rsidRPr="00A13FA5" w:rsidRDefault="0063783D" w:rsidP="00D4531F">
            <w:pPr>
              <w:rPr>
                <w:rFonts w:eastAsia="DengXian"/>
              </w:rPr>
            </w:pPr>
            <w:r>
              <w:rPr>
                <w:rFonts w:eastAsia="DengXian"/>
              </w:rPr>
              <w:t>AMOS</w:t>
            </w:r>
          </w:p>
        </w:tc>
      </w:tr>
      <w:tr w:rsidR="005A6B1D" w:rsidRPr="00A13FA5" w14:paraId="043D7CF5" w14:textId="77777777" w:rsidTr="00D4531F">
        <w:trPr>
          <w:trHeight w:val="320"/>
        </w:trPr>
        <w:tc>
          <w:tcPr>
            <w:tcW w:w="800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C00705" w14:textId="77777777" w:rsidR="005A6B1D" w:rsidRPr="00A13FA5" w:rsidRDefault="005A6B1D" w:rsidP="00D4531F">
            <w:pPr>
              <w:rPr>
                <w:rFonts w:eastAsia="DengXian"/>
              </w:rPr>
            </w:pPr>
          </w:p>
        </w:tc>
        <w:tc>
          <w:tcPr>
            <w:tcW w:w="673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05DA307F" w14:textId="77777777" w:rsidR="005A6B1D" w:rsidRPr="00A13FA5" w:rsidRDefault="005A6B1D" w:rsidP="00D4531F">
            <w:pPr>
              <w:rPr>
                <w:rFonts w:eastAsia="DengXian"/>
              </w:rPr>
            </w:pPr>
          </w:p>
        </w:tc>
        <w:tc>
          <w:tcPr>
            <w:tcW w:w="65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833E59" w14:textId="77777777" w:rsidR="005A6B1D" w:rsidRPr="00A13FA5" w:rsidRDefault="005A6B1D" w:rsidP="00D4531F">
            <w:pPr>
              <w:rPr>
                <w:rFonts w:eastAsia="DengXian"/>
              </w:rPr>
            </w:pPr>
          </w:p>
        </w:tc>
        <w:tc>
          <w:tcPr>
            <w:tcW w:w="627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2BFB9761" w14:textId="77777777" w:rsidR="005A6B1D" w:rsidRPr="00A13FA5" w:rsidRDefault="005A6B1D" w:rsidP="00D4531F">
            <w:pPr>
              <w:rPr>
                <w:rFonts w:eastAsia="DengXian"/>
              </w:rPr>
            </w:pPr>
          </w:p>
        </w:tc>
        <w:tc>
          <w:tcPr>
            <w:tcW w:w="459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6DEB1CCF" w14:textId="77777777" w:rsidR="005A6B1D" w:rsidRPr="00A13FA5" w:rsidRDefault="005A6B1D" w:rsidP="00D4531F">
            <w:pPr>
              <w:rPr>
                <w:rFonts w:eastAsia="DengXian"/>
              </w:rPr>
            </w:pPr>
          </w:p>
        </w:tc>
        <w:tc>
          <w:tcPr>
            <w:tcW w:w="29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D105B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(%)</w:t>
            </w:r>
          </w:p>
        </w:tc>
        <w:tc>
          <w:tcPr>
            <w:tcW w:w="31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9671F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(%)</w:t>
            </w:r>
          </w:p>
        </w:tc>
        <w:tc>
          <w:tcPr>
            <w:tcW w:w="3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5F80A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(%)</w:t>
            </w:r>
          </w:p>
        </w:tc>
        <w:tc>
          <w:tcPr>
            <w:tcW w:w="804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E96110" w14:textId="77777777" w:rsidR="005A6B1D" w:rsidRPr="00A13FA5" w:rsidRDefault="005A6B1D" w:rsidP="00D4531F">
            <w:pPr>
              <w:rPr>
                <w:rFonts w:eastAsia="DengXian"/>
              </w:rPr>
            </w:pPr>
          </w:p>
        </w:tc>
      </w:tr>
      <w:tr w:rsidR="005A6B1D" w:rsidRPr="00A13FA5" w14:paraId="7826343A" w14:textId="77777777" w:rsidTr="00D4531F">
        <w:trPr>
          <w:trHeight w:val="320"/>
        </w:trPr>
        <w:tc>
          <w:tcPr>
            <w:tcW w:w="80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5EF63D3" w14:textId="77777777" w:rsidR="005A6B1D" w:rsidRPr="00A13FA5" w:rsidRDefault="005A6B1D" w:rsidP="00D4531F">
            <w:r w:rsidRPr="00A13FA5">
              <w:t>KNOX06RR_D20-1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right w:val="nil"/>
            </w:tcBorders>
          </w:tcPr>
          <w:p w14:paraId="0BD55E90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Indian Ocean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9963AD" w14:textId="6AF82A34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0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4 mm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right w:val="nil"/>
            </w:tcBorders>
          </w:tcPr>
          <w:p w14:paraId="7E91A183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N</w:t>
            </w:r>
            <w:r w:rsidRPr="00A13FA5">
              <w:rPr>
                <w:rFonts w:eastAsia="DengXian"/>
              </w:rPr>
              <w:t>o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right w:val="nil"/>
            </w:tcBorders>
          </w:tcPr>
          <w:p w14:paraId="33EE0B3D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&lt;</w:t>
            </w:r>
            <w:r w:rsidRPr="00A13FA5">
              <w:rPr>
                <w:rFonts w:eastAsia="DengXian" w:hint="eastAsia"/>
              </w:rPr>
              <w:t>1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31E52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94</w:t>
            </w:r>
          </w:p>
        </w:tc>
        <w:tc>
          <w:tcPr>
            <w:tcW w:w="3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31A3C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2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65A8A4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038C32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3.91 ± 0.04</w:t>
            </w:r>
          </w:p>
        </w:tc>
      </w:tr>
      <w:tr w:rsidR="005A6B1D" w:rsidRPr="00A13FA5" w14:paraId="1BC5330D" w14:textId="77777777" w:rsidTr="00D4531F">
        <w:trPr>
          <w:trHeight w:val="320"/>
        </w:trPr>
        <w:tc>
          <w:tcPr>
            <w:tcW w:w="8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CAE7BA5" w14:textId="77777777" w:rsidR="005A6B1D" w:rsidRPr="00A13FA5" w:rsidRDefault="005A6B1D" w:rsidP="00D4531F">
            <w:r w:rsidRPr="00A13FA5">
              <w:t>KNOX06RR_D20-1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</w:tcPr>
          <w:p w14:paraId="7CCA5C67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Indian Ocean</w:t>
            </w:r>
          </w:p>
        </w:tc>
        <w:tc>
          <w:tcPr>
            <w:tcW w:w="6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7D82C" w14:textId="10D7AC43" w:rsidR="005A6B1D" w:rsidRPr="00A13FA5" w:rsidRDefault="005A6B1D" w:rsidP="00D4531F">
            <w:pPr>
              <w:rPr>
                <w:rFonts w:eastAsia="DengXian"/>
              </w:rPr>
            </w:pPr>
            <w:r>
              <w:rPr>
                <w:rFonts w:eastAsia="DengXian"/>
              </w:rPr>
              <w:t>17</w:t>
            </w:r>
            <w:r w:rsidR="00092145">
              <w:rPr>
                <w:rFonts w:eastAsia="DengXian"/>
              </w:rPr>
              <w:t>–</w:t>
            </w:r>
            <w:r>
              <w:rPr>
                <w:rFonts w:eastAsia="DengXian"/>
              </w:rPr>
              <w:t>19</w:t>
            </w:r>
            <w:r w:rsidRPr="00A13FA5">
              <w:rPr>
                <w:rFonts w:eastAsia="DengXian"/>
              </w:rPr>
              <w:t xml:space="preserve"> mm</w:t>
            </w:r>
          </w:p>
        </w:tc>
        <w:tc>
          <w:tcPr>
            <w:tcW w:w="627" w:type="pct"/>
            <w:tcBorders>
              <w:left w:val="nil"/>
              <w:bottom w:val="nil"/>
              <w:right w:val="nil"/>
            </w:tcBorders>
          </w:tcPr>
          <w:p w14:paraId="313CFA75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N</w:t>
            </w:r>
            <w:r w:rsidRPr="00A13FA5">
              <w:rPr>
                <w:rFonts w:eastAsia="DengXian"/>
              </w:rPr>
              <w:t>o</w:t>
            </w:r>
          </w:p>
        </w:tc>
        <w:tc>
          <w:tcPr>
            <w:tcW w:w="459" w:type="pct"/>
            <w:tcBorders>
              <w:left w:val="nil"/>
              <w:bottom w:val="nil"/>
              <w:right w:val="nil"/>
            </w:tcBorders>
          </w:tcPr>
          <w:p w14:paraId="0B6138B1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Up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to</w:t>
            </w:r>
            <w:r w:rsidRPr="00A13FA5">
              <w:rPr>
                <w:rFonts w:eastAsia="DengXian"/>
              </w:rPr>
              <w:t xml:space="preserve"> 6</w:t>
            </w: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89E24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92</w:t>
            </w:r>
          </w:p>
        </w:tc>
        <w:tc>
          <w:tcPr>
            <w:tcW w:w="31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79BA0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4</w:t>
            </w:r>
          </w:p>
        </w:tc>
        <w:tc>
          <w:tcPr>
            <w:tcW w:w="3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A2D15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4</w:t>
            </w:r>
          </w:p>
        </w:tc>
        <w:tc>
          <w:tcPr>
            <w:tcW w:w="8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03DF1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3.89 ± 0.04</w:t>
            </w:r>
          </w:p>
        </w:tc>
      </w:tr>
      <w:tr w:rsidR="005A6B1D" w:rsidRPr="00A13FA5" w14:paraId="368E1262" w14:textId="77777777" w:rsidTr="00D4531F">
        <w:trPr>
          <w:trHeight w:val="320"/>
        </w:trPr>
        <w:tc>
          <w:tcPr>
            <w:tcW w:w="80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42DCB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t>SO193_TVG71-5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</w:tcPr>
          <w:p w14:paraId="0D9DCE2B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Pacific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Ocean</w:t>
            </w:r>
          </w:p>
        </w:tc>
        <w:tc>
          <w:tcPr>
            <w:tcW w:w="65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000A" w14:textId="1C89592D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5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7 mm</w:t>
            </w:r>
          </w:p>
        </w:tc>
        <w:tc>
          <w:tcPr>
            <w:tcW w:w="627" w:type="pct"/>
            <w:tcBorders>
              <w:left w:val="nil"/>
              <w:bottom w:val="nil"/>
              <w:right w:val="nil"/>
            </w:tcBorders>
          </w:tcPr>
          <w:p w14:paraId="2D3D7738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N</w:t>
            </w:r>
            <w:r w:rsidRPr="00A13FA5">
              <w:rPr>
                <w:rFonts w:eastAsia="DengXian"/>
              </w:rPr>
              <w:t>o</w:t>
            </w:r>
          </w:p>
        </w:tc>
        <w:tc>
          <w:tcPr>
            <w:tcW w:w="459" w:type="pct"/>
            <w:tcBorders>
              <w:left w:val="nil"/>
              <w:bottom w:val="nil"/>
              <w:right w:val="nil"/>
            </w:tcBorders>
          </w:tcPr>
          <w:p w14:paraId="2A13754A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U</w:t>
            </w:r>
            <w:r w:rsidRPr="00A13FA5">
              <w:rPr>
                <w:rFonts w:eastAsia="DengXian" w:hint="eastAsia"/>
              </w:rPr>
              <w:t>p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to</w:t>
            </w:r>
            <w:r w:rsidRPr="00A13FA5">
              <w:rPr>
                <w:rFonts w:eastAsia="DengXian"/>
              </w:rPr>
              <w:t xml:space="preserve"> 2</w:t>
            </w:r>
          </w:p>
        </w:tc>
        <w:tc>
          <w:tcPr>
            <w:tcW w:w="290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5879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97</w:t>
            </w:r>
          </w:p>
        </w:tc>
        <w:tc>
          <w:tcPr>
            <w:tcW w:w="31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E377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0</w:t>
            </w:r>
          </w:p>
        </w:tc>
        <w:tc>
          <w:tcPr>
            <w:tcW w:w="377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06F9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</w:t>
            </w:r>
          </w:p>
        </w:tc>
        <w:tc>
          <w:tcPr>
            <w:tcW w:w="8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67E2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3.93 ± 0.04</w:t>
            </w:r>
          </w:p>
        </w:tc>
      </w:tr>
      <w:tr w:rsidR="005A6B1D" w:rsidRPr="00A13FA5" w14:paraId="4527D62A" w14:textId="77777777" w:rsidTr="00D4531F">
        <w:trPr>
          <w:trHeight w:val="320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05CF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t>SO193_TVG71-5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2F3F7F43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Pacific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Ocean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F57F" w14:textId="08E4C5F5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26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28 mm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 w14:paraId="1033DFE8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Y</w:t>
            </w:r>
            <w:r w:rsidRPr="00A13FA5">
              <w:rPr>
                <w:rFonts w:eastAsia="DengXian"/>
              </w:rPr>
              <w:t>es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312187C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Up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to</w:t>
            </w:r>
            <w:r w:rsidRPr="00A13FA5">
              <w:rPr>
                <w:rFonts w:eastAsia="DengXian"/>
              </w:rPr>
              <w:t xml:space="preserve"> 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5FA5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222B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0B4BE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2D73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3.93 ± 0.04</w:t>
            </w:r>
          </w:p>
        </w:tc>
      </w:tr>
      <w:tr w:rsidR="005A6B1D" w:rsidRPr="00A13FA5" w14:paraId="0AE66A5D" w14:textId="77777777" w:rsidTr="00D4531F">
        <w:trPr>
          <w:trHeight w:val="320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DA08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t>SO193_TVG71-5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266C3767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Pacific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Ocean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643BC" w14:textId="2FBE79C2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37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39 mm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 w14:paraId="3FB14A8E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Y</w:t>
            </w:r>
            <w:r w:rsidRPr="00A13FA5">
              <w:rPr>
                <w:rFonts w:eastAsia="DengXian"/>
              </w:rPr>
              <w:t>es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0F85F976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Up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to</w:t>
            </w:r>
            <w:r w:rsidRPr="00A13FA5">
              <w:rPr>
                <w:rFonts w:eastAsia="DengXian"/>
              </w:rPr>
              <w:t xml:space="preserve"> 2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EF79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96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B2FF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C9C4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119D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3.94 ± 0.04</w:t>
            </w:r>
          </w:p>
        </w:tc>
      </w:tr>
      <w:tr w:rsidR="005A6B1D" w:rsidRPr="00A13FA5" w14:paraId="3E3291B5" w14:textId="77777777" w:rsidTr="00D4531F">
        <w:trPr>
          <w:trHeight w:val="320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1959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t>SO83_116DK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27584194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Atlantic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Ocean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80DC" w14:textId="15858EDE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5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7 mm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 w14:paraId="2FD47DA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Y</w:t>
            </w:r>
            <w:r w:rsidRPr="00A13FA5">
              <w:rPr>
                <w:rFonts w:eastAsia="DengXian"/>
              </w:rPr>
              <w:t>es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05E5EBCE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Up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to</w:t>
            </w:r>
            <w:r w:rsidRPr="00A13FA5">
              <w:rPr>
                <w:rFonts w:eastAsia="DengXian"/>
              </w:rPr>
              <w:t xml:space="preserve"> 1.5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F9C7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84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2D1F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15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D255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D913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3.83 ± 0.04</w:t>
            </w:r>
          </w:p>
        </w:tc>
      </w:tr>
      <w:tr w:rsidR="005A6B1D" w:rsidRPr="00A13FA5" w14:paraId="1EB38F96" w14:textId="77777777" w:rsidTr="00D4531F">
        <w:trPr>
          <w:trHeight w:val="320"/>
        </w:trPr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A47F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t>SO83_116DK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410F6A83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Atlantic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Ocean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FD48" w14:textId="4104BF40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21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23 mm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</w:tcPr>
          <w:p w14:paraId="548276E4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Y</w:t>
            </w:r>
            <w:r w:rsidRPr="00A13FA5">
              <w:rPr>
                <w:rFonts w:eastAsia="DengXian"/>
              </w:rPr>
              <w:t>es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</w:tcPr>
          <w:p w14:paraId="2C17EA76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&lt;</w:t>
            </w:r>
            <w:r w:rsidRPr="00A13FA5">
              <w:rPr>
                <w:rFonts w:eastAsia="DengXian" w:hint="eastAsia"/>
              </w:rPr>
              <w:t>1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7E58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89</w:t>
            </w:r>
          </w:p>
        </w:tc>
        <w:tc>
          <w:tcPr>
            <w:tcW w:w="3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C8C3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10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D608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A7AE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3.89 ± 0.04</w:t>
            </w:r>
          </w:p>
        </w:tc>
      </w:tr>
      <w:tr w:rsidR="005A6B1D" w:rsidRPr="00A13FA5" w14:paraId="32AEB58D" w14:textId="77777777" w:rsidTr="00D4531F">
        <w:trPr>
          <w:trHeight w:val="320"/>
        </w:trPr>
        <w:tc>
          <w:tcPr>
            <w:tcW w:w="8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2B02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t>SO83_116DK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</w:tcPr>
          <w:p w14:paraId="0DB6CA70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Atlantic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Ocean</w:t>
            </w:r>
          </w:p>
        </w:tc>
        <w:tc>
          <w:tcPr>
            <w:tcW w:w="6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F4F1" w14:textId="57AB91A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32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34 mm</w:t>
            </w:r>
          </w:p>
        </w:tc>
        <w:tc>
          <w:tcPr>
            <w:tcW w:w="627" w:type="pct"/>
            <w:tcBorders>
              <w:top w:val="nil"/>
              <w:left w:val="nil"/>
              <w:right w:val="nil"/>
            </w:tcBorders>
          </w:tcPr>
          <w:p w14:paraId="46419B9D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Y</w:t>
            </w:r>
            <w:r w:rsidRPr="00A13FA5">
              <w:rPr>
                <w:rFonts w:eastAsia="DengXian"/>
              </w:rPr>
              <w:t>es</w:t>
            </w:r>
          </w:p>
        </w:tc>
        <w:tc>
          <w:tcPr>
            <w:tcW w:w="459" w:type="pct"/>
            <w:tcBorders>
              <w:top w:val="nil"/>
              <w:left w:val="nil"/>
              <w:right w:val="nil"/>
            </w:tcBorders>
          </w:tcPr>
          <w:p w14:paraId="5DFBBC9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Up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to</w:t>
            </w:r>
            <w:r w:rsidRPr="00A13FA5">
              <w:rPr>
                <w:rFonts w:eastAsia="DengXian"/>
              </w:rPr>
              <w:t xml:space="preserve"> 5</w:t>
            </w:r>
          </w:p>
        </w:tc>
        <w:tc>
          <w:tcPr>
            <w:tcW w:w="29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A010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91</w:t>
            </w:r>
          </w:p>
        </w:tc>
        <w:tc>
          <w:tcPr>
            <w:tcW w:w="3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5529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</w:t>
            </w: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ED71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0</w:t>
            </w:r>
          </w:p>
        </w:tc>
        <w:tc>
          <w:tcPr>
            <w:tcW w:w="8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094D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3.91 ± 0.04</w:t>
            </w:r>
          </w:p>
        </w:tc>
      </w:tr>
      <w:tr w:rsidR="005A6B1D" w:rsidRPr="00A13FA5" w14:paraId="0A20C6D7" w14:textId="77777777" w:rsidTr="00D4531F">
        <w:trPr>
          <w:trHeight w:val="320"/>
        </w:trPr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7AF52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t>SO83_116DK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8DD978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Atlantic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Ocean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CB406" w14:textId="483A6B00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6</w:t>
            </w:r>
            <w:r>
              <w:rPr>
                <w:rFonts w:eastAsia="DengXian"/>
              </w:rPr>
              <w:t>4</w:t>
            </w:r>
            <w:r w:rsidR="00092145">
              <w:rPr>
                <w:rFonts w:eastAsia="DengXian"/>
              </w:rPr>
              <w:t>–</w:t>
            </w:r>
            <w:r w:rsidRPr="00A13FA5">
              <w:rPr>
                <w:rFonts w:eastAsia="DengXian"/>
              </w:rPr>
              <w:t>6</w:t>
            </w:r>
            <w:r>
              <w:rPr>
                <w:rFonts w:eastAsia="DengXian"/>
              </w:rPr>
              <w:t>6</w:t>
            </w:r>
            <w:r w:rsidRPr="00A13FA5">
              <w:rPr>
                <w:rFonts w:eastAsia="DengXian"/>
              </w:rPr>
              <w:t xml:space="preserve"> mm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32572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N</w:t>
            </w:r>
            <w:r w:rsidRPr="00A13FA5">
              <w:rPr>
                <w:rFonts w:eastAsia="DengXian"/>
              </w:rPr>
              <w:t>o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F04308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 w:hint="eastAsia"/>
              </w:rPr>
              <w:t>Up</w:t>
            </w:r>
            <w:r w:rsidRPr="00A13FA5">
              <w:rPr>
                <w:rFonts w:eastAsia="DengXian"/>
              </w:rPr>
              <w:t xml:space="preserve"> </w:t>
            </w:r>
            <w:r w:rsidRPr="00A13FA5">
              <w:rPr>
                <w:rFonts w:eastAsia="DengXian" w:hint="eastAsia"/>
              </w:rPr>
              <w:t>t</w:t>
            </w:r>
            <w:r w:rsidRPr="00A13FA5">
              <w:rPr>
                <w:rFonts w:eastAsia="DengXian"/>
              </w:rPr>
              <w:t>o 4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4861BA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93</w:t>
            </w:r>
          </w:p>
        </w:tc>
        <w:tc>
          <w:tcPr>
            <w:tcW w:w="3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9CB8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4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2B5CC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4FF3E" w14:textId="77777777" w:rsidR="005A6B1D" w:rsidRPr="00A13FA5" w:rsidRDefault="005A6B1D" w:rsidP="00D4531F">
            <w:pPr>
              <w:rPr>
                <w:rFonts w:eastAsia="DengXian"/>
              </w:rPr>
            </w:pPr>
            <w:r w:rsidRPr="00A13FA5">
              <w:rPr>
                <w:rFonts w:eastAsia="DengXian"/>
              </w:rPr>
              <w:t>3.90 ± 0.04</w:t>
            </w:r>
          </w:p>
        </w:tc>
      </w:tr>
    </w:tbl>
    <w:p w14:paraId="2678ED5D" w14:textId="77777777" w:rsidR="005A6B1D" w:rsidRPr="00A13FA5" w:rsidRDefault="005A6B1D" w:rsidP="005A6B1D">
      <w:pPr>
        <w:spacing w:after="240"/>
        <w:sectPr w:rsidR="005A6B1D" w:rsidRPr="00A13FA5" w:rsidSect="00D4531F">
          <w:type w:val="continuous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836D8AA" w14:textId="77777777" w:rsidR="005A6B1D" w:rsidRPr="00A13FA5" w:rsidRDefault="005A6B1D" w:rsidP="005A6B1D">
      <w:pPr>
        <w:spacing w:after="240"/>
        <w:rPr>
          <w:b/>
        </w:rPr>
      </w:pPr>
      <w:r w:rsidRPr="00A13FA5">
        <w:rPr>
          <w:b/>
        </w:rPr>
        <w:lastRenderedPageBreak/>
        <w:t xml:space="preserve">Table </w:t>
      </w:r>
      <w:r>
        <w:rPr>
          <w:b/>
        </w:rPr>
        <w:t>S</w:t>
      </w:r>
      <w:r w:rsidRPr="00A13FA5">
        <w:rPr>
          <w:b/>
        </w:rPr>
        <w:t>3.</w:t>
      </w:r>
      <w:r w:rsidRPr="00A13FA5">
        <w:t xml:space="preserve"> </w:t>
      </w:r>
      <w:r w:rsidRPr="00A13FA5">
        <w:rPr>
          <w:b/>
        </w:rPr>
        <w:t>EXAFS fitting parameters for the α-PtO</w:t>
      </w:r>
      <w:r w:rsidRPr="00A13FA5">
        <w:rPr>
          <w:b/>
          <w:vertAlign w:val="subscript"/>
        </w:rPr>
        <w:t>2</w:t>
      </w:r>
      <w:r w:rsidRPr="00A13FA5">
        <w:rPr>
          <w:b/>
        </w:rPr>
        <w:t xml:space="preserve"> </w:t>
      </w:r>
      <w:r w:rsidRPr="00A13FA5">
        <w:rPr>
          <w:rFonts w:hint="eastAsia"/>
          <w:b/>
        </w:rPr>
        <w:t>reference</w:t>
      </w:r>
      <w:r w:rsidRPr="00A13FA5">
        <w:rPr>
          <w:b/>
        </w:rPr>
        <w:t xml:space="preserve"> and </w:t>
      </w:r>
      <w:proofErr w:type="spellStart"/>
      <w:r w:rsidRPr="00A13FA5">
        <w:rPr>
          <w:b/>
        </w:rPr>
        <w:t>Pt</w:t>
      </w:r>
      <w:r w:rsidRPr="00A13FA5">
        <w:rPr>
          <w:rFonts w:hint="eastAsia"/>
          <w:b/>
          <w:vertAlign w:val="subscript"/>
        </w:rPr>
        <w:t>FeMn</w:t>
      </w:r>
      <w:r w:rsidRPr="00A13FA5">
        <w:rPr>
          <w:b/>
          <w:vertAlign w:val="superscript"/>
        </w:rPr>
        <w:t>a</w:t>
      </w:r>
      <w:proofErr w:type="spellEnd"/>
    </w:p>
    <w:tbl>
      <w:tblPr>
        <w:tblStyle w:val="2c"/>
        <w:tblW w:w="0" w:type="auto"/>
        <w:tblLook w:val="04A0" w:firstRow="1" w:lastRow="0" w:firstColumn="1" w:lastColumn="0" w:noHBand="0" w:noVBand="1"/>
      </w:tblPr>
      <w:tblGrid>
        <w:gridCol w:w="1274"/>
        <w:gridCol w:w="27"/>
        <w:gridCol w:w="2243"/>
        <w:gridCol w:w="1134"/>
        <w:gridCol w:w="992"/>
        <w:gridCol w:w="1276"/>
        <w:gridCol w:w="1350"/>
        <w:gridCol w:w="10"/>
      </w:tblGrid>
      <w:tr w:rsidR="005A6B1D" w:rsidRPr="00A13FA5" w14:paraId="673B4DC2" w14:textId="77777777" w:rsidTr="00D4531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B2296FF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Sample</w:t>
            </w:r>
          </w:p>
        </w:tc>
        <w:tc>
          <w:tcPr>
            <w:tcW w:w="2243" w:type="dxa"/>
            <w:tcBorders>
              <w:top w:val="single" w:sz="8" w:space="0" w:color="auto"/>
              <w:bottom w:val="single" w:sz="8" w:space="0" w:color="auto"/>
            </w:tcBorders>
          </w:tcPr>
          <w:p w14:paraId="3907990B" w14:textId="77777777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Path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7386FDC1" w14:textId="10BDD923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d</w:t>
            </w:r>
            <w:r w:rsidRPr="00A13FA5">
              <w:rPr>
                <w:rFonts w:ascii="Times New Roman" w:hAnsi="Times New Roman" w:cs="Times New Roman"/>
                <w:b w:val="0"/>
                <w:vertAlign w:val="superscript"/>
              </w:rPr>
              <w:t xml:space="preserve"> </w:t>
            </w:r>
            <w:r w:rsidRPr="00A13FA5">
              <w:rPr>
                <w:rFonts w:ascii="Times New Roman" w:hAnsi="Times New Roman" w:cs="Times New Roman"/>
                <w:b w:val="0"/>
              </w:rPr>
              <w:t>(Å)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1CC1CF40" w14:textId="119E7394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proofErr w:type="spellStart"/>
            <w:r w:rsidRPr="00A13FA5">
              <w:rPr>
                <w:rFonts w:ascii="Times New Roman" w:hAnsi="Times New Roman" w:cs="Times New Roman"/>
                <w:b w:val="0"/>
              </w:rPr>
              <w:t>CN</w:t>
            </w:r>
            <w:r w:rsidR="005A2F88">
              <w:rPr>
                <w:rFonts w:ascii="Times New Roman" w:hAnsi="Times New Roman" w:cs="Times New Roman" w:hint="eastAsia"/>
                <w:b w:val="0"/>
                <w:vertAlign w:val="superscript"/>
              </w:rPr>
              <w:t>e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14:paraId="52388092" w14:textId="77777777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R (Å)</w:t>
            </w:r>
          </w:p>
        </w:tc>
        <w:tc>
          <w:tcPr>
            <w:tcW w:w="1350" w:type="dxa"/>
            <w:tcBorders>
              <w:top w:val="single" w:sz="8" w:space="0" w:color="auto"/>
              <w:bottom w:val="single" w:sz="8" w:space="0" w:color="auto"/>
            </w:tcBorders>
          </w:tcPr>
          <w:p w14:paraId="5CA95554" w14:textId="77777777" w:rsidR="005A6B1D" w:rsidRPr="00A13FA5" w:rsidRDefault="005A6B1D" w:rsidP="00D4531F">
            <w:pPr>
              <w:spacing w:after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σ</w:t>
            </w:r>
            <w:r w:rsidRPr="00A13FA5">
              <w:rPr>
                <w:rFonts w:ascii="Times New Roman" w:hAnsi="Times New Roman" w:cs="Times New Roman"/>
                <w:b w:val="0"/>
                <w:vertAlign w:val="superscript"/>
              </w:rPr>
              <w:t xml:space="preserve">2 </w:t>
            </w:r>
            <w:r w:rsidRPr="00A13FA5">
              <w:rPr>
                <w:rFonts w:ascii="Times New Roman" w:hAnsi="Times New Roman" w:cs="Times New Roman"/>
                <w:b w:val="0"/>
              </w:rPr>
              <w:t>(Å</w:t>
            </w:r>
            <w:r w:rsidRPr="00A13FA5">
              <w:rPr>
                <w:rFonts w:ascii="Times New Roman" w:hAnsi="Times New Roman" w:cs="Times New Roman"/>
                <w:b w:val="0"/>
                <w:vertAlign w:val="superscript"/>
              </w:rPr>
              <w:t>2</w:t>
            </w:r>
            <w:r w:rsidRPr="00A13FA5">
              <w:rPr>
                <w:rFonts w:ascii="Times New Roman" w:hAnsi="Times New Roman" w:cs="Times New Roman"/>
                <w:b w:val="0"/>
              </w:rPr>
              <w:t>)</w:t>
            </w:r>
          </w:p>
        </w:tc>
      </w:tr>
      <w:tr w:rsidR="005A6B1D" w:rsidRPr="00A13FA5" w14:paraId="4D788290" w14:textId="77777777" w:rsidTr="00D4531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 w:val="restart"/>
            <w:tcBorders>
              <w:top w:val="single" w:sz="8" w:space="0" w:color="auto"/>
            </w:tcBorders>
          </w:tcPr>
          <w:p w14:paraId="6922E7F0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α-PtO</w:t>
            </w:r>
            <w:r w:rsidRPr="00A13FA5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Pr="00A13FA5">
              <w:rPr>
                <w:rFonts w:ascii="Times New Roman" w:hAnsi="Times New Roman" w:cs="Times New Roman"/>
                <w:b w:val="0"/>
                <w:vertAlign w:val="superscript"/>
              </w:rPr>
              <w:t>b</w:t>
            </w:r>
          </w:p>
        </w:tc>
        <w:tc>
          <w:tcPr>
            <w:tcW w:w="2243" w:type="dxa"/>
            <w:tcBorders>
              <w:top w:val="single" w:sz="8" w:space="0" w:color="auto"/>
            </w:tcBorders>
          </w:tcPr>
          <w:p w14:paraId="7B28C191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Pt-O1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6596E0A5" w14:textId="63F2B452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2.07</w:t>
            </w:r>
            <w:r w:rsidR="005A2F88" w:rsidRPr="005A2F88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6834F547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52B28EBE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1350" w:type="dxa"/>
            <w:tcBorders>
              <w:top w:val="single" w:sz="8" w:space="0" w:color="auto"/>
            </w:tcBorders>
          </w:tcPr>
          <w:p w14:paraId="271AE2B8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0.003</w:t>
            </w:r>
          </w:p>
        </w:tc>
      </w:tr>
      <w:tr w:rsidR="005A6B1D" w:rsidRPr="00A13FA5" w14:paraId="248513FE" w14:textId="77777777" w:rsidTr="00D4531F">
        <w:trPr>
          <w:gridAfter w:val="1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2335A05C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243" w:type="dxa"/>
          </w:tcPr>
          <w:p w14:paraId="5B55BF4A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Pt-Pt1</w:t>
            </w:r>
          </w:p>
        </w:tc>
        <w:tc>
          <w:tcPr>
            <w:tcW w:w="1134" w:type="dxa"/>
          </w:tcPr>
          <w:p w14:paraId="039859DF" w14:textId="0A9BC32D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3.10</w:t>
            </w:r>
            <w:r w:rsidR="005A2F88" w:rsidRPr="005A2F88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992" w:type="dxa"/>
          </w:tcPr>
          <w:p w14:paraId="06BC6747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04D2C92B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3.10</w:t>
            </w:r>
          </w:p>
        </w:tc>
        <w:tc>
          <w:tcPr>
            <w:tcW w:w="1350" w:type="dxa"/>
          </w:tcPr>
          <w:p w14:paraId="257C16D8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0.003</w:t>
            </w:r>
          </w:p>
        </w:tc>
      </w:tr>
      <w:tr w:rsidR="005A6B1D" w:rsidRPr="00A13FA5" w14:paraId="7914A42D" w14:textId="77777777" w:rsidTr="00D4531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205CC19B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243" w:type="dxa"/>
          </w:tcPr>
          <w:p w14:paraId="217C11FB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Pt-O2</w:t>
            </w:r>
          </w:p>
        </w:tc>
        <w:tc>
          <w:tcPr>
            <w:tcW w:w="1134" w:type="dxa"/>
          </w:tcPr>
          <w:p w14:paraId="2FCA8647" w14:textId="4DD40750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3.60</w:t>
            </w:r>
            <w:r w:rsidR="005A2F88" w:rsidRPr="005A2F88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992" w:type="dxa"/>
          </w:tcPr>
          <w:p w14:paraId="078E1F33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724F8CFD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3.64</w:t>
            </w:r>
          </w:p>
        </w:tc>
        <w:tc>
          <w:tcPr>
            <w:tcW w:w="1350" w:type="dxa"/>
          </w:tcPr>
          <w:p w14:paraId="70E0BF37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0.002</w:t>
            </w:r>
          </w:p>
        </w:tc>
      </w:tr>
      <w:tr w:rsidR="005A6B1D" w:rsidRPr="00A13FA5" w14:paraId="42CCEF52" w14:textId="77777777" w:rsidTr="00D4531F">
        <w:trPr>
          <w:gridAfter w:val="1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27EB54A6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243" w:type="dxa"/>
          </w:tcPr>
          <w:p w14:paraId="0A1B395A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Pt-O3</w:t>
            </w:r>
          </w:p>
        </w:tc>
        <w:tc>
          <w:tcPr>
            <w:tcW w:w="1134" w:type="dxa"/>
          </w:tcPr>
          <w:p w14:paraId="5173EB64" w14:textId="5EE9AE09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3.73</w:t>
            </w:r>
            <w:r w:rsidR="005A2F88" w:rsidRPr="005A2F88">
              <w:rPr>
                <w:rFonts w:ascii="Times New Roman" w:hAnsi="Times New Roman" w:cs="Times New Roman"/>
                <w:vertAlign w:val="superscript"/>
              </w:rPr>
              <w:t>d</w:t>
            </w:r>
          </w:p>
        </w:tc>
        <w:tc>
          <w:tcPr>
            <w:tcW w:w="992" w:type="dxa"/>
          </w:tcPr>
          <w:p w14:paraId="671A2FEC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72AD4D58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3.77</w:t>
            </w:r>
          </w:p>
        </w:tc>
        <w:tc>
          <w:tcPr>
            <w:tcW w:w="1350" w:type="dxa"/>
          </w:tcPr>
          <w:p w14:paraId="7D7D1649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0.002</w:t>
            </w:r>
          </w:p>
        </w:tc>
      </w:tr>
      <w:tr w:rsidR="005A6B1D" w:rsidRPr="00A13FA5" w14:paraId="637D011E" w14:textId="77777777" w:rsidTr="00D4531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4B05FFEB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2243" w:type="dxa"/>
          </w:tcPr>
          <w:p w14:paraId="4037C020" w14:textId="6A3562F2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Pt-Pt1-Pt4_</w:t>
            </w:r>
            <w:proofErr w:type="gramStart"/>
            <w:r w:rsidRPr="00A13FA5">
              <w:rPr>
                <w:rFonts w:ascii="Times New Roman" w:hAnsi="Times New Roman" w:cs="Times New Roman"/>
              </w:rPr>
              <w:t>MS(</w:t>
            </w:r>
            <w:proofErr w:type="gramEnd"/>
            <w:r w:rsidRPr="00A13FA5">
              <w:rPr>
                <w:rFonts w:ascii="Times New Roman" w:hAnsi="Times New Roman" w:cs="Times New Roman"/>
              </w:rPr>
              <w:t>3)</w:t>
            </w:r>
            <w:r w:rsidR="005A2F88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134" w:type="dxa"/>
          </w:tcPr>
          <w:p w14:paraId="35D258BA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61A2ADE3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38F5C0E5" w14:textId="78D24BED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6.20</w:t>
            </w:r>
            <w:r w:rsidR="005A2F88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350" w:type="dxa"/>
          </w:tcPr>
          <w:p w14:paraId="46F5EC74" w14:textId="7AB2B8A3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0.009</w:t>
            </w:r>
            <w:r w:rsidR="005A2F88">
              <w:rPr>
                <w:rFonts w:ascii="Times New Roman" w:hAnsi="Times New Roman" w:cs="Times New Roman"/>
                <w:vertAlign w:val="superscript"/>
              </w:rPr>
              <w:t>g</w:t>
            </w:r>
            <w:r w:rsidRPr="00A13FA5" w:rsidDel="00A867E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A6B1D" w:rsidRPr="00A13FA5" w14:paraId="09AF629E" w14:textId="77777777" w:rsidTr="00D4531F">
        <w:trPr>
          <w:gridAfter w:val="1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4DA0DA14" w14:textId="77777777" w:rsidR="005A6B1D" w:rsidRPr="00A13FA5" w:rsidRDefault="005A6B1D" w:rsidP="00D4531F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2243" w:type="dxa"/>
          </w:tcPr>
          <w:p w14:paraId="2EDB069C" w14:textId="2A32640F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Pt-Pt1-Pt4_</w:t>
            </w:r>
            <w:proofErr w:type="gramStart"/>
            <w:r w:rsidRPr="00A13FA5">
              <w:rPr>
                <w:rFonts w:ascii="Times New Roman" w:hAnsi="Times New Roman" w:cs="Times New Roman"/>
              </w:rPr>
              <w:t>MS(</w:t>
            </w:r>
            <w:proofErr w:type="gramEnd"/>
            <w:r w:rsidRPr="00A13FA5">
              <w:rPr>
                <w:rFonts w:ascii="Times New Roman" w:hAnsi="Times New Roman" w:cs="Times New Roman"/>
              </w:rPr>
              <w:t>4)</w:t>
            </w:r>
            <w:r w:rsidR="005A2F88">
              <w:rPr>
                <w:rFonts w:ascii="Times New Roman" w:hAnsi="Times New Roman" w:cs="Times New Roman"/>
                <w:vertAlign w:val="superscript"/>
              </w:rPr>
              <w:t>c</w:t>
            </w:r>
          </w:p>
        </w:tc>
        <w:tc>
          <w:tcPr>
            <w:tcW w:w="1134" w:type="dxa"/>
          </w:tcPr>
          <w:p w14:paraId="2399643E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4EA762A2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</w:tcPr>
          <w:p w14:paraId="067FBEF7" w14:textId="3FCCB52D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6.20</w:t>
            </w:r>
            <w:r w:rsidR="005A2F88">
              <w:rPr>
                <w:rFonts w:ascii="Times New Roman" w:hAnsi="Times New Roman" w:cs="Times New Roman"/>
                <w:vertAlign w:val="superscript"/>
              </w:rPr>
              <w:t>f</w:t>
            </w:r>
          </w:p>
        </w:tc>
        <w:tc>
          <w:tcPr>
            <w:tcW w:w="1350" w:type="dxa"/>
          </w:tcPr>
          <w:p w14:paraId="6DCDC299" w14:textId="12ACB279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0.009</w:t>
            </w:r>
            <w:r w:rsidR="005A2F88">
              <w:rPr>
                <w:rFonts w:ascii="Times New Roman" w:hAnsi="Times New Roman" w:cs="Times New Roman"/>
                <w:vertAlign w:val="superscript"/>
              </w:rPr>
              <w:t>g</w:t>
            </w:r>
            <w:r w:rsidRPr="00A13FA5" w:rsidDel="00A867E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A6B1D" w:rsidRPr="00A13FA5" w14:paraId="20A11C34" w14:textId="77777777" w:rsidTr="00D45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tcBorders>
              <w:top w:val="single" w:sz="4" w:space="0" w:color="auto"/>
              <w:bottom w:val="nil"/>
            </w:tcBorders>
          </w:tcPr>
          <w:p w14:paraId="2867049E" w14:textId="01CAE1A9" w:rsidR="005A6B1D" w:rsidRPr="00A13FA5" w:rsidDel="00A867EC" w:rsidRDefault="005A6B1D" w:rsidP="00D4531F">
            <w:pPr>
              <w:spacing w:after="24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  <w:b w:val="0"/>
              </w:rPr>
              <w:t>α-PtO</w:t>
            </w:r>
            <w:r w:rsidRPr="00A13FA5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="005A2F88">
              <w:rPr>
                <w:rFonts w:ascii="Times New Roman" w:hAnsi="Times New Roman" w:cs="Times New Roman"/>
                <w:b w:val="0"/>
                <w:vertAlign w:val="superscript"/>
              </w:rPr>
              <w:t>h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</w:tcBorders>
          </w:tcPr>
          <w:p w14:paraId="1328E43D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Pt-O1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2C8AC8A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78FDC57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5049D8B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2.02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</w:tcBorders>
          </w:tcPr>
          <w:p w14:paraId="0D1CB038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0.003</w:t>
            </w:r>
          </w:p>
        </w:tc>
      </w:tr>
      <w:tr w:rsidR="005A6B1D" w:rsidRPr="00A13FA5" w14:paraId="04375AB8" w14:textId="77777777" w:rsidTr="00D453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tcBorders>
              <w:top w:val="nil"/>
              <w:bottom w:val="nil"/>
            </w:tcBorders>
          </w:tcPr>
          <w:p w14:paraId="5FC3B1C8" w14:textId="77777777" w:rsidR="005A6B1D" w:rsidRPr="00A13FA5" w:rsidDel="00A867EC" w:rsidRDefault="005A6B1D" w:rsidP="00D4531F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</w:tcBorders>
          </w:tcPr>
          <w:p w14:paraId="71883D04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Pt-Pt1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299A9DB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C160383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39180F8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3.10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</w:tcBorders>
          </w:tcPr>
          <w:p w14:paraId="600D95C4" w14:textId="77777777" w:rsidR="005A6B1D" w:rsidRPr="00A13FA5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0.003</w:t>
            </w:r>
          </w:p>
        </w:tc>
      </w:tr>
      <w:tr w:rsidR="005A6B1D" w:rsidRPr="00A13FA5" w14:paraId="36C381FD" w14:textId="77777777" w:rsidTr="00D453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4" w:type="dxa"/>
            <w:tcBorders>
              <w:top w:val="nil"/>
              <w:bottom w:val="single" w:sz="4" w:space="0" w:color="auto"/>
            </w:tcBorders>
          </w:tcPr>
          <w:p w14:paraId="5AA00881" w14:textId="77777777" w:rsidR="005A6B1D" w:rsidRPr="00A13FA5" w:rsidDel="00A867EC" w:rsidRDefault="005A6B1D" w:rsidP="00D4531F">
            <w:pPr>
              <w:spacing w:after="240"/>
              <w:rPr>
                <w:rFonts w:ascii="Times New Roman" w:hAnsi="Times New Roman" w:cs="Times New Roman"/>
              </w:rPr>
            </w:pPr>
          </w:p>
        </w:tc>
        <w:tc>
          <w:tcPr>
            <w:tcW w:w="22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731787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Pt-O2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5A67A5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146D0FF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4CCBF58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3.70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D59BB6" w14:textId="77777777" w:rsidR="005A6B1D" w:rsidRPr="00A13FA5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0.007</w:t>
            </w:r>
          </w:p>
        </w:tc>
      </w:tr>
      <w:tr w:rsidR="005A6B1D" w:rsidRPr="00A13FA5" w14:paraId="53583520" w14:textId="77777777" w:rsidTr="00D4531F">
        <w:trPr>
          <w:gridAfter w:val="1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 w:val="restart"/>
          </w:tcPr>
          <w:p w14:paraId="055E9DE8" w14:textId="650DA382" w:rsidR="005A6B1D" w:rsidRPr="00C90D92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proofErr w:type="spellStart"/>
            <w:r w:rsidRPr="00C90D92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Pt</w:t>
            </w:r>
            <w:r w:rsidRPr="00C90D92">
              <w:rPr>
                <w:rFonts w:ascii="Times New Roman" w:hAnsi="Times New Roman" w:cs="Times New Roman" w:hint="eastAsia"/>
                <w:b w:val="0"/>
                <w:color w:val="000000" w:themeColor="text1"/>
                <w:vertAlign w:val="subscript"/>
              </w:rPr>
              <w:t>FeMn</w:t>
            </w:r>
            <w:r w:rsidR="005A2F88" w:rsidRPr="00C90D92">
              <w:rPr>
                <w:rFonts w:ascii="Times New Roman" w:hAnsi="Times New Roman" w:cs="Times New Roman"/>
                <w:b w:val="0"/>
                <w:color w:val="000000" w:themeColor="text1"/>
                <w:vertAlign w:val="superscript"/>
              </w:rPr>
              <w:t>i</w:t>
            </w:r>
            <w:proofErr w:type="spellEnd"/>
          </w:p>
        </w:tc>
        <w:tc>
          <w:tcPr>
            <w:tcW w:w="2243" w:type="dxa"/>
          </w:tcPr>
          <w:p w14:paraId="19DC7C57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Pt-O1</w:t>
            </w:r>
          </w:p>
        </w:tc>
        <w:tc>
          <w:tcPr>
            <w:tcW w:w="1134" w:type="dxa"/>
          </w:tcPr>
          <w:p w14:paraId="3A9ACBC7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14:paraId="5F8877A5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276" w:type="dxa"/>
          </w:tcPr>
          <w:p w14:paraId="1162D36E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1350" w:type="dxa"/>
          </w:tcPr>
          <w:p w14:paraId="1755D850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5A6B1D" w:rsidRPr="00A13FA5" w14:paraId="0C98692E" w14:textId="77777777" w:rsidTr="00D4531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79FAF213" w14:textId="77777777" w:rsidR="005A6B1D" w:rsidRPr="00C90D92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</w:p>
        </w:tc>
        <w:tc>
          <w:tcPr>
            <w:tcW w:w="2243" w:type="dxa"/>
          </w:tcPr>
          <w:p w14:paraId="2B25C0DC" w14:textId="77777777" w:rsidR="005A6B1D" w:rsidRPr="00C90D92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Pt-Pt1</w:t>
            </w:r>
          </w:p>
        </w:tc>
        <w:tc>
          <w:tcPr>
            <w:tcW w:w="1134" w:type="dxa"/>
          </w:tcPr>
          <w:p w14:paraId="6264786F" w14:textId="77777777" w:rsidR="005A6B1D" w:rsidRPr="00C90D92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14:paraId="436D2339" w14:textId="77777777" w:rsidR="005A6B1D" w:rsidRPr="00C90D92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4.6</w:t>
            </w:r>
          </w:p>
        </w:tc>
        <w:tc>
          <w:tcPr>
            <w:tcW w:w="1276" w:type="dxa"/>
          </w:tcPr>
          <w:p w14:paraId="4CED26EF" w14:textId="05C41D48" w:rsidR="005A6B1D" w:rsidRPr="00C90D92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3.1</w:t>
            </w:r>
            <w:r w:rsidR="00E4208C" w:rsidRPr="00C90D92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350" w:type="dxa"/>
          </w:tcPr>
          <w:p w14:paraId="40FB87E0" w14:textId="4282F36B" w:rsidR="005A6B1D" w:rsidRPr="00C90D92" w:rsidRDefault="005A6B1D" w:rsidP="00D4531F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0.00</w:t>
            </w:r>
            <w:r w:rsidR="00E4208C" w:rsidRPr="00C90D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5A6B1D" w:rsidRPr="00A13FA5" w14:paraId="430BBA30" w14:textId="77777777" w:rsidTr="00231429">
        <w:trPr>
          <w:gridAfter w:val="1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4E07C428" w14:textId="77777777" w:rsidR="005A6B1D" w:rsidRPr="00C90D92" w:rsidRDefault="005A6B1D" w:rsidP="00D4531F">
            <w:pPr>
              <w:spacing w:after="24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</w:p>
        </w:tc>
        <w:tc>
          <w:tcPr>
            <w:tcW w:w="2243" w:type="dxa"/>
          </w:tcPr>
          <w:p w14:paraId="1AFD0016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Pt-O2</w:t>
            </w:r>
          </w:p>
        </w:tc>
        <w:tc>
          <w:tcPr>
            <w:tcW w:w="1134" w:type="dxa"/>
          </w:tcPr>
          <w:p w14:paraId="76F8FF64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992" w:type="dxa"/>
          </w:tcPr>
          <w:p w14:paraId="496A9065" w14:textId="77777777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C90D92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</w:tcPr>
          <w:p w14:paraId="18325048" w14:textId="63659D99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3.6</w:t>
            </w:r>
            <w:r w:rsidR="00E4208C" w:rsidRPr="00C90D92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350" w:type="dxa"/>
          </w:tcPr>
          <w:p w14:paraId="5D3E889C" w14:textId="6EFD18B9" w:rsidR="005A6B1D" w:rsidRPr="00C90D92" w:rsidRDefault="005A6B1D" w:rsidP="00D4531F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0.00</w:t>
            </w:r>
            <w:r w:rsidR="00E4208C" w:rsidRPr="00C90D92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</w:tr>
      <w:tr w:rsidR="0090637E" w:rsidRPr="00A13FA5" w14:paraId="70697AEF" w14:textId="77777777" w:rsidTr="00D4531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 w:val="restart"/>
          </w:tcPr>
          <w:p w14:paraId="64C8ADF4" w14:textId="4EE8E46C" w:rsidR="0090637E" w:rsidRPr="00C90D92" w:rsidRDefault="0090637E" w:rsidP="00231429">
            <w:pPr>
              <w:spacing w:after="240"/>
              <w:rPr>
                <w:b w:val="0"/>
                <w:color w:val="000000" w:themeColor="text1"/>
              </w:rPr>
            </w:pPr>
            <w:proofErr w:type="spellStart"/>
            <w:r w:rsidRPr="00C90D92">
              <w:rPr>
                <w:rFonts w:ascii="Times New Roman" w:hAnsi="Times New Roman" w:cs="Times New Roman" w:hint="eastAsia"/>
                <w:b w:val="0"/>
                <w:color w:val="000000" w:themeColor="text1"/>
              </w:rPr>
              <w:t>Pt</w:t>
            </w:r>
            <w:r w:rsidRPr="00C90D92">
              <w:rPr>
                <w:rFonts w:ascii="Times New Roman" w:hAnsi="Times New Roman" w:cs="Times New Roman" w:hint="eastAsia"/>
                <w:b w:val="0"/>
                <w:color w:val="000000" w:themeColor="text1"/>
                <w:vertAlign w:val="subscript"/>
              </w:rPr>
              <w:t>FeMn</w:t>
            </w:r>
            <w:r w:rsidRPr="00C90D92">
              <w:rPr>
                <w:rFonts w:ascii="Times New Roman" w:hAnsi="Times New Roman" w:cs="Times New Roman"/>
                <w:b w:val="0"/>
                <w:color w:val="000000" w:themeColor="text1"/>
                <w:vertAlign w:val="superscript"/>
              </w:rPr>
              <w:t>j</w:t>
            </w:r>
            <w:proofErr w:type="spellEnd"/>
          </w:p>
        </w:tc>
        <w:tc>
          <w:tcPr>
            <w:tcW w:w="2243" w:type="dxa"/>
            <w:tcBorders>
              <w:bottom w:val="nil"/>
            </w:tcBorders>
          </w:tcPr>
          <w:p w14:paraId="01C65099" w14:textId="507BDE5E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Pt-O1</w:t>
            </w:r>
          </w:p>
        </w:tc>
        <w:tc>
          <w:tcPr>
            <w:tcW w:w="1134" w:type="dxa"/>
            <w:tcBorders>
              <w:bottom w:val="nil"/>
            </w:tcBorders>
          </w:tcPr>
          <w:p w14:paraId="300EA0BA" w14:textId="13A1C2D5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14:paraId="3C38BA51" w14:textId="54CD6A11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6</w:t>
            </w:r>
            <w:r w:rsidRPr="00C90D9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k</w:t>
            </w:r>
          </w:p>
        </w:tc>
        <w:tc>
          <w:tcPr>
            <w:tcW w:w="1276" w:type="dxa"/>
            <w:tcBorders>
              <w:bottom w:val="nil"/>
            </w:tcBorders>
          </w:tcPr>
          <w:p w14:paraId="67508F7D" w14:textId="317F13CA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2.00</w:t>
            </w:r>
          </w:p>
        </w:tc>
        <w:tc>
          <w:tcPr>
            <w:tcW w:w="1350" w:type="dxa"/>
            <w:tcBorders>
              <w:bottom w:val="nil"/>
            </w:tcBorders>
          </w:tcPr>
          <w:p w14:paraId="189D94FD" w14:textId="7326E879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0.001</w:t>
            </w:r>
          </w:p>
        </w:tc>
      </w:tr>
      <w:tr w:rsidR="0090637E" w:rsidRPr="00A13FA5" w14:paraId="2E36AB5A" w14:textId="77777777" w:rsidTr="00D4531F">
        <w:trPr>
          <w:gridAfter w:val="1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</w:tcPr>
          <w:p w14:paraId="2AECB395" w14:textId="77777777" w:rsidR="0090637E" w:rsidRPr="00C90D92" w:rsidRDefault="0090637E" w:rsidP="00231429">
            <w:pPr>
              <w:spacing w:after="240"/>
              <w:rPr>
                <w:b w:val="0"/>
                <w:color w:val="000000" w:themeColor="text1"/>
              </w:rPr>
            </w:pPr>
          </w:p>
        </w:tc>
        <w:tc>
          <w:tcPr>
            <w:tcW w:w="2243" w:type="dxa"/>
            <w:tcBorders>
              <w:top w:val="nil"/>
              <w:bottom w:val="nil"/>
            </w:tcBorders>
          </w:tcPr>
          <w:p w14:paraId="55B21798" w14:textId="3B0EA20D" w:rsidR="0090637E" w:rsidRPr="00C90D92" w:rsidRDefault="0090637E" w:rsidP="0023142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Pt-Pt1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401276" w14:textId="36B15DB9" w:rsidR="0090637E" w:rsidRPr="00C90D92" w:rsidRDefault="0090637E" w:rsidP="0023142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111674" w14:textId="6FBEA61A" w:rsidR="0090637E" w:rsidRPr="00C90D92" w:rsidRDefault="0090637E" w:rsidP="0023142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4.6</w:t>
            </w:r>
            <w:r w:rsidRPr="00C90D9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k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779734F5" w14:textId="71205CAA" w:rsidR="0090637E" w:rsidRPr="00C90D92" w:rsidRDefault="0090637E" w:rsidP="0023142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D5641C">
              <w:rPr>
                <w:rFonts w:ascii="Times New Roman" w:hAnsi="Times New Roman" w:cs="Times New Roman"/>
                <w:color w:val="000000" w:themeColor="text1"/>
              </w:rPr>
              <w:t>3.1</w:t>
            </w:r>
            <w:r w:rsidR="003E2B55" w:rsidRPr="00D5641C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ED78C84" w14:textId="1F1F7E9E" w:rsidR="0090637E" w:rsidRPr="00C90D92" w:rsidRDefault="0090637E" w:rsidP="00231429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0.007</w:t>
            </w:r>
          </w:p>
        </w:tc>
      </w:tr>
      <w:tr w:rsidR="0090637E" w:rsidRPr="00A13FA5" w14:paraId="0D6A3752" w14:textId="77777777" w:rsidTr="00D4531F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1" w:type="dxa"/>
            <w:gridSpan w:val="2"/>
            <w:vMerge/>
            <w:tcBorders>
              <w:bottom w:val="single" w:sz="8" w:space="0" w:color="auto"/>
            </w:tcBorders>
          </w:tcPr>
          <w:p w14:paraId="686A5136" w14:textId="77777777" w:rsidR="0090637E" w:rsidRPr="00C90D92" w:rsidRDefault="0090637E" w:rsidP="00231429">
            <w:pPr>
              <w:spacing w:after="240"/>
              <w:rPr>
                <w:b w:val="0"/>
                <w:color w:val="000000" w:themeColor="text1"/>
              </w:rPr>
            </w:pPr>
          </w:p>
        </w:tc>
        <w:tc>
          <w:tcPr>
            <w:tcW w:w="2243" w:type="dxa"/>
            <w:tcBorders>
              <w:top w:val="nil"/>
              <w:bottom w:val="single" w:sz="8" w:space="0" w:color="auto"/>
            </w:tcBorders>
          </w:tcPr>
          <w:p w14:paraId="51BA64E6" w14:textId="3B6BA7C3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Pt-O2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76BDB50D" w14:textId="11832220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</w:tcPr>
          <w:p w14:paraId="66D7AA55" w14:textId="4A57ABED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C90D92"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 w:rsidRPr="00C90D92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C90D92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k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</w:tcPr>
          <w:p w14:paraId="7AAE6D65" w14:textId="76861077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3.66</w:t>
            </w:r>
          </w:p>
        </w:tc>
        <w:tc>
          <w:tcPr>
            <w:tcW w:w="1350" w:type="dxa"/>
            <w:tcBorders>
              <w:top w:val="nil"/>
              <w:bottom w:val="single" w:sz="8" w:space="0" w:color="auto"/>
            </w:tcBorders>
          </w:tcPr>
          <w:p w14:paraId="10A7B8D3" w14:textId="7F5B0397" w:rsidR="0090637E" w:rsidRPr="00C90D92" w:rsidRDefault="0090637E" w:rsidP="00231429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C90D92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</w:tr>
    </w:tbl>
    <w:p w14:paraId="33F2A465" w14:textId="77777777" w:rsidR="005A6B1D" w:rsidRPr="00A13FA5" w:rsidRDefault="005A6B1D" w:rsidP="005A6B1D">
      <w:proofErr w:type="spellStart"/>
      <w:r w:rsidRPr="00A13FA5">
        <w:rPr>
          <w:vertAlign w:val="superscript"/>
        </w:rPr>
        <w:t>a</w:t>
      </w:r>
      <w:proofErr w:type="spellEnd"/>
      <w:r w:rsidRPr="00A13FA5">
        <w:rPr>
          <w:vertAlign w:val="superscript"/>
        </w:rPr>
        <w:t xml:space="preserve"> </w:t>
      </w:r>
      <w:r w:rsidRPr="00A13FA5">
        <w:t xml:space="preserve">The </w:t>
      </w:r>
      <w:proofErr w:type="spellStart"/>
      <w:r w:rsidRPr="00A13FA5">
        <w:t>Pt</w:t>
      </w:r>
      <w:r w:rsidRPr="00A13FA5">
        <w:rPr>
          <w:rFonts w:hint="eastAsia"/>
          <w:vertAlign w:val="subscript"/>
        </w:rPr>
        <w:t>FeMn</w:t>
      </w:r>
      <w:proofErr w:type="spellEnd"/>
      <w:r w:rsidRPr="00A13FA5">
        <w:t xml:space="preserve"> EXAFS spectrum is the weighted average of the spectra from the three marine </w:t>
      </w:r>
      <w:proofErr w:type="spellStart"/>
      <w:r w:rsidRPr="00A13FA5">
        <w:t>FeMn</w:t>
      </w:r>
      <w:proofErr w:type="spellEnd"/>
      <w:r w:rsidRPr="00A13FA5">
        <w:t xml:space="preserve"> crust/nodule samples.</w:t>
      </w:r>
    </w:p>
    <w:p w14:paraId="7E99922D" w14:textId="42301082" w:rsidR="005A6B1D" w:rsidRPr="00A13FA5" w:rsidRDefault="005A6B1D" w:rsidP="005A6B1D">
      <w:r w:rsidRPr="00A13FA5">
        <w:rPr>
          <w:vertAlign w:val="superscript"/>
        </w:rPr>
        <w:t xml:space="preserve">b </w:t>
      </w:r>
      <w:r w:rsidRPr="00A13FA5">
        <w:t>S</w:t>
      </w:r>
      <w:r w:rsidRPr="00A13FA5">
        <w:rPr>
          <w:vertAlign w:val="subscript"/>
        </w:rPr>
        <w:t>0</w:t>
      </w:r>
      <w:r w:rsidRPr="00A13FA5">
        <w:rPr>
          <w:vertAlign w:val="superscript"/>
        </w:rPr>
        <w:t>2</w:t>
      </w:r>
      <w:r w:rsidRPr="00A13FA5">
        <w:t xml:space="preserve"> = 1.0, 3.2 ≤ </w:t>
      </w:r>
      <w:r w:rsidRPr="00A13FA5">
        <w:rPr>
          <w:i/>
        </w:rPr>
        <w:t>k</w:t>
      </w:r>
      <w:r w:rsidRPr="00A13FA5">
        <w:t xml:space="preserve"> ≤ 16.0 Å</w:t>
      </w:r>
      <w:r w:rsidR="00250303" w:rsidRPr="007E6BE0">
        <w:t>⁻</w:t>
      </w:r>
      <w:r w:rsidRPr="00A13FA5">
        <w:rPr>
          <w:vertAlign w:val="superscript"/>
        </w:rPr>
        <w:t>1</w:t>
      </w:r>
      <w:r w:rsidRPr="00A13FA5">
        <w:t>, 1</w:t>
      </w:r>
      <w:r w:rsidR="00860DB1">
        <w:t>.2</w:t>
      </w:r>
      <w:r w:rsidRPr="00A13FA5">
        <w:t xml:space="preserve"> ≤ </w:t>
      </w:r>
      <w:r w:rsidRPr="00A13FA5">
        <w:rPr>
          <w:rFonts w:hint="eastAsia"/>
          <w:i/>
        </w:rPr>
        <w:t>R</w:t>
      </w:r>
      <w:r w:rsidRPr="00A13FA5">
        <w:rPr>
          <w:i/>
        </w:rPr>
        <w:t xml:space="preserve"> + </w:t>
      </w:r>
      <w:r w:rsidRPr="00A13FA5">
        <w:sym w:font="Symbol" w:char="F044"/>
      </w:r>
      <w:r w:rsidRPr="00A13FA5">
        <w:rPr>
          <w:i/>
        </w:rPr>
        <w:t>R</w:t>
      </w:r>
      <w:r w:rsidRPr="00A13FA5">
        <w:t xml:space="preserve"> ≤ </w:t>
      </w:r>
      <w:r w:rsidR="00860DB1">
        <w:t>6.</w:t>
      </w:r>
      <w:r w:rsidRPr="00A13FA5">
        <w:t>7 Å, ∆</w:t>
      </w:r>
      <w:r w:rsidRPr="00A13FA5">
        <w:rPr>
          <w:i/>
        </w:rPr>
        <w:t>E</w:t>
      </w:r>
      <w:r w:rsidRPr="00A13FA5">
        <w:rPr>
          <w:vertAlign w:val="subscript"/>
        </w:rPr>
        <w:t>0</w:t>
      </w:r>
      <w:r w:rsidRPr="00A13FA5">
        <w:t xml:space="preserve"> = 3.2 eV, 9 variable parameters, R-factor = </w:t>
      </w:r>
      <w:r w:rsidR="00B5010C">
        <w:t>0.094</w:t>
      </w:r>
      <w:r w:rsidRPr="00A13FA5">
        <w:t xml:space="preserve">, with </w:t>
      </w:r>
      <w:r w:rsidR="001D3986" w:rsidRPr="00A13FA5">
        <w:rPr>
          <w:noProof/>
          <w:position w:val="-28"/>
        </w:rPr>
        <w:object w:dxaOrig="3320" w:dyaOrig="680" w14:anchorId="34203EB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1.25pt;height:34.2pt;mso-width-percent:0;mso-height-percent:0;mso-width-percent:0;mso-height-percent:0" o:ole="">
            <v:imagedata r:id="rId27" o:title=""/>
          </v:shape>
          <o:OLEObject Type="Embed" ProgID="Equation.DSMT4" ShapeID="_x0000_i1025" DrawAspect="Content" ObjectID="_1839401765" r:id="rId28"/>
        </w:object>
      </w:r>
      <w:r w:rsidRPr="00A13FA5">
        <w:t>.</w:t>
      </w:r>
    </w:p>
    <w:p w14:paraId="35B7E911" w14:textId="3ADD01BD" w:rsidR="005A2F88" w:rsidRDefault="005A6B1D" w:rsidP="005A6B1D">
      <w:r w:rsidRPr="00A13FA5">
        <w:rPr>
          <w:vertAlign w:val="superscript"/>
        </w:rPr>
        <w:t xml:space="preserve">c </w:t>
      </w:r>
      <w:r w:rsidR="005A2F88" w:rsidRPr="00A13FA5">
        <w:t>Three- and four-legs m</w:t>
      </w:r>
      <w:r w:rsidR="005A2F88" w:rsidRPr="00A13FA5">
        <w:rPr>
          <w:rFonts w:hint="eastAsia"/>
        </w:rPr>
        <w:t>ultiple</w:t>
      </w:r>
      <w:r w:rsidR="005A2F88" w:rsidRPr="00A13FA5">
        <w:t xml:space="preserve"> scattering paths</w:t>
      </w:r>
      <w:r w:rsidR="005A2F88" w:rsidRPr="00A13FA5">
        <w:rPr>
          <w:rFonts w:hint="eastAsia"/>
        </w:rPr>
        <w:t>.</w:t>
      </w:r>
      <w:r w:rsidR="005A2F88" w:rsidRPr="00A13FA5">
        <w:t xml:space="preserve"> The two paths have similar intensity, based on FEFF 8.20 calculation</w:t>
      </w:r>
      <w:r w:rsidR="00E54FD7">
        <w:rPr>
          <w:bCs/>
          <w:color w:val="000000" w:themeColor="text1"/>
          <w:lang w:eastAsia="zh-CN"/>
        </w:rPr>
        <w:t xml:space="preserve"> </w:t>
      </w:r>
      <w:r w:rsidR="00E54FD7" w:rsidRPr="00E54FD7">
        <w:rPr>
          <w:bCs/>
        </w:rPr>
        <w:t>(</w:t>
      </w:r>
      <w:r w:rsidR="00E54FD7">
        <w:rPr>
          <w:bCs/>
          <w:i/>
          <w:iCs/>
        </w:rPr>
        <w:t>77</w:t>
      </w:r>
      <w:r w:rsidR="00E54FD7" w:rsidRPr="00E54FD7">
        <w:rPr>
          <w:bCs/>
        </w:rPr>
        <w:t>)</w:t>
      </w:r>
      <w:r w:rsidR="005A2F88" w:rsidRPr="00A13FA5">
        <w:t>.</w:t>
      </w:r>
    </w:p>
    <w:p w14:paraId="4E6E5F6E" w14:textId="1851A878" w:rsidR="005A2F88" w:rsidRPr="00A13FA5" w:rsidRDefault="005A2F88" w:rsidP="005A2F88">
      <w:r>
        <w:rPr>
          <w:vertAlign w:val="superscript"/>
        </w:rPr>
        <w:t>d</w:t>
      </w:r>
      <w:r w:rsidRPr="00A13FA5">
        <w:rPr>
          <w:vertAlign w:val="superscript"/>
        </w:rPr>
        <w:t xml:space="preserve"> </w:t>
      </w:r>
      <w:r w:rsidRPr="00A13FA5">
        <w:t>Crystallographic distances for α-PtO</w:t>
      </w:r>
      <w:r w:rsidRPr="00A13FA5">
        <w:rPr>
          <w:vertAlign w:val="subscript"/>
        </w:rPr>
        <w:t>2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 w:rsidRPr="00A13FA5">
        <w:t>the reference material</w:t>
      </w:r>
      <w:r>
        <w:t xml:space="preserve"> </w:t>
      </w:r>
      <w:r w:rsidRPr="00A13FA5">
        <w:t>numbered as 1537410 in the Crystallography Open Database</w:t>
      </w:r>
      <w:r w:rsidR="00E54FD7">
        <w:rPr>
          <w:bCs/>
          <w:color w:val="000000" w:themeColor="text1"/>
          <w:lang w:eastAsia="zh-CN"/>
        </w:rPr>
        <w:t xml:space="preserve"> </w:t>
      </w:r>
      <w:r w:rsidR="00E54FD7" w:rsidRPr="00E54FD7">
        <w:rPr>
          <w:bCs/>
        </w:rPr>
        <w:t>(</w:t>
      </w:r>
      <w:r w:rsidR="00E54FD7">
        <w:rPr>
          <w:bCs/>
          <w:i/>
          <w:iCs/>
        </w:rPr>
        <w:t>56</w:t>
      </w:r>
      <w:r w:rsidR="00E54FD7" w:rsidRPr="00E54FD7">
        <w:rPr>
          <w:bCs/>
        </w:rPr>
        <w:t>)</w:t>
      </w:r>
      <w:r w:rsidRPr="00A13FA5">
        <w:t>.</w:t>
      </w:r>
    </w:p>
    <w:p w14:paraId="64C106B8" w14:textId="1AB6C39A" w:rsidR="005A2F88" w:rsidRPr="00A13FA5" w:rsidRDefault="005A2F88" w:rsidP="005A2F88">
      <w:r>
        <w:rPr>
          <w:vertAlign w:val="superscript"/>
        </w:rPr>
        <w:t>e</w:t>
      </w:r>
      <w:r w:rsidRPr="00A13FA5">
        <w:rPr>
          <w:vertAlign w:val="superscript"/>
        </w:rPr>
        <w:t xml:space="preserve"> </w:t>
      </w:r>
      <w:r w:rsidRPr="00A13FA5">
        <w:t xml:space="preserve">Coordination numbers </w:t>
      </w:r>
      <w:r w:rsidRPr="00A13FA5">
        <w:rPr>
          <w:rFonts w:hint="eastAsia"/>
        </w:rPr>
        <w:t>(</w:t>
      </w:r>
      <w:r w:rsidRPr="00A13FA5">
        <w:rPr>
          <w:i/>
        </w:rPr>
        <w:t>CN</w:t>
      </w:r>
      <w:r w:rsidRPr="00A13FA5">
        <w:t>) fixed to those of α-PtO</w:t>
      </w:r>
      <w:r w:rsidRPr="00A13FA5">
        <w:rPr>
          <w:vertAlign w:val="subscript"/>
        </w:rPr>
        <w:t>2</w:t>
      </w:r>
      <w:r w:rsidRPr="00A13FA5">
        <w:t xml:space="preserve">, except for the Pt-Pt pair of </w:t>
      </w:r>
      <w:proofErr w:type="spellStart"/>
      <w:r w:rsidRPr="00A13FA5">
        <w:t>Pt</w:t>
      </w:r>
      <w:r w:rsidRPr="00A13FA5">
        <w:rPr>
          <w:vertAlign w:val="subscript"/>
        </w:rPr>
        <w:t>FeMn</w:t>
      </w:r>
      <w:proofErr w:type="spellEnd"/>
      <w:r w:rsidRPr="00A13FA5">
        <w:t>.</w:t>
      </w:r>
    </w:p>
    <w:p w14:paraId="3EC49B4A" w14:textId="13EE51E4" w:rsidR="005A2F88" w:rsidRPr="00A13FA5" w:rsidRDefault="005A2F88" w:rsidP="005A2F88">
      <w:r>
        <w:rPr>
          <w:vertAlign w:val="superscript"/>
        </w:rPr>
        <w:t>f</w:t>
      </w:r>
      <w:r w:rsidRPr="00A13FA5">
        <w:rPr>
          <w:vertAlign w:val="superscript"/>
        </w:rPr>
        <w:t xml:space="preserve"> </w:t>
      </w:r>
      <w:r w:rsidRPr="00A13FA5">
        <w:t>Distance constrained to two times the Pt-Pt1 distance.</w:t>
      </w:r>
    </w:p>
    <w:p w14:paraId="41968745" w14:textId="3E6E9B41" w:rsidR="005A2F88" w:rsidRPr="00A13FA5" w:rsidRDefault="005A2F88" w:rsidP="005A2F88">
      <w:r>
        <w:rPr>
          <w:vertAlign w:val="superscript"/>
        </w:rPr>
        <w:t>g</w:t>
      </w:r>
      <w:r w:rsidRPr="00A13FA5">
        <w:rPr>
          <w:vertAlign w:val="superscript"/>
        </w:rPr>
        <w:t xml:space="preserve"> </w:t>
      </w:r>
      <w:r w:rsidRPr="00A13FA5">
        <w:t>Parameters co-varied.</w:t>
      </w:r>
    </w:p>
    <w:p w14:paraId="6489C03B" w14:textId="66037C98" w:rsidR="005A6B1D" w:rsidRPr="005A2F88" w:rsidRDefault="005A2F88" w:rsidP="005A6B1D">
      <w:pPr>
        <w:rPr>
          <w:vertAlign w:val="superscript"/>
        </w:rPr>
      </w:pPr>
      <w:r>
        <w:rPr>
          <w:vertAlign w:val="superscript"/>
        </w:rPr>
        <w:lastRenderedPageBreak/>
        <w:t>h</w:t>
      </w:r>
      <w:r>
        <w:rPr>
          <w:rFonts w:hint="eastAsia"/>
          <w:vertAlign w:val="superscript"/>
          <w:lang w:eastAsia="zh-CN"/>
        </w:rPr>
        <w:t xml:space="preserve"> </w:t>
      </w:r>
      <w:r w:rsidR="005A6B1D" w:rsidRPr="00A13FA5">
        <w:t>S</w:t>
      </w:r>
      <w:r w:rsidR="005A6B1D" w:rsidRPr="00A13FA5">
        <w:rPr>
          <w:vertAlign w:val="subscript"/>
        </w:rPr>
        <w:t>0</w:t>
      </w:r>
      <w:r w:rsidR="005A6B1D" w:rsidRPr="00A13FA5">
        <w:rPr>
          <w:vertAlign w:val="superscript"/>
        </w:rPr>
        <w:t>2</w:t>
      </w:r>
      <w:r w:rsidR="005A6B1D" w:rsidRPr="00A13FA5">
        <w:t xml:space="preserve"> = 1.0, 3.2 ≤ </w:t>
      </w:r>
      <w:r w:rsidR="005A6B1D" w:rsidRPr="00A13FA5">
        <w:rPr>
          <w:i/>
        </w:rPr>
        <w:t>k</w:t>
      </w:r>
      <w:r w:rsidR="005A6B1D" w:rsidRPr="00A13FA5">
        <w:t xml:space="preserve"> ≤ 12.1 Å</w:t>
      </w:r>
      <w:r w:rsidRPr="007E6BE0">
        <w:t>⁻</w:t>
      </w:r>
      <w:r w:rsidR="005A6B1D" w:rsidRPr="00A13FA5">
        <w:rPr>
          <w:vertAlign w:val="superscript"/>
        </w:rPr>
        <w:t>1</w:t>
      </w:r>
      <w:r w:rsidR="005A6B1D" w:rsidRPr="00A13FA5">
        <w:t>, 1</w:t>
      </w:r>
      <w:r w:rsidR="00860DB1">
        <w:t>.2</w:t>
      </w:r>
      <w:r w:rsidR="005A6B1D" w:rsidRPr="00A13FA5">
        <w:t xml:space="preserve"> ≤ </w:t>
      </w:r>
      <w:r w:rsidR="005A6B1D" w:rsidRPr="00A13FA5">
        <w:rPr>
          <w:rFonts w:hint="eastAsia"/>
          <w:i/>
        </w:rPr>
        <w:t>R</w:t>
      </w:r>
      <w:r w:rsidR="005A6B1D" w:rsidRPr="00A13FA5">
        <w:rPr>
          <w:i/>
        </w:rPr>
        <w:t xml:space="preserve"> + </w:t>
      </w:r>
      <w:r w:rsidR="005A6B1D" w:rsidRPr="00A13FA5">
        <w:sym w:font="Symbol" w:char="F044"/>
      </w:r>
      <w:r w:rsidR="005A6B1D" w:rsidRPr="00A13FA5">
        <w:rPr>
          <w:i/>
        </w:rPr>
        <w:t>R</w:t>
      </w:r>
      <w:r w:rsidR="005A6B1D" w:rsidRPr="00A13FA5">
        <w:t xml:space="preserve"> ≤ 3.</w:t>
      </w:r>
      <w:r w:rsidR="00860DB1">
        <w:t>7</w:t>
      </w:r>
      <w:r w:rsidR="005A6B1D" w:rsidRPr="00A13FA5">
        <w:t xml:space="preserve"> Å, ∆</w:t>
      </w:r>
      <w:r w:rsidR="005A6B1D" w:rsidRPr="00A13FA5">
        <w:rPr>
          <w:i/>
        </w:rPr>
        <w:t>E</w:t>
      </w:r>
      <w:r w:rsidR="005A6B1D" w:rsidRPr="00A13FA5">
        <w:rPr>
          <w:vertAlign w:val="subscript"/>
        </w:rPr>
        <w:t>0</w:t>
      </w:r>
      <w:r w:rsidR="005A6B1D" w:rsidRPr="00A13FA5">
        <w:t xml:space="preserve"> = 3.4 eV, 7 variable parameters, R-factor = </w:t>
      </w:r>
      <w:r w:rsidR="00B5010C">
        <w:t>0.049</w:t>
      </w:r>
      <w:r w:rsidR="005A6B1D" w:rsidRPr="00A13FA5">
        <w:t>.</w:t>
      </w:r>
    </w:p>
    <w:p w14:paraId="13A08941" w14:textId="07799771" w:rsidR="005A6B1D" w:rsidRDefault="005A2F88" w:rsidP="005A6B1D">
      <w:proofErr w:type="spellStart"/>
      <w:r>
        <w:rPr>
          <w:vertAlign w:val="superscript"/>
        </w:rPr>
        <w:t>i</w:t>
      </w:r>
      <w:proofErr w:type="spellEnd"/>
      <w:r w:rsidR="005A6B1D" w:rsidRPr="00A13FA5">
        <w:rPr>
          <w:vertAlign w:val="superscript"/>
        </w:rPr>
        <w:t xml:space="preserve"> </w:t>
      </w:r>
      <w:r w:rsidR="005A6B1D" w:rsidRPr="00A13FA5">
        <w:t>S</w:t>
      </w:r>
      <w:r w:rsidR="005A6B1D" w:rsidRPr="00A13FA5">
        <w:rPr>
          <w:vertAlign w:val="subscript"/>
        </w:rPr>
        <w:t>0</w:t>
      </w:r>
      <w:r w:rsidR="005A6B1D" w:rsidRPr="00A13FA5">
        <w:rPr>
          <w:vertAlign w:val="superscript"/>
        </w:rPr>
        <w:t>2</w:t>
      </w:r>
      <w:r w:rsidR="005A6B1D" w:rsidRPr="00A13FA5">
        <w:t xml:space="preserve"> = 1.0, 3.2 ≤ </w:t>
      </w:r>
      <w:r w:rsidR="005A6B1D" w:rsidRPr="00A13FA5">
        <w:rPr>
          <w:i/>
        </w:rPr>
        <w:t>k</w:t>
      </w:r>
      <w:r w:rsidR="005A6B1D" w:rsidRPr="00A13FA5">
        <w:t xml:space="preserve"> ≤ 12.1 Å</w:t>
      </w:r>
      <w:r w:rsidRPr="007E6BE0">
        <w:t>⁻</w:t>
      </w:r>
      <w:r w:rsidR="005A6B1D" w:rsidRPr="00A13FA5">
        <w:rPr>
          <w:vertAlign w:val="superscript"/>
        </w:rPr>
        <w:t>1</w:t>
      </w:r>
      <w:r w:rsidR="005A6B1D" w:rsidRPr="00A13FA5">
        <w:t>, 1</w:t>
      </w:r>
      <w:r w:rsidR="00860DB1">
        <w:t>.2</w:t>
      </w:r>
      <w:r w:rsidR="005A6B1D" w:rsidRPr="00A13FA5">
        <w:t xml:space="preserve"> ≤ </w:t>
      </w:r>
      <w:r w:rsidR="005A6B1D" w:rsidRPr="00A13FA5">
        <w:rPr>
          <w:rFonts w:hint="eastAsia"/>
          <w:i/>
        </w:rPr>
        <w:t>R</w:t>
      </w:r>
      <w:r w:rsidR="005A6B1D" w:rsidRPr="00A13FA5">
        <w:rPr>
          <w:i/>
        </w:rPr>
        <w:t xml:space="preserve"> + </w:t>
      </w:r>
      <w:r w:rsidR="005A6B1D" w:rsidRPr="00A13FA5">
        <w:sym w:font="Symbol" w:char="F044"/>
      </w:r>
      <w:r w:rsidR="005A6B1D" w:rsidRPr="00A13FA5">
        <w:rPr>
          <w:i/>
        </w:rPr>
        <w:t>R</w:t>
      </w:r>
      <w:r w:rsidR="005A6B1D" w:rsidRPr="00A13FA5">
        <w:t xml:space="preserve"> ≤ 3.</w:t>
      </w:r>
      <w:r w:rsidR="00860DB1">
        <w:t>7</w:t>
      </w:r>
      <w:r w:rsidR="005A6B1D" w:rsidRPr="00A13FA5">
        <w:t xml:space="preserve"> Å, ∆</w:t>
      </w:r>
      <w:r w:rsidR="005A6B1D" w:rsidRPr="00A13FA5">
        <w:rPr>
          <w:i/>
        </w:rPr>
        <w:t>E</w:t>
      </w:r>
      <w:r w:rsidR="005A6B1D" w:rsidRPr="00A13FA5">
        <w:rPr>
          <w:vertAlign w:val="subscript"/>
        </w:rPr>
        <w:t>0</w:t>
      </w:r>
      <w:r w:rsidR="005A6B1D" w:rsidRPr="00A13FA5">
        <w:t xml:space="preserve"> = 2</w:t>
      </w:r>
      <w:r w:rsidR="00E4208C">
        <w:rPr>
          <w:rFonts w:hint="eastAsia"/>
          <w:lang w:eastAsia="zh-CN"/>
        </w:rPr>
        <w:t>.</w:t>
      </w:r>
      <w:r w:rsidR="00E4208C">
        <w:rPr>
          <w:lang w:eastAsia="zh-CN"/>
        </w:rPr>
        <w:t>6</w:t>
      </w:r>
      <w:r w:rsidR="005A6B1D" w:rsidRPr="00A13FA5">
        <w:t xml:space="preserve"> eV, 7 variable parameters, R-factor = </w:t>
      </w:r>
      <w:r w:rsidR="00005509">
        <w:t>0</w:t>
      </w:r>
      <w:r w:rsidR="00005509">
        <w:rPr>
          <w:lang w:eastAsia="zh-CN"/>
        </w:rPr>
        <w:t>.148</w:t>
      </w:r>
      <w:r w:rsidR="005A6B1D" w:rsidRPr="00A13FA5">
        <w:t>.</w:t>
      </w:r>
    </w:p>
    <w:p w14:paraId="6E82DB01" w14:textId="1EDA8AFC" w:rsidR="00231429" w:rsidRPr="00C90D92" w:rsidRDefault="0090637E" w:rsidP="005A6B1D">
      <w:pPr>
        <w:rPr>
          <w:color w:val="000000" w:themeColor="text1"/>
        </w:rPr>
      </w:pPr>
      <w:r w:rsidRPr="00C90D92">
        <w:rPr>
          <w:color w:val="000000" w:themeColor="text1"/>
          <w:vertAlign w:val="superscript"/>
        </w:rPr>
        <w:t>j</w:t>
      </w:r>
      <w:r w:rsidR="00231429" w:rsidRPr="00C90D92">
        <w:rPr>
          <w:color w:val="000000" w:themeColor="text1"/>
          <w:vertAlign w:val="superscript"/>
        </w:rPr>
        <w:t xml:space="preserve"> </w:t>
      </w:r>
      <w:r w:rsidR="00231429" w:rsidRPr="00C90D92">
        <w:rPr>
          <w:color w:val="000000" w:themeColor="text1"/>
        </w:rPr>
        <w:t>S</w:t>
      </w:r>
      <w:r w:rsidR="00231429" w:rsidRPr="00C90D92">
        <w:rPr>
          <w:color w:val="000000" w:themeColor="text1"/>
          <w:vertAlign w:val="subscript"/>
        </w:rPr>
        <w:t>0</w:t>
      </w:r>
      <w:r w:rsidR="00231429" w:rsidRPr="00C90D92">
        <w:rPr>
          <w:color w:val="000000" w:themeColor="text1"/>
          <w:vertAlign w:val="superscript"/>
        </w:rPr>
        <w:t>2</w:t>
      </w:r>
      <w:r w:rsidR="00231429" w:rsidRPr="00C90D92">
        <w:rPr>
          <w:color w:val="000000" w:themeColor="text1"/>
        </w:rPr>
        <w:t xml:space="preserve"> = 1.0, 3.2 ≤ </w:t>
      </w:r>
      <w:r w:rsidR="00231429" w:rsidRPr="00C90D92">
        <w:rPr>
          <w:i/>
          <w:color w:val="000000" w:themeColor="text1"/>
        </w:rPr>
        <w:t>k</w:t>
      </w:r>
      <w:r w:rsidR="00231429" w:rsidRPr="00C90D92">
        <w:rPr>
          <w:color w:val="000000" w:themeColor="text1"/>
        </w:rPr>
        <w:t xml:space="preserve"> ≤ 8.5 Å</w:t>
      </w:r>
      <w:r w:rsidR="005A2F88" w:rsidRPr="00C90D92">
        <w:rPr>
          <w:color w:val="000000" w:themeColor="text1"/>
        </w:rPr>
        <w:t>⁻</w:t>
      </w:r>
      <w:r w:rsidR="00231429" w:rsidRPr="00C90D92">
        <w:rPr>
          <w:color w:val="000000" w:themeColor="text1"/>
          <w:vertAlign w:val="superscript"/>
        </w:rPr>
        <w:t>1</w:t>
      </w:r>
      <w:r w:rsidR="00231429" w:rsidRPr="00C90D92">
        <w:rPr>
          <w:color w:val="000000" w:themeColor="text1"/>
        </w:rPr>
        <w:t xml:space="preserve">, 1.2 ≤ </w:t>
      </w:r>
      <w:r w:rsidR="00231429" w:rsidRPr="00C90D92">
        <w:rPr>
          <w:rFonts w:hint="eastAsia"/>
          <w:i/>
          <w:color w:val="000000" w:themeColor="text1"/>
        </w:rPr>
        <w:t>R</w:t>
      </w:r>
      <w:r w:rsidR="00231429" w:rsidRPr="00C90D92">
        <w:rPr>
          <w:i/>
          <w:color w:val="000000" w:themeColor="text1"/>
        </w:rPr>
        <w:t xml:space="preserve"> + </w:t>
      </w:r>
      <w:r w:rsidR="00231429" w:rsidRPr="00C90D92">
        <w:rPr>
          <w:color w:val="000000" w:themeColor="text1"/>
        </w:rPr>
        <w:sym w:font="Symbol" w:char="F044"/>
      </w:r>
      <w:r w:rsidR="00231429" w:rsidRPr="00C90D92">
        <w:rPr>
          <w:i/>
          <w:color w:val="000000" w:themeColor="text1"/>
        </w:rPr>
        <w:t>R</w:t>
      </w:r>
      <w:r w:rsidR="00231429" w:rsidRPr="00C90D92">
        <w:rPr>
          <w:color w:val="000000" w:themeColor="text1"/>
        </w:rPr>
        <w:t xml:space="preserve"> ≤ 3.7 Å, ∆</w:t>
      </w:r>
      <w:r w:rsidR="00231429" w:rsidRPr="00C90D92">
        <w:rPr>
          <w:i/>
          <w:color w:val="000000" w:themeColor="text1"/>
        </w:rPr>
        <w:t>E</w:t>
      </w:r>
      <w:r w:rsidR="00231429" w:rsidRPr="00C90D92">
        <w:rPr>
          <w:color w:val="000000" w:themeColor="text1"/>
          <w:vertAlign w:val="subscript"/>
        </w:rPr>
        <w:t>0</w:t>
      </w:r>
      <w:r w:rsidR="00231429" w:rsidRPr="00C90D92">
        <w:rPr>
          <w:color w:val="000000" w:themeColor="text1"/>
        </w:rPr>
        <w:t xml:space="preserve"> = 3.</w:t>
      </w:r>
      <w:r w:rsidR="00E4208C" w:rsidRPr="00C90D92">
        <w:rPr>
          <w:color w:val="000000" w:themeColor="text1"/>
        </w:rPr>
        <w:t>3</w:t>
      </w:r>
      <w:r w:rsidR="00231429" w:rsidRPr="00C90D92">
        <w:rPr>
          <w:color w:val="000000" w:themeColor="text1"/>
        </w:rPr>
        <w:t xml:space="preserve"> eV, </w:t>
      </w:r>
      <w:r w:rsidR="0099400A" w:rsidRPr="0045532C">
        <w:rPr>
          <w:color w:val="000000" w:themeColor="text1"/>
        </w:rPr>
        <w:t>7</w:t>
      </w:r>
      <w:r w:rsidR="00231429" w:rsidRPr="0045532C">
        <w:rPr>
          <w:color w:val="000000" w:themeColor="text1"/>
        </w:rPr>
        <w:t xml:space="preserve"> </w:t>
      </w:r>
      <w:r w:rsidR="00231429" w:rsidRPr="00C90D92">
        <w:rPr>
          <w:color w:val="000000" w:themeColor="text1"/>
        </w:rPr>
        <w:t xml:space="preserve">variable parameters, R-factor = </w:t>
      </w:r>
      <w:r w:rsidR="00E4208C" w:rsidRPr="00C90D92">
        <w:rPr>
          <w:color w:val="000000" w:themeColor="text1"/>
        </w:rPr>
        <w:t>0.032</w:t>
      </w:r>
      <w:r w:rsidR="00231429" w:rsidRPr="00C90D92">
        <w:rPr>
          <w:color w:val="000000" w:themeColor="text1"/>
        </w:rPr>
        <w:t>.</w:t>
      </w:r>
    </w:p>
    <w:p w14:paraId="6FF481A5" w14:textId="160EAA42" w:rsidR="005A6B1D" w:rsidRPr="00C90D92" w:rsidRDefault="0090637E" w:rsidP="005A6B1D">
      <w:pPr>
        <w:rPr>
          <w:color w:val="000000" w:themeColor="text1"/>
        </w:rPr>
      </w:pPr>
      <w:r w:rsidRPr="00C90D92">
        <w:rPr>
          <w:color w:val="000000" w:themeColor="text1"/>
          <w:vertAlign w:val="superscript"/>
        </w:rPr>
        <w:t>k</w:t>
      </w:r>
      <w:r w:rsidR="005A6B1D" w:rsidRPr="00C90D92">
        <w:rPr>
          <w:color w:val="000000" w:themeColor="text1"/>
          <w:vertAlign w:val="superscript"/>
        </w:rPr>
        <w:t xml:space="preserve"> </w:t>
      </w:r>
      <w:r w:rsidR="005A6B1D" w:rsidRPr="00C90D92">
        <w:rPr>
          <w:color w:val="000000" w:themeColor="text1"/>
        </w:rPr>
        <w:t xml:space="preserve">Value fixed to that </w:t>
      </w:r>
      <w:r w:rsidRPr="00C90D92">
        <w:rPr>
          <w:rFonts w:hint="eastAsia"/>
          <w:color w:val="000000" w:themeColor="text1"/>
          <w:lang w:eastAsia="zh-CN"/>
        </w:rPr>
        <w:t>o</w:t>
      </w:r>
      <w:r w:rsidR="005A6B1D" w:rsidRPr="00C90D92">
        <w:rPr>
          <w:color w:val="000000" w:themeColor="text1"/>
        </w:rPr>
        <w:t>f</w:t>
      </w:r>
      <w:r w:rsidRPr="00C90D92">
        <w:rPr>
          <w:color w:val="000000" w:themeColor="text1"/>
        </w:rPr>
        <w:t xml:space="preserve"> </w:t>
      </w:r>
      <w:proofErr w:type="spellStart"/>
      <w:r w:rsidRPr="00C90D92">
        <w:rPr>
          <w:rFonts w:hint="eastAsia"/>
          <w:color w:val="000000" w:themeColor="text1"/>
        </w:rPr>
        <w:t>Pt</w:t>
      </w:r>
      <w:r w:rsidRPr="00C90D92">
        <w:rPr>
          <w:rFonts w:hint="eastAsia"/>
          <w:color w:val="000000" w:themeColor="text1"/>
          <w:vertAlign w:val="subscript"/>
        </w:rPr>
        <w:t>FeMn</w:t>
      </w:r>
      <w:proofErr w:type="spellEnd"/>
      <w:r w:rsidRPr="00C90D92">
        <w:rPr>
          <w:b/>
          <w:color w:val="000000" w:themeColor="text1"/>
          <w:vertAlign w:val="subscript"/>
        </w:rPr>
        <w:t xml:space="preserve"> </w:t>
      </w:r>
      <w:r w:rsidRPr="00C90D92">
        <w:rPr>
          <w:bCs/>
          <w:color w:val="000000" w:themeColor="text1"/>
        </w:rPr>
        <w:t xml:space="preserve">(3.2 ≤ </w:t>
      </w:r>
      <w:r w:rsidRPr="00C90D92">
        <w:rPr>
          <w:bCs/>
          <w:i/>
          <w:color w:val="000000" w:themeColor="text1"/>
        </w:rPr>
        <w:t>k</w:t>
      </w:r>
      <w:r w:rsidRPr="00C90D92">
        <w:rPr>
          <w:bCs/>
          <w:color w:val="000000" w:themeColor="text1"/>
        </w:rPr>
        <w:t xml:space="preserve"> ≤ 12.1 Å⁻</w:t>
      </w:r>
      <w:r w:rsidRPr="00C90D92">
        <w:rPr>
          <w:bCs/>
          <w:color w:val="000000" w:themeColor="text1"/>
          <w:vertAlign w:val="superscript"/>
        </w:rPr>
        <w:t>1</w:t>
      </w:r>
      <w:r w:rsidRPr="00C90D92">
        <w:rPr>
          <w:bCs/>
          <w:color w:val="000000" w:themeColor="text1"/>
        </w:rPr>
        <w:t>)</w:t>
      </w:r>
      <w:r w:rsidR="005A6B1D" w:rsidRPr="00C90D92">
        <w:rPr>
          <w:bCs/>
          <w:color w:val="000000" w:themeColor="text1"/>
        </w:rPr>
        <w:t>.</w:t>
      </w:r>
    </w:p>
    <w:p w14:paraId="6DD52981" w14:textId="5635BEF4" w:rsidR="00B5010C" w:rsidRDefault="00B5010C" w:rsidP="005A6B1D">
      <w:pPr>
        <w:sectPr w:rsidR="00B5010C" w:rsidSect="00D4531F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5A6398B" w14:textId="7B5ECC17" w:rsidR="005A6B1D" w:rsidRPr="00A13FA5" w:rsidRDefault="005A6B1D" w:rsidP="00782AC6">
      <w:pPr>
        <w:jc w:val="both"/>
      </w:pPr>
      <w:r w:rsidRPr="00A13FA5">
        <w:rPr>
          <w:b/>
        </w:rPr>
        <w:lastRenderedPageBreak/>
        <w:t xml:space="preserve">Table </w:t>
      </w:r>
      <w:r>
        <w:rPr>
          <w:b/>
        </w:rPr>
        <w:t>S</w:t>
      </w:r>
      <w:r w:rsidRPr="00A13FA5">
        <w:rPr>
          <w:b/>
        </w:rPr>
        <w:t>4. Thermodynamic constants of Pt(Ⅱ) complexation reaction with hydroxyl and chloride ligands at 25℃</w:t>
      </w:r>
      <w:r>
        <w:rPr>
          <w:b/>
        </w:rPr>
        <w:t xml:space="preserve"> </w:t>
      </w:r>
      <w:r w:rsidR="00E54FD7" w:rsidRPr="00E54FD7">
        <w:rPr>
          <w:bCs/>
        </w:rPr>
        <w:t>(</w:t>
      </w:r>
      <w:r w:rsidR="00E54FD7">
        <w:rPr>
          <w:bCs/>
          <w:i/>
          <w:iCs/>
        </w:rPr>
        <w:t>28</w:t>
      </w:r>
      <w:r w:rsidR="00E54FD7" w:rsidRPr="00E54FD7">
        <w:rPr>
          <w:bCs/>
        </w:rPr>
        <w:t>)</w:t>
      </w:r>
    </w:p>
    <w:tbl>
      <w:tblPr>
        <w:tblStyle w:val="affff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6"/>
        <w:gridCol w:w="1870"/>
      </w:tblGrid>
      <w:tr w:rsidR="005A6B1D" w:rsidRPr="00A13FA5" w14:paraId="00B67484" w14:textId="77777777" w:rsidTr="00D4531F">
        <w:tc>
          <w:tcPr>
            <w:tcW w:w="722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4FA50C0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Reaction</w:t>
            </w:r>
          </w:p>
        </w:tc>
        <w:tc>
          <w:tcPr>
            <w:tcW w:w="212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F8CBFD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13FA5">
              <w:rPr>
                <w:rFonts w:ascii="Times New Roman" w:hAnsi="Times New Roman" w:cs="Times New Roman"/>
              </w:rPr>
              <w:t>log</w:t>
            </w:r>
            <w:r w:rsidRPr="00A13FA5">
              <w:rPr>
                <w:rFonts w:ascii="Times New Roman" w:hAnsi="Times New Roman" w:cs="Times New Roman"/>
                <w:i/>
              </w:rPr>
              <w:t>K</w:t>
            </w:r>
            <w:proofErr w:type="spellEnd"/>
          </w:p>
        </w:tc>
      </w:tr>
      <w:tr w:rsidR="005A6B1D" w:rsidRPr="00A13FA5" w14:paraId="41804E4A" w14:textId="77777777" w:rsidTr="00D4531F">
        <w:tc>
          <w:tcPr>
            <w:tcW w:w="7225" w:type="dxa"/>
            <w:tcBorders>
              <w:top w:val="single" w:sz="12" w:space="0" w:color="auto"/>
            </w:tcBorders>
            <w:vAlign w:val="center"/>
          </w:tcPr>
          <w:p w14:paraId="72A0A9FE" w14:textId="00DFB952" w:rsidR="005A6B1D" w:rsidRPr="00A13FA5" w:rsidRDefault="00000000" w:rsidP="00D4531F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2+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+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OH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↔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 xml:space="preserve"> PtOH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+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</m:t>
                </m:r>
              </m:oMath>
            </m:oMathPara>
          </w:p>
        </w:tc>
        <w:tc>
          <w:tcPr>
            <w:tcW w:w="2125" w:type="dxa"/>
            <w:tcBorders>
              <w:top w:val="single" w:sz="12" w:space="0" w:color="auto"/>
            </w:tcBorders>
            <w:vAlign w:val="center"/>
          </w:tcPr>
          <w:p w14:paraId="18A65E67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16.45</w:t>
            </w:r>
          </w:p>
        </w:tc>
      </w:tr>
      <w:tr w:rsidR="005A6B1D" w:rsidRPr="00A13FA5" w14:paraId="14D71EC0" w14:textId="77777777" w:rsidTr="00D4531F">
        <w:tc>
          <w:tcPr>
            <w:tcW w:w="7225" w:type="dxa"/>
            <w:vAlign w:val="center"/>
          </w:tcPr>
          <w:p w14:paraId="7248418D" w14:textId="084FCAE7" w:rsidR="005A6B1D" w:rsidRPr="00A13FA5" w:rsidRDefault="00000000" w:rsidP="00D4531F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2+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+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2OH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↔</m:t>
                </m:r>
                <m:r>
                  <m:rPr>
                    <m:nor/>
                  </m:rPr>
                  <w:rPr>
                    <w:rFonts w:ascii="Cambria Math" w:hAnsi="Times New Roman" w:cs="Times New Roman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</w:rPr>
                          <m:t>OH</m:t>
                        </m:r>
                      </m:e>
                    </m:d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dPr>
                      <m:e>
                        <m:r>
                          <m:rPr>
                            <m:nor/>
                          </m:rPr>
                          <w:rPr>
                            <w:rFonts w:ascii="Times New Roman" w:hAnsi="Times New Roman" w:cs="Times New Roman"/>
                          </w:rPr>
                          <m:t>aq</m:t>
                        </m:r>
                      </m:e>
                    </m:d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</m:t>
                </m:r>
              </m:oMath>
            </m:oMathPara>
          </w:p>
        </w:tc>
        <w:tc>
          <w:tcPr>
            <w:tcW w:w="2125" w:type="dxa"/>
            <w:vAlign w:val="center"/>
          </w:tcPr>
          <w:p w14:paraId="5907A1CD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32.42</w:t>
            </w:r>
          </w:p>
        </w:tc>
      </w:tr>
      <w:tr w:rsidR="005A6B1D" w:rsidRPr="00A13FA5" w14:paraId="48AF91EF" w14:textId="77777777" w:rsidTr="00D4531F">
        <w:tc>
          <w:tcPr>
            <w:tcW w:w="7225" w:type="dxa"/>
            <w:vAlign w:val="center"/>
          </w:tcPr>
          <w:p w14:paraId="1BC36719" w14:textId="2407A33A" w:rsidR="005A6B1D" w:rsidRPr="00A13FA5" w:rsidRDefault="00000000" w:rsidP="00D4531F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2+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+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Cl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↔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PtCl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+</m:t>
                    </m:r>
                  </m:sup>
                </m:sSup>
              </m:oMath>
            </m:oMathPara>
          </w:p>
        </w:tc>
        <w:tc>
          <w:tcPr>
            <w:tcW w:w="2125" w:type="dxa"/>
            <w:vAlign w:val="center"/>
          </w:tcPr>
          <w:p w14:paraId="3256D82A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8.68</w:t>
            </w:r>
          </w:p>
        </w:tc>
      </w:tr>
      <w:tr w:rsidR="005A6B1D" w:rsidRPr="00A13FA5" w14:paraId="308726E1" w14:textId="77777777" w:rsidTr="00D4531F">
        <w:tc>
          <w:tcPr>
            <w:tcW w:w="7225" w:type="dxa"/>
            <w:vAlign w:val="center"/>
          </w:tcPr>
          <w:p w14:paraId="127E4D07" w14:textId="2ADB4719" w:rsidR="005A6B1D" w:rsidRPr="00092145" w:rsidRDefault="00000000" w:rsidP="00D4531F">
            <w:pPr>
              <w:jc w:val="center"/>
              <w:rPr>
                <w:rFonts w:ascii="Times New Roman" w:hAnsi="Times New Roman" w:cs="Times New Roman"/>
                <w:lang w:val="fr-FR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lang w:val="fr-FR"/>
                      </w:rPr>
                      <m:t>Pt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lang w:val="fr-FR"/>
                      </w:rPr>
                      <m:t>2+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  <w:lang w:val="fr-FR"/>
                  </w:rPr>
                  <m:t xml:space="preserve"> + 2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lang w:val="fr-FR"/>
                      </w:rPr>
                      <m:t>Cl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  <w:lang w:val="fr-FR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  <w:lang w:val="fr-FR"/>
                  </w:rPr>
                  <m:t xml:space="preserve"> ↔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lang w:val="fr-FR"/>
                      </w:rPr>
                      <m:t>PtCl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lang w:val="fr-FR"/>
                      </w:rPr>
                      <m:t>2(aq)</m:t>
                    </m:r>
                  </m:sub>
                </m:sSub>
              </m:oMath>
            </m:oMathPara>
          </w:p>
        </w:tc>
        <w:tc>
          <w:tcPr>
            <w:tcW w:w="2125" w:type="dxa"/>
            <w:vAlign w:val="center"/>
          </w:tcPr>
          <w:p w14:paraId="125DB8CC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15.49</w:t>
            </w:r>
          </w:p>
        </w:tc>
      </w:tr>
      <w:tr w:rsidR="005A6B1D" w:rsidRPr="00A13FA5" w14:paraId="5B86D8AC" w14:textId="77777777" w:rsidTr="00D4531F">
        <w:tc>
          <w:tcPr>
            <w:tcW w:w="7225" w:type="dxa"/>
            <w:vAlign w:val="center"/>
          </w:tcPr>
          <w:p w14:paraId="4BEB4521" w14:textId="207510D5" w:rsidR="005A6B1D" w:rsidRPr="00A13FA5" w:rsidRDefault="00000000" w:rsidP="00D4531F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2+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+ 3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Cl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↔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PtCl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3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</w:rPr>
                      <m:t>–</m:t>
                    </m:r>
                  </m:sup>
                </m:sSubSup>
              </m:oMath>
            </m:oMathPara>
          </w:p>
        </w:tc>
        <w:tc>
          <w:tcPr>
            <w:tcW w:w="2125" w:type="dxa"/>
            <w:vAlign w:val="center"/>
          </w:tcPr>
          <w:p w14:paraId="1BC7D018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18.49</w:t>
            </w:r>
          </w:p>
        </w:tc>
      </w:tr>
      <w:tr w:rsidR="005A6B1D" w:rsidRPr="00A13FA5" w14:paraId="3609DF0C" w14:textId="77777777" w:rsidTr="00D4531F">
        <w:tc>
          <w:tcPr>
            <w:tcW w:w="7225" w:type="dxa"/>
            <w:tcBorders>
              <w:bottom w:val="single" w:sz="12" w:space="0" w:color="auto"/>
            </w:tcBorders>
            <w:vAlign w:val="center"/>
          </w:tcPr>
          <w:p w14:paraId="5F3321EA" w14:textId="041EA875" w:rsidR="005A6B1D" w:rsidRPr="00A13FA5" w:rsidRDefault="00000000" w:rsidP="00D4531F">
            <w:pPr>
              <w:jc w:val="center"/>
              <w:rPr>
                <w:rFonts w:ascii="Times New Roman" w:hAnsi="Times New Roman" w:cs="Times New Roman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</m:t>
                    </m:r>
                  </m:e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2+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+ 4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Cl</m:t>
                    </m:r>
                  </m:e>
                  <m:sup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rFonts w:ascii="Times New Roman" w:hAnsi="Times New Roman" w:cs="Times New Roman"/>
                  </w:rPr>
                  <m:t xml:space="preserve"> ↔ 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PtCl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4</m:t>
                    </m:r>
                  </m:sub>
                  <m:sup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</w:rPr>
                      <m:t>2</m:t>
                    </m:r>
                    <m:r>
                      <m:rPr>
                        <m:nor/>
                      </m:rPr>
                      <w:rPr>
                        <w:rFonts w:ascii="Cambria Math" w:hAnsi="Times New Roman" w:cs="Times New Roman"/>
                      </w:rPr>
                      <m:t>–</m:t>
                    </m:r>
                  </m:sup>
                </m:sSubSup>
              </m:oMath>
            </m:oMathPara>
          </w:p>
        </w:tc>
        <w:tc>
          <w:tcPr>
            <w:tcW w:w="2125" w:type="dxa"/>
            <w:tcBorders>
              <w:bottom w:val="single" w:sz="12" w:space="0" w:color="auto"/>
            </w:tcBorders>
            <w:vAlign w:val="center"/>
          </w:tcPr>
          <w:p w14:paraId="47A8E945" w14:textId="77777777" w:rsidR="005A6B1D" w:rsidRPr="00A13FA5" w:rsidRDefault="005A6B1D" w:rsidP="00D4531F">
            <w:pPr>
              <w:jc w:val="center"/>
              <w:rPr>
                <w:rFonts w:ascii="Times New Roman" w:hAnsi="Times New Roman" w:cs="Times New Roman"/>
              </w:rPr>
            </w:pPr>
            <w:r w:rsidRPr="00A13FA5">
              <w:rPr>
                <w:rFonts w:ascii="Times New Roman" w:hAnsi="Times New Roman" w:cs="Times New Roman"/>
              </w:rPr>
              <w:t>20.01</w:t>
            </w:r>
          </w:p>
        </w:tc>
      </w:tr>
    </w:tbl>
    <w:p w14:paraId="33BEA72D" w14:textId="77777777" w:rsidR="005A6B1D" w:rsidRPr="00A13FA5" w:rsidRDefault="005A6B1D" w:rsidP="005A6B1D">
      <w:pPr>
        <w:spacing w:after="240"/>
        <w:sectPr w:rsidR="005A6B1D" w:rsidRPr="00A13FA5" w:rsidSect="00D4531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DC9151" w14:textId="6E1D3BFA" w:rsidR="00C50C6D" w:rsidRPr="000A37DA" w:rsidRDefault="003C4663" w:rsidP="000A37DA">
      <w:pPr>
        <w:spacing w:after="240"/>
        <w:rPr>
          <w:b/>
          <w:bCs/>
        </w:rPr>
      </w:pPr>
      <w:r w:rsidRPr="00A13FA5">
        <w:rPr>
          <w:b/>
        </w:rPr>
        <w:lastRenderedPageBreak/>
        <w:t>Supplementary</w:t>
      </w:r>
      <w:r w:rsidRPr="00EF5EC0">
        <w:rPr>
          <w:b/>
          <w:bCs/>
        </w:rPr>
        <w:t xml:space="preserve"> </w:t>
      </w:r>
      <w:r w:rsidR="00C50C6D" w:rsidRPr="00EF5EC0">
        <w:rPr>
          <w:b/>
          <w:bCs/>
        </w:rPr>
        <w:t>Data (separate</w:t>
      </w:r>
      <w:r w:rsidR="000A37DA">
        <w:rPr>
          <w:b/>
          <w:bCs/>
        </w:rPr>
        <w:t xml:space="preserve"> </w:t>
      </w:r>
      <w:r w:rsidR="00C50C6D" w:rsidRPr="00EF5EC0">
        <w:rPr>
          <w:b/>
          <w:bCs/>
        </w:rPr>
        <w:t>file)</w:t>
      </w:r>
    </w:p>
    <w:p w14:paraId="5A6AB08B" w14:textId="2529F051" w:rsidR="003C4663" w:rsidRPr="00A13FA5" w:rsidRDefault="003C4663" w:rsidP="003C4663">
      <w:pPr>
        <w:spacing w:after="240"/>
      </w:pPr>
      <w:r w:rsidRPr="00A13FA5">
        <w:rPr>
          <w:b/>
        </w:rPr>
        <w:t>Data</w:t>
      </w:r>
      <w:r w:rsidR="00260477">
        <w:rPr>
          <w:b/>
        </w:rPr>
        <w:t xml:space="preserve"> S</w:t>
      </w:r>
      <w:r w:rsidRPr="00A13FA5">
        <w:rPr>
          <w:b/>
        </w:rPr>
        <w:t>1</w:t>
      </w:r>
      <w:r w:rsidRPr="00A13FA5">
        <w:t xml:space="preserve">: Elemental profiles of the </w:t>
      </w:r>
      <w:r w:rsidR="009B4272">
        <w:t>three</w:t>
      </w:r>
      <w:r w:rsidRPr="00A13FA5">
        <w:t xml:space="preserve"> </w:t>
      </w:r>
      <w:proofErr w:type="spellStart"/>
      <w:r w:rsidRPr="00A13FA5">
        <w:t>FeMn</w:t>
      </w:r>
      <w:proofErr w:type="spellEnd"/>
      <w:r w:rsidRPr="00A13FA5">
        <w:t xml:space="preserve"> crust</w:t>
      </w:r>
      <w:r w:rsidR="009B4272">
        <w:t>s</w:t>
      </w:r>
      <w:r w:rsidR="009B4272">
        <w:rPr>
          <w:rFonts w:hint="eastAsia"/>
          <w:lang w:eastAsia="zh-CN"/>
        </w:rPr>
        <w:t>/</w:t>
      </w:r>
      <w:r w:rsidR="009B4272" w:rsidRPr="009B4272">
        <w:rPr>
          <w:lang w:eastAsia="zh-CN"/>
        </w:rPr>
        <w:t>nodule</w:t>
      </w:r>
      <w:r w:rsidR="009B4272">
        <w:rPr>
          <w:lang w:eastAsia="zh-CN"/>
        </w:rPr>
        <w:t>s</w:t>
      </w:r>
      <w:r w:rsidRPr="00A13FA5">
        <w:t xml:space="preserve"> from EPMA.</w:t>
      </w:r>
    </w:p>
    <w:p w14:paraId="4A03A48E" w14:textId="6EFDBC4E" w:rsidR="003C4663" w:rsidRPr="00A13FA5" w:rsidRDefault="00260477" w:rsidP="003C4663">
      <w:pPr>
        <w:spacing w:after="240"/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2</w:t>
      </w:r>
      <w:r w:rsidR="003C4663" w:rsidRPr="00A13FA5">
        <w:t xml:space="preserve">: Elemental profiles of the Indian </w:t>
      </w:r>
      <w:proofErr w:type="spellStart"/>
      <w:r w:rsidR="003C4663" w:rsidRPr="00A13FA5">
        <w:t>FeMn</w:t>
      </w:r>
      <w:proofErr w:type="spellEnd"/>
      <w:r w:rsidR="003C4663" w:rsidRPr="00A13FA5">
        <w:t xml:space="preserve"> crust (KNOX06RR_D20-1) from LA-ICP-MS (line scanning mode).</w:t>
      </w:r>
    </w:p>
    <w:p w14:paraId="08CCB02F" w14:textId="569AB5C8" w:rsidR="003C4663" w:rsidRPr="00A13FA5" w:rsidRDefault="00260477" w:rsidP="003C4663">
      <w:pPr>
        <w:spacing w:after="240"/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3</w:t>
      </w:r>
      <w:r w:rsidR="003C4663" w:rsidRPr="00A13FA5">
        <w:t xml:space="preserve">: Elemental profiles of the Pacific </w:t>
      </w:r>
      <w:proofErr w:type="spellStart"/>
      <w:r w:rsidR="003C4663" w:rsidRPr="00A13FA5">
        <w:t>FeMn</w:t>
      </w:r>
      <w:proofErr w:type="spellEnd"/>
      <w:r w:rsidR="003C4663" w:rsidRPr="00A13FA5">
        <w:t xml:space="preserve"> nodule (SO193_TVG71-5) from LA-ICP-MS (line scanning mode).</w:t>
      </w:r>
    </w:p>
    <w:p w14:paraId="2F8FB153" w14:textId="16CDE27E" w:rsidR="003C4663" w:rsidRPr="00A13FA5" w:rsidRDefault="00260477" w:rsidP="003C4663">
      <w:pPr>
        <w:spacing w:after="240"/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4</w:t>
      </w:r>
      <w:r w:rsidR="003C4663" w:rsidRPr="00A13FA5">
        <w:t xml:space="preserve">: Elemental profiles of the Atlantic </w:t>
      </w:r>
      <w:proofErr w:type="spellStart"/>
      <w:r w:rsidR="003C4663" w:rsidRPr="00A13FA5">
        <w:t>FeMn</w:t>
      </w:r>
      <w:proofErr w:type="spellEnd"/>
      <w:r w:rsidR="003C4663" w:rsidRPr="00A13FA5">
        <w:t xml:space="preserve"> crust (SO83_116DK) from LA-ICP-MS (line scanning mode).</w:t>
      </w:r>
    </w:p>
    <w:p w14:paraId="3692841C" w14:textId="2D644272" w:rsidR="003C4663" w:rsidRPr="00A13FA5" w:rsidRDefault="00260477" w:rsidP="003C4663">
      <w:pPr>
        <w:spacing w:after="240"/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5</w:t>
      </w:r>
      <w:r w:rsidR="003C4663" w:rsidRPr="00A13FA5">
        <w:t>: Element contents from LA-ICP-MS (spot mode).</w:t>
      </w:r>
    </w:p>
    <w:p w14:paraId="2DE30089" w14:textId="4BE53FAA" w:rsidR="003C4663" w:rsidRPr="00A13FA5" w:rsidRDefault="00260477" w:rsidP="003C4663">
      <w:pPr>
        <w:spacing w:after="240"/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6</w:t>
      </w:r>
      <w:r w:rsidR="003C4663" w:rsidRPr="00A13FA5">
        <w:t xml:space="preserve">: Mn XANES data of the </w:t>
      </w:r>
      <w:proofErr w:type="spellStart"/>
      <w:r w:rsidR="003C4663" w:rsidRPr="00A13FA5">
        <w:t>FeMn</w:t>
      </w:r>
      <w:proofErr w:type="spellEnd"/>
      <w:r w:rsidR="003C4663" w:rsidRPr="00A13FA5">
        <w:t xml:space="preserve"> layers from the </w:t>
      </w:r>
      <w:proofErr w:type="spellStart"/>
      <w:r w:rsidR="003C4663" w:rsidRPr="00A13FA5">
        <w:t>FeMn</w:t>
      </w:r>
      <w:proofErr w:type="spellEnd"/>
      <w:r w:rsidR="003C4663" w:rsidRPr="00A13FA5">
        <w:t xml:space="preserve"> crusts and nodules.</w:t>
      </w:r>
    </w:p>
    <w:p w14:paraId="789863DA" w14:textId="026D0008" w:rsidR="003C4663" w:rsidRPr="00260477" w:rsidRDefault="00260477" w:rsidP="003C4663">
      <w:pPr>
        <w:spacing w:after="240"/>
        <w:rPr>
          <w:b/>
        </w:rPr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7</w:t>
      </w:r>
      <w:r w:rsidR="003C4663" w:rsidRPr="00A13FA5">
        <w:t xml:space="preserve">: Pt XANES data of the references and the Pt-rich layers from the </w:t>
      </w:r>
      <w:proofErr w:type="spellStart"/>
      <w:r w:rsidR="003C4663" w:rsidRPr="00A13FA5">
        <w:t>FeMn</w:t>
      </w:r>
      <w:proofErr w:type="spellEnd"/>
      <w:r w:rsidR="003C4663" w:rsidRPr="00A13FA5">
        <w:t xml:space="preserve"> crusts and nodules.</w:t>
      </w:r>
    </w:p>
    <w:p w14:paraId="31DA2679" w14:textId="175EA902" w:rsidR="00F34F69" w:rsidRDefault="00260477" w:rsidP="003C4663">
      <w:pPr>
        <w:spacing w:after="240"/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8</w:t>
      </w:r>
      <w:r w:rsidR="003C4663" w:rsidRPr="00A13FA5">
        <w:t xml:space="preserve">: Pt EXAFS data of the references and the Pt-rich layers from the </w:t>
      </w:r>
      <w:proofErr w:type="spellStart"/>
      <w:r w:rsidR="003C4663" w:rsidRPr="00A13FA5">
        <w:t>FeMn</w:t>
      </w:r>
      <w:proofErr w:type="spellEnd"/>
      <w:r w:rsidR="003C4663" w:rsidRPr="00A13FA5">
        <w:t xml:space="preserve"> crusts and nodules</w:t>
      </w:r>
      <w:r w:rsidR="003C4663" w:rsidRPr="00A13FA5">
        <w:rPr>
          <w:rFonts w:hint="eastAsia"/>
        </w:rPr>
        <w:t>.</w:t>
      </w:r>
    </w:p>
    <w:p w14:paraId="512DC514" w14:textId="7D10B5D3" w:rsidR="003C4663" w:rsidRPr="00A13FA5" w:rsidRDefault="00260477" w:rsidP="003C4663">
      <w:pPr>
        <w:spacing w:after="240"/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9</w:t>
      </w:r>
      <w:r w:rsidR="003C4663" w:rsidRPr="00A13FA5">
        <w:t xml:space="preserve">: </w:t>
      </w:r>
      <w:r w:rsidR="003C4663" w:rsidRPr="00A13FA5">
        <w:rPr>
          <w:rFonts w:hint="eastAsia"/>
        </w:rPr>
        <w:t>Co</w:t>
      </w:r>
      <w:r w:rsidR="003C4663" w:rsidRPr="00A13FA5">
        <w:t xml:space="preserve">ordinates of </w:t>
      </w:r>
      <w:r w:rsidR="003C4663" w:rsidRPr="00A13FA5">
        <w:rPr>
          <w:rFonts w:hint="eastAsia"/>
        </w:rPr>
        <w:t>the</w:t>
      </w:r>
      <w:r w:rsidR="003C4663" w:rsidRPr="00A13FA5">
        <w:t xml:space="preserve"> DFT </w:t>
      </w:r>
      <w:r w:rsidR="003C4663" w:rsidRPr="00A13FA5">
        <w:rPr>
          <w:rFonts w:hint="eastAsia"/>
        </w:rPr>
        <w:t>model</w:t>
      </w:r>
      <w:r w:rsidR="003C4663" w:rsidRPr="00A13FA5">
        <w:t xml:space="preserve"> </w:t>
      </w:r>
      <w:r w:rsidR="003C4663" w:rsidRPr="00A13FA5">
        <w:rPr>
          <w:rFonts w:hint="eastAsia"/>
        </w:rPr>
        <w:t>with</w:t>
      </w:r>
      <w:r w:rsidR="003C4663" w:rsidRPr="00A13FA5">
        <w:t xml:space="preserve"> Mn atoms </w:t>
      </w:r>
      <w:r w:rsidR="003C4663" w:rsidRPr="00A13FA5">
        <w:rPr>
          <w:rFonts w:hint="eastAsia"/>
        </w:rPr>
        <w:t>replaced</w:t>
      </w:r>
      <w:r w:rsidR="003C4663" w:rsidRPr="00A13FA5">
        <w:t xml:space="preserve"> by Pt </w:t>
      </w:r>
      <w:r w:rsidR="003C4663" w:rsidRPr="00A13FA5">
        <w:rPr>
          <w:rFonts w:hint="eastAsia"/>
        </w:rPr>
        <w:t>in</w:t>
      </w:r>
      <w:r w:rsidR="003C4663" w:rsidRPr="00A13FA5">
        <w:t xml:space="preserve"> </w:t>
      </w:r>
      <w:r w:rsidR="003C4663" w:rsidRPr="00A13FA5">
        <w:rPr>
          <w:rFonts w:hint="eastAsia"/>
        </w:rPr>
        <w:t>the</w:t>
      </w:r>
      <w:r w:rsidR="003C4663" w:rsidRPr="00A13FA5">
        <w:t xml:space="preserve"> MnO</w:t>
      </w:r>
      <w:r w:rsidR="003C4663" w:rsidRPr="00A13FA5">
        <w:rPr>
          <w:vertAlign w:val="subscript"/>
        </w:rPr>
        <w:t>2</w:t>
      </w:r>
      <w:r w:rsidR="003C4663" w:rsidRPr="00A13FA5">
        <w:t xml:space="preserve"> layers</w:t>
      </w:r>
      <w:r w:rsidR="003C4663" w:rsidRPr="00A13FA5">
        <w:rPr>
          <w:rFonts w:hint="eastAsia"/>
        </w:rPr>
        <w:t>.</w:t>
      </w:r>
    </w:p>
    <w:p w14:paraId="3DCCD55A" w14:textId="64D72B8F" w:rsidR="00565C63" w:rsidRDefault="00260477" w:rsidP="00E54FD7">
      <w:pPr>
        <w:spacing w:after="240"/>
        <w:rPr>
          <w:lang w:eastAsia="zh-CN"/>
        </w:rPr>
      </w:pPr>
      <w:r w:rsidRPr="00A13FA5">
        <w:rPr>
          <w:b/>
        </w:rPr>
        <w:t>Data</w:t>
      </w:r>
      <w:r>
        <w:rPr>
          <w:b/>
        </w:rPr>
        <w:t xml:space="preserve"> S</w:t>
      </w:r>
      <w:r w:rsidR="009B4272">
        <w:rPr>
          <w:b/>
        </w:rPr>
        <w:t>10</w:t>
      </w:r>
      <w:r w:rsidR="003C4663" w:rsidRPr="00A13FA5">
        <w:t xml:space="preserve">: </w:t>
      </w:r>
      <w:r w:rsidR="003C4663" w:rsidRPr="00A13FA5">
        <w:rPr>
          <w:rFonts w:hint="eastAsia"/>
        </w:rPr>
        <w:t>Co</w:t>
      </w:r>
      <w:r w:rsidR="003C4663" w:rsidRPr="00A13FA5">
        <w:t xml:space="preserve">ordinates of </w:t>
      </w:r>
      <w:r w:rsidR="003C4663" w:rsidRPr="00A13FA5">
        <w:rPr>
          <w:rFonts w:hint="eastAsia"/>
        </w:rPr>
        <w:t>the</w:t>
      </w:r>
      <w:r w:rsidR="003C4663" w:rsidRPr="00A13FA5">
        <w:t xml:space="preserve"> DFT </w:t>
      </w:r>
      <w:r w:rsidR="003C4663" w:rsidRPr="00A13FA5">
        <w:rPr>
          <w:rFonts w:hint="eastAsia"/>
        </w:rPr>
        <w:t>model</w:t>
      </w:r>
      <w:r w:rsidR="003C4663" w:rsidRPr="00A13FA5">
        <w:t xml:space="preserve"> </w:t>
      </w:r>
      <w:r w:rsidR="003C4663" w:rsidRPr="00A13FA5">
        <w:rPr>
          <w:rFonts w:hint="eastAsia"/>
        </w:rPr>
        <w:t>with</w:t>
      </w:r>
      <w:r w:rsidR="003C4663" w:rsidRPr="00A13FA5">
        <w:t xml:space="preserve"> a Pt</w:t>
      </w:r>
      <w:r w:rsidR="003C4663" w:rsidRPr="00A13FA5">
        <w:rPr>
          <w:vertAlign w:val="subscript"/>
        </w:rPr>
        <w:t>19</w:t>
      </w:r>
      <w:r w:rsidR="003C4663" w:rsidRPr="00A13FA5">
        <w:t>O</w:t>
      </w:r>
      <w:r w:rsidR="003C4663" w:rsidRPr="00A13FA5">
        <w:rPr>
          <w:vertAlign w:val="subscript"/>
        </w:rPr>
        <w:t>38</w:t>
      </w:r>
      <w:r w:rsidR="003C4663" w:rsidRPr="00A13FA5">
        <w:t xml:space="preserve"> nanoplatelet growing on the MnO</w:t>
      </w:r>
      <w:r w:rsidR="003C4663" w:rsidRPr="00A13FA5">
        <w:rPr>
          <w:vertAlign w:val="subscript"/>
        </w:rPr>
        <w:t>2</w:t>
      </w:r>
      <w:r w:rsidR="003C4663" w:rsidRPr="00A13FA5">
        <w:t xml:space="preserve"> layers</w:t>
      </w:r>
      <w:r w:rsidR="00E54FD7">
        <w:t>.</w:t>
      </w:r>
    </w:p>
    <w:sectPr w:rsidR="00565C63" w:rsidSect="005919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1FAE7" w14:textId="77777777" w:rsidR="001D3986" w:rsidRDefault="001D3986">
      <w:r>
        <w:separator/>
      </w:r>
    </w:p>
  </w:endnote>
  <w:endnote w:type="continuationSeparator" w:id="0">
    <w:p w14:paraId="4FDC97C3" w14:textId="77777777" w:rsidR="001D3986" w:rsidRDefault="001D3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ED1CB8" w:rsidRDefault="00ED1CB8">
    <w:pPr>
      <w:pStyle w:val="aff1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</w:p>
  <w:p w14:paraId="211F3547" w14:textId="77777777" w:rsidR="00ED1CB8" w:rsidRDefault="00ED1CB8">
    <w:pPr>
      <w:pStyle w:val="af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D34D3" w14:textId="77777777" w:rsidR="001D3986" w:rsidRDefault="001D3986">
      <w:r>
        <w:separator/>
      </w:r>
    </w:p>
  </w:footnote>
  <w:footnote w:type="continuationSeparator" w:id="0">
    <w:p w14:paraId="75B8B9C5" w14:textId="77777777" w:rsidR="001D3986" w:rsidRDefault="001D39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ED1CB8" w:rsidRPr="005001AC" w:rsidRDefault="00ED1CB8" w:rsidP="005001AC">
    <w:pPr>
      <w:jc w:val="right"/>
      <w:rPr>
        <w:sz w:val="20"/>
      </w:rPr>
    </w:pPr>
  </w:p>
  <w:p w14:paraId="3CD866EE" w14:textId="77777777" w:rsidR="00ED1CB8" w:rsidRDefault="00ED1CB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04197666">
    <w:abstractNumId w:val="9"/>
  </w:num>
  <w:num w:numId="2" w16cid:durableId="973560612">
    <w:abstractNumId w:val="7"/>
  </w:num>
  <w:num w:numId="3" w16cid:durableId="373504088">
    <w:abstractNumId w:val="6"/>
  </w:num>
  <w:num w:numId="4" w16cid:durableId="1855148249">
    <w:abstractNumId w:val="5"/>
  </w:num>
  <w:num w:numId="5" w16cid:durableId="230775361">
    <w:abstractNumId w:val="4"/>
  </w:num>
  <w:num w:numId="6" w16cid:durableId="1546940971">
    <w:abstractNumId w:val="8"/>
  </w:num>
  <w:num w:numId="7" w16cid:durableId="849299474">
    <w:abstractNumId w:val="3"/>
  </w:num>
  <w:num w:numId="8" w16cid:durableId="1184634264">
    <w:abstractNumId w:val="2"/>
  </w:num>
  <w:num w:numId="9" w16cid:durableId="214657772">
    <w:abstractNumId w:val="1"/>
  </w:num>
  <w:num w:numId="10" w16cid:durableId="538930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34B8"/>
    <w:rsid w:val="00005509"/>
    <w:rsid w:val="0001120E"/>
    <w:rsid w:val="00015F74"/>
    <w:rsid w:val="00021086"/>
    <w:rsid w:val="00027284"/>
    <w:rsid w:val="0003446F"/>
    <w:rsid w:val="00040BCD"/>
    <w:rsid w:val="00065EBD"/>
    <w:rsid w:val="00066D0C"/>
    <w:rsid w:val="00074390"/>
    <w:rsid w:val="00083B44"/>
    <w:rsid w:val="000850DC"/>
    <w:rsid w:val="00092145"/>
    <w:rsid w:val="0009281B"/>
    <w:rsid w:val="000A37DA"/>
    <w:rsid w:val="000A7D52"/>
    <w:rsid w:val="000C07BF"/>
    <w:rsid w:val="000C1EAC"/>
    <w:rsid w:val="000C2771"/>
    <w:rsid w:val="000D46F4"/>
    <w:rsid w:val="000D5F67"/>
    <w:rsid w:val="000D7F44"/>
    <w:rsid w:val="000E6656"/>
    <w:rsid w:val="000F0DCE"/>
    <w:rsid w:val="000F48F8"/>
    <w:rsid w:val="000F6BE3"/>
    <w:rsid w:val="000F6DBF"/>
    <w:rsid w:val="001054B9"/>
    <w:rsid w:val="00112C5B"/>
    <w:rsid w:val="00114193"/>
    <w:rsid w:val="00115A38"/>
    <w:rsid w:val="0011687B"/>
    <w:rsid w:val="00124F82"/>
    <w:rsid w:val="00143FA5"/>
    <w:rsid w:val="001568D0"/>
    <w:rsid w:val="001619D7"/>
    <w:rsid w:val="0016337A"/>
    <w:rsid w:val="00164269"/>
    <w:rsid w:val="00194014"/>
    <w:rsid w:val="001A1BDE"/>
    <w:rsid w:val="001A1F23"/>
    <w:rsid w:val="001B13CE"/>
    <w:rsid w:val="001B6623"/>
    <w:rsid w:val="001C155A"/>
    <w:rsid w:val="001D1F7A"/>
    <w:rsid w:val="001D3986"/>
    <w:rsid w:val="001D6BE2"/>
    <w:rsid w:val="001E3818"/>
    <w:rsid w:val="001F0876"/>
    <w:rsid w:val="001F167C"/>
    <w:rsid w:val="001F271A"/>
    <w:rsid w:val="001F5E91"/>
    <w:rsid w:val="001F7358"/>
    <w:rsid w:val="00201FCB"/>
    <w:rsid w:val="002077B9"/>
    <w:rsid w:val="002101BC"/>
    <w:rsid w:val="002102C3"/>
    <w:rsid w:val="00227CCF"/>
    <w:rsid w:val="00231429"/>
    <w:rsid w:val="00241D0F"/>
    <w:rsid w:val="00247D3A"/>
    <w:rsid w:val="002502E2"/>
    <w:rsid w:val="00250303"/>
    <w:rsid w:val="00250572"/>
    <w:rsid w:val="00253F33"/>
    <w:rsid w:val="00260477"/>
    <w:rsid w:val="00262D72"/>
    <w:rsid w:val="002850DD"/>
    <w:rsid w:val="00294FBB"/>
    <w:rsid w:val="002966A6"/>
    <w:rsid w:val="002A3940"/>
    <w:rsid w:val="002A45F4"/>
    <w:rsid w:val="002B7C31"/>
    <w:rsid w:val="002C001D"/>
    <w:rsid w:val="002C030F"/>
    <w:rsid w:val="002C5E43"/>
    <w:rsid w:val="002F0EFA"/>
    <w:rsid w:val="002F0FB6"/>
    <w:rsid w:val="002F144D"/>
    <w:rsid w:val="002F3093"/>
    <w:rsid w:val="002F5C7A"/>
    <w:rsid w:val="00305BBC"/>
    <w:rsid w:val="00311252"/>
    <w:rsid w:val="0031671A"/>
    <w:rsid w:val="00331D75"/>
    <w:rsid w:val="00334318"/>
    <w:rsid w:val="00355362"/>
    <w:rsid w:val="00363E44"/>
    <w:rsid w:val="003659A8"/>
    <w:rsid w:val="003669F9"/>
    <w:rsid w:val="00367544"/>
    <w:rsid w:val="00376D44"/>
    <w:rsid w:val="0038423A"/>
    <w:rsid w:val="00392402"/>
    <w:rsid w:val="00393BAB"/>
    <w:rsid w:val="00395E86"/>
    <w:rsid w:val="003A2FD8"/>
    <w:rsid w:val="003B40E6"/>
    <w:rsid w:val="003C44E9"/>
    <w:rsid w:val="003C4663"/>
    <w:rsid w:val="003E2B55"/>
    <w:rsid w:val="003E74FB"/>
    <w:rsid w:val="003F5904"/>
    <w:rsid w:val="003F6E14"/>
    <w:rsid w:val="00403546"/>
    <w:rsid w:val="00405336"/>
    <w:rsid w:val="00423D77"/>
    <w:rsid w:val="00425C79"/>
    <w:rsid w:val="00426027"/>
    <w:rsid w:val="00430282"/>
    <w:rsid w:val="00435ABE"/>
    <w:rsid w:val="00437F2C"/>
    <w:rsid w:val="0045532C"/>
    <w:rsid w:val="004571D5"/>
    <w:rsid w:val="00461D81"/>
    <w:rsid w:val="0046278E"/>
    <w:rsid w:val="0046356B"/>
    <w:rsid w:val="0047264F"/>
    <w:rsid w:val="00477182"/>
    <w:rsid w:val="004779CB"/>
    <w:rsid w:val="00490DE0"/>
    <w:rsid w:val="004A6F57"/>
    <w:rsid w:val="004C0C44"/>
    <w:rsid w:val="004D0135"/>
    <w:rsid w:val="004D34F0"/>
    <w:rsid w:val="004D53B8"/>
    <w:rsid w:val="004E42D8"/>
    <w:rsid w:val="004E58E5"/>
    <w:rsid w:val="004E7BA2"/>
    <w:rsid w:val="004F7EDF"/>
    <w:rsid w:val="005001AC"/>
    <w:rsid w:val="00502E92"/>
    <w:rsid w:val="00527D71"/>
    <w:rsid w:val="00530ECB"/>
    <w:rsid w:val="00533910"/>
    <w:rsid w:val="00536499"/>
    <w:rsid w:val="00551EED"/>
    <w:rsid w:val="005520A8"/>
    <w:rsid w:val="005607DD"/>
    <w:rsid w:val="00565C63"/>
    <w:rsid w:val="005731CB"/>
    <w:rsid w:val="005756C0"/>
    <w:rsid w:val="00590771"/>
    <w:rsid w:val="00591993"/>
    <w:rsid w:val="005940DA"/>
    <w:rsid w:val="00594F1A"/>
    <w:rsid w:val="005A2F88"/>
    <w:rsid w:val="005A558C"/>
    <w:rsid w:val="005A6B1D"/>
    <w:rsid w:val="005A6F42"/>
    <w:rsid w:val="005D562C"/>
    <w:rsid w:val="005D712F"/>
    <w:rsid w:val="005E28F8"/>
    <w:rsid w:val="005E3508"/>
    <w:rsid w:val="005E6513"/>
    <w:rsid w:val="005F54E6"/>
    <w:rsid w:val="005F55B1"/>
    <w:rsid w:val="00603E92"/>
    <w:rsid w:val="00607E8E"/>
    <w:rsid w:val="0061082D"/>
    <w:rsid w:val="00623C40"/>
    <w:rsid w:val="00632CA3"/>
    <w:rsid w:val="0063783D"/>
    <w:rsid w:val="00637FD1"/>
    <w:rsid w:val="00641C82"/>
    <w:rsid w:val="006456CA"/>
    <w:rsid w:val="00651114"/>
    <w:rsid w:val="00651EF0"/>
    <w:rsid w:val="00653C51"/>
    <w:rsid w:val="00655233"/>
    <w:rsid w:val="00663497"/>
    <w:rsid w:val="00664560"/>
    <w:rsid w:val="006663A4"/>
    <w:rsid w:val="00670299"/>
    <w:rsid w:val="00691985"/>
    <w:rsid w:val="00697611"/>
    <w:rsid w:val="006A1B64"/>
    <w:rsid w:val="006B4593"/>
    <w:rsid w:val="006D38FB"/>
    <w:rsid w:val="00705989"/>
    <w:rsid w:val="007108F5"/>
    <w:rsid w:val="007114BE"/>
    <w:rsid w:val="00711F80"/>
    <w:rsid w:val="00713E5B"/>
    <w:rsid w:val="0072484F"/>
    <w:rsid w:val="00736A86"/>
    <w:rsid w:val="007402FC"/>
    <w:rsid w:val="007411A1"/>
    <w:rsid w:val="00742B86"/>
    <w:rsid w:val="00746DA1"/>
    <w:rsid w:val="007755A8"/>
    <w:rsid w:val="007813CA"/>
    <w:rsid w:val="00782AC6"/>
    <w:rsid w:val="00793072"/>
    <w:rsid w:val="007A093F"/>
    <w:rsid w:val="007C1758"/>
    <w:rsid w:val="007C45B3"/>
    <w:rsid w:val="007D3965"/>
    <w:rsid w:val="007D7993"/>
    <w:rsid w:val="007E167D"/>
    <w:rsid w:val="007E2786"/>
    <w:rsid w:val="007E6BE0"/>
    <w:rsid w:val="00804864"/>
    <w:rsid w:val="00807D35"/>
    <w:rsid w:val="0081213D"/>
    <w:rsid w:val="008123B1"/>
    <w:rsid w:val="008218C4"/>
    <w:rsid w:val="008263A0"/>
    <w:rsid w:val="00853377"/>
    <w:rsid w:val="00860DB1"/>
    <w:rsid w:val="0086170A"/>
    <w:rsid w:val="00865017"/>
    <w:rsid w:val="00867A98"/>
    <w:rsid w:val="00870867"/>
    <w:rsid w:val="00870972"/>
    <w:rsid w:val="00885C9B"/>
    <w:rsid w:val="00886F17"/>
    <w:rsid w:val="008A4227"/>
    <w:rsid w:val="008A5E84"/>
    <w:rsid w:val="008B1684"/>
    <w:rsid w:val="008B742F"/>
    <w:rsid w:val="008D5D2A"/>
    <w:rsid w:val="008E6421"/>
    <w:rsid w:val="008E795C"/>
    <w:rsid w:val="008F3199"/>
    <w:rsid w:val="0090637E"/>
    <w:rsid w:val="00914B63"/>
    <w:rsid w:val="00914B8F"/>
    <w:rsid w:val="00916EED"/>
    <w:rsid w:val="00924662"/>
    <w:rsid w:val="009337F0"/>
    <w:rsid w:val="009354F3"/>
    <w:rsid w:val="00935A11"/>
    <w:rsid w:val="009447DC"/>
    <w:rsid w:val="00945471"/>
    <w:rsid w:val="00950234"/>
    <w:rsid w:val="009559CC"/>
    <w:rsid w:val="00961BA5"/>
    <w:rsid w:val="0097032C"/>
    <w:rsid w:val="009743A9"/>
    <w:rsid w:val="00977E8C"/>
    <w:rsid w:val="009908CB"/>
    <w:rsid w:val="0099400A"/>
    <w:rsid w:val="009A5287"/>
    <w:rsid w:val="009A7C5F"/>
    <w:rsid w:val="009B2AC5"/>
    <w:rsid w:val="009B4272"/>
    <w:rsid w:val="009B7984"/>
    <w:rsid w:val="009C5131"/>
    <w:rsid w:val="009D3EE1"/>
    <w:rsid w:val="009E2ECD"/>
    <w:rsid w:val="009E570F"/>
    <w:rsid w:val="009F4BED"/>
    <w:rsid w:val="009F6180"/>
    <w:rsid w:val="009F7D93"/>
    <w:rsid w:val="00A02E0C"/>
    <w:rsid w:val="00A16B6C"/>
    <w:rsid w:val="00A176B3"/>
    <w:rsid w:val="00A31638"/>
    <w:rsid w:val="00A3403B"/>
    <w:rsid w:val="00A34659"/>
    <w:rsid w:val="00A36BE1"/>
    <w:rsid w:val="00A47AE5"/>
    <w:rsid w:val="00A51393"/>
    <w:rsid w:val="00A51A12"/>
    <w:rsid w:val="00A53A78"/>
    <w:rsid w:val="00A604D7"/>
    <w:rsid w:val="00A627D4"/>
    <w:rsid w:val="00A65DC8"/>
    <w:rsid w:val="00A74DA2"/>
    <w:rsid w:val="00A77632"/>
    <w:rsid w:val="00A820F1"/>
    <w:rsid w:val="00A9475D"/>
    <w:rsid w:val="00AB399E"/>
    <w:rsid w:val="00AB50A3"/>
    <w:rsid w:val="00AC2AF9"/>
    <w:rsid w:val="00AC59D0"/>
    <w:rsid w:val="00AD16B1"/>
    <w:rsid w:val="00AD23B6"/>
    <w:rsid w:val="00AD3026"/>
    <w:rsid w:val="00AD499C"/>
    <w:rsid w:val="00AF376A"/>
    <w:rsid w:val="00B12EA0"/>
    <w:rsid w:val="00B36869"/>
    <w:rsid w:val="00B429C9"/>
    <w:rsid w:val="00B43B31"/>
    <w:rsid w:val="00B47CFA"/>
    <w:rsid w:val="00B5010C"/>
    <w:rsid w:val="00B574A3"/>
    <w:rsid w:val="00B57F00"/>
    <w:rsid w:val="00B63245"/>
    <w:rsid w:val="00B7261E"/>
    <w:rsid w:val="00B73C69"/>
    <w:rsid w:val="00B76ADF"/>
    <w:rsid w:val="00B77B2A"/>
    <w:rsid w:val="00B77EA1"/>
    <w:rsid w:val="00B82C22"/>
    <w:rsid w:val="00B91DC8"/>
    <w:rsid w:val="00B93DBA"/>
    <w:rsid w:val="00B9440A"/>
    <w:rsid w:val="00BB1F98"/>
    <w:rsid w:val="00BB2D2A"/>
    <w:rsid w:val="00BC290E"/>
    <w:rsid w:val="00BC3E04"/>
    <w:rsid w:val="00BD58CF"/>
    <w:rsid w:val="00BD7595"/>
    <w:rsid w:val="00BE24C9"/>
    <w:rsid w:val="00BE374E"/>
    <w:rsid w:val="00BF0C92"/>
    <w:rsid w:val="00BF4A6C"/>
    <w:rsid w:val="00C00C40"/>
    <w:rsid w:val="00C01BDD"/>
    <w:rsid w:val="00C01F53"/>
    <w:rsid w:val="00C04CC1"/>
    <w:rsid w:val="00C22E49"/>
    <w:rsid w:val="00C4096C"/>
    <w:rsid w:val="00C50C6D"/>
    <w:rsid w:val="00C52BF2"/>
    <w:rsid w:val="00C600D9"/>
    <w:rsid w:val="00C67528"/>
    <w:rsid w:val="00C73CF9"/>
    <w:rsid w:val="00C845A5"/>
    <w:rsid w:val="00C84BB4"/>
    <w:rsid w:val="00C90D92"/>
    <w:rsid w:val="00C922B8"/>
    <w:rsid w:val="00C92B22"/>
    <w:rsid w:val="00C9456D"/>
    <w:rsid w:val="00CA308E"/>
    <w:rsid w:val="00CB0076"/>
    <w:rsid w:val="00CC1384"/>
    <w:rsid w:val="00CC1BFA"/>
    <w:rsid w:val="00CC5A7C"/>
    <w:rsid w:val="00CC6068"/>
    <w:rsid w:val="00CD20C0"/>
    <w:rsid w:val="00CD3720"/>
    <w:rsid w:val="00CF1848"/>
    <w:rsid w:val="00CF1DF3"/>
    <w:rsid w:val="00CF5C2F"/>
    <w:rsid w:val="00D0213A"/>
    <w:rsid w:val="00D04BCF"/>
    <w:rsid w:val="00D105E8"/>
    <w:rsid w:val="00D11A56"/>
    <w:rsid w:val="00D143D9"/>
    <w:rsid w:val="00D161FB"/>
    <w:rsid w:val="00D30C95"/>
    <w:rsid w:val="00D401DB"/>
    <w:rsid w:val="00D443ED"/>
    <w:rsid w:val="00D4531F"/>
    <w:rsid w:val="00D51C15"/>
    <w:rsid w:val="00D5511B"/>
    <w:rsid w:val="00D5641C"/>
    <w:rsid w:val="00D766F1"/>
    <w:rsid w:val="00D9080C"/>
    <w:rsid w:val="00D90E1F"/>
    <w:rsid w:val="00DA069C"/>
    <w:rsid w:val="00DA6FC6"/>
    <w:rsid w:val="00DD2E17"/>
    <w:rsid w:val="00DF6765"/>
    <w:rsid w:val="00DF7D88"/>
    <w:rsid w:val="00E13299"/>
    <w:rsid w:val="00E13BCC"/>
    <w:rsid w:val="00E21C34"/>
    <w:rsid w:val="00E257C8"/>
    <w:rsid w:val="00E26C15"/>
    <w:rsid w:val="00E40A10"/>
    <w:rsid w:val="00E41512"/>
    <w:rsid w:val="00E4208C"/>
    <w:rsid w:val="00E43B82"/>
    <w:rsid w:val="00E4519A"/>
    <w:rsid w:val="00E54FD7"/>
    <w:rsid w:val="00E853D5"/>
    <w:rsid w:val="00E91EB6"/>
    <w:rsid w:val="00E97079"/>
    <w:rsid w:val="00E9773B"/>
    <w:rsid w:val="00EA19A8"/>
    <w:rsid w:val="00EA6F42"/>
    <w:rsid w:val="00EC13A3"/>
    <w:rsid w:val="00EC355C"/>
    <w:rsid w:val="00EC7C85"/>
    <w:rsid w:val="00ED1CB8"/>
    <w:rsid w:val="00ED2CBE"/>
    <w:rsid w:val="00EF5EC0"/>
    <w:rsid w:val="00F125EE"/>
    <w:rsid w:val="00F12E98"/>
    <w:rsid w:val="00F22029"/>
    <w:rsid w:val="00F348E9"/>
    <w:rsid w:val="00F34F69"/>
    <w:rsid w:val="00F36939"/>
    <w:rsid w:val="00F515FB"/>
    <w:rsid w:val="00F62737"/>
    <w:rsid w:val="00F630EA"/>
    <w:rsid w:val="00F67977"/>
    <w:rsid w:val="00F7007E"/>
    <w:rsid w:val="00F726D0"/>
    <w:rsid w:val="00F73193"/>
    <w:rsid w:val="00F73D01"/>
    <w:rsid w:val="00F74F95"/>
    <w:rsid w:val="00F80705"/>
    <w:rsid w:val="00F83067"/>
    <w:rsid w:val="00F83B76"/>
    <w:rsid w:val="00F94E4E"/>
    <w:rsid w:val="00FA1481"/>
    <w:rsid w:val="00FB3B44"/>
    <w:rsid w:val="00FC3DB8"/>
    <w:rsid w:val="00FD4ACE"/>
    <w:rsid w:val="00FF04E3"/>
    <w:rsid w:val="00FF2164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9559CC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  <w:pPr>
      <w:tabs>
        <w:tab w:val="left" w:pos="384"/>
      </w:tabs>
      <w:spacing w:after="240"/>
      <w:ind w:left="384" w:hanging="384"/>
    </w:pPr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a1"/>
    <w:qFormat/>
    <w:rsid w:val="00533910"/>
    <w:pPr>
      <w:suppressAutoHyphens/>
      <w:jc w:val="center"/>
    </w:pPr>
    <w:rPr>
      <w:sz w:val="20"/>
      <w:lang w:eastAsia="ar-SA"/>
    </w:rPr>
  </w:style>
  <w:style w:type="table" w:styleId="affff9">
    <w:name w:val="Table Grid"/>
    <w:basedOn w:val="a3"/>
    <w:uiPriority w:val="39"/>
    <w:rsid w:val="005A6B1D"/>
    <w:rPr>
      <w:rFonts w:asciiTheme="minorHAnsi" w:hAnsiTheme="minorHAnsi" w:cstheme="minorBidi"/>
      <w:kern w:val="2"/>
      <w:sz w:val="21"/>
      <w:szCs w:val="24"/>
      <w:lang w:eastAsia="zh-C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c">
    <w:name w:val="Plain Table 2"/>
    <w:basedOn w:val="a3"/>
    <w:uiPriority w:val="42"/>
    <w:rsid w:val="005A6B1D"/>
    <w:rPr>
      <w:rFonts w:asciiTheme="minorHAnsi" w:hAnsiTheme="minorHAnsi" w:cstheme="minorBidi"/>
      <w:kern w:val="2"/>
      <w:sz w:val="21"/>
      <w:szCs w:val="24"/>
      <w:lang w:eastAsia="zh-CN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fffa">
    <w:name w:val="Revision"/>
    <w:hidden/>
    <w:uiPriority w:val="99"/>
    <w:semiHidden/>
    <w:rsid w:val="00E21C34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3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26" Type="http://schemas.openxmlformats.org/officeDocument/2006/relationships/image" Target="media/image14.jpeg"/><Relationship Id="rId3" Type="http://schemas.openxmlformats.org/officeDocument/2006/relationships/customXml" Target="../customXml/item3.xml"/><Relationship Id="rId21" Type="http://schemas.openxmlformats.org/officeDocument/2006/relationships/image" Target="media/image9.jpeg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image" Target="media/image12.jpeg"/><Relationship Id="rId5" Type="http://schemas.openxmlformats.org/officeDocument/2006/relationships/numbering" Target="numbering.xml"/><Relationship Id="rId15" Type="http://schemas.openxmlformats.org/officeDocument/2006/relationships/image" Target="media/image3.jpeg"/><Relationship Id="rId23" Type="http://schemas.openxmlformats.org/officeDocument/2006/relationships/image" Target="media/image11.jpeg"/><Relationship Id="rId28" Type="http://schemas.openxmlformats.org/officeDocument/2006/relationships/oleObject" Target="embeddings/oleObject1.bin"/><Relationship Id="rId10" Type="http://schemas.openxmlformats.org/officeDocument/2006/relationships/endnotes" Target="end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Relationship Id="rId22" Type="http://schemas.openxmlformats.org/officeDocument/2006/relationships/image" Target="media/image10.png"/><Relationship Id="rId27" Type="http://schemas.openxmlformats.org/officeDocument/2006/relationships/image" Target="media/image15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F523CB-42AC-406D-90D9-CA3AE16CA9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858f5b-69cf-4d49-a520-6ae816db1d8d"/>
    <ds:schemaRef ds:uri="1867113f-8995-4870-a940-2b72f688d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CF7319-A48C-4597-971D-522FFE62FB6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22</Pages>
  <Words>1858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Jianlin Liao</cp:lastModifiedBy>
  <cp:revision>11</cp:revision>
  <cp:lastPrinted>2026-04-24T15:08:00Z</cp:lastPrinted>
  <dcterms:created xsi:type="dcterms:W3CDTF">2026-04-24T15:08:00Z</dcterms:created>
  <dcterms:modified xsi:type="dcterms:W3CDTF">2026-05-04T10:10:00Z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GrammarlyDocumentId">
    <vt:lpwstr>c21acafd-f411-487b-afc1-aa917f6be044</vt:lpwstr>
  </property>
  <property fmtid="{D5CDD505-2E9C-101B-9397-08002B2CF9AE}" pid="4" name="ZOTERO_PREF_1">
    <vt:lpwstr>&lt;data data-version="3" zotero-version="7.0.32"&gt;&lt;session id="4tAl9LdC"/&gt;&lt;style id="http://www.zotero.org/styles/science-advances" hasBibliography="1" bibliographyStyleHasBeenSet="1"/&gt;&lt;prefs&gt;&lt;pref name="fieldType" value="Field"/&gt;&lt;pref name="automaticJournal</vt:lpwstr>
  </property>
  <property fmtid="{D5CDD505-2E9C-101B-9397-08002B2CF9AE}" pid="5" name="ZOTERO_PREF_2">
    <vt:lpwstr>Abbreviations" value="true"/&gt;&lt;/prefs&gt;&lt;/data&gt;</vt:lpwstr>
  </property>
</Properties>
</file>