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CE33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Table S1 5-Point global quality score for evaluating drug induced liver injury informational videos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241"/>
      </w:tblGrid>
      <w:tr w14:paraId="0550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FED3FD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Scale</w:t>
            </w:r>
          </w:p>
        </w:tc>
        <w:tc>
          <w:tcPr>
            <w:tcW w:w="7241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4CDD1507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Description</w:t>
            </w:r>
          </w:p>
        </w:tc>
      </w:tr>
      <w:tr w14:paraId="5662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577913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</w:tcPr>
          <w:p w14:paraId="35326649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Poor quality, poor flow of the site, most information missing, not at all useful for patients.</w:t>
            </w:r>
          </w:p>
        </w:tc>
      </w:tr>
      <w:tr w14:paraId="617A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6B89139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</w:tcPr>
          <w:p w14:paraId="658034FD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The content suffers from substandard quality and disjointed logical flow. While certain pieces of information are presented, a host of critical topics remain unaddressed, rendering it of minimal utility for patients.</w:t>
            </w:r>
          </w:p>
        </w:tc>
      </w:tr>
      <w:tr w14:paraId="7940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C5B8D5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</w:tcPr>
          <w:p w14:paraId="3F83EC92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The material is of moderate quality with suboptimal logical flow; while certain key information is elaborated adequately, other critical content lacks sufficient depth of discussion, rendering it of limited utility for clinical application among patients.</w:t>
            </w:r>
          </w:p>
        </w:tc>
      </w:tr>
      <w:tr w14:paraId="7605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1883F05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</w:tcPr>
          <w:p w14:paraId="0A417159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The material demonstrates high quality and logical coherence; while it encompasses most relevant information, certain topics remain unaddressed, rendering it still valuable for clinical application among patients.</w:t>
            </w:r>
          </w:p>
        </w:tc>
      </w:tr>
      <w:tr w14:paraId="5D51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955FDC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5</w:t>
            </w:r>
          </w:p>
        </w:tc>
        <w:tc>
          <w:tcPr>
            <w:tcW w:w="724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7DE3BDD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Excellent quality and excellent flow, very useful for patients</w:t>
            </w:r>
          </w:p>
        </w:tc>
      </w:tr>
    </w:tbl>
    <w:p w14:paraId="7DF2AD08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</w:pPr>
    </w:p>
    <w:p w14:paraId="6C7F0F90">
      <w:pPr>
        <w:jc w:val="center"/>
        <w:rPr>
          <w:rFonts w:hint="default" w:ascii="Times New Roman" w:hAnsi="Times New Roman" w:eastAsia="等线" w:cs="Times New Roman"/>
          <w:b/>
          <w:bCs/>
          <w:sz w:val="16"/>
          <w:szCs w:val="16"/>
          <w:lang w:val="en-GB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Table 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GB" w:eastAsia="zh-CN" w:bidi="ar-SA"/>
        </w:rPr>
        <w:t xml:space="preserve">The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j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GB" w:eastAsia="zh-CN" w:bidi="ar-SA"/>
        </w:rPr>
        <w:t xml:space="preserve">ournal of the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GB" w:eastAsia="zh-CN" w:bidi="ar-SA"/>
        </w:rPr>
        <w:t xml:space="preserve">merican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GB" w:eastAsia="zh-CN" w:bidi="ar-SA"/>
        </w:rPr>
        <w:t xml:space="preserve">edical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GB" w:eastAsia="zh-CN" w:bidi="ar-SA"/>
        </w:rPr>
        <w:t>ssociation (JAMA) benchmark criteria.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D69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4B72BCA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Score</w:t>
            </w:r>
          </w:p>
        </w:tc>
        <w:tc>
          <w:tcPr>
            <w:tcW w:w="568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97B753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Score component</w:t>
            </w:r>
          </w:p>
        </w:tc>
      </w:tr>
      <w:tr w14:paraId="6927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658BB4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1 score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46FFBA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Authorship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819800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Author and contributor credentials and their affiliations should be provided.</w:t>
            </w:r>
          </w:p>
        </w:tc>
      </w:tr>
      <w:tr w14:paraId="6E6F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1ABD9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1 score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7A0B9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Attribution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010DB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Clearly lists all copyright information and states references and sources for content.</w:t>
            </w:r>
          </w:p>
        </w:tc>
      </w:tr>
      <w:tr w14:paraId="67A9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4BD5E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1 score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2B1D1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Currency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FAACB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Initial date of posted content and subsequent updates to content should be provided.</w:t>
            </w:r>
          </w:p>
        </w:tc>
      </w:tr>
      <w:tr w14:paraId="5136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4E417D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1 score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1B90D0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Disclosure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B1A453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 xml:space="preserve">Conflicts of interest, funding, sponsorship, advertising, support, and video ownership </w:t>
            </w:r>
          </w:p>
          <w:p w14:paraId="1EFCD12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should be fully disclosed.</w:t>
            </w:r>
          </w:p>
        </w:tc>
      </w:tr>
    </w:tbl>
    <w:p w14:paraId="26367CA8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</w:pPr>
    </w:p>
    <w:p w14:paraId="5369F965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Table 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>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  <w:t xml:space="preserve"> Modified dISCERN quality criteria for evaluating the reliability of videos(scoring rule: 1 point for a "yes" response, 0 point for a "no" response)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09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F17219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Reliability Score</w:t>
            </w:r>
          </w:p>
        </w:tc>
      </w:tr>
      <w:tr w14:paraId="7C17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F5227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1. Is the video clear, concise, and understandable?</w:t>
            </w:r>
          </w:p>
        </w:tc>
      </w:tr>
      <w:tr w14:paraId="3CCD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02B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2. Are valid sources cited?</w:t>
            </w:r>
          </w:p>
        </w:tc>
      </w:tr>
      <w:tr w14:paraId="51D8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992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3. Is the content presented balanced and unbiased?</w:t>
            </w:r>
          </w:p>
        </w:tc>
      </w:tr>
      <w:tr w14:paraId="0A85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AE5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4. Are additional sources of content listed for patient reference?</w:t>
            </w:r>
          </w:p>
        </w:tc>
      </w:tr>
      <w:tr w14:paraId="2CB0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0B210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2"/>
                <w:sz w:val="16"/>
                <w:szCs w:val="16"/>
                <w:shd w:val="clear" w:fill="FFFFFF"/>
                <w:lang w:val="en-US" w:eastAsia="zh-CN" w:bidi="ar-SA"/>
              </w:rPr>
              <w:t>5. Are areas of uncertainty mentioned?</w:t>
            </w:r>
          </w:p>
        </w:tc>
      </w:tr>
    </w:tbl>
    <w:p w14:paraId="5399E334"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2"/>
          <w:sz w:val="16"/>
          <w:szCs w:val="16"/>
          <w:shd w:val="clear" w:fill="FFFFFF"/>
          <w:lang w:val="en-US" w:eastAsia="zh-CN" w:bidi="ar-SA"/>
        </w:rPr>
      </w:pPr>
    </w:p>
    <w:p w14:paraId="7843DED2">
      <w:pPr>
        <w:rPr>
          <w:rFonts w:hint="default" w:ascii="Times New Roman" w:hAnsi="Times New Roman" w:cs="Times New Roman"/>
          <w:sz w:val="16"/>
          <w:szCs w:val="16"/>
        </w:rPr>
      </w:pPr>
    </w:p>
    <w:p w14:paraId="7F9F0EB9">
      <w:pPr>
        <w:rPr>
          <w:rFonts w:hint="default" w:ascii="Times New Roman" w:hAnsi="Times New Roman" w:cs="Times New Roman"/>
          <w:sz w:val="16"/>
          <w:szCs w:val="16"/>
        </w:rPr>
      </w:pPr>
    </w:p>
    <w:p w14:paraId="5638F947">
      <w:pPr>
        <w:rPr>
          <w:rFonts w:hint="default" w:ascii="Times New Roman" w:hAnsi="Times New Roman" w:cs="Times New Roman"/>
          <w:sz w:val="16"/>
          <w:szCs w:val="16"/>
        </w:rPr>
      </w:pPr>
    </w:p>
    <w:p w14:paraId="3B618913">
      <w:pPr>
        <w:rPr>
          <w:rFonts w:hint="default" w:ascii="Times New Roman" w:hAnsi="Times New Roman" w:cs="Times New Roman"/>
          <w:sz w:val="16"/>
          <w:szCs w:val="16"/>
        </w:rPr>
      </w:pPr>
    </w:p>
    <w:p w14:paraId="627BDF0B">
      <w:pPr>
        <w:rPr>
          <w:rFonts w:hint="default" w:ascii="Times New Roman" w:hAnsi="Times New Roman" w:cs="Times New Roman"/>
          <w:sz w:val="16"/>
          <w:szCs w:val="16"/>
        </w:rPr>
      </w:pPr>
    </w:p>
    <w:p w14:paraId="3850FBD5">
      <w:pPr>
        <w:rPr>
          <w:rFonts w:hint="default" w:ascii="Times New Roman" w:hAnsi="Times New Roman" w:cs="Times New Roman"/>
          <w:sz w:val="16"/>
          <w:szCs w:val="16"/>
        </w:rPr>
      </w:pPr>
    </w:p>
    <w:p w14:paraId="28F18037">
      <w:pPr>
        <w:rPr>
          <w:rFonts w:hint="default" w:ascii="Times New Roman" w:hAnsi="Times New Roman" w:cs="Times New Roman"/>
          <w:sz w:val="16"/>
          <w:szCs w:val="1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1A9C"/>
    <w:rsid w:val="11E2685D"/>
    <w:rsid w:val="144D5F48"/>
    <w:rsid w:val="1C9A1EE6"/>
    <w:rsid w:val="3DEA76E0"/>
    <w:rsid w:val="50556A8E"/>
    <w:rsid w:val="52D0326C"/>
    <w:rsid w:val="52D67695"/>
    <w:rsid w:val="56C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gt"/>
    <w:basedOn w:val="5"/>
    <w:qFormat/>
    <w:uiPriority w:val="0"/>
  </w:style>
  <w:style w:type="table" w:customStyle="1" w:styleId="7">
    <w:name w:val="网格型3"/>
    <w:basedOn w:val="3"/>
    <w:autoRedefine/>
    <w:qFormat/>
    <w:uiPriority w:val="39"/>
    <w:pPr>
      <w:widowControl w:val="0"/>
      <w:jc w:val="both"/>
    </w:pPr>
    <w:rPr>
      <w:rFonts w:ascii="Calibri" w:hAnsi="Calibri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2026-01-19T10:42:00Z</dcterms:created>
  <dc:creator>Administrator</dc:creator>
  <cp:lastModifiedBy>lytwan</cp:lastModifiedBy>
  <dcterms:modified xsi:type="dcterms:W3CDTF">2026-03-09T07:10:26Z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D5498EF5C31940CF900E4480A434F828_12</vt:lpwstr>
  </property>
</Properties>
</file>