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F1" w:rsidRDefault="008F6C79" w:rsidP="00615843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Table </w:t>
      </w:r>
      <w:r w:rsidR="00FB3EC2">
        <w:rPr>
          <w:rFonts w:asciiTheme="majorBidi" w:hAnsiTheme="majorBidi" w:cstheme="majorBidi"/>
          <w:sz w:val="24"/>
          <w:szCs w:val="24"/>
        </w:rPr>
        <w:t>1</w:t>
      </w:r>
      <w:r w:rsidR="00615843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15843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etails of physical, mechanical a</w:t>
      </w:r>
      <w:r w:rsidR="00FA5FF1">
        <w:rPr>
          <w:rFonts w:asciiTheme="majorBidi" w:hAnsiTheme="majorBidi" w:cstheme="majorBidi"/>
          <w:sz w:val="24"/>
          <w:szCs w:val="24"/>
        </w:rPr>
        <w:t>nd chemical characteristics of AT samples</w:t>
      </w:r>
      <w:r>
        <w:rPr>
          <w:rFonts w:asciiTheme="majorBidi" w:hAnsiTheme="majorBidi" w:cstheme="majorBidi"/>
          <w:sz w:val="24"/>
          <w:szCs w:val="24"/>
        </w:rPr>
        <w:t xml:space="preserve"> before and</w:t>
      </w:r>
    </w:p>
    <w:p w:rsidR="008F6C79" w:rsidRPr="004615C2" w:rsidRDefault="00FA5FF1" w:rsidP="00FA5FF1">
      <w:pPr>
        <w:spacing w:line="480" w:lineRule="auto"/>
        <w:jc w:val="both"/>
        <w:rPr>
          <w:rFonts w:asciiTheme="majorBidi" w:hAnsiTheme="majorBidi" w:cstheme="majorBidi"/>
          <w:i/>
          <w:iCs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="008F6C79">
        <w:rPr>
          <w:rFonts w:asciiTheme="majorBidi" w:hAnsiTheme="majorBidi" w:cstheme="majorBidi"/>
          <w:sz w:val="24"/>
          <w:szCs w:val="24"/>
        </w:rPr>
        <w:t xml:space="preserve"> after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F6C79">
        <w:rPr>
          <w:rFonts w:asciiTheme="majorBidi" w:hAnsiTheme="majorBidi" w:cstheme="majorBidi"/>
          <w:sz w:val="24"/>
          <w:szCs w:val="24"/>
        </w:rPr>
        <w:t>treatment</w:t>
      </w:r>
      <w:r w:rsidR="004615C2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10547" w:type="dxa"/>
        <w:tblInd w:w="-923" w:type="dxa"/>
        <w:tblLook w:val="04A0" w:firstRow="1" w:lastRow="0" w:firstColumn="1" w:lastColumn="0" w:noHBand="0" w:noVBand="1"/>
      </w:tblPr>
      <w:tblGrid>
        <w:gridCol w:w="2626"/>
        <w:gridCol w:w="1066"/>
        <w:gridCol w:w="1186"/>
        <w:gridCol w:w="793"/>
        <w:gridCol w:w="633"/>
        <w:gridCol w:w="10"/>
        <w:gridCol w:w="456"/>
        <w:gridCol w:w="13"/>
        <w:gridCol w:w="713"/>
        <w:gridCol w:w="739"/>
        <w:gridCol w:w="969"/>
        <w:gridCol w:w="1343"/>
      </w:tblGrid>
      <w:tr w:rsidR="003E6D40" w:rsidRPr="006C0E4A" w:rsidTr="00847F3B">
        <w:trPr>
          <w:trHeight w:val="315"/>
        </w:trPr>
        <w:tc>
          <w:tcPr>
            <w:tcW w:w="262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Characteristics</w:t>
            </w:r>
            <w:r w:rsidR="00F760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7609D" w:rsidRPr="004A0671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D40" w:rsidRDefault="003E6D40" w:rsidP="00EE25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before treatment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D40" w:rsidRDefault="003E6D40" w:rsidP="00EE25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after treatment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D40" w:rsidRDefault="003E6D40" w:rsidP="00EE25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standard</w:t>
            </w:r>
          </w:p>
          <w:p w:rsidR="003E6D40" w:rsidRDefault="003E6D40" w:rsidP="00EE25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</w:tr>
      <w:tr w:rsidR="003E6D40" w:rsidRPr="006C0E4A" w:rsidTr="00847F3B">
        <w:trPr>
          <w:trHeight w:val="315"/>
        </w:trPr>
        <w:tc>
          <w:tcPr>
            <w:tcW w:w="2626" w:type="dxa"/>
            <w:vMerge/>
            <w:tcBorders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ASTM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SF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S1-5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S5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SF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S1-5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E6D40" w:rsidRPr="006C0E4A" w:rsidTr="00847F3B">
        <w:trPr>
          <w:trHeight w:val="215"/>
        </w:trPr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D40" w:rsidRDefault="003E6D40" w:rsidP="00865C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Penetration @ 25 °C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63A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E6D40" w:rsidRPr="00510182" w:rsidRDefault="003E6D40" w:rsidP="00EE2567">
            <w:pPr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48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3E6D40">
            <w:pPr>
              <w:ind w:left="-285" w:firstLine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E6D40" w:rsidRPr="00A2641E" w:rsidRDefault="003E6D40" w:rsidP="004A0671">
            <w:pPr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vertAlign w:val="superscript"/>
              </w:rPr>
            </w:pPr>
            <w:r w:rsidRPr="006C0E4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60-70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4A0671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3E6D40" w:rsidRPr="006C0E4A" w:rsidTr="00847F3B">
        <w:trPr>
          <w:trHeight w:val="207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865C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Specific gravity @25 °C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63A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D70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1.11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2277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1.01-1.060</w:t>
            </w:r>
          </w:p>
        </w:tc>
      </w:tr>
      <w:tr w:rsidR="003E6D40" w:rsidRPr="006C0E4A" w:rsidTr="00847F3B">
        <w:trPr>
          <w:trHeight w:val="153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865C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Softening Point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63A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D36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57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2277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46-56</w:t>
            </w:r>
          </w:p>
        </w:tc>
      </w:tr>
      <w:tr w:rsidR="003E6D40" w:rsidRPr="006C0E4A" w:rsidTr="00847F3B">
        <w:trPr>
          <w:trHeight w:val="108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865C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Ductility @ 25 °C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63A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D113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2277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 Min</w:t>
            </w:r>
          </w:p>
        </w:tc>
      </w:tr>
      <w:tr w:rsidR="003E6D40" w:rsidRPr="006C0E4A" w:rsidTr="00847F3B">
        <w:trPr>
          <w:trHeight w:val="153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3E6D40" w:rsidRPr="00A91A6C" w:rsidRDefault="003E6D40" w:rsidP="00865C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Solubility in CS</w:t>
            </w:r>
            <w:r w:rsidRPr="00897C87">
              <w:rPr>
                <w:rFonts w:asciiTheme="majorBidi" w:hAnsiTheme="majorBidi" w:cstheme="majorBidi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63A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98.7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98.7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98.7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98.7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98.7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98.6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2277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99.0 Min</w:t>
            </w:r>
          </w:p>
        </w:tc>
      </w:tr>
      <w:tr w:rsidR="003E6D40" w:rsidRPr="006C0E4A" w:rsidTr="00847F3B">
        <w:trPr>
          <w:trHeight w:val="9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865CE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Kinematic Viscosity@135</w:t>
            </w:r>
            <w:r w:rsidRPr="006C0E4A">
              <w:rPr>
                <w:rFonts w:asciiTheme="majorBidi" w:hAnsiTheme="majorBidi" w:cstheme="majorBidi"/>
                <w:sz w:val="20"/>
                <w:szCs w:val="20"/>
              </w:rPr>
              <w:t>°C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63AC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D2170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ED0D4B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  <w:r w:rsidR="003E6D4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ED0D4B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 w:rsidR="003E6D4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ED0D4B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</w:t>
            </w:r>
            <w:r w:rsidR="003E6D40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D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ED0D4B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D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ED0D4B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ED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ED0D4B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40" w:rsidRPr="006C0E4A" w:rsidRDefault="003E6D40" w:rsidP="002277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240</w:t>
            </w:r>
          </w:p>
        </w:tc>
      </w:tr>
      <w:tr w:rsidR="003E6D40" w:rsidRPr="006C0E4A" w:rsidTr="00847F3B">
        <w:trPr>
          <w:trHeight w:val="117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865CE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Ash content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D482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1.6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3E6D40" w:rsidRPr="006C0E4A" w:rsidRDefault="003E6D40" w:rsidP="002277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 Max</w:t>
            </w:r>
          </w:p>
        </w:tc>
      </w:tr>
      <w:tr w:rsidR="003E6D40" w:rsidRPr="006C0E4A" w:rsidTr="00847F3B">
        <w:trPr>
          <w:trHeight w:val="315"/>
        </w:trPr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D40" w:rsidRDefault="003E6D40" w:rsidP="00865CE2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Heat of combustion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C4F6A">
              <w:rPr>
                <w:rFonts w:asciiTheme="majorBidi" w:hAnsiTheme="majorBidi" w:cstheme="majorBidi"/>
                <w:sz w:val="20"/>
                <w:szCs w:val="20"/>
              </w:rPr>
              <w:t>D5468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D40" w:rsidRPr="006C0E4A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41283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41290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D40" w:rsidRDefault="003E6D40" w:rsidP="00EE256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41300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D40" w:rsidRDefault="00A164CF" w:rsidP="002277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42770</w:t>
            </w:r>
          </w:p>
        </w:tc>
      </w:tr>
    </w:tbl>
    <w:p w:rsidR="00865CE2" w:rsidRDefault="004A0671" w:rsidP="00FB3EC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0671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a</w:t>
      </w:r>
      <w:r w:rsidR="008F6C79" w:rsidRPr="005228B7">
        <w:rPr>
          <w:rFonts w:asciiTheme="majorBidi" w:hAnsiTheme="majorBidi" w:cstheme="majorBidi"/>
          <w:sz w:val="24"/>
          <w:szCs w:val="24"/>
        </w:rPr>
        <w:t xml:space="preserve"> </w:t>
      </w:r>
      <w:r w:rsidRPr="005779C4">
        <w:rPr>
          <w:rFonts w:asciiTheme="majorBidi" w:hAnsiTheme="majorBidi" w:cstheme="majorBidi"/>
          <w:sz w:val="20"/>
          <w:szCs w:val="20"/>
        </w:rPr>
        <w:t>Units of parameters in the order of the first column</w:t>
      </w:r>
      <w:r w:rsidR="005779C4">
        <w:rPr>
          <w:rFonts w:asciiTheme="majorBidi" w:hAnsiTheme="majorBidi" w:cstheme="majorBidi"/>
          <w:sz w:val="20"/>
          <w:szCs w:val="20"/>
        </w:rPr>
        <w:t>;</w:t>
      </w:r>
      <w:r w:rsidRPr="005779C4">
        <w:rPr>
          <w:rFonts w:asciiTheme="majorBidi" w:hAnsiTheme="majorBidi" w:cstheme="majorBidi"/>
          <w:sz w:val="20"/>
          <w:szCs w:val="20"/>
        </w:rPr>
        <w:t xml:space="preserve"> </w:t>
      </w:r>
      <w:r w:rsidR="00865CE2">
        <w:rPr>
          <w:rFonts w:asciiTheme="majorBidi" w:hAnsiTheme="majorBidi" w:cstheme="majorBidi"/>
          <w:color w:val="000000"/>
          <w:sz w:val="20"/>
          <w:szCs w:val="20"/>
        </w:rPr>
        <w:t>(</w:t>
      </w:r>
      <w:r w:rsidR="00865CE2" w:rsidRPr="006C0E4A">
        <w:rPr>
          <w:rFonts w:asciiTheme="majorBidi" w:hAnsiTheme="majorBidi" w:cstheme="majorBidi"/>
          <w:color w:val="000000"/>
          <w:sz w:val="20"/>
          <w:szCs w:val="20"/>
        </w:rPr>
        <w:t>0.1 mm</w:t>
      </w:r>
      <w:r w:rsidR="00865CE2">
        <w:rPr>
          <w:rFonts w:asciiTheme="majorBidi" w:hAnsiTheme="majorBidi" w:cstheme="majorBidi"/>
          <w:color w:val="000000"/>
          <w:sz w:val="20"/>
          <w:szCs w:val="20"/>
        </w:rPr>
        <w:t>), (</w:t>
      </w:r>
      <w:r w:rsidR="00865CE2" w:rsidRPr="006C0E4A">
        <w:rPr>
          <w:rFonts w:asciiTheme="majorBidi" w:hAnsiTheme="majorBidi" w:cstheme="majorBidi"/>
          <w:color w:val="000000"/>
          <w:sz w:val="20"/>
          <w:szCs w:val="20"/>
        </w:rPr>
        <w:t>gr/cm</w:t>
      </w:r>
      <w:r w:rsidR="00865CE2" w:rsidRPr="006C0E4A">
        <w:rPr>
          <w:rFonts w:asciiTheme="majorBidi" w:hAnsiTheme="majorBidi" w:cstheme="majorBidi"/>
          <w:color w:val="000000"/>
          <w:sz w:val="20"/>
          <w:szCs w:val="20"/>
          <w:vertAlign w:val="superscript"/>
        </w:rPr>
        <w:t>3</w:t>
      </w:r>
      <w:r w:rsidR="00865CE2">
        <w:rPr>
          <w:rFonts w:asciiTheme="majorBidi" w:hAnsiTheme="majorBidi" w:cstheme="majorBidi"/>
          <w:color w:val="000000"/>
          <w:sz w:val="20"/>
          <w:szCs w:val="20"/>
        </w:rPr>
        <w:t>), (</w:t>
      </w:r>
      <w:r w:rsidR="00865CE2" w:rsidRPr="006C0E4A">
        <w:rPr>
          <w:rFonts w:asciiTheme="majorBidi" w:hAnsiTheme="majorBidi" w:cstheme="majorBidi"/>
          <w:color w:val="000000"/>
          <w:sz w:val="20"/>
          <w:szCs w:val="20"/>
        </w:rPr>
        <w:t>°C</w:t>
      </w:r>
      <w:r w:rsidR="00865CE2">
        <w:rPr>
          <w:rFonts w:asciiTheme="majorBidi" w:hAnsiTheme="majorBidi" w:cstheme="majorBidi"/>
          <w:color w:val="000000"/>
          <w:sz w:val="20"/>
          <w:szCs w:val="20"/>
        </w:rPr>
        <w:t>), (</w:t>
      </w:r>
      <w:r w:rsidR="00865CE2" w:rsidRPr="006C0E4A">
        <w:rPr>
          <w:rFonts w:asciiTheme="majorBidi" w:hAnsiTheme="majorBidi" w:cstheme="majorBidi"/>
          <w:color w:val="000000"/>
          <w:sz w:val="20"/>
          <w:szCs w:val="20"/>
        </w:rPr>
        <w:t>Cm</w:t>
      </w:r>
      <w:r w:rsidR="00865CE2">
        <w:rPr>
          <w:rFonts w:asciiTheme="majorBidi" w:hAnsiTheme="majorBidi" w:cstheme="majorBidi"/>
          <w:color w:val="000000"/>
          <w:sz w:val="20"/>
          <w:szCs w:val="20"/>
        </w:rPr>
        <w:t>), (</w:t>
      </w:r>
      <w:r w:rsidR="00865CE2" w:rsidRPr="006C0E4A">
        <w:rPr>
          <w:rFonts w:asciiTheme="majorBidi" w:hAnsiTheme="majorBidi" w:cstheme="majorBidi"/>
          <w:color w:val="000000"/>
          <w:sz w:val="20"/>
          <w:szCs w:val="20"/>
        </w:rPr>
        <w:t>wt</w:t>
      </w:r>
      <w:r w:rsidR="005779C4">
        <w:rPr>
          <w:rFonts w:asciiTheme="majorBidi" w:hAnsiTheme="majorBidi" w:cstheme="majorBidi"/>
          <w:color w:val="000000"/>
          <w:sz w:val="20"/>
          <w:szCs w:val="20"/>
        </w:rPr>
        <w:t>%</w:t>
      </w:r>
      <w:r w:rsidR="00865CE2">
        <w:rPr>
          <w:rFonts w:asciiTheme="majorBidi" w:hAnsiTheme="majorBidi" w:cstheme="majorBidi"/>
          <w:color w:val="000000"/>
          <w:sz w:val="20"/>
          <w:szCs w:val="20"/>
        </w:rPr>
        <w:t xml:space="preserve">), </w:t>
      </w:r>
      <w:r w:rsidR="00865CE2">
        <w:rPr>
          <w:rFonts w:asciiTheme="majorBidi" w:hAnsiTheme="majorBidi" w:cstheme="majorBidi"/>
          <w:sz w:val="20"/>
          <w:szCs w:val="20"/>
        </w:rPr>
        <w:t>(</w:t>
      </w:r>
      <w:r w:rsidR="00865CE2">
        <w:rPr>
          <w:rFonts w:asciiTheme="majorBidi" w:hAnsiTheme="majorBidi" w:cstheme="majorBidi"/>
          <w:color w:val="000000"/>
          <w:sz w:val="20"/>
          <w:szCs w:val="20"/>
        </w:rPr>
        <w:t>cSt</w:t>
      </w:r>
      <w:r w:rsidR="00865CE2">
        <w:rPr>
          <w:rFonts w:asciiTheme="majorBidi" w:hAnsiTheme="majorBidi" w:cstheme="majorBidi"/>
          <w:sz w:val="20"/>
          <w:szCs w:val="20"/>
        </w:rPr>
        <w:t xml:space="preserve">), </w:t>
      </w:r>
      <w:r w:rsidR="00865CE2">
        <w:rPr>
          <w:rFonts w:asciiTheme="majorBidi" w:hAnsiTheme="majorBidi" w:cstheme="majorBidi"/>
          <w:color w:val="000000"/>
          <w:sz w:val="20"/>
          <w:szCs w:val="20"/>
        </w:rPr>
        <w:t>(</w:t>
      </w:r>
      <w:r w:rsidR="00865CE2">
        <w:rPr>
          <w:rFonts w:asciiTheme="majorBidi" w:hAnsiTheme="majorBidi" w:cstheme="majorBidi"/>
          <w:sz w:val="20"/>
          <w:szCs w:val="20"/>
        </w:rPr>
        <w:t>wt</w:t>
      </w:r>
      <w:r w:rsidR="005779C4">
        <w:rPr>
          <w:rFonts w:asciiTheme="majorBidi" w:hAnsiTheme="majorBidi" w:cstheme="majorBidi"/>
          <w:sz w:val="20"/>
          <w:szCs w:val="20"/>
        </w:rPr>
        <w:t>%</w:t>
      </w:r>
      <w:r w:rsidR="00865CE2">
        <w:rPr>
          <w:rFonts w:asciiTheme="majorBidi" w:hAnsiTheme="majorBidi" w:cstheme="majorBidi"/>
          <w:color w:val="000000"/>
          <w:sz w:val="20"/>
          <w:szCs w:val="20"/>
        </w:rPr>
        <w:t>), (kJ/kg)</w:t>
      </w:r>
    </w:p>
    <w:p w:rsidR="00B12E88" w:rsidRPr="00C10545" w:rsidRDefault="004A0671" w:rsidP="00FB3EC2">
      <w:pPr>
        <w:spacing w:line="240" w:lineRule="auto"/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b</w:t>
      </w:r>
      <w:r w:rsidR="008F6C79" w:rsidRPr="005228B7">
        <w:rPr>
          <w:rFonts w:asciiTheme="majorBidi" w:hAnsiTheme="majorBidi" w:cstheme="majorBidi"/>
          <w:sz w:val="24"/>
          <w:szCs w:val="24"/>
        </w:rPr>
        <w:t xml:space="preserve"> </w:t>
      </w:r>
      <w:r w:rsidR="008F6C79" w:rsidRPr="00C10545">
        <w:rPr>
          <w:rFonts w:asciiTheme="majorBidi" w:hAnsiTheme="majorBidi" w:cstheme="majorBidi"/>
          <w:sz w:val="20"/>
          <w:szCs w:val="20"/>
        </w:rPr>
        <w:t>Based on the values for bitumen grade 60/70 reported Zakaria (2018)</w:t>
      </w:r>
    </w:p>
    <w:p w:rsidR="00C317F1" w:rsidRDefault="00C317F1" w:rsidP="00BF5C2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33EEA" w:rsidRDefault="00633EEA" w:rsidP="00BF5C2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33EEA" w:rsidRDefault="00633EEA" w:rsidP="00BF5C2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33EEA" w:rsidRDefault="00633EEA" w:rsidP="00BF5C2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33EEA" w:rsidRDefault="00633EEA" w:rsidP="00BF5C2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33EEA" w:rsidRDefault="00633EEA" w:rsidP="00BF5C2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5E37" w:rsidRDefault="00847F3B" w:rsidP="00847F3B">
      <w:pPr>
        <w:tabs>
          <w:tab w:val="left" w:pos="1695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847F3B" w:rsidRDefault="00847F3B" w:rsidP="00847F3B">
      <w:pPr>
        <w:tabs>
          <w:tab w:val="left" w:pos="1695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47F3B" w:rsidRDefault="00847F3B" w:rsidP="00847F3B">
      <w:pPr>
        <w:tabs>
          <w:tab w:val="left" w:pos="1695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47F3B" w:rsidRDefault="00847F3B" w:rsidP="00847F3B">
      <w:pPr>
        <w:tabs>
          <w:tab w:val="left" w:pos="1695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5E37" w:rsidRDefault="00205E37" w:rsidP="00BF5C2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5E37" w:rsidRDefault="00783162" w:rsidP="00BF5C2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Table 2</w:t>
      </w:r>
      <w:r w:rsidR="00615843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Details of the cracking products for different types of treated sample</w:t>
      </w:r>
    </w:p>
    <w:tbl>
      <w:tblPr>
        <w:tblStyle w:val="TableGrid"/>
        <w:tblW w:w="10306" w:type="dxa"/>
        <w:tblLayout w:type="fixed"/>
        <w:tblLook w:val="04A0" w:firstRow="1" w:lastRow="0" w:firstColumn="1" w:lastColumn="0" w:noHBand="0" w:noVBand="1"/>
      </w:tblPr>
      <w:tblGrid>
        <w:gridCol w:w="2083"/>
        <w:gridCol w:w="652"/>
        <w:gridCol w:w="1176"/>
        <w:gridCol w:w="1025"/>
        <w:gridCol w:w="872"/>
        <w:gridCol w:w="987"/>
        <w:gridCol w:w="1085"/>
        <w:gridCol w:w="1123"/>
        <w:gridCol w:w="1303"/>
      </w:tblGrid>
      <w:tr w:rsidR="00BC5127" w:rsidRPr="00F5741C" w:rsidTr="00F5741C">
        <w:trPr>
          <w:trHeight w:val="325"/>
        </w:trPr>
        <w:tc>
          <w:tcPr>
            <w:tcW w:w="208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4615C2" w:rsidRDefault="004615C2" w:rsidP="004615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C5127" w:rsidRPr="00F5741C" w:rsidRDefault="004615C2" w:rsidP="004615C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Product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27" w:rsidRPr="00F5741C" w:rsidRDefault="00BC5127" w:rsidP="002040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127" w:rsidRPr="00F5741C" w:rsidRDefault="00F76FB2" w:rsidP="00DA53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S (%)</w:t>
            </w:r>
            <w:r w:rsidR="00DA531C" w:rsidRPr="00F5741C">
              <w:rPr>
                <w:rFonts w:asciiTheme="majorBidi" w:hAnsiTheme="majorBidi" w:cstheme="majorBidi"/>
                <w:sz w:val="24"/>
                <w:szCs w:val="24"/>
              </w:rPr>
              <w:t xml:space="preserve"> without catalyst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27" w:rsidRPr="00F5741C" w:rsidRDefault="00BC5127" w:rsidP="002040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127" w:rsidRPr="00F5741C" w:rsidRDefault="00DA531C" w:rsidP="00DA53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F76FB2" w:rsidRPr="00F5741C">
              <w:rPr>
                <w:rFonts w:asciiTheme="majorBidi" w:hAnsiTheme="majorBidi" w:cstheme="majorBidi"/>
                <w:sz w:val="24"/>
                <w:szCs w:val="24"/>
              </w:rPr>
              <w:t xml:space="preserve"> (%)</w:t>
            </w:r>
            <w:r w:rsidRPr="00F5741C">
              <w:rPr>
                <w:rFonts w:asciiTheme="majorBidi" w:hAnsiTheme="majorBidi" w:cstheme="majorBidi"/>
                <w:sz w:val="24"/>
                <w:szCs w:val="24"/>
              </w:rPr>
              <w:t xml:space="preserve"> with catalyst</w:t>
            </w:r>
          </w:p>
        </w:tc>
      </w:tr>
      <w:tr w:rsidR="00BC5127" w:rsidRPr="00F5741C" w:rsidTr="00F5741C">
        <w:trPr>
          <w:trHeight w:val="325"/>
        </w:trPr>
        <w:tc>
          <w:tcPr>
            <w:tcW w:w="2083" w:type="dxa"/>
            <w:vMerge/>
            <w:tcBorders>
              <w:left w:val="nil"/>
              <w:bottom w:val="nil"/>
              <w:right w:val="nil"/>
            </w:tcBorders>
          </w:tcPr>
          <w:p w:rsidR="00BC5127" w:rsidRPr="00F5741C" w:rsidRDefault="00BC5127" w:rsidP="002040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BC5127" w:rsidRPr="00F5741C" w:rsidRDefault="00BC5127" w:rsidP="002040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BC5127" w:rsidRPr="00F5741C" w:rsidRDefault="00BC5127" w:rsidP="002040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SF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BC5127" w:rsidRPr="00F5741C" w:rsidRDefault="00BC5127" w:rsidP="002040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S1-5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BC5127" w:rsidRPr="00F5741C" w:rsidRDefault="00BC5127" w:rsidP="002040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S5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BC5127" w:rsidRPr="00F5741C" w:rsidRDefault="00BC5127" w:rsidP="002040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C5127" w:rsidRPr="00F5741C" w:rsidRDefault="00BC5127" w:rsidP="002040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 xml:space="preserve">SF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BC5127" w:rsidRPr="00F5741C" w:rsidRDefault="00BC5127" w:rsidP="002040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S1-5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BC5127" w:rsidRPr="00F5741C" w:rsidRDefault="00BC5127" w:rsidP="002040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S5</w:t>
            </w:r>
          </w:p>
        </w:tc>
      </w:tr>
      <w:tr w:rsidR="00090A54" w:rsidRPr="00F5741C" w:rsidTr="00F5741C">
        <w:trPr>
          <w:trHeight w:val="220"/>
        </w:trPr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Flue gas (C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1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-C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2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1.1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0.9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1.0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3.8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2.9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2.9</w:t>
            </w:r>
          </w:p>
        </w:tc>
      </w:tr>
      <w:tr w:rsidR="00090A54" w:rsidRPr="00F5741C" w:rsidTr="00F5741C">
        <w:trPr>
          <w:trHeight w:val="213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LPG (C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3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-C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4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3.0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2.5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2.7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7.1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6.5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6.7</w:t>
            </w:r>
          </w:p>
        </w:tc>
      </w:tr>
      <w:tr w:rsidR="00090A54" w:rsidRPr="00F5741C" w:rsidTr="00F5741C">
        <w:trPr>
          <w:trHeight w:val="157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Naphtha (C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5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-C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8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5.7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4.7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4.1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29.7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25.3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25.7</w:t>
            </w:r>
          </w:p>
        </w:tc>
      </w:tr>
      <w:tr w:rsidR="00090A54" w:rsidRPr="00F5741C" w:rsidTr="00F5741C">
        <w:trPr>
          <w:trHeight w:val="11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Kerosene (C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9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-C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12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14.5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13.8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21.8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18.2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18.1</w:t>
            </w:r>
          </w:p>
        </w:tc>
      </w:tr>
      <w:tr w:rsidR="00090A54" w:rsidRPr="00F5741C" w:rsidTr="00F5741C">
        <w:trPr>
          <w:trHeight w:val="325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Light oil (C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13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-C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24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26.0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20.7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21.5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26.4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25.7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25.3</w:t>
            </w:r>
          </w:p>
        </w:tc>
      </w:tr>
      <w:tr w:rsidR="00090A54" w:rsidRPr="00F5741C" w:rsidTr="00F5741C">
        <w:trPr>
          <w:trHeight w:val="325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Heavy oil (&gt;C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25</w:t>
            </w: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517D9A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090A54" w:rsidRPr="00F5741C">
              <w:rPr>
                <w:rFonts w:asciiTheme="majorBidi" w:hAnsiTheme="majorBidi" w:cstheme="majorBidi"/>
                <w:sz w:val="24"/>
                <w:szCs w:val="24"/>
              </w:rPr>
              <w:t>5.8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517D9A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090A54" w:rsidRPr="00F5741C">
              <w:rPr>
                <w:rFonts w:asciiTheme="majorBidi" w:hAnsiTheme="majorBidi" w:cstheme="majorBidi"/>
                <w:sz w:val="24"/>
                <w:szCs w:val="24"/>
              </w:rPr>
              <w:t>1.9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517D9A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40.</w:t>
            </w:r>
            <w:r w:rsidR="00090A54" w:rsidRPr="00F5741C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10.9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23261E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090A54" w:rsidRPr="00F5741C">
              <w:rPr>
                <w:rFonts w:asciiTheme="majorBidi" w:hAnsiTheme="majorBidi" w:cstheme="majorBidi"/>
                <w:sz w:val="24"/>
                <w:szCs w:val="24"/>
              </w:rPr>
              <w:t>8.8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090A54" w:rsidRPr="00F5741C" w:rsidRDefault="0023261E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090A54" w:rsidRPr="00F5741C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DA531C" w:rsidRPr="00F5741C">
              <w:rPr>
                <w:rFonts w:asciiTheme="majorBidi" w:hAnsiTheme="majorBidi" w:cstheme="majorBidi"/>
                <w:sz w:val="24"/>
                <w:szCs w:val="24"/>
              </w:rPr>
              <w:t>.0</w:t>
            </w:r>
          </w:p>
        </w:tc>
      </w:tr>
      <w:tr w:rsidR="00090A54" w:rsidRPr="00F5741C" w:rsidTr="00F5741C">
        <w:trPr>
          <w:trHeight w:val="325"/>
        </w:trPr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Residual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3.9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A54" w:rsidRPr="00F5741C" w:rsidRDefault="00517D9A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090A54" w:rsidRPr="00F5741C">
              <w:rPr>
                <w:rFonts w:asciiTheme="majorBidi" w:hAnsiTheme="majorBidi" w:cstheme="majorBidi"/>
                <w:sz w:val="24"/>
                <w:szCs w:val="24"/>
              </w:rPr>
              <w:t>6.3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A54" w:rsidRPr="00F5741C" w:rsidRDefault="00517D9A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090A54" w:rsidRPr="00F5741C">
              <w:rPr>
                <w:rFonts w:asciiTheme="majorBidi" w:hAnsiTheme="majorBidi" w:cstheme="majorBidi"/>
                <w:sz w:val="24"/>
                <w:szCs w:val="24"/>
              </w:rPr>
              <w:t>6.9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A54" w:rsidRPr="00F5741C" w:rsidRDefault="00090A54" w:rsidP="00090A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0.3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2.6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A54" w:rsidRPr="00F5741C" w:rsidRDefault="00090A54" w:rsidP="00090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741C">
              <w:rPr>
                <w:rFonts w:asciiTheme="majorBidi" w:hAnsiTheme="majorBidi" w:cstheme="majorBidi"/>
                <w:sz w:val="24"/>
                <w:szCs w:val="24"/>
              </w:rPr>
              <w:t>2.3</w:t>
            </w:r>
          </w:p>
        </w:tc>
      </w:tr>
    </w:tbl>
    <w:p w:rsidR="00BC5127" w:rsidRDefault="00BC5127" w:rsidP="00BF5C2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33EEA" w:rsidRDefault="00633EEA" w:rsidP="00BF5C2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33EEA" w:rsidRDefault="00633EEA" w:rsidP="00BF5C2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33EEA" w:rsidRDefault="00633EEA" w:rsidP="00BF5C2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F6C79" w:rsidRDefault="008F6C79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7658A" w:rsidRDefault="0007658A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7658A" w:rsidRDefault="0007658A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5E37" w:rsidRDefault="00205E37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5E37" w:rsidRDefault="00205E37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5E37" w:rsidRDefault="00205E37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5E37" w:rsidRDefault="00205E37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5E37" w:rsidRDefault="00205E37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47F3B" w:rsidRDefault="00847F3B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5E37" w:rsidRDefault="00847F3B" w:rsidP="00E22F4F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Table 3</w:t>
      </w:r>
      <w:r w:rsidR="00615843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Characteristics of prep</w:t>
      </w:r>
      <w:r w:rsidR="00E22F4F">
        <w:rPr>
          <w:rFonts w:asciiTheme="majorBidi" w:hAnsiTheme="majorBidi" w:cstheme="majorBidi"/>
          <w:sz w:val="24"/>
          <w:szCs w:val="24"/>
        </w:rPr>
        <w:t>ared bitumen-based compounds by different content of SBS</w:t>
      </w:r>
    </w:p>
    <w:tbl>
      <w:tblPr>
        <w:tblStyle w:val="TableGrid"/>
        <w:tblW w:w="11502" w:type="dxa"/>
        <w:tblInd w:w="-923" w:type="dxa"/>
        <w:tblLook w:val="04A0" w:firstRow="1" w:lastRow="0" w:firstColumn="1" w:lastColumn="0" w:noHBand="0" w:noVBand="1"/>
      </w:tblPr>
      <w:tblGrid>
        <w:gridCol w:w="2658"/>
        <w:gridCol w:w="861"/>
        <w:gridCol w:w="824"/>
        <w:gridCol w:w="925"/>
        <w:gridCol w:w="840"/>
        <w:gridCol w:w="11"/>
        <w:gridCol w:w="567"/>
        <w:gridCol w:w="11"/>
        <w:gridCol w:w="608"/>
        <w:gridCol w:w="663"/>
        <w:gridCol w:w="773"/>
        <w:gridCol w:w="11"/>
        <w:gridCol w:w="530"/>
        <w:gridCol w:w="11"/>
        <w:gridCol w:w="690"/>
        <w:gridCol w:w="795"/>
        <w:gridCol w:w="713"/>
        <w:gridCol w:w="11"/>
      </w:tblGrid>
      <w:tr w:rsidR="004615C2" w:rsidTr="00E22F4F">
        <w:trPr>
          <w:trHeight w:val="369"/>
        </w:trPr>
        <w:tc>
          <w:tcPr>
            <w:tcW w:w="265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47F3B" w:rsidRPr="006C0E4A" w:rsidRDefault="006C6FFC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Characteristics </w:t>
            </w:r>
            <w:r w:rsidRPr="004A0671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F3B" w:rsidRDefault="00847F3B" w:rsidP="008843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47F3B" w:rsidRDefault="00847F3B" w:rsidP="008843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SF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F3B" w:rsidRDefault="00847F3B" w:rsidP="008843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47F3B" w:rsidRDefault="00847F3B" w:rsidP="008843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S1-5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F3B" w:rsidRDefault="00847F3B" w:rsidP="008843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F3B" w:rsidRDefault="00847F3B" w:rsidP="008843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47F3B" w:rsidRDefault="00847F3B" w:rsidP="008843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S5 </w:t>
            </w:r>
          </w:p>
        </w:tc>
      </w:tr>
      <w:tr w:rsidR="004615C2" w:rsidTr="00E22F4F">
        <w:trPr>
          <w:gridAfter w:val="1"/>
          <w:wAfter w:w="11" w:type="dxa"/>
          <w:trHeight w:val="337"/>
        </w:trPr>
        <w:tc>
          <w:tcPr>
            <w:tcW w:w="265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1%</w:t>
            </w:r>
            <w:r w:rsidR="00E22F4F">
              <w:rPr>
                <w:rFonts w:asciiTheme="majorBidi" w:hAnsiTheme="majorBidi" w:cstheme="majorBidi"/>
                <w:sz w:val="20"/>
                <w:szCs w:val="20"/>
              </w:rPr>
              <w:t xml:space="preserve"> SBS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F4F" w:rsidRDefault="00847F3B" w:rsidP="00E22F4F">
            <w:pPr>
              <w:tabs>
                <w:tab w:val="left" w:pos="8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3%</w:t>
            </w:r>
            <w:r w:rsidR="00E22F4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E22F4F" w:rsidRDefault="00E22F4F" w:rsidP="00E22F4F">
            <w:pPr>
              <w:tabs>
                <w:tab w:val="left" w:pos="8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SBS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5%</w:t>
            </w:r>
            <w:r w:rsidR="00E22F4F">
              <w:rPr>
                <w:rFonts w:asciiTheme="majorBidi" w:hAnsiTheme="majorBidi" w:cstheme="majorBidi"/>
                <w:sz w:val="20"/>
                <w:szCs w:val="20"/>
              </w:rPr>
              <w:t xml:space="preserve"> SBS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1%</w:t>
            </w:r>
            <w:r w:rsidR="00E22F4F">
              <w:rPr>
                <w:rFonts w:asciiTheme="majorBidi" w:hAnsiTheme="majorBidi" w:cstheme="majorBidi"/>
                <w:sz w:val="20"/>
                <w:szCs w:val="20"/>
              </w:rPr>
              <w:t xml:space="preserve"> SBS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3%</w:t>
            </w:r>
            <w:r w:rsidR="00E22F4F">
              <w:rPr>
                <w:rFonts w:asciiTheme="majorBidi" w:hAnsiTheme="majorBidi" w:cstheme="majorBidi"/>
                <w:sz w:val="20"/>
                <w:szCs w:val="20"/>
              </w:rPr>
              <w:t xml:space="preserve"> SBS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5%</w:t>
            </w:r>
            <w:r w:rsidR="00E22F4F">
              <w:rPr>
                <w:rFonts w:asciiTheme="majorBidi" w:hAnsiTheme="majorBidi" w:cstheme="majorBidi"/>
                <w:sz w:val="20"/>
                <w:szCs w:val="20"/>
              </w:rPr>
              <w:t xml:space="preserve"> SBS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1%</w:t>
            </w:r>
            <w:r w:rsidR="00E22F4F">
              <w:rPr>
                <w:rFonts w:asciiTheme="majorBidi" w:hAnsiTheme="majorBidi" w:cstheme="majorBidi"/>
                <w:sz w:val="20"/>
                <w:szCs w:val="20"/>
              </w:rPr>
              <w:t xml:space="preserve"> SBS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3%</w:t>
            </w:r>
            <w:r w:rsidR="00E22F4F">
              <w:rPr>
                <w:rFonts w:asciiTheme="majorBidi" w:hAnsiTheme="majorBidi" w:cstheme="majorBidi"/>
                <w:sz w:val="20"/>
                <w:szCs w:val="20"/>
              </w:rPr>
              <w:t xml:space="preserve"> SBS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5%</w:t>
            </w:r>
            <w:r w:rsidR="00E22F4F">
              <w:rPr>
                <w:rFonts w:asciiTheme="majorBidi" w:hAnsiTheme="majorBidi" w:cstheme="majorBidi"/>
                <w:sz w:val="20"/>
                <w:szCs w:val="20"/>
              </w:rPr>
              <w:t xml:space="preserve"> SBS</w:t>
            </w:r>
          </w:p>
        </w:tc>
      </w:tr>
      <w:tr w:rsidR="004615C2" w:rsidRPr="006C0E4A" w:rsidTr="00E22F4F">
        <w:trPr>
          <w:gridAfter w:val="1"/>
          <w:wAfter w:w="11" w:type="dxa"/>
          <w:trHeight w:val="229"/>
        </w:trPr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Penetration @ 25 °C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ind w:left="-285" w:firstLine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</w:tr>
      <w:tr w:rsidR="004615C2" w:rsidRPr="006C0E4A" w:rsidTr="00E22F4F">
        <w:trPr>
          <w:gridAfter w:val="1"/>
          <w:wAfter w:w="11" w:type="dxa"/>
          <w:trHeight w:val="221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Specific gravity @25 °C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1.09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1.11</w:t>
            </w:r>
          </w:p>
        </w:tc>
      </w:tr>
      <w:tr w:rsidR="004615C2" w:rsidRPr="006C0E4A" w:rsidTr="00E22F4F">
        <w:trPr>
          <w:gridAfter w:val="1"/>
          <w:wAfter w:w="11" w:type="dxa"/>
          <w:trHeight w:val="163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Softening Point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66</w:t>
            </w:r>
          </w:p>
        </w:tc>
      </w:tr>
      <w:tr w:rsidR="004615C2" w:rsidRPr="006C0E4A" w:rsidTr="00E22F4F">
        <w:trPr>
          <w:gridAfter w:val="1"/>
          <w:wAfter w:w="11" w:type="dxa"/>
          <w:trHeight w:val="114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Ductility @ 25 °C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88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84</w:t>
            </w:r>
          </w:p>
        </w:tc>
      </w:tr>
      <w:tr w:rsidR="004615C2" w:rsidRPr="006C0E4A" w:rsidTr="00E22F4F">
        <w:trPr>
          <w:gridAfter w:val="1"/>
          <w:wAfter w:w="11" w:type="dxa"/>
          <w:trHeight w:val="95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Kinematic Viscosity@135</w:t>
            </w:r>
            <w:r w:rsidRPr="006C0E4A">
              <w:rPr>
                <w:rFonts w:asciiTheme="majorBidi" w:hAnsiTheme="majorBidi" w:cstheme="majorBidi"/>
                <w:sz w:val="20"/>
                <w:szCs w:val="20"/>
              </w:rPr>
              <w:t>°C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259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F3B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F3B" w:rsidRPr="006C0E4A" w:rsidRDefault="00847F3B" w:rsidP="008843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272</w:t>
            </w:r>
          </w:p>
        </w:tc>
      </w:tr>
    </w:tbl>
    <w:p w:rsidR="004615C2" w:rsidRDefault="004615C2" w:rsidP="004615C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0671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a</w:t>
      </w:r>
      <w:r w:rsidRPr="005228B7">
        <w:rPr>
          <w:rFonts w:asciiTheme="majorBidi" w:hAnsiTheme="majorBidi" w:cstheme="majorBidi"/>
          <w:sz w:val="24"/>
          <w:szCs w:val="24"/>
        </w:rPr>
        <w:t xml:space="preserve"> </w:t>
      </w:r>
      <w:r w:rsidRPr="005779C4">
        <w:rPr>
          <w:rFonts w:asciiTheme="majorBidi" w:hAnsiTheme="majorBidi" w:cstheme="majorBidi"/>
          <w:sz w:val="20"/>
          <w:szCs w:val="20"/>
        </w:rPr>
        <w:t>Units of parameters in the order of the first column</w:t>
      </w:r>
      <w:r>
        <w:rPr>
          <w:rFonts w:asciiTheme="majorBidi" w:hAnsiTheme="majorBidi" w:cstheme="majorBidi"/>
          <w:sz w:val="20"/>
          <w:szCs w:val="20"/>
        </w:rPr>
        <w:t>;</w:t>
      </w:r>
      <w:r w:rsidRPr="005779C4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sz w:val="20"/>
          <w:szCs w:val="20"/>
        </w:rPr>
        <w:t>(</w:t>
      </w:r>
      <w:r w:rsidRPr="006C0E4A">
        <w:rPr>
          <w:rFonts w:asciiTheme="majorBidi" w:hAnsiTheme="majorBidi" w:cstheme="majorBidi"/>
          <w:color w:val="000000"/>
          <w:sz w:val="20"/>
          <w:szCs w:val="20"/>
        </w:rPr>
        <w:t>0.1 mm</w:t>
      </w:r>
      <w:r>
        <w:rPr>
          <w:rFonts w:asciiTheme="majorBidi" w:hAnsiTheme="majorBidi" w:cstheme="majorBidi"/>
          <w:color w:val="000000"/>
          <w:sz w:val="20"/>
          <w:szCs w:val="20"/>
        </w:rPr>
        <w:t>), (</w:t>
      </w:r>
      <w:r w:rsidRPr="006C0E4A">
        <w:rPr>
          <w:rFonts w:asciiTheme="majorBidi" w:hAnsiTheme="majorBidi" w:cstheme="majorBidi"/>
          <w:color w:val="000000"/>
          <w:sz w:val="20"/>
          <w:szCs w:val="20"/>
        </w:rPr>
        <w:t>gr/cm</w:t>
      </w:r>
      <w:r w:rsidRPr="006C0E4A">
        <w:rPr>
          <w:rFonts w:asciiTheme="majorBidi" w:hAnsiTheme="majorBidi" w:cstheme="majorBidi"/>
          <w:color w:val="000000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color w:val="000000"/>
          <w:sz w:val="20"/>
          <w:szCs w:val="20"/>
        </w:rPr>
        <w:t>), (</w:t>
      </w:r>
      <w:r w:rsidRPr="006C0E4A">
        <w:rPr>
          <w:rFonts w:asciiTheme="majorBidi" w:hAnsiTheme="majorBidi" w:cstheme="majorBidi"/>
          <w:color w:val="000000"/>
          <w:sz w:val="20"/>
          <w:szCs w:val="20"/>
        </w:rPr>
        <w:t>°C</w:t>
      </w:r>
      <w:r>
        <w:rPr>
          <w:rFonts w:asciiTheme="majorBidi" w:hAnsiTheme="majorBidi" w:cstheme="majorBidi"/>
          <w:color w:val="000000"/>
          <w:sz w:val="20"/>
          <w:szCs w:val="20"/>
        </w:rPr>
        <w:t>), (</w:t>
      </w:r>
      <w:r w:rsidRPr="006C0E4A">
        <w:rPr>
          <w:rFonts w:asciiTheme="majorBidi" w:hAnsiTheme="majorBidi" w:cstheme="majorBidi"/>
          <w:color w:val="000000"/>
          <w:sz w:val="20"/>
          <w:szCs w:val="20"/>
        </w:rPr>
        <w:t>Cm</w:t>
      </w:r>
      <w:r w:rsidR="006C6FFC">
        <w:rPr>
          <w:rFonts w:asciiTheme="majorBidi" w:hAnsiTheme="majorBidi" w:cstheme="majorBidi"/>
          <w:color w:val="000000"/>
          <w:sz w:val="20"/>
          <w:szCs w:val="20"/>
        </w:rPr>
        <w:t>)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r>
        <w:rPr>
          <w:rFonts w:asciiTheme="majorBidi" w:hAnsiTheme="majorBidi" w:cstheme="majorBidi"/>
          <w:sz w:val="20"/>
          <w:szCs w:val="20"/>
        </w:rPr>
        <w:t>(</w:t>
      </w:r>
      <w:r>
        <w:rPr>
          <w:rFonts w:asciiTheme="majorBidi" w:hAnsiTheme="majorBidi" w:cstheme="majorBidi"/>
          <w:color w:val="000000"/>
          <w:sz w:val="20"/>
          <w:szCs w:val="20"/>
        </w:rPr>
        <w:t>cSt</w:t>
      </w:r>
      <w:r w:rsidR="006C6FFC">
        <w:rPr>
          <w:rFonts w:asciiTheme="majorBidi" w:hAnsiTheme="majorBidi" w:cstheme="majorBidi"/>
          <w:sz w:val="20"/>
          <w:szCs w:val="20"/>
        </w:rPr>
        <w:t>)</w:t>
      </w:r>
      <w:r w:rsidR="006C6FFC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847F3B" w:rsidRDefault="00847F3B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5E37" w:rsidRDefault="00205E37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843" w:rsidRDefault="00615843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843" w:rsidRDefault="00615843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843" w:rsidRDefault="00615843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843" w:rsidRDefault="00615843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843" w:rsidRDefault="00615843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843" w:rsidRDefault="00615843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843" w:rsidRDefault="00615843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843" w:rsidRDefault="00615843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843" w:rsidRDefault="00615843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843" w:rsidRDefault="00615843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843" w:rsidRDefault="00615843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5843" w:rsidRDefault="00615843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7658A" w:rsidRDefault="009D4C80" w:rsidP="000773C7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Table 4</w:t>
      </w:r>
      <w:r w:rsidR="00615843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D</w:t>
      </w:r>
      <w:r w:rsidR="0007658A">
        <w:rPr>
          <w:rFonts w:asciiTheme="majorBidi" w:hAnsiTheme="majorBidi" w:cstheme="majorBidi"/>
          <w:sz w:val="24"/>
          <w:szCs w:val="24"/>
        </w:rPr>
        <w:t xml:space="preserve">etails of physical, mechanical and chemical characteristics of </w:t>
      </w:r>
      <w:r w:rsidR="000773C7">
        <w:rPr>
          <w:rFonts w:asciiTheme="majorBidi" w:hAnsiTheme="majorBidi" w:cstheme="majorBidi"/>
          <w:sz w:val="24"/>
          <w:szCs w:val="24"/>
        </w:rPr>
        <w:t>oil samples</w:t>
      </w:r>
    </w:p>
    <w:tbl>
      <w:tblPr>
        <w:tblStyle w:val="TableGrid"/>
        <w:tblW w:w="8606" w:type="dxa"/>
        <w:tblInd w:w="-380" w:type="dxa"/>
        <w:tblLook w:val="04A0" w:firstRow="1" w:lastRow="0" w:firstColumn="1" w:lastColumn="0" w:noHBand="0" w:noVBand="1"/>
      </w:tblPr>
      <w:tblGrid>
        <w:gridCol w:w="3195"/>
        <w:gridCol w:w="1458"/>
        <w:gridCol w:w="1170"/>
        <w:gridCol w:w="1260"/>
        <w:gridCol w:w="1523"/>
      </w:tblGrid>
      <w:tr w:rsidR="000773C7" w:rsidRPr="006C0E4A" w:rsidTr="000773C7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Characteristics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3C7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ASTM number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:rsidR="000773C7" w:rsidRPr="00FF2D30" w:rsidRDefault="000773C7" w:rsidP="00F35B22">
            <w:pP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No 1 </w:t>
            </w:r>
            <w:r w:rsidRPr="00FF2D30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:rsidR="000773C7" w:rsidRPr="00FF2D30" w:rsidRDefault="000773C7" w:rsidP="00F35B22">
            <w:pP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No 2 </w:t>
            </w:r>
            <w:r w:rsidRPr="00FF2D30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23" w:type="dxa"/>
            <w:tcBorders>
              <w:left w:val="nil"/>
              <w:bottom w:val="single" w:sz="4" w:space="0" w:color="auto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6C0E4A">
              <w:rPr>
                <w:rFonts w:asciiTheme="majorBidi" w:hAnsiTheme="majorBidi" w:cstheme="majorBidi"/>
                <w:sz w:val="20"/>
                <w:szCs w:val="20"/>
              </w:rPr>
              <w:t xml:space="preserve">Standard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 xml:space="preserve">c, </w:t>
            </w:r>
          </w:p>
        </w:tc>
      </w:tr>
      <w:tr w:rsidR="000773C7" w:rsidRPr="006C0E4A" w:rsidTr="000773C7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sz w:val="20"/>
                <w:szCs w:val="20"/>
              </w:rPr>
              <w:t>Color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D1500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D227F0" w:rsidRDefault="000773C7" w:rsidP="00F35B2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</w:pPr>
            <w:r w:rsidRPr="00D227F0">
              <w:rPr>
                <w:rFonts w:asciiTheme="majorBidi" w:hAnsiTheme="majorBidi" w:cstheme="majorBidi"/>
                <w:sz w:val="20"/>
                <w:szCs w:val="20"/>
              </w:rPr>
              <w:t xml:space="preserve">2.1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d</w:t>
            </w:r>
          </w:p>
        </w:tc>
      </w:tr>
      <w:tr w:rsidR="000773C7" w:rsidRPr="006C0E4A" w:rsidTr="000773C7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sz w:val="20"/>
                <w:szCs w:val="20"/>
              </w:rPr>
              <w:t>Density @ 30 °C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6C0E4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gr/cm</w:t>
            </w:r>
            <w:r w:rsidRPr="006C0E4A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D1298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D227F0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27F0">
              <w:rPr>
                <w:rFonts w:asciiTheme="majorBidi" w:hAnsiTheme="majorBidi" w:cstheme="majorBidi"/>
                <w:sz w:val="20"/>
                <w:szCs w:val="20"/>
              </w:rPr>
              <w:t>0.902</w:t>
            </w:r>
          </w:p>
        </w:tc>
      </w:tr>
      <w:tr w:rsidR="000773C7" w:rsidRPr="006C0E4A" w:rsidTr="000773C7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sz w:val="20"/>
                <w:szCs w:val="20"/>
              </w:rPr>
              <w:t>Kinematic Viscosity @ 40 °C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(cSt)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73C7" w:rsidRPr="00897C87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D445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D227F0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27F0">
              <w:rPr>
                <w:rFonts w:asciiTheme="majorBidi" w:hAnsiTheme="majorBidi" w:cstheme="majorBidi"/>
                <w:sz w:val="20"/>
                <w:szCs w:val="20"/>
              </w:rPr>
              <w:t>39.1</w:t>
            </w:r>
          </w:p>
        </w:tc>
      </w:tr>
      <w:tr w:rsidR="000773C7" w:rsidRPr="006C0E4A" w:rsidTr="000773C7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sz w:val="20"/>
                <w:szCs w:val="20"/>
              </w:rPr>
              <w:t>Kinematic Viscosity @ 100 °C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(cSt)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73C7" w:rsidRPr="00897C87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D445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D227F0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27F0">
              <w:rPr>
                <w:rFonts w:asciiTheme="majorBidi" w:hAnsiTheme="majorBidi" w:cstheme="majorBidi"/>
                <w:sz w:val="20"/>
                <w:szCs w:val="20"/>
              </w:rPr>
              <w:t>7.3</w:t>
            </w:r>
          </w:p>
        </w:tc>
      </w:tr>
      <w:tr w:rsidR="000773C7" w:rsidRPr="006C0E4A" w:rsidTr="000773C7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C0E4A">
              <w:rPr>
                <w:rFonts w:asciiTheme="majorBidi" w:hAnsiTheme="majorBidi" w:cstheme="majorBidi"/>
                <w:sz w:val="20"/>
                <w:szCs w:val="20"/>
              </w:rPr>
              <w:t>Viscosity Index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D227F0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27F0">
              <w:rPr>
                <w:rFonts w:asciiTheme="majorBidi" w:hAnsiTheme="majorBidi" w:cstheme="majorBidi"/>
                <w:sz w:val="20"/>
                <w:szCs w:val="20"/>
              </w:rPr>
              <w:t xml:space="preserve">127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d</w:t>
            </w:r>
          </w:p>
        </w:tc>
      </w:tr>
      <w:tr w:rsidR="000773C7" w:rsidRPr="006C0E4A" w:rsidTr="000773C7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Flash Point (</w:t>
            </w:r>
            <w:r w:rsidRPr="006C0E4A">
              <w:rPr>
                <w:rFonts w:asciiTheme="majorBidi" w:hAnsiTheme="majorBidi" w:cstheme="majorBidi"/>
                <w:sz w:val="20"/>
                <w:szCs w:val="20"/>
              </w:rPr>
              <w:t>°C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D92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D227F0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27F0">
              <w:rPr>
                <w:rFonts w:asciiTheme="majorBidi" w:hAnsiTheme="majorBidi" w:cstheme="majorBidi"/>
                <w:sz w:val="20"/>
                <w:szCs w:val="20"/>
              </w:rPr>
              <w:t>210</w:t>
            </w:r>
          </w:p>
        </w:tc>
      </w:tr>
      <w:tr w:rsidR="000773C7" w:rsidRPr="006C0E4A" w:rsidTr="000773C7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Pour Point (</w:t>
            </w:r>
            <w:r w:rsidRPr="006C0E4A">
              <w:rPr>
                <w:rFonts w:asciiTheme="majorBidi" w:hAnsiTheme="majorBidi" w:cstheme="majorBidi"/>
                <w:sz w:val="20"/>
                <w:szCs w:val="20"/>
              </w:rPr>
              <w:t>°C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D6749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</w:t>
            </w:r>
          </w:p>
        </w:tc>
      </w:tr>
      <w:tr w:rsidR="000773C7" w:rsidRPr="006C0E4A" w:rsidTr="000773C7">
        <w:trPr>
          <w:trHeight w:val="28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3C7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TAN (mg KOH/g oil)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D664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3C7" w:rsidRPr="006C0E4A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3C7" w:rsidRDefault="000773C7" w:rsidP="00F35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</w:t>
            </w:r>
          </w:p>
        </w:tc>
      </w:tr>
    </w:tbl>
    <w:p w:rsidR="0007658A" w:rsidRDefault="0007658A" w:rsidP="00AB5286">
      <w:pPr>
        <w:jc w:val="both"/>
        <w:rPr>
          <w:rFonts w:asciiTheme="majorBidi" w:hAnsiTheme="majorBidi" w:cstheme="majorBidi"/>
          <w:sz w:val="24"/>
          <w:szCs w:val="24"/>
        </w:rPr>
      </w:pPr>
      <w:r w:rsidRPr="005228B7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a</w:t>
      </w:r>
      <w:r w:rsidRPr="005228B7">
        <w:rPr>
          <w:rFonts w:asciiTheme="majorBidi" w:hAnsiTheme="majorBidi" w:cstheme="majorBidi"/>
          <w:sz w:val="24"/>
          <w:szCs w:val="24"/>
        </w:rPr>
        <w:t xml:space="preserve"> </w:t>
      </w:r>
      <w:r w:rsidR="00AB5286">
        <w:rPr>
          <w:rFonts w:asciiTheme="majorBidi" w:hAnsiTheme="majorBidi" w:cstheme="majorBidi"/>
          <w:sz w:val="24"/>
          <w:szCs w:val="24"/>
        </w:rPr>
        <w:t>Oil recovered in</w:t>
      </w:r>
      <w:r w:rsidRPr="005228B7">
        <w:rPr>
          <w:rFonts w:asciiTheme="majorBidi" w:hAnsiTheme="majorBidi" w:cstheme="majorBidi"/>
          <w:sz w:val="24"/>
          <w:szCs w:val="24"/>
        </w:rPr>
        <w:t xml:space="preserve"> </w:t>
      </w:r>
      <w:r w:rsidR="00AB5286">
        <w:rPr>
          <w:rFonts w:asciiTheme="majorBidi" w:hAnsiTheme="majorBidi" w:cstheme="majorBidi"/>
          <w:sz w:val="24"/>
          <w:szCs w:val="24"/>
        </w:rPr>
        <w:t>unit of spent clay treatment</w:t>
      </w:r>
      <w:r w:rsidRPr="005228B7">
        <w:rPr>
          <w:rFonts w:asciiTheme="majorBidi" w:hAnsiTheme="majorBidi" w:cstheme="majorBidi"/>
          <w:sz w:val="24"/>
          <w:szCs w:val="24"/>
        </w:rPr>
        <w:t xml:space="preserve">, </w:t>
      </w:r>
      <w:r w:rsidRPr="005228B7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 xml:space="preserve">b </w:t>
      </w:r>
      <w:r w:rsidR="00AB5286">
        <w:rPr>
          <w:rFonts w:asciiTheme="majorBidi" w:hAnsiTheme="majorBidi" w:cstheme="majorBidi"/>
          <w:sz w:val="24"/>
          <w:szCs w:val="24"/>
        </w:rPr>
        <w:t>Oil obtained from treatment of SF sample</w:t>
      </w:r>
      <w:r w:rsidRPr="005228B7">
        <w:rPr>
          <w:rFonts w:asciiTheme="majorBidi" w:hAnsiTheme="majorBidi" w:cstheme="majorBidi"/>
          <w:sz w:val="24"/>
          <w:szCs w:val="24"/>
        </w:rPr>
        <w:t xml:space="preserve">, </w:t>
      </w:r>
      <w:r w:rsidRPr="005228B7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c</w:t>
      </w:r>
      <w:r w:rsidRPr="005228B7">
        <w:rPr>
          <w:rFonts w:asciiTheme="majorBidi" w:hAnsiTheme="majorBidi" w:cstheme="majorBidi"/>
          <w:sz w:val="24"/>
          <w:szCs w:val="24"/>
        </w:rPr>
        <w:t xml:space="preserve"> form data reported by Salem (2015), </w:t>
      </w:r>
      <w:r w:rsidRPr="005228B7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d</w:t>
      </w:r>
      <w:r w:rsidRPr="005228B7">
        <w:rPr>
          <w:rFonts w:asciiTheme="majorBidi" w:hAnsiTheme="majorBidi" w:cstheme="majorBidi"/>
          <w:sz w:val="24"/>
          <w:szCs w:val="24"/>
        </w:rPr>
        <w:t xml:space="preserve"> from d</w:t>
      </w:r>
      <w:r>
        <w:rPr>
          <w:rFonts w:asciiTheme="majorBidi" w:hAnsiTheme="majorBidi" w:cstheme="majorBidi"/>
          <w:sz w:val="24"/>
          <w:szCs w:val="24"/>
        </w:rPr>
        <w:t>etails archived in the factory</w:t>
      </w:r>
    </w:p>
    <w:p w:rsidR="0007658A" w:rsidRDefault="0007658A" w:rsidP="0007658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7658A" w:rsidRDefault="0007658A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7658A" w:rsidRDefault="0007658A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F6C79" w:rsidRDefault="008F6C79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F6C79" w:rsidRDefault="008F6C79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F6C79" w:rsidRDefault="00232C49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Table 5</w:t>
      </w:r>
      <w:r w:rsidR="00615843">
        <w:rPr>
          <w:rFonts w:asciiTheme="majorBidi" w:hAnsiTheme="majorBidi" w:cstheme="majorBidi"/>
          <w:sz w:val="24"/>
          <w:szCs w:val="24"/>
        </w:rPr>
        <w:t>: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D</w:t>
      </w:r>
      <w:r w:rsidR="008F6C79">
        <w:rPr>
          <w:rFonts w:asciiTheme="majorBidi" w:hAnsiTheme="majorBidi" w:cstheme="majorBidi"/>
          <w:sz w:val="24"/>
          <w:szCs w:val="24"/>
        </w:rPr>
        <w:t>etails of XRF analysis and BET measurement of fresh and regenerated clay</w:t>
      </w:r>
    </w:p>
    <w:tbl>
      <w:tblPr>
        <w:tblStyle w:val="TableGrid"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701"/>
        <w:gridCol w:w="819"/>
        <w:gridCol w:w="673"/>
        <w:gridCol w:w="799"/>
        <w:gridCol w:w="705"/>
        <w:gridCol w:w="775"/>
        <w:gridCol w:w="1311"/>
        <w:gridCol w:w="1237"/>
      </w:tblGrid>
      <w:tr w:rsidR="00D6096D" w:rsidRPr="00D6096D" w:rsidTr="00FD6A54">
        <w:trPr>
          <w:trHeight w:val="26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  <w:vertAlign w:val="subscript"/>
              </w:rPr>
            </w:pPr>
            <w:r w:rsidRPr="00D6096D">
              <w:rPr>
                <w:rFonts w:asciiTheme="majorBidi" w:hAnsiTheme="majorBidi" w:cstheme="majorBidi"/>
              </w:rPr>
              <w:t>SiO</w:t>
            </w:r>
            <w:r w:rsidRPr="00D6096D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  <w:vertAlign w:val="subscript"/>
              </w:rPr>
            </w:pPr>
            <w:r w:rsidRPr="00D6096D">
              <w:rPr>
                <w:rFonts w:asciiTheme="majorBidi" w:hAnsiTheme="majorBidi" w:cstheme="majorBidi"/>
              </w:rPr>
              <w:t>Al</w:t>
            </w:r>
            <w:r w:rsidRPr="00D6096D">
              <w:rPr>
                <w:rFonts w:asciiTheme="majorBidi" w:hAnsiTheme="majorBidi" w:cstheme="majorBidi"/>
                <w:vertAlign w:val="subscript"/>
              </w:rPr>
              <w:t>2</w:t>
            </w:r>
            <w:r w:rsidRPr="00D6096D">
              <w:rPr>
                <w:rFonts w:asciiTheme="majorBidi" w:hAnsiTheme="majorBidi" w:cstheme="majorBidi"/>
              </w:rPr>
              <w:t>O</w:t>
            </w:r>
            <w:r w:rsidRPr="00D6096D">
              <w:rPr>
                <w:rFonts w:asciiTheme="majorBidi" w:hAnsiTheme="majorBidi" w:cstheme="majorBidi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K</w:t>
            </w:r>
            <w:r w:rsidRPr="00D6096D">
              <w:rPr>
                <w:rFonts w:asciiTheme="majorBidi" w:hAnsiTheme="majorBidi" w:cstheme="majorBidi"/>
                <w:vertAlign w:val="subscript"/>
              </w:rPr>
              <w:t>2</w:t>
            </w:r>
            <w:r w:rsidRPr="00D6096D">
              <w:rPr>
                <w:rFonts w:asciiTheme="majorBidi" w:hAnsiTheme="majorBidi" w:cstheme="majorBidi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Na</w:t>
            </w:r>
            <w:r w:rsidRPr="00D6096D">
              <w:rPr>
                <w:rFonts w:asciiTheme="majorBidi" w:hAnsiTheme="majorBidi" w:cstheme="majorBidi"/>
                <w:vertAlign w:val="subscript"/>
              </w:rPr>
              <w:t>2</w:t>
            </w:r>
            <w:r w:rsidRPr="00D6096D">
              <w:rPr>
                <w:rFonts w:asciiTheme="majorBidi" w:hAnsiTheme="majorBidi" w:cstheme="majorBidi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CaO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MgO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Fe</w:t>
            </w:r>
            <w:r w:rsidRPr="00D6096D">
              <w:rPr>
                <w:rFonts w:asciiTheme="majorBidi" w:hAnsiTheme="majorBidi" w:cstheme="majorBidi"/>
                <w:vertAlign w:val="subscript"/>
              </w:rPr>
              <w:t>2</w:t>
            </w:r>
            <w:r w:rsidRPr="00D6096D">
              <w:rPr>
                <w:rFonts w:asciiTheme="majorBidi" w:hAnsiTheme="majorBidi" w:cstheme="majorBidi"/>
              </w:rPr>
              <w:t>O</w:t>
            </w:r>
            <w:r w:rsidRPr="00D6096D">
              <w:rPr>
                <w:rFonts w:asciiTheme="majorBidi" w:hAnsiTheme="majorBidi" w:cstheme="majorBidi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L.O.I</w:t>
            </w:r>
          </w:p>
        </w:tc>
      </w:tr>
      <w:tr w:rsidR="00D6096D" w:rsidRPr="00D6096D" w:rsidTr="00FD6A54">
        <w:trPr>
          <w:trHeight w:val="260"/>
        </w:trPr>
        <w:tc>
          <w:tcPr>
            <w:tcW w:w="0" w:type="auto"/>
            <w:tcBorders>
              <w:top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Ca-type bentonite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67.7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11.9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11.7</w:t>
            </w:r>
          </w:p>
        </w:tc>
      </w:tr>
      <w:tr w:rsidR="00D6096D" w:rsidRPr="00D6096D" w:rsidTr="00FD6A54">
        <w:trPr>
          <w:trHeight w:val="260"/>
        </w:trPr>
        <w:tc>
          <w:tcPr>
            <w:tcW w:w="0" w:type="auto"/>
            <w:tcBorders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Regenerated bentonite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67.9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12.0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0.6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0.2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4.1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2.4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0.8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12.0</w:t>
            </w:r>
          </w:p>
        </w:tc>
      </w:tr>
      <w:tr w:rsidR="00D6096D" w:rsidRPr="00D6096D" w:rsidTr="00FD6A54">
        <w:trPr>
          <w:trHeight w:val="26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</w:p>
        </w:tc>
      </w:tr>
      <w:tr w:rsidR="00D6096D" w:rsidRPr="00D6096D" w:rsidTr="00FD6A54">
        <w:trPr>
          <w:trHeight w:val="260"/>
        </w:trPr>
        <w:tc>
          <w:tcPr>
            <w:tcW w:w="0" w:type="auto"/>
            <w:tcBorders>
              <w:top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S</w:t>
            </w:r>
            <w:r w:rsidRPr="00D6096D">
              <w:rPr>
                <w:rFonts w:asciiTheme="majorBidi" w:hAnsiTheme="majorBidi" w:cstheme="majorBidi"/>
                <w:vertAlign w:val="subscript"/>
              </w:rPr>
              <w:t>BET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Pore volume (cm</w:t>
            </w:r>
            <w:r w:rsidRPr="00D6096D">
              <w:rPr>
                <w:rFonts w:asciiTheme="majorBidi" w:hAnsiTheme="majorBidi" w:cstheme="majorBidi"/>
                <w:vertAlign w:val="superscript"/>
              </w:rPr>
              <w:t>3</w:t>
            </w:r>
            <w:r w:rsidRPr="00D6096D">
              <w:rPr>
                <w:rFonts w:asciiTheme="majorBidi" w:hAnsiTheme="majorBidi" w:cstheme="majorBidi"/>
              </w:rPr>
              <w:t>/g)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Average pore size (nm)</w:t>
            </w:r>
          </w:p>
        </w:tc>
      </w:tr>
      <w:tr w:rsidR="00D6096D" w:rsidRPr="00D6096D" w:rsidTr="000C1EDC">
        <w:trPr>
          <w:trHeight w:val="260"/>
        </w:trPr>
        <w:tc>
          <w:tcPr>
            <w:tcW w:w="0" w:type="auto"/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Ca-type bentonite</w:t>
            </w:r>
          </w:p>
        </w:tc>
        <w:tc>
          <w:tcPr>
            <w:tcW w:w="0" w:type="auto"/>
            <w:gridSpan w:val="3"/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 xml:space="preserve">31.8 </w:t>
            </w:r>
          </w:p>
        </w:tc>
        <w:tc>
          <w:tcPr>
            <w:tcW w:w="0" w:type="auto"/>
            <w:gridSpan w:val="3"/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0.093</w:t>
            </w:r>
          </w:p>
        </w:tc>
        <w:tc>
          <w:tcPr>
            <w:tcW w:w="0" w:type="auto"/>
            <w:gridSpan w:val="2"/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11.7</w:t>
            </w:r>
          </w:p>
        </w:tc>
      </w:tr>
      <w:tr w:rsidR="00D6096D" w:rsidRPr="00D6096D" w:rsidTr="000C1EDC">
        <w:trPr>
          <w:trHeight w:val="260"/>
        </w:trPr>
        <w:tc>
          <w:tcPr>
            <w:tcW w:w="0" w:type="auto"/>
            <w:tcBorders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Regenerated bentonite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27.7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0.082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D6096D" w:rsidRPr="00D6096D" w:rsidRDefault="00D6096D" w:rsidP="00FD6A54">
            <w:pPr>
              <w:rPr>
                <w:rFonts w:asciiTheme="majorBidi" w:hAnsiTheme="majorBidi" w:cstheme="majorBidi"/>
              </w:rPr>
            </w:pPr>
            <w:r w:rsidRPr="00D6096D">
              <w:rPr>
                <w:rFonts w:asciiTheme="majorBidi" w:hAnsiTheme="majorBidi" w:cstheme="majorBidi"/>
              </w:rPr>
              <w:t>12.2</w:t>
            </w:r>
          </w:p>
        </w:tc>
      </w:tr>
    </w:tbl>
    <w:p w:rsidR="005228B7" w:rsidRDefault="005228B7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0025C" w:rsidRDefault="0000025C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0025C" w:rsidRDefault="0000025C" w:rsidP="008F6C7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00025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962" w:rsidRDefault="00A54962" w:rsidP="00431DE0">
      <w:pPr>
        <w:spacing w:after="0" w:line="240" w:lineRule="auto"/>
      </w:pPr>
      <w:r>
        <w:separator/>
      </w:r>
    </w:p>
  </w:endnote>
  <w:endnote w:type="continuationSeparator" w:id="0">
    <w:p w:rsidR="00A54962" w:rsidRDefault="00A54962" w:rsidP="0043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025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2568" w:rsidRDefault="00E525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8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52568" w:rsidRDefault="00E525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962" w:rsidRDefault="00A54962" w:rsidP="00431DE0">
      <w:pPr>
        <w:spacing w:after="0" w:line="240" w:lineRule="auto"/>
      </w:pPr>
      <w:r>
        <w:separator/>
      </w:r>
    </w:p>
  </w:footnote>
  <w:footnote w:type="continuationSeparator" w:id="0">
    <w:p w:rsidR="00A54962" w:rsidRDefault="00A54962" w:rsidP="00431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0D"/>
    <w:rsid w:val="0000025C"/>
    <w:rsid w:val="00001912"/>
    <w:rsid w:val="00010A30"/>
    <w:rsid w:val="00012A33"/>
    <w:rsid w:val="00014165"/>
    <w:rsid w:val="000169EE"/>
    <w:rsid w:val="00017FB8"/>
    <w:rsid w:val="00020E65"/>
    <w:rsid w:val="00020F99"/>
    <w:rsid w:val="00021170"/>
    <w:rsid w:val="00024439"/>
    <w:rsid w:val="00033CE4"/>
    <w:rsid w:val="000345FC"/>
    <w:rsid w:val="00036B9C"/>
    <w:rsid w:val="00044851"/>
    <w:rsid w:val="00045626"/>
    <w:rsid w:val="000500A2"/>
    <w:rsid w:val="000523A3"/>
    <w:rsid w:val="00053893"/>
    <w:rsid w:val="000543C9"/>
    <w:rsid w:val="00054C89"/>
    <w:rsid w:val="00060171"/>
    <w:rsid w:val="000627C0"/>
    <w:rsid w:val="00066C3F"/>
    <w:rsid w:val="00074B61"/>
    <w:rsid w:val="000751A6"/>
    <w:rsid w:val="00075D68"/>
    <w:rsid w:val="0007658A"/>
    <w:rsid w:val="000773C7"/>
    <w:rsid w:val="00082998"/>
    <w:rsid w:val="00083EEA"/>
    <w:rsid w:val="000856B4"/>
    <w:rsid w:val="00090A54"/>
    <w:rsid w:val="00092BE5"/>
    <w:rsid w:val="00096B65"/>
    <w:rsid w:val="000A6DEF"/>
    <w:rsid w:val="000A7193"/>
    <w:rsid w:val="000B0E9E"/>
    <w:rsid w:val="000B11C8"/>
    <w:rsid w:val="000B4393"/>
    <w:rsid w:val="000B5870"/>
    <w:rsid w:val="000B6579"/>
    <w:rsid w:val="000C1139"/>
    <w:rsid w:val="000C1EDC"/>
    <w:rsid w:val="000C217C"/>
    <w:rsid w:val="000D5F24"/>
    <w:rsid w:val="000D6219"/>
    <w:rsid w:val="000E073B"/>
    <w:rsid w:val="000E662C"/>
    <w:rsid w:val="000E66A3"/>
    <w:rsid w:val="000E74A7"/>
    <w:rsid w:val="000F0F00"/>
    <w:rsid w:val="000F46CF"/>
    <w:rsid w:val="000F4D5C"/>
    <w:rsid w:val="000F72D9"/>
    <w:rsid w:val="00100486"/>
    <w:rsid w:val="00102D37"/>
    <w:rsid w:val="00103AC0"/>
    <w:rsid w:val="00104709"/>
    <w:rsid w:val="00104C5A"/>
    <w:rsid w:val="001070F7"/>
    <w:rsid w:val="00110DA3"/>
    <w:rsid w:val="001118F0"/>
    <w:rsid w:val="00112FFB"/>
    <w:rsid w:val="00113708"/>
    <w:rsid w:val="001171A9"/>
    <w:rsid w:val="00135701"/>
    <w:rsid w:val="00136C59"/>
    <w:rsid w:val="00136DFC"/>
    <w:rsid w:val="00140B97"/>
    <w:rsid w:val="001502D9"/>
    <w:rsid w:val="001506F9"/>
    <w:rsid w:val="00151AF8"/>
    <w:rsid w:val="0015265F"/>
    <w:rsid w:val="00152F65"/>
    <w:rsid w:val="00155474"/>
    <w:rsid w:val="001561D8"/>
    <w:rsid w:val="00160368"/>
    <w:rsid w:val="00161FB7"/>
    <w:rsid w:val="00162E48"/>
    <w:rsid w:val="00166C0C"/>
    <w:rsid w:val="00170B39"/>
    <w:rsid w:val="00174980"/>
    <w:rsid w:val="00181DFA"/>
    <w:rsid w:val="001852F4"/>
    <w:rsid w:val="0018613A"/>
    <w:rsid w:val="00186871"/>
    <w:rsid w:val="00186ADB"/>
    <w:rsid w:val="00186E42"/>
    <w:rsid w:val="001872C2"/>
    <w:rsid w:val="00190CE3"/>
    <w:rsid w:val="00191911"/>
    <w:rsid w:val="00191F56"/>
    <w:rsid w:val="0019445F"/>
    <w:rsid w:val="00195EE5"/>
    <w:rsid w:val="001A223A"/>
    <w:rsid w:val="001A71F3"/>
    <w:rsid w:val="001B0591"/>
    <w:rsid w:val="001B6245"/>
    <w:rsid w:val="001B6B97"/>
    <w:rsid w:val="001C26D7"/>
    <w:rsid w:val="001C7636"/>
    <w:rsid w:val="001D0A60"/>
    <w:rsid w:val="001D2CBD"/>
    <w:rsid w:val="001E40A5"/>
    <w:rsid w:val="001E7C72"/>
    <w:rsid w:val="001F1778"/>
    <w:rsid w:val="001F515A"/>
    <w:rsid w:val="00204992"/>
    <w:rsid w:val="00204ED1"/>
    <w:rsid w:val="00205254"/>
    <w:rsid w:val="00205E37"/>
    <w:rsid w:val="00206A09"/>
    <w:rsid w:val="002072B1"/>
    <w:rsid w:val="0021257E"/>
    <w:rsid w:val="002134A3"/>
    <w:rsid w:val="0022349A"/>
    <w:rsid w:val="00225016"/>
    <w:rsid w:val="00227701"/>
    <w:rsid w:val="0023261E"/>
    <w:rsid w:val="00232C49"/>
    <w:rsid w:val="00234271"/>
    <w:rsid w:val="00235FBA"/>
    <w:rsid w:val="00235FBB"/>
    <w:rsid w:val="002379C9"/>
    <w:rsid w:val="00240B52"/>
    <w:rsid w:val="00240DDE"/>
    <w:rsid w:val="00246087"/>
    <w:rsid w:val="00250E22"/>
    <w:rsid w:val="00254EA2"/>
    <w:rsid w:val="00261B6E"/>
    <w:rsid w:val="00266F5B"/>
    <w:rsid w:val="002711B7"/>
    <w:rsid w:val="00272697"/>
    <w:rsid w:val="0027413D"/>
    <w:rsid w:val="00275760"/>
    <w:rsid w:val="002801C9"/>
    <w:rsid w:val="00282023"/>
    <w:rsid w:val="0028614B"/>
    <w:rsid w:val="00286F1B"/>
    <w:rsid w:val="00287B9E"/>
    <w:rsid w:val="00290F53"/>
    <w:rsid w:val="002928A7"/>
    <w:rsid w:val="0029542D"/>
    <w:rsid w:val="002A6EF3"/>
    <w:rsid w:val="002B4893"/>
    <w:rsid w:val="002B7FA6"/>
    <w:rsid w:val="002C2F1C"/>
    <w:rsid w:val="002C34C6"/>
    <w:rsid w:val="002C442C"/>
    <w:rsid w:val="002C55BC"/>
    <w:rsid w:val="002C620E"/>
    <w:rsid w:val="002C68DE"/>
    <w:rsid w:val="002D22A3"/>
    <w:rsid w:val="002D7433"/>
    <w:rsid w:val="002E06B7"/>
    <w:rsid w:val="002E2DE1"/>
    <w:rsid w:val="002E3D5A"/>
    <w:rsid w:val="002E4520"/>
    <w:rsid w:val="002E7D17"/>
    <w:rsid w:val="002F1C28"/>
    <w:rsid w:val="002F2137"/>
    <w:rsid w:val="002F2830"/>
    <w:rsid w:val="002F3910"/>
    <w:rsid w:val="002F43DC"/>
    <w:rsid w:val="002F50D7"/>
    <w:rsid w:val="003006AF"/>
    <w:rsid w:val="00304931"/>
    <w:rsid w:val="00306696"/>
    <w:rsid w:val="00311C1B"/>
    <w:rsid w:val="00313390"/>
    <w:rsid w:val="0031379F"/>
    <w:rsid w:val="00314453"/>
    <w:rsid w:val="00315CCF"/>
    <w:rsid w:val="003228EF"/>
    <w:rsid w:val="00322E2C"/>
    <w:rsid w:val="0032398E"/>
    <w:rsid w:val="00324A02"/>
    <w:rsid w:val="0033317E"/>
    <w:rsid w:val="0033328E"/>
    <w:rsid w:val="003361ED"/>
    <w:rsid w:val="0034126F"/>
    <w:rsid w:val="00341634"/>
    <w:rsid w:val="00347328"/>
    <w:rsid w:val="0035197C"/>
    <w:rsid w:val="00354EF5"/>
    <w:rsid w:val="00357169"/>
    <w:rsid w:val="00370EBE"/>
    <w:rsid w:val="00373615"/>
    <w:rsid w:val="00373D12"/>
    <w:rsid w:val="00385C43"/>
    <w:rsid w:val="00390912"/>
    <w:rsid w:val="00391F6F"/>
    <w:rsid w:val="00392CED"/>
    <w:rsid w:val="00395E31"/>
    <w:rsid w:val="003A0DBB"/>
    <w:rsid w:val="003A47F1"/>
    <w:rsid w:val="003B1DD2"/>
    <w:rsid w:val="003C1765"/>
    <w:rsid w:val="003C521C"/>
    <w:rsid w:val="003D2735"/>
    <w:rsid w:val="003D28C4"/>
    <w:rsid w:val="003D53F0"/>
    <w:rsid w:val="003D7434"/>
    <w:rsid w:val="003E09D3"/>
    <w:rsid w:val="003E6D40"/>
    <w:rsid w:val="003F28BC"/>
    <w:rsid w:val="003F5603"/>
    <w:rsid w:val="00401260"/>
    <w:rsid w:val="0040151E"/>
    <w:rsid w:val="004025A0"/>
    <w:rsid w:val="00404FA9"/>
    <w:rsid w:val="00414270"/>
    <w:rsid w:val="0041740B"/>
    <w:rsid w:val="004219E2"/>
    <w:rsid w:val="00421D7C"/>
    <w:rsid w:val="00426D22"/>
    <w:rsid w:val="00427224"/>
    <w:rsid w:val="00431DE0"/>
    <w:rsid w:val="004340DD"/>
    <w:rsid w:val="00435545"/>
    <w:rsid w:val="0044443E"/>
    <w:rsid w:val="00446494"/>
    <w:rsid w:val="004512C8"/>
    <w:rsid w:val="004615C2"/>
    <w:rsid w:val="00467DA8"/>
    <w:rsid w:val="0047449A"/>
    <w:rsid w:val="00475D83"/>
    <w:rsid w:val="00482BB7"/>
    <w:rsid w:val="004835FF"/>
    <w:rsid w:val="0048756B"/>
    <w:rsid w:val="004916A8"/>
    <w:rsid w:val="004934A2"/>
    <w:rsid w:val="0049456A"/>
    <w:rsid w:val="004A0671"/>
    <w:rsid w:val="004A5533"/>
    <w:rsid w:val="004B4D1F"/>
    <w:rsid w:val="004B5E0E"/>
    <w:rsid w:val="004C616D"/>
    <w:rsid w:val="004D1B94"/>
    <w:rsid w:val="004D445B"/>
    <w:rsid w:val="004D6E86"/>
    <w:rsid w:val="004D7BE3"/>
    <w:rsid w:val="004D7EF5"/>
    <w:rsid w:val="004E0F77"/>
    <w:rsid w:val="004E2DED"/>
    <w:rsid w:val="004E2F6E"/>
    <w:rsid w:val="004E65BE"/>
    <w:rsid w:val="004F351C"/>
    <w:rsid w:val="00510182"/>
    <w:rsid w:val="00513987"/>
    <w:rsid w:val="005169F2"/>
    <w:rsid w:val="00516D87"/>
    <w:rsid w:val="00517A94"/>
    <w:rsid w:val="00517D9A"/>
    <w:rsid w:val="00520655"/>
    <w:rsid w:val="00520B8B"/>
    <w:rsid w:val="005228B7"/>
    <w:rsid w:val="00523DD3"/>
    <w:rsid w:val="00524650"/>
    <w:rsid w:val="00524820"/>
    <w:rsid w:val="00527E3E"/>
    <w:rsid w:val="00531B08"/>
    <w:rsid w:val="00531BC5"/>
    <w:rsid w:val="00533B0A"/>
    <w:rsid w:val="00535A00"/>
    <w:rsid w:val="00535FDF"/>
    <w:rsid w:val="005417BC"/>
    <w:rsid w:val="00541BF2"/>
    <w:rsid w:val="00541E6E"/>
    <w:rsid w:val="00546442"/>
    <w:rsid w:val="00550D98"/>
    <w:rsid w:val="0055154D"/>
    <w:rsid w:val="00554777"/>
    <w:rsid w:val="00556707"/>
    <w:rsid w:val="00565FB8"/>
    <w:rsid w:val="00572726"/>
    <w:rsid w:val="00573C3F"/>
    <w:rsid w:val="005779C4"/>
    <w:rsid w:val="00577AD8"/>
    <w:rsid w:val="00577FE4"/>
    <w:rsid w:val="0058260F"/>
    <w:rsid w:val="005915F0"/>
    <w:rsid w:val="005944F6"/>
    <w:rsid w:val="00596BDB"/>
    <w:rsid w:val="005A07A9"/>
    <w:rsid w:val="005A125C"/>
    <w:rsid w:val="005A6B2C"/>
    <w:rsid w:val="005B1049"/>
    <w:rsid w:val="005B4C2E"/>
    <w:rsid w:val="005C1647"/>
    <w:rsid w:val="005C433D"/>
    <w:rsid w:val="005C5869"/>
    <w:rsid w:val="005D6EA5"/>
    <w:rsid w:val="005D77C7"/>
    <w:rsid w:val="005E1E9B"/>
    <w:rsid w:val="005E327A"/>
    <w:rsid w:val="005E56CC"/>
    <w:rsid w:val="005E5843"/>
    <w:rsid w:val="005F01F8"/>
    <w:rsid w:val="005F3DFD"/>
    <w:rsid w:val="005F5825"/>
    <w:rsid w:val="005F6893"/>
    <w:rsid w:val="00604086"/>
    <w:rsid w:val="0060530F"/>
    <w:rsid w:val="00605868"/>
    <w:rsid w:val="00607876"/>
    <w:rsid w:val="00613020"/>
    <w:rsid w:val="0061407E"/>
    <w:rsid w:val="006147A3"/>
    <w:rsid w:val="00615843"/>
    <w:rsid w:val="006207A1"/>
    <w:rsid w:val="006256D0"/>
    <w:rsid w:val="0062591B"/>
    <w:rsid w:val="00630BEF"/>
    <w:rsid w:val="006313FB"/>
    <w:rsid w:val="0063326E"/>
    <w:rsid w:val="00633EEA"/>
    <w:rsid w:val="00637174"/>
    <w:rsid w:val="00640D65"/>
    <w:rsid w:val="00641B76"/>
    <w:rsid w:val="00653A82"/>
    <w:rsid w:val="00654369"/>
    <w:rsid w:val="006554FB"/>
    <w:rsid w:val="00662EB4"/>
    <w:rsid w:val="00665EC1"/>
    <w:rsid w:val="0067584B"/>
    <w:rsid w:val="00680358"/>
    <w:rsid w:val="00681169"/>
    <w:rsid w:val="00682092"/>
    <w:rsid w:val="006864CC"/>
    <w:rsid w:val="00687A50"/>
    <w:rsid w:val="00687CF0"/>
    <w:rsid w:val="00697244"/>
    <w:rsid w:val="00697299"/>
    <w:rsid w:val="006A2FDB"/>
    <w:rsid w:val="006A3F11"/>
    <w:rsid w:val="006A5F59"/>
    <w:rsid w:val="006B26FA"/>
    <w:rsid w:val="006B4472"/>
    <w:rsid w:val="006C3E4D"/>
    <w:rsid w:val="006C4403"/>
    <w:rsid w:val="006C6FFC"/>
    <w:rsid w:val="006D10ED"/>
    <w:rsid w:val="006D1A1C"/>
    <w:rsid w:val="006D261E"/>
    <w:rsid w:val="006D2987"/>
    <w:rsid w:val="006D731E"/>
    <w:rsid w:val="006D7C1A"/>
    <w:rsid w:val="006E181A"/>
    <w:rsid w:val="006E3545"/>
    <w:rsid w:val="006E3C50"/>
    <w:rsid w:val="006E6C88"/>
    <w:rsid w:val="006F4BE5"/>
    <w:rsid w:val="00700EA9"/>
    <w:rsid w:val="0070418E"/>
    <w:rsid w:val="007109E0"/>
    <w:rsid w:val="00711389"/>
    <w:rsid w:val="00717954"/>
    <w:rsid w:val="00721C50"/>
    <w:rsid w:val="00722CA7"/>
    <w:rsid w:val="00723CDC"/>
    <w:rsid w:val="007258A8"/>
    <w:rsid w:val="00726017"/>
    <w:rsid w:val="00726204"/>
    <w:rsid w:val="00727FD2"/>
    <w:rsid w:val="0073274C"/>
    <w:rsid w:val="00732E29"/>
    <w:rsid w:val="00733BDD"/>
    <w:rsid w:val="007354AD"/>
    <w:rsid w:val="00737106"/>
    <w:rsid w:val="00737FA8"/>
    <w:rsid w:val="00743E4C"/>
    <w:rsid w:val="00746BEC"/>
    <w:rsid w:val="00746CEC"/>
    <w:rsid w:val="00747894"/>
    <w:rsid w:val="00750369"/>
    <w:rsid w:val="00750403"/>
    <w:rsid w:val="00750B52"/>
    <w:rsid w:val="00751997"/>
    <w:rsid w:val="007529BD"/>
    <w:rsid w:val="00754B63"/>
    <w:rsid w:val="0075668B"/>
    <w:rsid w:val="00762E8A"/>
    <w:rsid w:val="0076395E"/>
    <w:rsid w:val="0076435A"/>
    <w:rsid w:val="00770C04"/>
    <w:rsid w:val="007756A7"/>
    <w:rsid w:val="00776D0D"/>
    <w:rsid w:val="00783162"/>
    <w:rsid w:val="007852A3"/>
    <w:rsid w:val="0078686E"/>
    <w:rsid w:val="00790EE2"/>
    <w:rsid w:val="007961B0"/>
    <w:rsid w:val="007A32F5"/>
    <w:rsid w:val="007A5174"/>
    <w:rsid w:val="007A7099"/>
    <w:rsid w:val="007A7A12"/>
    <w:rsid w:val="007B1233"/>
    <w:rsid w:val="007B1925"/>
    <w:rsid w:val="007B2752"/>
    <w:rsid w:val="007B4C53"/>
    <w:rsid w:val="007B5187"/>
    <w:rsid w:val="007B667F"/>
    <w:rsid w:val="007B7610"/>
    <w:rsid w:val="007C52D3"/>
    <w:rsid w:val="007D3761"/>
    <w:rsid w:val="007D6F2F"/>
    <w:rsid w:val="007E081F"/>
    <w:rsid w:val="007E215F"/>
    <w:rsid w:val="007F01EF"/>
    <w:rsid w:val="007F49DF"/>
    <w:rsid w:val="008019A8"/>
    <w:rsid w:val="00803C5F"/>
    <w:rsid w:val="008102E7"/>
    <w:rsid w:val="0081498F"/>
    <w:rsid w:val="00816044"/>
    <w:rsid w:val="008169F1"/>
    <w:rsid w:val="00825CA7"/>
    <w:rsid w:val="00825CDE"/>
    <w:rsid w:val="008306E8"/>
    <w:rsid w:val="00834F94"/>
    <w:rsid w:val="00836E44"/>
    <w:rsid w:val="00837AFA"/>
    <w:rsid w:val="008438D8"/>
    <w:rsid w:val="008473F2"/>
    <w:rsid w:val="0084775A"/>
    <w:rsid w:val="008478C0"/>
    <w:rsid w:val="00847F3B"/>
    <w:rsid w:val="00850853"/>
    <w:rsid w:val="00851644"/>
    <w:rsid w:val="00853D0F"/>
    <w:rsid w:val="00854282"/>
    <w:rsid w:val="00862EA6"/>
    <w:rsid w:val="00862F6B"/>
    <w:rsid w:val="00863380"/>
    <w:rsid w:val="00865CE2"/>
    <w:rsid w:val="00866CFA"/>
    <w:rsid w:val="008672C5"/>
    <w:rsid w:val="00867783"/>
    <w:rsid w:val="00871058"/>
    <w:rsid w:val="00875D7B"/>
    <w:rsid w:val="00881B39"/>
    <w:rsid w:val="00882B1F"/>
    <w:rsid w:val="00884A4E"/>
    <w:rsid w:val="00896DAD"/>
    <w:rsid w:val="008972E4"/>
    <w:rsid w:val="008A0B12"/>
    <w:rsid w:val="008A11B8"/>
    <w:rsid w:val="008A3613"/>
    <w:rsid w:val="008B123C"/>
    <w:rsid w:val="008B2067"/>
    <w:rsid w:val="008B2BFA"/>
    <w:rsid w:val="008B7136"/>
    <w:rsid w:val="008C0260"/>
    <w:rsid w:val="008C1766"/>
    <w:rsid w:val="008C77A8"/>
    <w:rsid w:val="008D01F2"/>
    <w:rsid w:val="008D09E9"/>
    <w:rsid w:val="008D0D96"/>
    <w:rsid w:val="008D173C"/>
    <w:rsid w:val="008D348B"/>
    <w:rsid w:val="008D391F"/>
    <w:rsid w:val="008D47E3"/>
    <w:rsid w:val="008D7311"/>
    <w:rsid w:val="008D738A"/>
    <w:rsid w:val="008E6421"/>
    <w:rsid w:val="008F3365"/>
    <w:rsid w:val="008F5D0A"/>
    <w:rsid w:val="008F6C79"/>
    <w:rsid w:val="008F7B82"/>
    <w:rsid w:val="009073F9"/>
    <w:rsid w:val="00911045"/>
    <w:rsid w:val="009123F3"/>
    <w:rsid w:val="00912875"/>
    <w:rsid w:val="0091676C"/>
    <w:rsid w:val="00921D20"/>
    <w:rsid w:val="009309DC"/>
    <w:rsid w:val="0093352D"/>
    <w:rsid w:val="0093402D"/>
    <w:rsid w:val="009361EA"/>
    <w:rsid w:val="00941BA6"/>
    <w:rsid w:val="00947451"/>
    <w:rsid w:val="00952671"/>
    <w:rsid w:val="009623E3"/>
    <w:rsid w:val="00963528"/>
    <w:rsid w:val="00963F0E"/>
    <w:rsid w:val="00966DA3"/>
    <w:rsid w:val="00967D48"/>
    <w:rsid w:val="00973A1C"/>
    <w:rsid w:val="009824D5"/>
    <w:rsid w:val="009833E5"/>
    <w:rsid w:val="00983607"/>
    <w:rsid w:val="0098456E"/>
    <w:rsid w:val="009864CC"/>
    <w:rsid w:val="00987B3A"/>
    <w:rsid w:val="009901E9"/>
    <w:rsid w:val="009920F5"/>
    <w:rsid w:val="00994781"/>
    <w:rsid w:val="009951FF"/>
    <w:rsid w:val="009964C6"/>
    <w:rsid w:val="009A2E82"/>
    <w:rsid w:val="009A34DD"/>
    <w:rsid w:val="009A4366"/>
    <w:rsid w:val="009A636A"/>
    <w:rsid w:val="009B1202"/>
    <w:rsid w:val="009C0452"/>
    <w:rsid w:val="009C232B"/>
    <w:rsid w:val="009C24FF"/>
    <w:rsid w:val="009C6463"/>
    <w:rsid w:val="009D38E5"/>
    <w:rsid w:val="009D4C80"/>
    <w:rsid w:val="009D5A04"/>
    <w:rsid w:val="009D690B"/>
    <w:rsid w:val="009E06EB"/>
    <w:rsid w:val="009E1F11"/>
    <w:rsid w:val="009E6014"/>
    <w:rsid w:val="009E758D"/>
    <w:rsid w:val="009F1DED"/>
    <w:rsid w:val="009F4BA9"/>
    <w:rsid w:val="009F5B75"/>
    <w:rsid w:val="009F6AF6"/>
    <w:rsid w:val="009F7F94"/>
    <w:rsid w:val="00A014E6"/>
    <w:rsid w:val="00A04C48"/>
    <w:rsid w:val="00A052C9"/>
    <w:rsid w:val="00A114A7"/>
    <w:rsid w:val="00A126C6"/>
    <w:rsid w:val="00A13C24"/>
    <w:rsid w:val="00A15F07"/>
    <w:rsid w:val="00A164CF"/>
    <w:rsid w:val="00A17857"/>
    <w:rsid w:val="00A20002"/>
    <w:rsid w:val="00A22728"/>
    <w:rsid w:val="00A26347"/>
    <w:rsid w:val="00A30700"/>
    <w:rsid w:val="00A3450F"/>
    <w:rsid w:val="00A35737"/>
    <w:rsid w:val="00A42839"/>
    <w:rsid w:val="00A44C61"/>
    <w:rsid w:val="00A46C72"/>
    <w:rsid w:val="00A471DF"/>
    <w:rsid w:val="00A47A83"/>
    <w:rsid w:val="00A50057"/>
    <w:rsid w:val="00A52C44"/>
    <w:rsid w:val="00A54962"/>
    <w:rsid w:val="00A54A3C"/>
    <w:rsid w:val="00A6161B"/>
    <w:rsid w:val="00A62BB4"/>
    <w:rsid w:val="00A74DB8"/>
    <w:rsid w:val="00A81667"/>
    <w:rsid w:val="00A929FC"/>
    <w:rsid w:val="00A9409C"/>
    <w:rsid w:val="00AA0F01"/>
    <w:rsid w:val="00AA13FB"/>
    <w:rsid w:val="00AA4D8D"/>
    <w:rsid w:val="00AA5461"/>
    <w:rsid w:val="00AA589E"/>
    <w:rsid w:val="00AA662C"/>
    <w:rsid w:val="00AB2CB4"/>
    <w:rsid w:val="00AB40E6"/>
    <w:rsid w:val="00AB5286"/>
    <w:rsid w:val="00AB5857"/>
    <w:rsid w:val="00AB62B6"/>
    <w:rsid w:val="00AC002E"/>
    <w:rsid w:val="00AC20D6"/>
    <w:rsid w:val="00AC2C10"/>
    <w:rsid w:val="00AD3EBA"/>
    <w:rsid w:val="00AE3728"/>
    <w:rsid w:val="00AE414A"/>
    <w:rsid w:val="00AF2BC7"/>
    <w:rsid w:val="00AF4D32"/>
    <w:rsid w:val="00B035B9"/>
    <w:rsid w:val="00B069B5"/>
    <w:rsid w:val="00B07354"/>
    <w:rsid w:val="00B07B21"/>
    <w:rsid w:val="00B10086"/>
    <w:rsid w:val="00B11900"/>
    <w:rsid w:val="00B12B56"/>
    <w:rsid w:val="00B12E88"/>
    <w:rsid w:val="00B139B9"/>
    <w:rsid w:val="00B20B14"/>
    <w:rsid w:val="00B22A74"/>
    <w:rsid w:val="00B251EE"/>
    <w:rsid w:val="00B3616F"/>
    <w:rsid w:val="00B435AE"/>
    <w:rsid w:val="00B43BB3"/>
    <w:rsid w:val="00B44EE0"/>
    <w:rsid w:val="00B45561"/>
    <w:rsid w:val="00B46E16"/>
    <w:rsid w:val="00B474E3"/>
    <w:rsid w:val="00B52FA7"/>
    <w:rsid w:val="00B5357E"/>
    <w:rsid w:val="00B55790"/>
    <w:rsid w:val="00B55D9C"/>
    <w:rsid w:val="00B7116E"/>
    <w:rsid w:val="00B71F42"/>
    <w:rsid w:val="00B85235"/>
    <w:rsid w:val="00B86DEC"/>
    <w:rsid w:val="00B8757C"/>
    <w:rsid w:val="00B923E2"/>
    <w:rsid w:val="00B9293D"/>
    <w:rsid w:val="00B96075"/>
    <w:rsid w:val="00B96D7E"/>
    <w:rsid w:val="00B96DDD"/>
    <w:rsid w:val="00BA1451"/>
    <w:rsid w:val="00BA52BD"/>
    <w:rsid w:val="00BA6A5E"/>
    <w:rsid w:val="00BB1C1C"/>
    <w:rsid w:val="00BB1E4C"/>
    <w:rsid w:val="00BB32E6"/>
    <w:rsid w:val="00BB5E99"/>
    <w:rsid w:val="00BB6DBC"/>
    <w:rsid w:val="00BC0D9A"/>
    <w:rsid w:val="00BC3450"/>
    <w:rsid w:val="00BC5065"/>
    <w:rsid w:val="00BC5127"/>
    <w:rsid w:val="00BC7818"/>
    <w:rsid w:val="00BD2E58"/>
    <w:rsid w:val="00BD30CC"/>
    <w:rsid w:val="00BD5163"/>
    <w:rsid w:val="00BE0CFC"/>
    <w:rsid w:val="00BE3F71"/>
    <w:rsid w:val="00BE4D8E"/>
    <w:rsid w:val="00BE5EB7"/>
    <w:rsid w:val="00BE5FB5"/>
    <w:rsid w:val="00BF0E4C"/>
    <w:rsid w:val="00BF5C26"/>
    <w:rsid w:val="00BF70F2"/>
    <w:rsid w:val="00BF7C8F"/>
    <w:rsid w:val="00C0006C"/>
    <w:rsid w:val="00C03880"/>
    <w:rsid w:val="00C05C24"/>
    <w:rsid w:val="00C07821"/>
    <w:rsid w:val="00C10545"/>
    <w:rsid w:val="00C13FB8"/>
    <w:rsid w:val="00C14030"/>
    <w:rsid w:val="00C14B8A"/>
    <w:rsid w:val="00C16752"/>
    <w:rsid w:val="00C22744"/>
    <w:rsid w:val="00C25A0B"/>
    <w:rsid w:val="00C26F0D"/>
    <w:rsid w:val="00C317F1"/>
    <w:rsid w:val="00C360F4"/>
    <w:rsid w:val="00C3687D"/>
    <w:rsid w:val="00C37F52"/>
    <w:rsid w:val="00C4408B"/>
    <w:rsid w:val="00C46371"/>
    <w:rsid w:val="00C4720D"/>
    <w:rsid w:val="00C47A12"/>
    <w:rsid w:val="00C53C3D"/>
    <w:rsid w:val="00C55A75"/>
    <w:rsid w:val="00C56489"/>
    <w:rsid w:val="00C57904"/>
    <w:rsid w:val="00C65279"/>
    <w:rsid w:val="00C75F1E"/>
    <w:rsid w:val="00C8394C"/>
    <w:rsid w:val="00C87478"/>
    <w:rsid w:val="00C91DE5"/>
    <w:rsid w:val="00C950D9"/>
    <w:rsid w:val="00CA1330"/>
    <w:rsid w:val="00CA5BED"/>
    <w:rsid w:val="00CB06E0"/>
    <w:rsid w:val="00CB0B2A"/>
    <w:rsid w:val="00CB195D"/>
    <w:rsid w:val="00CB64E1"/>
    <w:rsid w:val="00CB67BD"/>
    <w:rsid w:val="00CC4556"/>
    <w:rsid w:val="00CC4CBB"/>
    <w:rsid w:val="00CC6FAA"/>
    <w:rsid w:val="00CC7162"/>
    <w:rsid w:val="00CD28F2"/>
    <w:rsid w:val="00CD7C73"/>
    <w:rsid w:val="00CE2C2A"/>
    <w:rsid w:val="00CE4355"/>
    <w:rsid w:val="00CE5F0F"/>
    <w:rsid w:val="00CE71CE"/>
    <w:rsid w:val="00CE7233"/>
    <w:rsid w:val="00CE73D8"/>
    <w:rsid w:val="00CF1015"/>
    <w:rsid w:val="00CF299C"/>
    <w:rsid w:val="00CF7C1F"/>
    <w:rsid w:val="00D01362"/>
    <w:rsid w:val="00D01741"/>
    <w:rsid w:val="00D039D1"/>
    <w:rsid w:val="00D0475A"/>
    <w:rsid w:val="00D04C89"/>
    <w:rsid w:val="00D11449"/>
    <w:rsid w:val="00D1550C"/>
    <w:rsid w:val="00D15A08"/>
    <w:rsid w:val="00D23348"/>
    <w:rsid w:val="00D23AA7"/>
    <w:rsid w:val="00D34F1F"/>
    <w:rsid w:val="00D4061A"/>
    <w:rsid w:val="00D42171"/>
    <w:rsid w:val="00D478B1"/>
    <w:rsid w:val="00D51F30"/>
    <w:rsid w:val="00D54A14"/>
    <w:rsid w:val="00D6096D"/>
    <w:rsid w:val="00D62A22"/>
    <w:rsid w:val="00D64031"/>
    <w:rsid w:val="00D64FF5"/>
    <w:rsid w:val="00D66D76"/>
    <w:rsid w:val="00D66DE3"/>
    <w:rsid w:val="00D679EE"/>
    <w:rsid w:val="00D73BC0"/>
    <w:rsid w:val="00D75A72"/>
    <w:rsid w:val="00D75A74"/>
    <w:rsid w:val="00D77004"/>
    <w:rsid w:val="00D812B6"/>
    <w:rsid w:val="00D84F20"/>
    <w:rsid w:val="00D87DB6"/>
    <w:rsid w:val="00D975F5"/>
    <w:rsid w:val="00DA157C"/>
    <w:rsid w:val="00DA2C5D"/>
    <w:rsid w:val="00DA4116"/>
    <w:rsid w:val="00DA4793"/>
    <w:rsid w:val="00DA531C"/>
    <w:rsid w:val="00DA60AB"/>
    <w:rsid w:val="00DB6EA0"/>
    <w:rsid w:val="00DB741B"/>
    <w:rsid w:val="00DC0746"/>
    <w:rsid w:val="00DC2C50"/>
    <w:rsid w:val="00DC562B"/>
    <w:rsid w:val="00DD1996"/>
    <w:rsid w:val="00DD2E7F"/>
    <w:rsid w:val="00DE3807"/>
    <w:rsid w:val="00DF2844"/>
    <w:rsid w:val="00DF28D6"/>
    <w:rsid w:val="00DF3E75"/>
    <w:rsid w:val="00DF5E3F"/>
    <w:rsid w:val="00E0090B"/>
    <w:rsid w:val="00E00F59"/>
    <w:rsid w:val="00E034DB"/>
    <w:rsid w:val="00E12525"/>
    <w:rsid w:val="00E22F4F"/>
    <w:rsid w:val="00E3350A"/>
    <w:rsid w:val="00E33D11"/>
    <w:rsid w:val="00E366F8"/>
    <w:rsid w:val="00E36717"/>
    <w:rsid w:val="00E47F59"/>
    <w:rsid w:val="00E5183D"/>
    <w:rsid w:val="00E51EEA"/>
    <w:rsid w:val="00E52456"/>
    <w:rsid w:val="00E52568"/>
    <w:rsid w:val="00E53E36"/>
    <w:rsid w:val="00E5436B"/>
    <w:rsid w:val="00E573C9"/>
    <w:rsid w:val="00E606D8"/>
    <w:rsid w:val="00E60768"/>
    <w:rsid w:val="00E636D2"/>
    <w:rsid w:val="00E651B0"/>
    <w:rsid w:val="00E75315"/>
    <w:rsid w:val="00E805A8"/>
    <w:rsid w:val="00E84037"/>
    <w:rsid w:val="00E84CEB"/>
    <w:rsid w:val="00E86621"/>
    <w:rsid w:val="00E86B41"/>
    <w:rsid w:val="00E91534"/>
    <w:rsid w:val="00E92C2F"/>
    <w:rsid w:val="00E9458D"/>
    <w:rsid w:val="00E95048"/>
    <w:rsid w:val="00E95A2D"/>
    <w:rsid w:val="00E97BC4"/>
    <w:rsid w:val="00EA6572"/>
    <w:rsid w:val="00EB0172"/>
    <w:rsid w:val="00EB15C7"/>
    <w:rsid w:val="00EB57B5"/>
    <w:rsid w:val="00EC029A"/>
    <w:rsid w:val="00EC1491"/>
    <w:rsid w:val="00EC43DB"/>
    <w:rsid w:val="00EC4F6A"/>
    <w:rsid w:val="00EC651E"/>
    <w:rsid w:val="00EC6D4C"/>
    <w:rsid w:val="00EC71DE"/>
    <w:rsid w:val="00EC73B9"/>
    <w:rsid w:val="00ED07F3"/>
    <w:rsid w:val="00ED0D4B"/>
    <w:rsid w:val="00ED3648"/>
    <w:rsid w:val="00ED41F7"/>
    <w:rsid w:val="00ED4C23"/>
    <w:rsid w:val="00EE5830"/>
    <w:rsid w:val="00EE5A10"/>
    <w:rsid w:val="00EE7E43"/>
    <w:rsid w:val="00EF75BC"/>
    <w:rsid w:val="00F0113B"/>
    <w:rsid w:val="00F0482E"/>
    <w:rsid w:val="00F078CB"/>
    <w:rsid w:val="00F1105B"/>
    <w:rsid w:val="00F12E6C"/>
    <w:rsid w:val="00F15140"/>
    <w:rsid w:val="00F17596"/>
    <w:rsid w:val="00F34F0A"/>
    <w:rsid w:val="00F37F22"/>
    <w:rsid w:val="00F40A64"/>
    <w:rsid w:val="00F4288C"/>
    <w:rsid w:val="00F502C8"/>
    <w:rsid w:val="00F51931"/>
    <w:rsid w:val="00F524C0"/>
    <w:rsid w:val="00F53B01"/>
    <w:rsid w:val="00F5741C"/>
    <w:rsid w:val="00F60F69"/>
    <w:rsid w:val="00F6213E"/>
    <w:rsid w:val="00F6323E"/>
    <w:rsid w:val="00F70414"/>
    <w:rsid w:val="00F711EE"/>
    <w:rsid w:val="00F7465A"/>
    <w:rsid w:val="00F75857"/>
    <w:rsid w:val="00F7609D"/>
    <w:rsid w:val="00F76FB2"/>
    <w:rsid w:val="00F85BB8"/>
    <w:rsid w:val="00F92831"/>
    <w:rsid w:val="00FA3680"/>
    <w:rsid w:val="00FA4B60"/>
    <w:rsid w:val="00FA5FF1"/>
    <w:rsid w:val="00FA7A07"/>
    <w:rsid w:val="00FB15BC"/>
    <w:rsid w:val="00FB3B8C"/>
    <w:rsid w:val="00FB3EC2"/>
    <w:rsid w:val="00FB4CED"/>
    <w:rsid w:val="00FC2AE1"/>
    <w:rsid w:val="00FC380D"/>
    <w:rsid w:val="00FC450C"/>
    <w:rsid w:val="00FC67DF"/>
    <w:rsid w:val="00FC6A72"/>
    <w:rsid w:val="00FC7CCD"/>
    <w:rsid w:val="00FD2410"/>
    <w:rsid w:val="00FD420D"/>
    <w:rsid w:val="00FD6A54"/>
    <w:rsid w:val="00FD729C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E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DE0"/>
  </w:style>
  <w:style w:type="paragraph" w:styleId="Footer">
    <w:name w:val="footer"/>
    <w:basedOn w:val="Normal"/>
    <w:link w:val="FooterChar"/>
    <w:uiPriority w:val="99"/>
    <w:unhideWhenUsed/>
    <w:rsid w:val="0043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DE0"/>
  </w:style>
  <w:style w:type="character" w:customStyle="1" w:styleId="anchor-text">
    <w:name w:val="anchor-text"/>
    <w:basedOn w:val="DefaultParagraphFont"/>
    <w:rsid w:val="00711389"/>
  </w:style>
  <w:style w:type="character" w:styleId="Hyperlink">
    <w:name w:val="Hyperlink"/>
    <w:basedOn w:val="DefaultParagraphFont"/>
    <w:uiPriority w:val="99"/>
    <w:unhideWhenUsed/>
    <w:rsid w:val="007113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3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7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-bibliographic-informationvalue">
    <w:name w:val="c-bibliographic-information__value"/>
    <w:basedOn w:val="DefaultParagraphFont"/>
    <w:rsid w:val="008C0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E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DE0"/>
  </w:style>
  <w:style w:type="paragraph" w:styleId="Footer">
    <w:name w:val="footer"/>
    <w:basedOn w:val="Normal"/>
    <w:link w:val="FooterChar"/>
    <w:uiPriority w:val="99"/>
    <w:unhideWhenUsed/>
    <w:rsid w:val="0043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DE0"/>
  </w:style>
  <w:style w:type="character" w:customStyle="1" w:styleId="anchor-text">
    <w:name w:val="anchor-text"/>
    <w:basedOn w:val="DefaultParagraphFont"/>
    <w:rsid w:val="00711389"/>
  </w:style>
  <w:style w:type="character" w:styleId="Hyperlink">
    <w:name w:val="Hyperlink"/>
    <w:basedOn w:val="DefaultParagraphFont"/>
    <w:uiPriority w:val="99"/>
    <w:unhideWhenUsed/>
    <w:rsid w:val="007113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3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7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-bibliographic-informationvalue">
    <w:name w:val="c-bibliographic-information__value"/>
    <w:basedOn w:val="DefaultParagraphFont"/>
    <w:rsid w:val="008C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AC0F8-FD4E-4B36-B81D-B465F32E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afrashteh</dc:creator>
  <cp:lastModifiedBy>amozesh-tarenejad</cp:lastModifiedBy>
  <cp:revision>7</cp:revision>
  <cp:lastPrinted>2025-02-01T10:36:00Z</cp:lastPrinted>
  <dcterms:created xsi:type="dcterms:W3CDTF">2026-03-05T06:17:00Z</dcterms:created>
  <dcterms:modified xsi:type="dcterms:W3CDTF">2026-04-05T11:49:00Z</dcterms:modified>
</cp:coreProperties>
</file>