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6AEB3" w14:textId="77777777" w:rsidR="00C54CBD" w:rsidRDefault="00000000">
      <w:r>
        <w:rPr>
          <w:rFonts w:ascii="Arial" w:eastAsia="Arial" w:hAnsi="Arial" w:cs="Arial"/>
          <w:b/>
          <w:bCs/>
          <w:color w:val="000000"/>
          <w:sz w:val="28"/>
          <w:szCs w:val="28"/>
        </w:rPr>
        <w:t>PRISMA 2020 Checklist</w:t>
      </w:r>
    </w:p>
    <w:p w14:paraId="0878E5DE" w14:textId="77777777" w:rsidR="00C54CBD" w:rsidRDefault="00000000">
      <w:r>
        <w:rPr>
          <w:rFonts w:ascii="Arial" w:eastAsia="Arial" w:hAnsi="Arial" w:cs="Arial"/>
          <w:color w:val="888888"/>
          <w:sz w:val="18"/>
          <w:szCs w:val="18"/>
        </w:rPr>
        <w:t>[Journal submission header -- replace per BMC Systematic Reviews requirements]</w:t>
      </w:r>
    </w:p>
    <w:p w14:paraId="21172B26" w14:textId="77777777" w:rsidR="00C54CBD" w:rsidRDefault="00C54CBD"/>
    <w:p w14:paraId="10DF1ECF" w14:textId="77777777" w:rsidR="00C54CBD" w:rsidRDefault="00000000">
      <w:r>
        <w:rPr>
          <w:rFonts w:ascii="Arial" w:eastAsia="Arial" w:hAnsi="Arial" w:cs="Arial"/>
          <w:color w:val="000000"/>
        </w:rPr>
        <w:t>Manuscript title: Audax: A Principled Method for AI-Assisted Evidence Synthesis</w:t>
      </w:r>
    </w:p>
    <w:p w14:paraId="5AADA20C" w14:textId="77777777" w:rsidR="00C54CBD" w:rsidRDefault="00000000">
      <w:r>
        <w:rPr>
          <w:rFonts w:ascii="Arial" w:eastAsia="Arial" w:hAnsi="Arial" w:cs="Arial"/>
          <w:color w:val="000000"/>
        </w:rPr>
        <w:t>Author(s): Steven M. Lascher, DVM, MPH, PhD</w:t>
      </w:r>
    </w:p>
    <w:p w14:paraId="522E7EB3" w14:textId="77777777" w:rsidR="00C54CBD" w:rsidRDefault="00C54CBD"/>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35"/>
        <w:gridCol w:w="651"/>
        <w:gridCol w:w="3012"/>
        <w:gridCol w:w="4262"/>
      </w:tblGrid>
      <w:tr w:rsidR="00C54CBD" w14:paraId="063ADE18" w14:textId="77777777">
        <w:trPr>
          <w:tblHeader/>
        </w:trPr>
        <w:tc>
          <w:tcPr>
            <w:tcW w:w="1440" w:type="dxa"/>
            <w:tcBorders>
              <w:top w:val="single" w:sz="4" w:space="0" w:color="000000"/>
              <w:left w:val="single" w:sz="4" w:space="0" w:color="000000"/>
              <w:bottom w:val="single" w:sz="4" w:space="0" w:color="000000"/>
              <w:right w:val="single" w:sz="4" w:space="0" w:color="000000"/>
            </w:tcBorders>
            <w:shd w:val="clear" w:color="auto" w:fill="2E4057"/>
            <w:tcMar>
              <w:top w:w="100" w:type="dxa"/>
              <w:left w:w="140" w:type="dxa"/>
              <w:bottom w:w="100" w:type="dxa"/>
              <w:right w:w="140" w:type="dxa"/>
            </w:tcMar>
          </w:tcPr>
          <w:p w14:paraId="5CBF78C9" w14:textId="77777777" w:rsidR="00C54CBD" w:rsidRDefault="00000000">
            <w:r>
              <w:rPr>
                <w:rFonts w:ascii="Arial" w:eastAsia="Arial" w:hAnsi="Arial" w:cs="Arial"/>
                <w:b/>
                <w:bCs/>
                <w:color w:val="FFFFFF"/>
                <w:sz w:val="18"/>
                <w:szCs w:val="18"/>
              </w:rPr>
              <w:t>Section and Topic</w:t>
            </w:r>
          </w:p>
        </w:tc>
        <w:tc>
          <w:tcPr>
            <w:tcW w:w="540" w:type="dxa"/>
            <w:tcBorders>
              <w:top w:val="single" w:sz="4" w:space="0" w:color="000000"/>
              <w:left w:val="single" w:sz="4" w:space="0" w:color="000000"/>
              <w:bottom w:val="single" w:sz="4" w:space="0" w:color="000000"/>
              <w:right w:val="single" w:sz="4" w:space="0" w:color="000000"/>
            </w:tcBorders>
            <w:shd w:val="clear" w:color="auto" w:fill="2E4057"/>
            <w:tcMar>
              <w:top w:w="100" w:type="dxa"/>
              <w:left w:w="140" w:type="dxa"/>
              <w:bottom w:w="100" w:type="dxa"/>
              <w:right w:w="140" w:type="dxa"/>
            </w:tcMar>
          </w:tcPr>
          <w:p w14:paraId="3889961B" w14:textId="77777777" w:rsidR="00C54CBD" w:rsidRDefault="00000000">
            <w:pPr>
              <w:jc w:val="center"/>
            </w:pPr>
            <w:r>
              <w:rPr>
                <w:rFonts w:ascii="Arial" w:eastAsia="Arial" w:hAnsi="Arial" w:cs="Arial"/>
                <w:b/>
                <w:bCs/>
                <w:color w:val="FFFFFF"/>
                <w:sz w:val="18"/>
                <w:szCs w:val="18"/>
              </w:rPr>
              <w:t>Item #</w:t>
            </w:r>
          </w:p>
        </w:tc>
        <w:tc>
          <w:tcPr>
            <w:tcW w:w="4320" w:type="dxa"/>
            <w:tcBorders>
              <w:top w:val="single" w:sz="4" w:space="0" w:color="000000"/>
              <w:left w:val="single" w:sz="4" w:space="0" w:color="000000"/>
              <w:bottom w:val="single" w:sz="4" w:space="0" w:color="000000"/>
              <w:right w:val="single" w:sz="4" w:space="0" w:color="000000"/>
            </w:tcBorders>
            <w:shd w:val="clear" w:color="auto" w:fill="2E4057"/>
            <w:tcMar>
              <w:top w:w="100" w:type="dxa"/>
              <w:left w:w="140" w:type="dxa"/>
              <w:bottom w:w="100" w:type="dxa"/>
              <w:right w:w="140" w:type="dxa"/>
            </w:tcMar>
          </w:tcPr>
          <w:p w14:paraId="1150508B" w14:textId="77777777" w:rsidR="00C54CBD" w:rsidRDefault="00000000">
            <w:r>
              <w:rPr>
                <w:rFonts w:ascii="Arial" w:eastAsia="Arial" w:hAnsi="Arial" w:cs="Arial"/>
                <w:b/>
                <w:bCs/>
                <w:color w:val="FFFFFF"/>
                <w:sz w:val="18"/>
                <w:szCs w:val="18"/>
              </w:rPr>
              <w:t>Checklist item</w:t>
            </w:r>
          </w:p>
        </w:tc>
        <w:tc>
          <w:tcPr>
            <w:tcW w:w="3060" w:type="dxa"/>
            <w:tcBorders>
              <w:top w:val="single" w:sz="4" w:space="0" w:color="000000"/>
              <w:left w:val="single" w:sz="4" w:space="0" w:color="000000"/>
              <w:bottom w:val="single" w:sz="4" w:space="0" w:color="000000"/>
              <w:right w:val="single" w:sz="4" w:space="0" w:color="000000"/>
            </w:tcBorders>
            <w:shd w:val="clear" w:color="auto" w:fill="2E4057"/>
            <w:tcMar>
              <w:top w:w="100" w:type="dxa"/>
              <w:left w:w="140" w:type="dxa"/>
              <w:bottom w:w="100" w:type="dxa"/>
              <w:right w:w="140" w:type="dxa"/>
            </w:tcMar>
          </w:tcPr>
          <w:p w14:paraId="512EA9F4" w14:textId="77777777" w:rsidR="00C54CBD" w:rsidRDefault="00000000">
            <w:r>
              <w:rPr>
                <w:rFonts w:ascii="Arial" w:eastAsia="Arial" w:hAnsi="Arial" w:cs="Arial"/>
                <w:b/>
                <w:bCs/>
                <w:color w:val="FFFFFF"/>
                <w:sz w:val="18"/>
                <w:szCs w:val="18"/>
              </w:rPr>
              <w:t>Location where item is reported</w:t>
            </w:r>
          </w:p>
        </w:tc>
      </w:tr>
      <w:tr w:rsidR="00C54CBD" w14:paraId="5896EC20" w14:textId="77777777">
        <w:tc>
          <w:tcPr>
            <w:tcW w:w="9360" w:type="dxa"/>
            <w:gridSpan w:val="4"/>
            <w:tcBorders>
              <w:top w:val="single" w:sz="4" w:space="0" w:color="000000"/>
              <w:left w:val="single" w:sz="4" w:space="0" w:color="000000"/>
              <w:bottom w:val="single" w:sz="4" w:space="0" w:color="000000"/>
              <w:right w:val="single" w:sz="4" w:space="0" w:color="000000"/>
            </w:tcBorders>
            <w:shd w:val="clear" w:color="auto" w:fill="C9DAF8"/>
            <w:tcMar>
              <w:top w:w="100" w:type="dxa"/>
              <w:left w:w="140" w:type="dxa"/>
              <w:bottom w:w="100" w:type="dxa"/>
              <w:right w:w="140" w:type="dxa"/>
            </w:tcMar>
          </w:tcPr>
          <w:p w14:paraId="1B66FA24" w14:textId="77777777" w:rsidR="00C54CBD" w:rsidRDefault="00000000">
            <w:r>
              <w:rPr>
                <w:rFonts w:ascii="Arial" w:eastAsia="Arial" w:hAnsi="Arial" w:cs="Arial"/>
                <w:b/>
                <w:bCs/>
                <w:color w:val="000000"/>
                <w:sz w:val="18"/>
                <w:szCs w:val="18"/>
              </w:rPr>
              <w:t>TITLE</w:t>
            </w:r>
          </w:p>
        </w:tc>
      </w:tr>
      <w:tr w:rsidR="00C54CBD" w14:paraId="203ADF81" w14:textId="77777777">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30ED788B" w14:textId="77777777" w:rsidR="00C54CBD" w:rsidRDefault="00000000">
            <w:r>
              <w:rPr>
                <w:rFonts w:ascii="Arial" w:eastAsia="Arial" w:hAnsi="Arial" w:cs="Arial"/>
                <w:color w:val="000000"/>
                <w:sz w:val="18"/>
                <w:szCs w:val="18"/>
              </w:rPr>
              <w:t>Title</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21363C12" w14:textId="77777777" w:rsidR="00C54CBD" w:rsidRDefault="00000000">
            <w:pPr>
              <w:jc w:val="center"/>
            </w:pPr>
            <w:r>
              <w:rPr>
                <w:rFonts w:ascii="Arial" w:eastAsia="Arial" w:hAnsi="Arial" w:cs="Arial"/>
                <w:color w:val="000000"/>
                <w:sz w:val="18"/>
                <w:szCs w:val="18"/>
              </w:rPr>
              <w:t>1</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38AB54A2" w14:textId="77777777" w:rsidR="00C54CBD" w:rsidRDefault="00000000">
            <w:r>
              <w:rPr>
                <w:rFonts w:ascii="Arial" w:eastAsia="Arial" w:hAnsi="Arial" w:cs="Arial"/>
                <w:color w:val="000000"/>
                <w:sz w:val="18"/>
                <w:szCs w:val="18"/>
              </w:rPr>
              <w:t>Identify the report as a systematic review.</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1FDA9961" w14:textId="77777777" w:rsidR="00C54CBD" w:rsidRDefault="00000000">
            <w:r>
              <w:rPr>
                <w:rFonts w:ascii="Arial" w:eastAsia="Arial" w:hAnsi="Arial" w:cs="Arial"/>
                <w:color w:val="000000"/>
                <w:sz w:val="18"/>
                <w:szCs w:val="18"/>
              </w:rPr>
              <w:t>Title page. This is a methodology paper submitted to BMC Systematic Reviews. Audax is identified as a structured artificial intelligence (AI)-assisted evidence synthesis method. Veterinary Evidence Synopses (VES) are structured evidence syntheses; VES does not constitute a formal systematic review (see Background).</w:t>
            </w:r>
          </w:p>
        </w:tc>
      </w:tr>
      <w:tr w:rsidR="00C54CBD" w14:paraId="5DFC6C70" w14:textId="77777777">
        <w:tc>
          <w:tcPr>
            <w:tcW w:w="9360" w:type="dxa"/>
            <w:gridSpan w:val="4"/>
            <w:tcBorders>
              <w:top w:val="single" w:sz="4" w:space="0" w:color="000000"/>
              <w:left w:val="single" w:sz="4" w:space="0" w:color="000000"/>
              <w:bottom w:val="single" w:sz="4" w:space="0" w:color="000000"/>
              <w:right w:val="single" w:sz="4" w:space="0" w:color="000000"/>
            </w:tcBorders>
            <w:shd w:val="clear" w:color="auto" w:fill="C9DAF8"/>
            <w:tcMar>
              <w:top w:w="100" w:type="dxa"/>
              <w:left w:w="140" w:type="dxa"/>
              <w:bottom w:w="100" w:type="dxa"/>
              <w:right w:w="140" w:type="dxa"/>
            </w:tcMar>
          </w:tcPr>
          <w:p w14:paraId="0D9D135C" w14:textId="77777777" w:rsidR="00C54CBD" w:rsidRDefault="00000000">
            <w:r>
              <w:rPr>
                <w:rFonts w:ascii="Arial" w:eastAsia="Arial" w:hAnsi="Arial" w:cs="Arial"/>
                <w:b/>
                <w:bCs/>
                <w:color w:val="000000"/>
                <w:sz w:val="18"/>
                <w:szCs w:val="18"/>
              </w:rPr>
              <w:t>ABSTRACT</w:t>
            </w:r>
          </w:p>
        </w:tc>
      </w:tr>
      <w:tr w:rsidR="00C54CBD" w14:paraId="433F2458" w14:textId="77777777">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37D8F17C" w14:textId="77777777" w:rsidR="00C54CBD" w:rsidRDefault="00000000">
            <w:r>
              <w:rPr>
                <w:rFonts w:ascii="Arial" w:eastAsia="Arial" w:hAnsi="Arial" w:cs="Arial"/>
                <w:color w:val="000000"/>
                <w:sz w:val="18"/>
                <w:szCs w:val="18"/>
              </w:rPr>
              <w:t>Abstract</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18B4F200" w14:textId="77777777" w:rsidR="00C54CBD" w:rsidRDefault="00000000">
            <w:pPr>
              <w:jc w:val="center"/>
            </w:pPr>
            <w:r>
              <w:rPr>
                <w:rFonts w:ascii="Arial" w:eastAsia="Arial" w:hAnsi="Arial" w:cs="Arial"/>
                <w:color w:val="000000"/>
                <w:sz w:val="18"/>
                <w:szCs w:val="18"/>
              </w:rPr>
              <w:t>2</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70B49634" w14:textId="77777777" w:rsidR="00C54CBD" w:rsidRDefault="00000000">
            <w:r>
              <w:rPr>
                <w:rFonts w:ascii="Arial" w:eastAsia="Arial" w:hAnsi="Arial" w:cs="Arial"/>
                <w:color w:val="000000"/>
                <w:sz w:val="18"/>
                <w:szCs w:val="18"/>
              </w:rPr>
              <w:t>See the PRISMA 2020 for Abstracts checklist.</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5AF34F89" w14:textId="77777777" w:rsidR="00C54CBD" w:rsidRDefault="00000000">
            <w:r>
              <w:rPr>
                <w:rFonts w:ascii="Arial" w:eastAsia="Arial" w:hAnsi="Arial" w:cs="Arial"/>
                <w:color w:val="000000"/>
                <w:sz w:val="18"/>
                <w:szCs w:val="18"/>
              </w:rPr>
              <w:t>Abstract, p. [X]. Word count approximately 334 words; within BMC 350-word limit. Confirm after .docx conversion.</w:t>
            </w:r>
          </w:p>
        </w:tc>
      </w:tr>
      <w:tr w:rsidR="00C54CBD" w14:paraId="16B9C466" w14:textId="77777777">
        <w:tc>
          <w:tcPr>
            <w:tcW w:w="9360" w:type="dxa"/>
            <w:gridSpan w:val="4"/>
            <w:tcBorders>
              <w:top w:val="single" w:sz="4" w:space="0" w:color="000000"/>
              <w:left w:val="single" w:sz="4" w:space="0" w:color="000000"/>
              <w:bottom w:val="single" w:sz="4" w:space="0" w:color="000000"/>
              <w:right w:val="single" w:sz="4" w:space="0" w:color="000000"/>
            </w:tcBorders>
            <w:shd w:val="clear" w:color="auto" w:fill="C9DAF8"/>
            <w:tcMar>
              <w:top w:w="100" w:type="dxa"/>
              <w:left w:w="140" w:type="dxa"/>
              <w:bottom w:w="100" w:type="dxa"/>
              <w:right w:w="140" w:type="dxa"/>
            </w:tcMar>
          </w:tcPr>
          <w:p w14:paraId="68621B2F" w14:textId="77777777" w:rsidR="00C54CBD" w:rsidRDefault="00000000">
            <w:r>
              <w:rPr>
                <w:rFonts w:ascii="Arial" w:eastAsia="Arial" w:hAnsi="Arial" w:cs="Arial"/>
                <w:b/>
                <w:bCs/>
                <w:color w:val="000000"/>
                <w:sz w:val="18"/>
                <w:szCs w:val="18"/>
              </w:rPr>
              <w:t>INTRODUCTION</w:t>
            </w:r>
          </w:p>
        </w:tc>
      </w:tr>
      <w:tr w:rsidR="00C54CBD" w14:paraId="209B45F3" w14:textId="77777777">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6FB04D3A" w14:textId="77777777" w:rsidR="00C54CBD" w:rsidRDefault="00000000">
            <w:r>
              <w:rPr>
                <w:rFonts w:ascii="Arial" w:eastAsia="Arial" w:hAnsi="Arial" w:cs="Arial"/>
                <w:color w:val="000000"/>
                <w:sz w:val="18"/>
                <w:szCs w:val="18"/>
              </w:rPr>
              <w:t>Rationale</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598F918C" w14:textId="77777777" w:rsidR="00C54CBD" w:rsidRDefault="00000000">
            <w:pPr>
              <w:jc w:val="center"/>
            </w:pPr>
            <w:r>
              <w:rPr>
                <w:rFonts w:ascii="Arial" w:eastAsia="Arial" w:hAnsi="Arial" w:cs="Arial"/>
                <w:color w:val="000000"/>
                <w:sz w:val="18"/>
                <w:szCs w:val="18"/>
              </w:rPr>
              <w:t>3</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73CF7BDA" w14:textId="77777777" w:rsidR="00C54CBD" w:rsidRDefault="00000000">
            <w:r>
              <w:rPr>
                <w:rFonts w:ascii="Arial" w:eastAsia="Arial" w:hAnsi="Arial" w:cs="Arial"/>
                <w:color w:val="000000"/>
                <w:sz w:val="18"/>
                <w:szCs w:val="18"/>
              </w:rPr>
              <w:t>Describe the rationale for the review in the context of existing knowledge.</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79CF4BC9" w14:textId="77777777" w:rsidR="00C54CBD" w:rsidRDefault="00000000">
            <w:r>
              <w:rPr>
                <w:rFonts w:ascii="Arial" w:eastAsia="Arial" w:hAnsi="Arial" w:cs="Arial"/>
                <w:color w:val="000000"/>
                <w:sz w:val="18"/>
                <w:szCs w:val="18"/>
              </w:rPr>
              <w:t>Background, p. [X].</w:t>
            </w:r>
          </w:p>
        </w:tc>
      </w:tr>
      <w:tr w:rsidR="00C54CBD" w14:paraId="6BE5E92E" w14:textId="77777777">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7FD72C5A" w14:textId="77777777" w:rsidR="00C54CBD" w:rsidRDefault="00000000">
            <w:r>
              <w:rPr>
                <w:rFonts w:ascii="Arial" w:eastAsia="Arial" w:hAnsi="Arial" w:cs="Arial"/>
                <w:color w:val="000000"/>
                <w:sz w:val="18"/>
                <w:szCs w:val="18"/>
              </w:rPr>
              <w:t>Objectives</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7CCD77EC" w14:textId="77777777" w:rsidR="00C54CBD" w:rsidRDefault="00000000">
            <w:pPr>
              <w:jc w:val="center"/>
            </w:pPr>
            <w:r>
              <w:rPr>
                <w:rFonts w:ascii="Arial" w:eastAsia="Arial" w:hAnsi="Arial" w:cs="Arial"/>
                <w:color w:val="000000"/>
                <w:sz w:val="18"/>
                <w:szCs w:val="18"/>
              </w:rPr>
              <w:t>4</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717E830E" w14:textId="77777777" w:rsidR="00C54CBD" w:rsidRDefault="00000000">
            <w:r>
              <w:rPr>
                <w:rFonts w:ascii="Arial" w:eastAsia="Arial" w:hAnsi="Arial" w:cs="Arial"/>
                <w:color w:val="000000"/>
                <w:sz w:val="18"/>
                <w:szCs w:val="18"/>
              </w:rPr>
              <w:t>Provide an explicit statement of the objective(s) or question(s) the review addresses.</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1D76A6B3" w14:textId="77777777" w:rsidR="00C54CBD" w:rsidRDefault="00000000">
            <w:r>
              <w:rPr>
                <w:rFonts w:ascii="Arial" w:eastAsia="Arial" w:hAnsi="Arial" w:cs="Arial"/>
                <w:color w:val="000000"/>
                <w:sz w:val="18"/>
                <w:szCs w:val="18"/>
              </w:rPr>
              <w:t>Background, p. [X].</w:t>
            </w:r>
          </w:p>
        </w:tc>
      </w:tr>
      <w:tr w:rsidR="00C54CBD" w14:paraId="3054CD22" w14:textId="77777777">
        <w:tc>
          <w:tcPr>
            <w:tcW w:w="9360" w:type="dxa"/>
            <w:gridSpan w:val="4"/>
            <w:tcBorders>
              <w:top w:val="single" w:sz="4" w:space="0" w:color="000000"/>
              <w:left w:val="single" w:sz="4" w:space="0" w:color="000000"/>
              <w:bottom w:val="single" w:sz="4" w:space="0" w:color="000000"/>
              <w:right w:val="single" w:sz="4" w:space="0" w:color="000000"/>
            </w:tcBorders>
            <w:shd w:val="clear" w:color="auto" w:fill="C9DAF8"/>
            <w:tcMar>
              <w:top w:w="100" w:type="dxa"/>
              <w:left w:w="140" w:type="dxa"/>
              <w:bottom w:w="100" w:type="dxa"/>
              <w:right w:w="140" w:type="dxa"/>
            </w:tcMar>
          </w:tcPr>
          <w:p w14:paraId="6E2F86D7" w14:textId="77777777" w:rsidR="00C54CBD" w:rsidRDefault="00000000">
            <w:r>
              <w:rPr>
                <w:rFonts w:ascii="Arial" w:eastAsia="Arial" w:hAnsi="Arial" w:cs="Arial"/>
                <w:b/>
                <w:bCs/>
                <w:color w:val="000000"/>
                <w:sz w:val="18"/>
                <w:szCs w:val="18"/>
              </w:rPr>
              <w:t>METHODS</w:t>
            </w:r>
          </w:p>
        </w:tc>
      </w:tr>
      <w:tr w:rsidR="00C54CBD" w14:paraId="0E3236F3" w14:textId="77777777">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404E61E6" w14:textId="77777777" w:rsidR="00C54CBD" w:rsidRDefault="00000000">
            <w:r>
              <w:rPr>
                <w:rFonts w:ascii="Arial" w:eastAsia="Arial" w:hAnsi="Arial" w:cs="Arial"/>
                <w:color w:val="000000"/>
                <w:sz w:val="18"/>
                <w:szCs w:val="18"/>
              </w:rPr>
              <w:t>Eligibility criteria</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1A0E9883" w14:textId="77777777" w:rsidR="00C54CBD" w:rsidRDefault="00000000">
            <w:pPr>
              <w:jc w:val="center"/>
            </w:pPr>
            <w:r>
              <w:rPr>
                <w:rFonts w:ascii="Arial" w:eastAsia="Arial" w:hAnsi="Arial" w:cs="Arial"/>
                <w:color w:val="000000"/>
                <w:sz w:val="18"/>
                <w:szCs w:val="18"/>
              </w:rPr>
              <w:t>5</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3CFD98E8" w14:textId="77777777" w:rsidR="00C54CBD" w:rsidRDefault="00000000">
            <w:r>
              <w:rPr>
                <w:rFonts w:ascii="Arial" w:eastAsia="Arial" w:hAnsi="Arial" w:cs="Arial"/>
                <w:color w:val="000000"/>
                <w:sz w:val="18"/>
                <w:szCs w:val="18"/>
              </w:rPr>
              <w:t>Specify the inclusion and exclusion criteria for the review and how studies were grouped for the syntheses.</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67DFC269" w14:textId="77777777" w:rsidR="00C54CBD" w:rsidRDefault="00000000">
            <w:r>
              <w:rPr>
                <w:rFonts w:ascii="Arial" w:eastAsia="Arial" w:hAnsi="Arial" w:cs="Arial"/>
                <w:color w:val="000000"/>
                <w:sz w:val="18"/>
                <w:szCs w:val="18"/>
              </w:rPr>
              <w:t>Methods: Search and screening, p. [X]; Methods: Evidence grading, p. [X]. VES Abstract Adequacy Checklist (VAAC) described. Full exclusion taxonomy in Additional File 2.</w:t>
            </w:r>
          </w:p>
        </w:tc>
      </w:tr>
      <w:tr w:rsidR="00C54CBD" w14:paraId="2E71B8A7" w14:textId="77777777">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3772C4F8" w14:textId="77777777" w:rsidR="00C54CBD" w:rsidRDefault="00000000">
            <w:r>
              <w:rPr>
                <w:rFonts w:ascii="Arial" w:eastAsia="Arial" w:hAnsi="Arial" w:cs="Arial"/>
                <w:color w:val="000000"/>
                <w:sz w:val="18"/>
                <w:szCs w:val="18"/>
              </w:rPr>
              <w:t>Information sources</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48FB3CE1" w14:textId="77777777" w:rsidR="00C54CBD" w:rsidRDefault="00000000">
            <w:pPr>
              <w:jc w:val="center"/>
            </w:pPr>
            <w:r>
              <w:rPr>
                <w:rFonts w:ascii="Arial" w:eastAsia="Arial" w:hAnsi="Arial" w:cs="Arial"/>
                <w:color w:val="000000"/>
                <w:sz w:val="18"/>
                <w:szCs w:val="18"/>
              </w:rPr>
              <w:t>6</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695B54F5" w14:textId="77777777" w:rsidR="00C54CBD" w:rsidRDefault="00000000">
            <w:r>
              <w:rPr>
                <w:rFonts w:ascii="Arial" w:eastAsia="Arial" w:hAnsi="Arial" w:cs="Arial"/>
                <w:color w:val="000000"/>
                <w:sz w:val="18"/>
                <w:szCs w:val="18"/>
              </w:rPr>
              <w:t>Specify all databases, registers, websites, organisations, reference lists and other sources searched or consulted to identify studies. Specify the date when each source was last searched or consulted.</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6FD7374F" w14:textId="77777777" w:rsidR="00C54CBD" w:rsidRDefault="00000000">
            <w:r>
              <w:rPr>
                <w:rFonts w:ascii="Arial" w:eastAsia="Arial" w:hAnsi="Arial" w:cs="Arial"/>
                <w:color w:val="000000"/>
                <w:sz w:val="18"/>
                <w:szCs w:val="18"/>
              </w:rPr>
              <w:t>Methods: Search and screening, p. [X]; Additional File 5. Databases: PubMed/MEDLINE, Europe PMC, Google Scholar, DOAJ, LIVIVO, PubAg, AGRICOLA, and United States Food and Drug Administration (FDA) Center for Veterinary Medicine adverse event databases. Search dates in Additional File 5.</w:t>
            </w:r>
          </w:p>
        </w:tc>
      </w:tr>
      <w:tr w:rsidR="00C54CBD" w14:paraId="03868722" w14:textId="77777777">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5BC5A852" w14:textId="77777777" w:rsidR="00C54CBD" w:rsidRDefault="00000000">
            <w:r>
              <w:rPr>
                <w:rFonts w:ascii="Arial" w:eastAsia="Arial" w:hAnsi="Arial" w:cs="Arial"/>
                <w:color w:val="000000"/>
                <w:sz w:val="18"/>
                <w:szCs w:val="18"/>
              </w:rPr>
              <w:t>Search strategy</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48D740D5" w14:textId="77777777" w:rsidR="00C54CBD" w:rsidRDefault="00000000">
            <w:pPr>
              <w:jc w:val="center"/>
            </w:pPr>
            <w:r>
              <w:rPr>
                <w:rFonts w:ascii="Arial" w:eastAsia="Arial" w:hAnsi="Arial" w:cs="Arial"/>
                <w:color w:val="000000"/>
                <w:sz w:val="18"/>
                <w:szCs w:val="18"/>
              </w:rPr>
              <w:t>7</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04DF0C91" w14:textId="77777777" w:rsidR="00C54CBD" w:rsidRDefault="00000000">
            <w:r>
              <w:rPr>
                <w:rFonts w:ascii="Arial" w:eastAsia="Arial" w:hAnsi="Arial" w:cs="Arial"/>
                <w:color w:val="000000"/>
                <w:sz w:val="18"/>
                <w:szCs w:val="18"/>
              </w:rPr>
              <w:t>Present the full search strategies for all databases, registers and websites, including any filters and limits used.</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7BF1BA57" w14:textId="77777777" w:rsidR="00C54CBD" w:rsidRDefault="00000000">
            <w:r>
              <w:rPr>
                <w:rFonts w:ascii="Arial" w:eastAsia="Arial" w:hAnsi="Arial" w:cs="Arial"/>
                <w:color w:val="000000"/>
                <w:sz w:val="18"/>
                <w:szCs w:val="18"/>
              </w:rPr>
              <w:t>Methods: Search and screening, p. [X]; Additional File 5.</w:t>
            </w:r>
          </w:p>
        </w:tc>
      </w:tr>
      <w:tr w:rsidR="00C54CBD" w14:paraId="6978ECD5" w14:textId="77777777">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5AFAC9A3" w14:textId="77777777" w:rsidR="00C54CBD" w:rsidRDefault="00000000">
            <w:r>
              <w:rPr>
                <w:rFonts w:ascii="Arial" w:eastAsia="Arial" w:hAnsi="Arial" w:cs="Arial"/>
                <w:color w:val="000000"/>
                <w:sz w:val="18"/>
                <w:szCs w:val="18"/>
              </w:rPr>
              <w:t>Selection process</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62166B72" w14:textId="77777777" w:rsidR="00C54CBD" w:rsidRDefault="00000000">
            <w:pPr>
              <w:jc w:val="center"/>
            </w:pPr>
            <w:r>
              <w:rPr>
                <w:rFonts w:ascii="Arial" w:eastAsia="Arial" w:hAnsi="Arial" w:cs="Arial"/>
                <w:color w:val="000000"/>
                <w:sz w:val="18"/>
                <w:szCs w:val="18"/>
              </w:rPr>
              <w:t>8</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1124F093" w14:textId="77777777" w:rsidR="00C54CBD" w:rsidRDefault="00000000">
            <w:r>
              <w:rPr>
                <w:rFonts w:ascii="Arial" w:eastAsia="Arial" w:hAnsi="Arial" w:cs="Arial"/>
                <w:color w:val="000000"/>
                <w:sz w:val="18"/>
                <w:szCs w:val="18"/>
              </w:rPr>
              <w:t xml:space="preserve">Specify the methods used to decide whether a study met the inclusion criteria of the review, including how many reviewers screened each record and each </w:t>
            </w:r>
            <w:r>
              <w:rPr>
                <w:rFonts w:ascii="Arial" w:eastAsia="Arial" w:hAnsi="Arial" w:cs="Arial"/>
                <w:color w:val="000000"/>
                <w:sz w:val="18"/>
                <w:szCs w:val="18"/>
              </w:rPr>
              <w:lastRenderedPageBreak/>
              <w:t>report retrieved, whether they worked independently, and if applicable, details of automation tools used in the process.</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512DEA0E" w14:textId="77777777" w:rsidR="00C54CBD" w:rsidRDefault="00000000">
            <w:r>
              <w:rPr>
                <w:rFonts w:ascii="Arial" w:eastAsia="Arial" w:hAnsi="Arial" w:cs="Arial"/>
                <w:color w:val="000000"/>
                <w:sz w:val="18"/>
                <w:szCs w:val="18"/>
              </w:rPr>
              <w:lastRenderedPageBreak/>
              <w:t xml:space="preserve">Methods: Search and screening, p. [X]. Two-stage protocol: Title and Abstract Screening and Full-Text Eligibility Assessment. Duplicate Record (DR) exclusion codes applied. Positive percent agreement (PPA), negative percent agreement </w:t>
            </w:r>
            <w:r>
              <w:rPr>
                <w:rFonts w:ascii="Arial" w:eastAsia="Arial" w:hAnsi="Arial" w:cs="Arial"/>
                <w:color w:val="000000"/>
                <w:sz w:val="18"/>
                <w:szCs w:val="18"/>
              </w:rPr>
              <w:lastRenderedPageBreak/>
              <w:t>(NPA), and false-exclusion rate (FER) reported. AI screener (Screener A) and investigator (Screener B) screened independently; disagreements resolved by advancing the source.</w:t>
            </w:r>
          </w:p>
        </w:tc>
      </w:tr>
      <w:tr w:rsidR="00C54CBD" w14:paraId="71268697" w14:textId="77777777">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5F2287BC" w14:textId="77777777" w:rsidR="00C54CBD" w:rsidRDefault="00000000">
            <w:r>
              <w:rPr>
                <w:rFonts w:ascii="Arial" w:eastAsia="Arial" w:hAnsi="Arial" w:cs="Arial"/>
                <w:color w:val="000000"/>
                <w:sz w:val="18"/>
                <w:szCs w:val="18"/>
              </w:rPr>
              <w:lastRenderedPageBreak/>
              <w:t>Data collection process</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4ABE27C4" w14:textId="77777777" w:rsidR="00C54CBD" w:rsidRDefault="00000000">
            <w:pPr>
              <w:jc w:val="center"/>
            </w:pPr>
            <w:r>
              <w:rPr>
                <w:rFonts w:ascii="Arial" w:eastAsia="Arial" w:hAnsi="Arial" w:cs="Arial"/>
                <w:color w:val="000000"/>
                <w:sz w:val="18"/>
                <w:szCs w:val="18"/>
              </w:rPr>
              <w:t>9</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7C085654" w14:textId="77777777" w:rsidR="00C54CBD" w:rsidRDefault="00000000">
            <w:r>
              <w:rPr>
                <w:rFonts w:ascii="Arial" w:eastAsia="Arial" w:hAnsi="Arial" w:cs="Arial"/>
                <w:color w:val="000000"/>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66E4C355" w14:textId="77777777" w:rsidR="00C54CBD" w:rsidRDefault="00000000">
            <w:r>
              <w:rPr>
                <w:rFonts w:ascii="Arial" w:eastAsia="Arial" w:hAnsi="Arial" w:cs="Arial"/>
                <w:color w:val="000000"/>
                <w:sz w:val="18"/>
                <w:szCs w:val="18"/>
              </w:rPr>
              <w:t>Methods: Data extraction, p. [X]. Investigator-directed extraction: AI performs initial extraction from source text; investigator verifies against source documents. Single investigator; no independent second reviewer for extraction.</w:t>
            </w:r>
          </w:p>
        </w:tc>
      </w:tr>
      <w:tr w:rsidR="00C54CBD" w14:paraId="7B107794" w14:textId="77777777">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6E065294" w14:textId="77777777" w:rsidR="00C54CBD" w:rsidRDefault="00000000">
            <w:r>
              <w:rPr>
                <w:rFonts w:ascii="Arial" w:eastAsia="Arial" w:hAnsi="Arial" w:cs="Arial"/>
                <w:color w:val="000000"/>
                <w:sz w:val="18"/>
                <w:szCs w:val="18"/>
              </w:rPr>
              <w:t>Data items</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039ADE32" w14:textId="77777777" w:rsidR="00C54CBD" w:rsidRDefault="00000000">
            <w:pPr>
              <w:jc w:val="center"/>
            </w:pPr>
            <w:r>
              <w:rPr>
                <w:rFonts w:ascii="Arial" w:eastAsia="Arial" w:hAnsi="Arial" w:cs="Arial"/>
                <w:color w:val="000000"/>
                <w:sz w:val="18"/>
                <w:szCs w:val="18"/>
              </w:rPr>
              <w:t>10a</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674AE354" w14:textId="77777777" w:rsidR="00C54CBD" w:rsidRDefault="00000000">
            <w:r>
              <w:rPr>
                <w:rFonts w:ascii="Arial" w:eastAsia="Arial" w:hAnsi="Arial" w:cs="Arial"/>
                <w:color w:val="000000"/>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3EFFEC13" w14:textId="77777777" w:rsidR="00C54CBD" w:rsidRDefault="00000000">
            <w:r>
              <w:rPr>
                <w:rFonts w:ascii="Arial" w:eastAsia="Arial" w:hAnsi="Arial" w:cs="Arial"/>
                <w:color w:val="000000"/>
                <w:sz w:val="18"/>
                <w:szCs w:val="18"/>
              </w:rPr>
              <w:t>Methods: Data extraction, p. [X]; Additional File 1 (VES_AF1_Extraction_Workbook_Template.xlsx). Outcome domains defined in PICO specification (Additional File 7). All outcomes compatible with PICO scope sought across all included studies.</w:t>
            </w:r>
          </w:p>
        </w:tc>
      </w:tr>
      <w:tr w:rsidR="00C54CBD" w14:paraId="3F2CD9DD" w14:textId="77777777">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41C8716F" w14:textId="77777777" w:rsidR="00C54CBD" w:rsidRDefault="00C54CBD"/>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41B49527" w14:textId="77777777" w:rsidR="00C54CBD" w:rsidRDefault="00000000">
            <w:pPr>
              <w:jc w:val="center"/>
            </w:pPr>
            <w:r>
              <w:rPr>
                <w:rFonts w:ascii="Arial" w:eastAsia="Arial" w:hAnsi="Arial" w:cs="Arial"/>
                <w:color w:val="000000"/>
                <w:sz w:val="18"/>
                <w:szCs w:val="18"/>
              </w:rPr>
              <w:t>10b</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47CACD3D" w14:textId="77777777" w:rsidR="00C54CBD" w:rsidRDefault="00000000">
            <w:r>
              <w:rPr>
                <w:rFonts w:ascii="Arial" w:eastAsia="Arial" w:hAnsi="Arial" w:cs="Arial"/>
                <w:color w:val="000000"/>
                <w:sz w:val="18"/>
                <w:szCs w:val="18"/>
              </w:rPr>
              <w:t>List and define all other variables for which data were sought (e.g. participant and intervention characteristics, funding sources). Describe any assumptions made about any missing or unclear information.</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4A306F5B" w14:textId="77777777" w:rsidR="00C54CBD" w:rsidRDefault="00000000">
            <w:r>
              <w:rPr>
                <w:rFonts w:ascii="Arial" w:eastAsia="Arial" w:hAnsi="Arial" w:cs="Arial"/>
                <w:color w:val="000000"/>
                <w:sz w:val="18"/>
                <w:szCs w:val="18"/>
              </w:rPr>
              <w:t>Methods: Data extraction, p. [X]; Additional File 1. Missing or unclear information addressed through two mechanisms: VAAC excludes sources where insufficient data preclude extraction; discriminator keywords flag ambiguous source characteristics for investigator review. See Methods: Evidence grading, p. [X].</w:t>
            </w:r>
          </w:p>
        </w:tc>
      </w:tr>
      <w:tr w:rsidR="00C54CBD" w14:paraId="13FA177E" w14:textId="77777777">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36AECB07" w14:textId="77777777" w:rsidR="00C54CBD" w:rsidRDefault="00000000">
            <w:r>
              <w:rPr>
                <w:rFonts w:ascii="Arial" w:eastAsia="Arial" w:hAnsi="Arial" w:cs="Arial"/>
                <w:color w:val="000000"/>
                <w:sz w:val="18"/>
                <w:szCs w:val="18"/>
              </w:rPr>
              <w:t>Study risk of bias assessment</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6AAF99EA" w14:textId="77777777" w:rsidR="00C54CBD" w:rsidRDefault="00000000">
            <w:pPr>
              <w:jc w:val="center"/>
            </w:pPr>
            <w:r>
              <w:rPr>
                <w:rFonts w:ascii="Arial" w:eastAsia="Arial" w:hAnsi="Arial" w:cs="Arial"/>
                <w:color w:val="000000"/>
                <w:sz w:val="18"/>
                <w:szCs w:val="18"/>
              </w:rPr>
              <w:t>11</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6DB0A60F" w14:textId="77777777" w:rsidR="00C54CBD" w:rsidRDefault="00000000">
            <w:r>
              <w:rPr>
                <w:rFonts w:ascii="Arial" w:eastAsia="Arial" w:hAnsi="Arial" w:cs="Arial"/>
                <w:color w:val="000000"/>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2CDF778D" w14:textId="77777777" w:rsidR="00C54CBD" w:rsidRDefault="00000000">
            <w:r>
              <w:rPr>
                <w:rFonts w:ascii="Arial" w:eastAsia="Arial" w:hAnsi="Arial" w:cs="Arial"/>
                <w:color w:val="000000"/>
                <w:sz w:val="18"/>
                <w:szCs w:val="18"/>
              </w:rPr>
              <w:t>Methods: Evidence grading, p. [X]; Table 2. Study design classification using SORT-V (Strength of Recommendation Taxonomy, veterinary adaptation). Feature-based risk-of-bias (ROB) documentation used in lieu of formal ROB tools. Single investigator; no inter-rater assessment.</w:t>
            </w:r>
          </w:p>
        </w:tc>
      </w:tr>
      <w:tr w:rsidR="00C54CBD" w14:paraId="75DF89E1" w14:textId="77777777">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7C640A3F" w14:textId="77777777" w:rsidR="00C54CBD" w:rsidRDefault="00000000">
            <w:r>
              <w:rPr>
                <w:rFonts w:ascii="Arial" w:eastAsia="Arial" w:hAnsi="Arial" w:cs="Arial"/>
                <w:color w:val="000000"/>
                <w:sz w:val="18"/>
                <w:szCs w:val="18"/>
              </w:rPr>
              <w:t>Effect measures</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24EA0C0C" w14:textId="77777777" w:rsidR="00C54CBD" w:rsidRDefault="00000000">
            <w:pPr>
              <w:jc w:val="center"/>
            </w:pPr>
            <w:r>
              <w:rPr>
                <w:rFonts w:ascii="Arial" w:eastAsia="Arial" w:hAnsi="Arial" w:cs="Arial"/>
                <w:color w:val="000000"/>
                <w:sz w:val="18"/>
                <w:szCs w:val="18"/>
              </w:rPr>
              <w:t>12</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41DCF742" w14:textId="77777777" w:rsidR="00C54CBD" w:rsidRDefault="00000000">
            <w:r>
              <w:rPr>
                <w:rFonts w:ascii="Arial" w:eastAsia="Arial" w:hAnsi="Arial" w:cs="Arial"/>
                <w:color w:val="000000"/>
                <w:sz w:val="18"/>
                <w:szCs w:val="18"/>
              </w:rPr>
              <w:t>Specify for each outcome the effect measure(s) (e.g. risk ratio, mean difference) used in the synthesis or presentation of results.</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55068314" w14:textId="77777777" w:rsidR="00C54CBD" w:rsidRDefault="00000000">
            <w:r>
              <w:rPr>
                <w:rFonts w:ascii="Arial" w:eastAsia="Arial" w:hAnsi="Arial" w:cs="Arial"/>
                <w:color w:val="000000"/>
                <w:sz w:val="18"/>
                <w:szCs w:val="18"/>
              </w:rPr>
              <w:t>Methods: Search and screening, p. [X]. Screening agreement reported as PPA and NPA with two-sided 95% confidence intervals (CIs) per FDA guidance on diagnostic performance metrics. FER is the primary quality gate. PPA and NPA are preferred to sensitivity and specificity: the human investigator does not constitute a validated reference standard.</w:t>
            </w:r>
          </w:p>
        </w:tc>
      </w:tr>
      <w:tr w:rsidR="00C54CBD" w14:paraId="70E71A38" w14:textId="77777777">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1BB960FF" w14:textId="77777777" w:rsidR="00C54CBD" w:rsidRDefault="00000000">
            <w:r>
              <w:rPr>
                <w:rFonts w:ascii="Arial" w:eastAsia="Arial" w:hAnsi="Arial" w:cs="Arial"/>
                <w:color w:val="000000"/>
                <w:sz w:val="18"/>
                <w:szCs w:val="18"/>
              </w:rPr>
              <w:t>Synthesis methods</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31CACB9D" w14:textId="77777777" w:rsidR="00C54CBD" w:rsidRDefault="00000000">
            <w:pPr>
              <w:jc w:val="center"/>
            </w:pPr>
            <w:r>
              <w:rPr>
                <w:rFonts w:ascii="Arial" w:eastAsia="Arial" w:hAnsi="Arial" w:cs="Arial"/>
                <w:color w:val="000000"/>
                <w:sz w:val="18"/>
                <w:szCs w:val="18"/>
              </w:rPr>
              <w:t>13a</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4BF2099F" w14:textId="77777777" w:rsidR="00C54CBD" w:rsidRDefault="00000000">
            <w:r>
              <w:rPr>
                <w:rFonts w:ascii="Arial" w:eastAsia="Arial" w:hAnsi="Arial" w:cs="Arial"/>
                <w:color w:val="000000"/>
                <w:sz w:val="18"/>
                <w:szCs w:val="18"/>
              </w:rPr>
              <w:t>Describe the processes used to decide which studies were eligible for each synthesis (e.g. tabulating the study intervention characteristics and comparing against the planned groups for each synthesis (item #5)).</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1F67EC75" w14:textId="77777777" w:rsidR="00C54CBD" w:rsidRDefault="00000000">
            <w:r>
              <w:rPr>
                <w:rFonts w:ascii="Arial" w:eastAsia="Arial" w:hAnsi="Arial" w:cs="Arial"/>
                <w:color w:val="000000"/>
                <w:sz w:val="18"/>
                <w:szCs w:val="18"/>
              </w:rPr>
              <w:t>Methods: Search and screening; Evidence grading, p. [X]. Studies eligible for synthesis are those passing Full-Text Eligibility Assessment per the PICO specification (Additional File 7).</w:t>
            </w:r>
          </w:p>
        </w:tc>
      </w:tr>
      <w:tr w:rsidR="00C54CBD" w14:paraId="790606B6" w14:textId="77777777">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6CE5CEC0" w14:textId="77777777" w:rsidR="00C54CBD" w:rsidRDefault="00C54CBD"/>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4739980E" w14:textId="77777777" w:rsidR="00C54CBD" w:rsidRDefault="00000000">
            <w:pPr>
              <w:jc w:val="center"/>
            </w:pPr>
            <w:r>
              <w:rPr>
                <w:rFonts w:ascii="Arial" w:eastAsia="Arial" w:hAnsi="Arial" w:cs="Arial"/>
                <w:color w:val="000000"/>
                <w:sz w:val="18"/>
                <w:szCs w:val="18"/>
              </w:rPr>
              <w:t>13b</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078B381E" w14:textId="77777777" w:rsidR="00C54CBD" w:rsidRDefault="00000000">
            <w:r>
              <w:rPr>
                <w:rFonts w:ascii="Arial" w:eastAsia="Arial" w:hAnsi="Arial" w:cs="Arial"/>
                <w:color w:val="000000"/>
                <w:sz w:val="18"/>
                <w:szCs w:val="18"/>
              </w:rPr>
              <w:t>Describe any methods required to prepare the data for presentation or synthesis, such as handling of missing summary statistics, or data conversions.</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02F48103" w14:textId="77777777" w:rsidR="00C54CBD" w:rsidRDefault="00000000">
            <w:r>
              <w:rPr>
                <w:rFonts w:ascii="Arial" w:eastAsia="Arial" w:hAnsi="Arial" w:cs="Arial"/>
                <w:color w:val="000000"/>
                <w:sz w:val="18"/>
                <w:szCs w:val="18"/>
              </w:rPr>
              <w:t>Methods: Data extraction, p. [X]. Data extracted via structured relational workbook (Additional File 1). Abstract-only sources evaluated using VAAC before extraction.</w:t>
            </w:r>
          </w:p>
        </w:tc>
      </w:tr>
      <w:tr w:rsidR="00C54CBD" w14:paraId="56F7A0A8" w14:textId="77777777">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773C5DEA" w14:textId="77777777" w:rsidR="00C54CBD" w:rsidRDefault="00C54CBD"/>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61EBDD35" w14:textId="77777777" w:rsidR="00C54CBD" w:rsidRDefault="00000000">
            <w:pPr>
              <w:jc w:val="center"/>
            </w:pPr>
            <w:r>
              <w:rPr>
                <w:rFonts w:ascii="Arial" w:eastAsia="Arial" w:hAnsi="Arial" w:cs="Arial"/>
                <w:color w:val="000000"/>
                <w:sz w:val="18"/>
                <w:szCs w:val="18"/>
              </w:rPr>
              <w:t>13c</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30921631" w14:textId="77777777" w:rsidR="00C54CBD" w:rsidRDefault="00000000">
            <w:r>
              <w:rPr>
                <w:rFonts w:ascii="Arial" w:eastAsia="Arial" w:hAnsi="Arial" w:cs="Arial"/>
                <w:color w:val="000000"/>
                <w:sz w:val="18"/>
                <w:szCs w:val="18"/>
              </w:rPr>
              <w:t>Describe any methods used to tabulate or visually display results of individual studies and syntheses.</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6F6A2AC4" w14:textId="77777777" w:rsidR="00C54CBD" w:rsidRDefault="00000000">
            <w:r>
              <w:rPr>
                <w:rFonts w:ascii="Arial" w:eastAsia="Arial" w:hAnsi="Arial" w:cs="Arial"/>
                <w:color w:val="000000"/>
                <w:sz w:val="18"/>
                <w:szCs w:val="18"/>
              </w:rPr>
              <w:t>Results, p. [X]; Tables 4, 5. Results presented in structured tables per VES six-page output format.</w:t>
            </w:r>
          </w:p>
        </w:tc>
      </w:tr>
      <w:tr w:rsidR="00C54CBD" w14:paraId="0A76FC98" w14:textId="77777777">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74DB25D2" w14:textId="77777777" w:rsidR="00C54CBD" w:rsidRDefault="00C54CBD"/>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1646CC7F" w14:textId="77777777" w:rsidR="00C54CBD" w:rsidRDefault="00000000">
            <w:pPr>
              <w:jc w:val="center"/>
            </w:pPr>
            <w:r>
              <w:rPr>
                <w:rFonts w:ascii="Arial" w:eastAsia="Arial" w:hAnsi="Arial" w:cs="Arial"/>
                <w:color w:val="000000"/>
                <w:sz w:val="18"/>
                <w:szCs w:val="18"/>
              </w:rPr>
              <w:t>13d</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351FEA7F" w14:textId="77777777" w:rsidR="00C54CBD" w:rsidRDefault="00000000">
            <w:r>
              <w:rPr>
                <w:rFonts w:ascii="Arial" w:eastAsia="Arial" w:hAnsi="Arial" w:cs="Arial"/>
                <w:color w:val="000000"/>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2473D31E" w14:textId="77777777" w:rsidR="00C54CBD" w:rsidRDefault="00000000">
            <w:r>
              <w:rPr>
                <w:rFonts w:ascii="Arial" w:eastAsia="Arial" w:hAnsi="Arial" w:cs="Arial"/>
                <w:color w:val="000000"/>
                <w:sz w:val="18"/>
                <w:szCs w:val="18"/>
              </w:rPr>
              <w:t>Not applicable. No meta-analysis performed; evidence synthesized narratively and presented in structured tables.</w:t>
            </w:r>
          </w:p>
        </w:tc>
      </w:tr>
      <w:tr w:rsidR="00C54CBD" w14:paraId="600488E8" w14:textId="77777777">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11C50CC4" w14:textId="77777777" w:rsidR="00C54CBD" w:rsidRDefault="00C54CBD"/>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4F8781DC" w14:textId="77777777" w:rsidR="00C54CBD" w:rsidRDefault="00000000">
            <w:pPr>
              <w:jc w:val="center"/>
            </w:pPr>
            <w:r>
              <w:rPr>
                <w:rFonts w:ascii="Arial" w:eastAsia="Arial" w:hAnsi="Arial" w:cs="Arial"/>
                <w:color w:val="000000"/>
                <w:sz w:val="18"/>
                <w:szCs w:val="18"/>
              </w:rPr>
              <w:t>13e</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1C8DB9C7" w14:textId="77777777" w:rsidR="00C54CBD" w:rsidRDefault="00000000">
            <w:r>
              <w:rPr>
                <w:rFonts w:ascii="Arial" w:eastAsia="Arial" w:hAnsi="Arial" w:cs="Arial"/>
                <w:color w:val="000000"/>
                <w:sz w:val="18"/>
                <w:szCs w:val="18"/>
              </w:rPr>
              <w:t>Describe any methods used to explore possible causes of heterogeneity among study results (e.g. subgroup analysis, meta-regression).</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041CCD81" w14:textId="77777777" w:rsidR="00C54CBD" w:rsidRDefault="00000000">
            <w:r>
              <w:rPr>
                <w:rFonts w:ascii="Arial" w:eastAsia="Arial" w:hAnsi="Arial" w:cs="Arial"/>
                <w:color w:val="000000"/>
                <w:sz w:val="18"/>
                <w:szCs w:val="18"/>
              </w:rPr>
              <w:t>Not applicable. No meta-analysis performed.</w:t>
            </w:r>
          </w:p>
        </w:tc>
      </w:tr>
      <w:tr w:rsidR="00C54CBD" w14:paraId="20FDFC1A" w14:textId="77777777">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29050B38" w14:textId="77777777" w:rsidR="00C54CBD" w:rsidRDefault="00C54CBD"/>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418C1C24" w14:textId="77777777" w:rsidR="00C54CBD" w:rsidRDefault="00000000">
            <w:pPr>
              <w:jc w:val="center"/>
            </w:pPr>
            <w:r>
              <w:rPr>
                <w:rFonts w:ascii="Arial" w:eastAsia="Arial" w:hAnsi="Arial" w:cs="Arial"/>
                <w:color w:val="000000"/>
                <w:sz w:val="18"/>
                <w:szCs w:val="18"/>
              </w:rPr>
              <w:t>13f</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37205EC8" w14:textId="77777777" w:rsidR="00C54CBD" w:rsidRDefault="00000000">
            <w:r>
              <w:rPr>
                <w:rFonts w:ascii="Arial" w:eastAsia="Arial" w:hAnsi="Arial" w:cs="Arial"/>
                <w:color w:val="000000"/>
                <w:sz w:val="18"/>
                <w:szCs w:val="18"/>
              </w:rPr>
              <w:t>Describe any sensitivity analyses conducted to assess robustness of the synthesized results.</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6FE0DFFE" w14:textId="77777777" w:rsidR="00C54CBD" w:rsidRDefault="00000000">
            <w:r>
              <w:rPr>
                <w:rFonts w:ascii="Arial" w:eastAsia="Arial" w:hAnsi="Arial" w:cs="Arial"/>
                <w:color w:val="000000"/>
                <w:sz w:val="18"/>
                <w:szCs w:val="18"/>
              </w:rPr>
              <w:t>Not applicable. No sensitivity analyses performed.</w:t>
            </w:r>
          </w:p>
        </w:tc>
      </w:tr>
      <w:tr w:rsidR="00C54CBD" w14:paraId="7FCCE182" w14:textId="77777777">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4ABD296B" w14:textId="77777777" w:rsidR="00C54CBD" w:rsidRDefault="00000000">
            <w:r>
              <w:rPr>
                <w:rFonts w:ascii="Arial" w:eastAsia="Arial" w:hAnsi="Arial" w:cs="Arial"/>
                <w:color w:val="000000"/>
                <w:sz w:val="18"/>
                <w:szCs w:val="18"/>
              </w:rPr>
              <w:t>Reporting bias assessment</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55EABBA5" w14:textId="77777777" w:rsidR="00C54CBD" w:rsidRDefault="00000000">
            <w:pPr>
              <w:jc w:val="center"/>
            </w:pPr>
            <w:r>
              <w:rPr>
                <w:rFonts w:ascii="Arial" w:eastAsia="Arial" w:hAnsi="Arial" w:cs="Arial"/>
                <w:color w:val="000000"/>
                <w:sz w:val="18"/>
                <w:szCs w:val="18"/>
              </w:rPr>
              <w:t>14</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292D979D" w14:textId="77777777" w:rsidR="00C54CBD" w:rsidRDefault="00000000">
            <w:r>
              <w:rPr>
                <w:rFonts w:ascii="Arial" w:eastAsia="Arial" w:hAnsi="Arial" w:cs="Arial"/>
                <w:color w:val="000000"/>
                <w:sz w:val="18"/>
                <w:szCs w:val="18"/>
              </w:rPr>
              <w:t>Describe any methods used to assess risk of bias due to missing results in a synthesis (arising from reporting biases).</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551E2060" w14:textId="77777777" w:rsidR="00C54CBD" w:rsidRDefault="00000000">
            <w:r>
              <w:rPr>
                <w:rFonts w:ascii="Arial" w:eastAsia="Arial" w:hAnsi="Arial" w:cs="Arial"/>
                <w:color w:val="000000"/>
                <w:sz w:val="18"/>
                <w:szCs w:val="18"/>
              </w:rPr>
              <w:t>Discussion: Limitations, p. [X]. Formal reporting bias assessment not performed; rapid review format and open-access database constraint acknowledged as limitations.</w:t>
            </w:r>
          </w:p>
        </w:tc>
      </w:tr>
      <w:tr w:rsidR="00C54CBD" w14:paraId="29EC72BC" w14:textId="77777777">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71F421DF" w14:textId="77777777" w:rsidR="00C54CBD" w:rsidRDefault="00000000">
            <w:r>
              <w:rPr>
                <w:rFonts w:ascii="Arial" w:eastAsia="Arial" w:hAnsi="Arial" w:cs="Arial"/>
                <w:color w:val="000000"/>
                <w:sz w:val="18"/>
                <w:szCs w:val="18"/>
              </w:rPr>
              <w:t>Certainty assessment</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3DC46CB6" w14:textId="77777777" w:rsidR="00C54CBD" w:rsidRDefault="00000000">
            <w:pPr>
              <w:jc w:val="center"/>
            </w:pPr>
            <w:r>
              <w:rPr>
                <w:rFonts w:ascii="Arial" w:eastAsia="Arial" w:hAnsi="Arial" w:cs="Arial"/>
                <w:color w:val="000000"/>
                <w:sz w:val="18"/>
                <w:szCs w:val="18"/>
              </w:rPr>
              <w:t>15</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338B4FF8" w14:textId="77777777" w:rsidR="00C54CBD" w:rsidRDefault="00000000">
            <w:r>
              <w:rPr>
                <w:rFonts w:ascii="Arial" w:eastAsia="Arial" w:hAnsi="Arial" w:cs="Arial"/>
                <w:color w:val="000000"/>
                <w:sz w:val="18"/>
                <w:szCs w:val="18"/>
              </w:rPr>
              <w:t>Describe any methods used to assess certainty (or confidence) in the body of evidence for an outcome.</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0287AC5F" w14:textId="77777777" w:rsidR="00C54CBD" w:rsidRDefault="00000000">
            <w:r>
              <w:rPr>
                <w:rFonts w:ascii="Arial" w:eastAsia="Arial" w:hAnsi="Arial" w:cs="Arial"/>
                <w:color w:val="000000"/>
                <w:sz w:val="18"/>
                <w:szCs w:val="18"/>
              </w:rPr>
              <w:t>Methods: Evidence grading, p. [X]; Table 2. Evidence certainty assessed using SORT-V. Grading of Recommendations, Assessment, Development and Evaluations (GRADE) framework informs evidence-recommendation concordance. Appraisal of Guidelines for Research and Evaluation (AGREE II) criteria applied to included clinical practice guidelines.</w:t>
            </w:r>
          </w:p>
        </w:tc>
      </w:tr>
      <w:tr w:rsidR="00C54CBD" w14:paraId="13B370AF" w14:textId="77777777">
        <w:tc>
          <w:tcPr>
            <w:tcW w:w="9360" w:type="dxa"/>
            <w:gridSpan w:val="4"/>
            <w:tcBorders>
              <w:top w:val="single" w:sz="4" w:space="0" w:color="000000"/>
              <w:left w:val="single" w:sz="4" w:space="0" w:color="000000"/>
              <w:bottom w:val="single" w:sz="4" w:space="0" w:color="000000"/>
              <w:right w:val="single" w:sz="4" w:space="0" w:color="000000"/>
            </w:tcBorders>
            <w:shd w:val="clear" w:color="auto" w:fill="C9DAF8"/>
            <w:tcMar>
              <w:top w:w="100" w:type="dxa"/>
              <w:left w:w="140" w:type="dxa"/>
              <w:bottom w:w="100" w:type="dxa"/>
              <w:right w:w="140" w:type="dxa"/>
            </w:tcMar>
          </w:tcPr>
          <w:p w14:paraId="6EFA4EF1" w14:textId="77777777" w:rsidR="00C54CBD" w:rsidRDefault="00000000">
            <w:r>
              <w:rPr>
                <w:rFonts w:ascii="Arial" w:eastAsia="Arial" w:hAnsi="Arial" w:cs="Arial"/>
                <w:b/>
                <w:bCs/>
                <w:color w:val="000000"/>
                <w:sz w:val="18"/>
                <w:szCs w:val="18"/>
              </w:rPr>
              <w:t>RESULTS</w:t>
            </w:r>
          </w:p>
        </w:tc>
      </w:tr>
      <w:tr w:rsidR="00C54CBD" w14:paraId="068ED242" w14:textId="77777777">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65F6AA3C" w14:textId="77777777" w:rsidR="00C54CBD" w:rsidRDefault="00000000">
            <w:r>
              <w:rPr>
                <w:rFonts w:ascii="Arial" w:eastAsia="Arial" w:hAnsi="Arial" w:cs="Arial"/>
                <w:color w:val="000000"/>
                <w:sz w:val="18"/>
                <w:szCs w:val="18"/>
              </w:rPr>
              <w:t>Study selection</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42EDB6A2" w14:textId="77777777" w:rsidR="00C54CBD" w:rsidRDefault="00000000">
            <w:pPr>
              <w:jc w:val="center"/>
            </w:pPr>
            <w:r>
              <w:rPr>
                <w:rFonts w:ascii="Arial" w:eastAsia="Arial" w:hAnsi="Arial" w:cs="Arial"/>
                <w:color w:val="000000"/>
                <w:sz w:val="18"/>
                <w:szCs w:val="18"/>
              </w:rPr>
              <w:t>16a</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348441D7" w14:textId="77777777" w:rsidR="00C54CBD" w:rsidRDefault="00000000">
            <w:r>
              <w:rPr>
                <w:rFonts w:ascii="Arial" w:eastAsia="Arial" w:hAnsi="Arial" w:cs="Arial"/>
                <w:color w:val="000000"/>
                <w:sz w:val="18"/>
                <w:szCs w:val="18"/>
              </w:rPr>
              <w:t>Describe the results of the search and selection process, from the number of records identified in the search to the number of studies included in the review, ideally using a flow diagram.</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50DE988A" w14:textId="77777777" w:rsidR="00C54CBD" w:rsidRDefault="00000000">
            <w:r>
              <w:rPr>
                <w:rFonts w:ascii="Arial" w:eastAsia="Arial" w:hAnsi="Arial" w:cs="Arial"/>
                <w:color w:val="000000"/>
                <w:sz w:val="18"/>
                <w:szCs w:val="18"/>
              </w:rPr>
              <w:t>Results: Validation dataset, p. [X]; Figure 2 (Preferred Reporting Items for Systematic Reviews and Meta-Analyses [PRISMA] 2020 flow diagram; in preparation). 106 sources identified; 21 included after two-stage screening.</w:t>
            </w:r>
          </w:p>
        </w:tc>
      </w:tr>
      <w:tr w:rsidR="00C54CBD" w14:paraId="7A344FB1" w14:textId="77777777">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3024E593" w14:textId="77777777" w:rsidR="00C54CBD" w:rsidRDefault="00C54CBD"/>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128809B4" w14:textId="77777777" w:rsidR="00C54CBD" w:rsidRDefault="00000000">
            <w:pPr>
              <w:jc w:val="center"/>
            </w:pPr>
            <w:r>
              <w:rPr>
                <w:rFonts w:ascii="Arial" w:eastAsia="Arial" w:hAnsi="Arial" w:cs="Arial"/>
                <w:color w:val="000000"/>
                <w:sz w:val="18"/>
                <w:szCs w:val="18"/>
              </w:rPr>
              <w:t>16b</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07E8F4F1" w14:textId="77777777" w:rsidR="00C54CBD" w:rsidRDefault="00000000">
            <w:r>
              <w:rPr>
                <w:rFonts w:ascii="Arial" w:eastAsia="Arial" w:hAnsi="Arial" w:cs="Arial"/>
                <w:color w:val="000000"/>
                <w:sz w:val="18"/>
                <w:szCs w:val="18"/>
              </w:rPr>
              <w:t>Cite studies that might appear to meet the inclusion criteria, but which were excluded, and explain why they were excluded.</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0F097E05" w14:textId="77777777" w:rsidR="00C54CBD" w:rsidRDefault="00000000">
            <w:r>
              <w:rPr>
                <w:rFonts w:ascii="Arial" w:eastAsia="Arial" w:hAnsi="Arial" w:cs="Arial"/>
                <w:color w:val="000000"/>
                <w:sz w:val="18"/>
                <w:szCs w:val="18"/>
              </w:rPr>
              <w:t>Results: Validation dataset, p. [X]; Additional File 2 (exclusion taxonomy). Exclusion reasons coded per standardized taxonomy. DR and E-AR (VAAC criteria not met) codes applied.</w:t>
            </w:r>
          </w:p>
        </w:tc>
      </w:tr>
      <w:tr w:rsidR="00C54CBD" w14:paraId="687E88AA" w14:textId="77777777">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43E23D40" w14:textId="77777777" w:rsidR="00C54CBD" w:rsidRDefault="00000000">
            <w:r>
              <w:rPr>
                <w:rFonts w:ascii="Arial" w:eastAsia="Arial" w:hAnsi="Arial" w:cs="Arial"/>
                <w:color w:val="000000"/>
                <w:sz w:val="18"/>
                <w:szCs w:val="18"/>
              </w:rPr>
              <w:t>Study characteristics</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59549524" w14:textId="77777777" w:rsidR="00C54CBD" w:rsidRDefault="00000000">
            <w:pPr>
              <w:jc w:val="center"/>
            </w:pPr>
            <w:r>
              <w:rPr>
                <w:rFonts w:ascii="Arial" w:eastAsia="Arial" w:hAnsi="Arial" w:cs="Arial"/>
                <w:color w:val="000000"/>
                <w:sz w:val="18"/>
                <w:szCs w:val="18"/>
              </w:rPr>
              <w:t>17</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1CEA7E91" w14:textId="77777777" w:rsidR="00C54CBD" w:rsidRDefault="00000000">
            <w:r>
              <w:rPr>
                <w:rFonts w:ascii="Arial" w:eastAsia="Arial" w:hAnsi="Arial" w:cs="Arial"/>
                <w:color w:val="000000"/>
                <w:sz w:val="18"/>
                <w:szCs w:val="18"/>
              </w:rPr>
              <w:t>Cite each included study and present its characteristics.</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6B063725" w14:textId="77777777" w:rsidR="00C54CBD" w:rsidRDefault="00000000">
            <w:r>
              <w:rPr>
                <w:rFonts w:ascii="Arial" w:eastAsia="Arial" w:hAnsi="Arial" w:cs="Arial"/>
                <w:color w:val="000000"/>
                <w:sz w:val="18"/>
                <w:szCs w:val="18"/>
              </w:rPr>
              <w:t>Results: Validation dataset: extraction profile, p. [X]; Additional File 1 (VES_AF1_Extraction_Workbook_Template.xlsx). VES #2026002 (Canine Otitis Externa): 21 included sources. SORT-V distribution: Level II n=4 (19%), Level III n=16 (76%), Level IV n=1 (5%). Study designs include controlled trials and observational studies; all sources canine species, general practice setting. Full study-level characteristics in Additional File 1.</w:t>
            </w:r>
          </w:p>
        </w:tc>
      </w:tr>
      <w:tr w:rsidR="00C54CBD" w14:paraId="1E9084F9" w14:textId="77777777">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594DD645" w14:textId="77777777" w:rsidR="00C54CBD" w:rsidRDefault="00000000">
            <w:r>
              <w:rPr>
                <w:rFonts w:ascii="Arial" w:eastAsia="Arial" w:hAnsi="Arial" w:cs="Arial"/>
                <w:color w:val="000000"/>
                <w:sz w:val="18"/>
                <w:szCs w:val="18"/>
              </w:rPr>
              <w:t>Risk of bias in studies</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1A220037" w14:textId="77777777" w:rsidR="00C54CBD" w:rsidRDefault="00000000">
            <w:pPr>
              <w:jc w:val="center"/>
            </w:pPr>
            <w:r>
              <w:rPr>
                <w:rFonts w:ascii="Arial" w:eastAsia="Arial" w:hAnsi="Arial" w:cs="Arial"/>
                <w:color w:val="000000"/>
                <w:sz w:val="18"/>
                <w:szCs w:val="18"/>
              </w:rPr>
              <w:t>18</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256F0E15" w14:textId="77777777" w:rsidR="00C54CBD" w:rsidRDefault="00000000">
            <w:r>
              <w:rPr>
                <w:rFonts w:ascii="Arial" w:eastAsia="Arial" w:hAnsi="Arial" w:cs="Arial"/>
                <w:color w:val="000000"/>
                <w:sz w:val="18"/>
                <w:szCs w:val="18"/>
              </w:rPr>
              <w:t>Present assessments of risk of bias for each included study.</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307BF5C6" w14:textId="77777777" w:rsidR="00C54CBD" w:rsidRDefault="00000000">
            <w:r>
              <w:rPr>
                <w:rFonts w:ascii="Arial" w:eastAsia="Arial" w:hAnsi="Arial" w:cs="Arial"/>
                <w:color w:val="000000"/>
                <w:sz w:val="18"/>
                <w:szCs w:val="18"/>
              </w:rPr>
              <w:t>Results: Validation dataset: extraction profile, p. [X]; Additional File 1. Risk of bias assessed by SORT-V design classification and feature-based documentation. Conflict of interest declared or identified in 13 of 21 sources (61.9%); open-label design in 10 of 21 sources (47.6%).</w:t>
            </w:r>
          </w:p>
        </w:tc>
      </w:tr>
      <w:tr w:rsidR="00C54CBD" w14:paraId="21711FA2" w14:textId="77777777">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294A0858" w14:textId="77777777" w:rsidR="00C54CBD" w:rsidRDefault="00000000">
            <w:r>
              <w:rPr>
                <w:rFonts w:ascii="Arial" w:eastAsia="Arial" w:hAnsi="Arial" w:cs="Arial"/>
                <w:color w:val="000000"/>
                <w:sz w:val="18"/>
                <w:szCs w:val="18"/>
              </w:rPr>
              <w:t>Results of individual studies</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182EE12D" w14:textId="77777777" w:rsidR="00C54CBD" w:rsidRDefault="00000000">
            <w:pPr>
              <w:jc w:val="center"/>
            </w:pPr>
            <w:r>
              <w:rPr>
                <w:rFonts w:ascii="Arial" w:eastAsia="Arial" w:hAnsi="Arial" w:cs="Arial"/>
                <w:color w:val="000000"/>
                <w:sz w:val="18"/>
                <w:szCs w:val="18"/>
              </w:rPr>
              <w:t>19</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59814095" w14:textId="77777777" w:rsidR="00C54CBD" w:rsidRDefault="00000000">
            <w:r>
              <w:rPr>
                <w:rFonts w:ascii="Arial" w:eastAsia="Arial" w:hAnsi="Arial" w:cs="Arial"/>
                <w:color w:val="000000"/>
                <w:sz w:val="18"/>
                <w:szCs w:val="18"/>
              </w:rPr>
              <w:t>For all outcomes, present, for each study: (a) summary statistics for each group (where appropriate) and (b) an effect estimate and its precision (e.g. confidence/credible interval), ideally using structured tables or plots.</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4E9767AC" w14:textId="77777777" w:rsidR="00C54CBD" w:rsidRDefault="00000000">
            <w:r>
              <w:rPr>
                <w:rFonts w:ascii="Arial" w:eastAsia="Arial" w:hAnsi="Arial" w:cs="Arial"/>
                <w:color w:val="000000"/>
                <w:sz w:val="18"/>
                <w:szCs w:val="18"/>
              </w:rPr>
              <w:t>Results: Validation dataset, p. [X]; Tables 4, 5. Screening agreement contingency tables presented for both screening stages. Individual study extraction data in Additional File 1.</w:t>
            </w:r>
          </w:p>
        </w:tc>
      </w:tr>
      <w:tr w:rsidR="00C54CBD" w14:paraId="40FF387D" w14:textId="77777777">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0BD73DC8" w14:textId="77777777" w:rsidR="00C54CBD" w:rsidRDefault="00000000">
            <w:r>
              <w:rPr>
                <w:rFonts w:ascii="Arial" w:eastAsia="Arial" w:hAnsi="Arial" w:cs="Arial"/>
                <w:color w:val="000000"/>
                <w:sz w:val="18"/>
                <w:szCs w:val="18"/>
              </w:rPr>
              <w:t>Results of syntheses</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5B69D069" w14:textId="77777777" w:rsidR="00C54CBD" w:rsidRDefault="00000000">
            <w:pPr>
              <w:jc w:val="center"/>
            </w:pPr>
            <w:r>
              <w:rPr>
                <w:rFonts w:ascii="Arial" w:eastAsia="Arial" w:hAnsi="Arial" w:cs="Arial"/>
                <w:color w:val="000000"/>
                <w:sz w:val="18"/>
                <w:szCs w:val="18"/>
              </w:rPr>
              <w:t>20a</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056D332D" w14:textId="77777777" w:rsidR="00C54CBD" w:rsidRDefault="00000000">
            <w:r>
              <w:rPr>
                <w:rFonts w:ascii="Arial" w:eastAsia="Arial" w:hAnsi="Arial" w:cs="Arial"/>
                <w:color w:val="000000"/>
                <w:sz w:val="18"/>
                <w:szCs w:val="18"/>
              </w:rPr>
              <w:t>For each synthesis, briefly summarise the characteristics and risk of bias among contributing studies.</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4950EF75" w14:textId="77777777" w:rsidR="00C54CBD" w:rsidRDefault="00000000">
            <w:r>
              <w:rPr>
                <w:rFonts w:ascii="Arial" w:eastAsia="Arial" w:hAnsi="Arial" w:cs="Arial"/>
                <w:color w:val="000000"/>
                <w:sz w:val="18"/>
                <w:szCs w:val="18"/>
              </w:rPr>
              <w:t>Results: Validation dataset: extraction profile, p. [X]. SORT-V distribution and conflict of interest profile summarized for all 21 included sources.</w:t>
            </w:r>
          </w:p>
        </w:tc>
      </w:tr>
      <w:tr w:rsidR="00C54CBD" w14:paraId="6F63F18B" w14:textId="77777777">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1A26FD36" w14:textId="77777777" w:rsidR="00C54CBD" w:rsidRDefault="00C54CBD"/>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64CCC660" w14:textId="77777777" w:rsidR="00C54CBD" w:rsidRDefault="00000000">
            <w:pPr>
              <w:jc w:val="center"/>
            </w:pPr>
            <w:r>
              <w:rPr>
                <w:rFonts w:ascii="Arial" w:eastAsia="Arial" w:hAnsi="Arial" w:cs="Arial"/>
                <w:color w:val="000000"/>
                <w:sz w:val="18"/>
                <w:szCs w:val="18"/>
              </w:rPr>
              <w:t>20b</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1EE32ED6" w14:textId="77777777" w:rsidR="00C54CBD" w:rsidRDefault="00000000">
            <w:r>
              <w:rPr>
                <w:rFonts w:ascii="Arial" w:eastAsia="Arial" w:hAnsi="Arial" w:cs="Arial"/>
                <w:color w:val="000000"/>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0C88990B" w14:textId="77777777" w:rsidR="00C54CBD" w:rsidRDefault="00000000">
            <w:r>
              <w:rPr>
                <w:rFonts w:ascii="Arial" w:eastAsia="Arial" w:hAnsi="Arial" w:cs="Arial"/>
                <w:color w:val="000000"/>
                <w:sz w:val="18"/>
                <w:szCs w:val="18"/>
              </w:rPr>
              <w:t>Not applicable. No meta-analysis performed.</w:t>
            </w:r>
          </w:p>
        </w:tc>
      </w:tr>
      <w:tr w:rsidR="00C54CBD" w14:paraId="4AEB9E64" w14:textId="77777777">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68364453" w14:textId="77777777" w:rsidR="00C54CBD" w:rsidRDefault="00C54CBD"/>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04E81479" w14:textId="77777777" w:rsidR="00C54CBD" w:rsidRDefault="00000000">
            <w:pPr>
              <w:jc w:val="center"/>
            </w:pPr>
            <w:r>
              <w:rPr>
                <w:rFonts w:ascii="Arial" w:eastAsia="Arial" w:hAnsi="Arial" w:cs="Arial"/>
                <w:color w:val="000000"/>
                <w:sz w:val="18"/>
                <w:szCs w:val="18"/>
              </w:rPr>
              <w:t>20c</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56662425" w14:textId="77777777" w:rsidR="00C54CBD" w:rsidRDefault="00000000">
            <w:r>
              <w:rPr>
                <w:rFonts w:ascii="Arial" w:eastAsia="Arial" w:hAnsi="Arial" w:cs="Arial"/>
                <w:color w:val="000000"/>
                <w:sz w:val="18"/>
                <w:szCs w:val="18"/>
              </w:rPr>
              <w:t>Present results of all investigations of possible causes of heterogeneity among study results.</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27859681" w14:textId="77777777" w:rsidR="00C54CBD" w:rsidRDefault="00000000">
            <w:r>
              <w:rPr>
                <w:rFonts w:ascii="Arial" w:eastAsia="Arial" w:hAnsi="Arial" w:cs="Arial"/>
                <w:color w:val="000000"/>
                <w:sz w:val="18"/>
                <w:szCs w:val="18"/>
              </w:rPr>
              <w:t>Not applicable. No meta-analysis performed.</w:t>
            </w:r>
          </w:p>
        </w:tc>
      </w:tr>
      <w:tr w:rsidR="00C54CBD" w14:paraId="5E6B1C83" w14:textId="77777777">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4C283FC3" w14:textId="77777777" w:rsidR="00C54CBD" w:rsidRDefault="00C54CBD"/>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3F230916" w14:textId="77777777" w:rsidR="00C54CBD" w:rsidRDefault="00000000">
            <w:pPr>
              <w:jc w:val="center"/>
            </w:pPr>
            <w:r>
              <w:rPr>
                <w:rFonts w:ascii="Arial" w:eastAsia="Arial" w:hAnsi="Arial" w:cs="Arial"/>
                <w:color w:val="000000"/>
                <w:sz w:val="18"/>
                <w:szCs w:val="18"/>
              </w:rPr>
              <w:t>20d</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3E206463" w14:textId="77777777" w:rsidR="00C54CBD" w:rsidRDefault="00000000">
            <w:r>
              <w:rPr>
                <w:rFonts w:ascii="Arial" w:eastAsia="Arial" w:hAnsi="Arial" w:cs="Arial"/>
                <w:color w:val="000000"/>
                <w:sz w:val="18"/>
                <w:szCs w:val="18"/>
              </w:rPr>
              <w:t>Present results of all sensitivity analyses conducted to assess the robustness of the synthesized results.</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7BB80A2B" w14:textId="77777777" w:rsidR="00C54CBD" w:rsidRDefault="00000000">
            <w:r>
              <w:rPr>
                <w:rFonts w:ascii="Arial" w:eastAsia="Arial" w:hAnsi="Arial" w:cs="Arial"/>
                <w:color w:val="000000"/>
                <w:sz w:val="18"/>
                <w:szCs w:val="18"/>
              </w:rPr>
              <w:t>Not applicable. No sensitivity analyses performed.</w:t>
            </w:r>
          </w:p>
        </w:tc>
      </w:tr>
      <w:tr w:rsidR="00C54CBD" w14:paraId="4A6D6BDC" w14:textId="77777777">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4E31C866" w14:textId="77777777" w:rsidR="00C54CBD" w:rsidRDefault="00000000">
            <w:r>
              <w:rPr>
                <w:rFonts w:ascii="Arial" w:eastAsia="Arial" w:hAnsi="Arial" w:cs="Arial"/>
                <w:color w:val="000000"/>
                <w:sz w:val="18"/>
                <w:szCs w:val="18"/>
              </w:rPr>
              <w:t>Reporting biases</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66E1BFBA" w14:textId="77777777" w:rsidR="00C54CBD" w:rsidRDefault="00000000">
            <w:pPr>
              <w:jc w:val="center"/>
            </w:pPr>
            <w:r>
              <w:rPr>
                <w:rFonts w:ascii="Arial" w:eastAsia="Arial" w:hAnsi="Arial" w:cs="Arial"/>
                <w:color w:val="000000"/>
                <w:sz w:val="18"/>
                <w:szCs w:val="18"/>
              </w:rPr>
              <w:t>21</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7D853821" w14:textId="77777777" w:rsidR="00C54CBD" w:rsidRDefault="00000000">
            <w:r>
              <w:rPr>
                <w:rFonts w:ascii="Arial" w:eastAsia="Arial" w:hAnsi="Arial" w:cs="Arial"/>
                <w:color w:val="000000"/>
                <w:sz w:val="18"/>
                <w:szCs w:val="18"/>
              </w:rPr>
              <w:t>Present assessments of risk of bias due to missing results (arising from reporting biases) for each synthesis assessed.</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7AC749F6" w14:textId="77777777" w:rsidR="00C54CBD" w:rsidRDefault="00000000">
            <w:r>
              <w:rPr>
                <w:rFonts w:ascii="Arial" w:eastAsia="Arial" w:hAnsi="Arial" w:cs="Arial"/>
                <w:color w:val="000000"/>
                <w:sz w:val="18"/>
                <w:szCs w:val="18"/>
              </w:rPr>
              <w:t>Not applicable. Formal reporting bias assessment not performed; acknowledged in Discussion: Limitations, p. [X].</w:t>
            </w:r>
          </w:p>
        </w:tc>
      </w:tr>
      <w:tr w:rsidR="00C54CBD" w14:paraId="4268ADF0" w14:textId="77777777">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62CFBCBF" w14:textId="77777777" w:rsidR="00C54CBD" w:rsidRDefault="00000000">
            <w:r>
              <w:rPr>
                <w:rFonts w:ascii="Arial" w:eastAsia="Arial" w:hAnsi="Arial" w:cs="Arial"/>
                <w:color w:val="000000"/>
                <w:sz w:val="18"/>
                <w:szCs w:val="18"/>
              </w:rPr>
              <w:t>Certainty of evidence</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5688E5D2" w14:textId="77777777" w:rsidR="00C54CBD" w:rsidRDefault="00000000">
            <w:pPr>
              <w:jc w:val="center"/>
            </w:pPr>
            <w:r>
              <w:rPr>
                <w:rFonts w:ascii="Arial" w:eastAsia="Arial" w:hAnsi="Arial" w:cs="Arial"/>
                <w:color w:val="000000"/>
                <w:sz w:val="18"/>
                <w:szCs w:val="18"/>
              </w:rPr>
              <w:t>22</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5CE57B7C" w14:textId="77777777" w:rsidR="00C54CBD" w:rsidRDefault="00000000">
            <w:r>
              <w:rPr>
                <w:rFonts w:ascii="Arial" w:eastAsia="Arial" w:hAnsi="Arial" w:cs="Arial"/>
                <w:color w:val="000000"/>
                <w:sz w:val="18"/>
                <w:szCs w:val="18"/>
              </w:rPr>
              <w:t>Present assessments of certainty (or confidence) in the body of evidence for each outcome assessed.</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6ABF27D9" w14:textId="77777777" w:rsidR="00C54CBD" w:rsidRDefault="00000000">
            <w:r>
              <w:rPr>
                <w:rFonts w:ascii="Arial" w:eastAsia="Arial" w:hAnsi="Arial" w:cs="Arial"/>
                <w:color w:val="000000"/>
                <w:sz w:val="18"/>
                <w:szCs w:val="18"/>
              </w:rPr>
              <w:t>Results: Validation dataset: extraction profile, p. [X]. SORT-V level assigned to each included source. Evidence-recommendation concordance assessed per Methods: Evidence grading, p. [X].</w:t>
            </w:r>
          </w:p>
        </w:tc>
      </w:tr>
      <w:tr w:rsidR="00C54CBD" w14:paraId="3800D401" w14:textId="77777777">
        <w:tc>
          <w:tcPr>
            <w:tcW w:w="9360" w:type="dxa"/>
            <w:gridSpan w:val="4"/>
            <w:tcBorders>
              <w:top w:val="single" w:sz="4" w:space="0" w:color="000000"/>
              <w:left w:val="single" w:sz="4" w:space="0" w:color="000000"/>
              <w:bottom w:val="single" w:sz="4" w:space="0" w:color="000000"/>
              <w:right w:val="single" w:sz="4" w:space="0" w:color="000000"/>
            </w:tcBorders>
            <w:shd w:val="clear" w:color="auto" w:fill="C9DAF8"/>
            <w:tcMar>
              <w:top w:w="100" w:type="dxa"/>
              <w:left w:w="140" w:type="dxa"/>
              <w:bottom w:w="100" w:type="dxa"/>
              <w:right w:w="140" w:type="dxa"/>
            </w:tcMar>
          </w:tcPr>
          <w:p w14:paraId="44E59E90" w14:textId="77777777" w:rsidR="00C54CBD" w:rsidRDefault="00000000">
            <w:r>
              <w:rPr>
                <w:rFonts w:ascii="Arial" w:eastAsia="Arial" w:hAnsi="Arial" w:cs="Arial"/>
                <w:b/>
                <w:bCs/>
                <w:color w:val="000000"/>
                <w:sz w:val="18"/>
                <w:szCs w:val="18"/>
              </w:rPr>
              <w:t>DISCUSSION</w:t>
            </w:r>
          </w:p>
        </w:tc>
      </w:tr>
      <w:tr w:rsidR="00C54CBD" w14:paraId="5AA27B4C" w14:textId="77777777">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12D1EE1A" w14:textId="77777777" w:rsidR="00C54CBD" w:rsidRDefault="00000000">
            <w:r>
              <w:rPr>
                <w:rFonts w:ascii="Arial" w:eastAsia="Arial" w:hAnsi="Arial" w:cs="Arial"/>
                <w:color w:val="000000"/>
                <w:sz w:val="18"/>
                <w:szCs w:val="18"/>
              </w:rPr>
              <w:t>Discussion</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1AA816B7" w14:textId="77777777" w:rsidR="00C54CBD" w:rsidRDefault="00000000">
            <w:pPr>
              <w:jc w:val="center"/>
            </w:pPr>
            <w:r>
              <w:rPr>
                <w:rFonts w:ascii="Arial" w:eastAsia="Arial" w:hAnsi="Arial" w:cs="Arial"/>
                <w:color w:val="000000"/>
                <w:sz w:val="18"/>
                <w:szCs w:val="18"/>
              </w:rPr>
              <w:t>23a</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3D7C37F5" w14:textId="77777777" w:rsidR="00C54CBD" w:rsidRDefault="00000000">
            <w:r>
              <w:rPr>
                <w:rFonts w:ascii="Arial" w:eastAsia="Arial" w:hAnsi="Arial" w:cs="Arial"/>
                <w:color w:val="000000"/>
                <w:sz w:val="18"/>
                <w:szCs w:val="18"/>
              </w:rPr>
              <w:t>Provide a general interpretation of the results in the context of other evidence.</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617B84CC" w14:textId="77777777" w:rsidR="00C54CBD" w:rsidRDefault="00000000">
            <w:r>
              <w:rPr>
                <w:rFonts w:ascii="Arial" w:eastAsia="Arial" w:hAnsi="Arial" w:cs="Arial"/>
                <w:color w:val="000000"/>
                <w:sz w:val="18"/>
                <w:szCs w:val="18"/>
              </w:rPr>
              <w:t>Discussion: Principal findings; Veterinary medicine in the evidence synthesis landscape, p. [X]. Includes reference to Evidence Synthesis Infrastructure Collaborative (ESIC), International Collaboration for the Automation of Systematic Reviews (ICASR), and Responsible AI in Systematic Evidence synthesis (RAISE) initiatives.</w:t>
            </w:r>
          </w:p>
        </w:tc>
      </w:tr>
      <w:tr w:rsidR="00C54CBD" w14:paraId="281F81B1" w14:textId="77777777">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2660EFBF" w14:textId="77777777" w:rsidR="00C54CBD" w:rsidRDefault="00C54CBD"/>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6FDA43C2" w14:textId="77777777" w:rsidR="00C54CBD" w:rsidRDefault="00000000">
            <w:pPr>
              <w:jc w:val="center"/>
            </w:pPr>
            <w:r>
              <w:rPr>
                <w:rFonts w:ascii="Arial" w:eastAsia="Arial" w:hAnsi="Arial" w:cs="Arial"/>
                <w:color w:val="000000"/>
                <w:sz w:val="18"/>
                <w:szCs w:val="18"/>
              </w:rPr>
              <w:t>23b</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23664D5C" w14:textId="77777777" w:rsidR="00C54CBD" w:rsidRDefault="00000000">
            <w:r>
              <w:rPr>
                <w:rFonts w:ascii="Arial" w:eastAsia="Arial" w:hAnsi="Arial" w:cs="Arial"/>
                <w:color w:val="000000"/>
                <w:sz w:val="18"/>
                <w:szCs w:val="18"/>
              </w:rPr>
              <w:t>Discuss any limitations of the evidence included in the review.</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26B27AD8" w14:textId="77777777" w:rsidR="00C54CBD" w:rsidRDefault="00000000">
            <w:r>
              <w:rPr>
                <w:rFonts w:ascii="Arial" w:eastAsia="Arial" w:hAnsi="Arial" w:cs="Arial"/>
                <w:color w:val="000000"/>
                <w:sz w:val="18"/>
                <w:szCs w:val="18"/>
              </w:rPr>
              <w:t>Discussion: Limitations, p. [X].</w:t>
            </w:r>
          </w:p>
        </w:tc>
      </w:tr>
      <w:tr w:rsidR="00C54CBD" w14:paraId="36E2F5E7" w14:textId="77777777">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5BBF393E" w14:textId="77777777" w:rsidR="00C54CBD" w:rsidRDefault="00C54CBD"/>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5203E679" w14:textId="77777777" w:rsidR="00C54CBD" w:rsidRDefault="00000000">
            <w:pPr>
              <w:jc w:val="center"/>
            </w:pPr>
            <w:r>
              <w:rPr>
                <w:rFonts w:ascii="Arial" w:eastAsia="Arial" w:hAnsi="Arial" w:cs="Arial"/>
                <w:color w:val="000000"/>
                <w:sz w:val="18"/>
                <w:szCs w:val="18"/>
              </w:rPr>
              <w:t>23c</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7AAD9FD2" w14:textId="77777777" w:rsidR="00C54CBD" w:rsidRDefault="00000000">
            <w:r>
              <w:rPr>
                <w:rFonts w:ascii="Arial" w:eastAsia="Arial" w:hAnsi="Arial" w:cs="Arial"/>
                <w:color w:val="000000"/>
                <w:sz w:val="18"/>
                <w:szCs w:val="18"/>
              </w:rPr>
              <w:t>Discuss any limitations of the review processes used.</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71D942C2" w14:textId="77777777" w:rsidR="00C54CBD" w:rsidRDefault="00000000">
            <w:r>
              <w:rPr>
                <w:rFonts w:ascii="Arial" w:eastAsia="Arial" w:hAnsi="Arial" w:cs="Arial"/>
                <w:color w:val="000000"/>
                <w:sz w:val="18"/>
                <w:szCs w:val="18"/>
              </w:rPr>
              <w:t>Discussion: Limitations, p. [X]. Includes session amnesia, single-investigator design, open-access database constraint, and prospective validation requirements.</w:t>
            </w:r>
          </w:p>
        </w:tc>
      </w:tr>
      <w:tr w:rsidR="00C54CBD" w14:paraId="4456BDC6" w14:textId="77777777">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3C006846" w14:textId="77777777" w:rsidR="00C54CBD" w:rsidRDefault="00C54CBD"/>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76AD1899" w14:textId="77777777" w:rsidR="00C54CBD" w:rsidRDefault="00000000">
            <w:pPr>
              <w:jc w:val="center"/>
            </w:pPr>
            <w:r>
              <w:rPr>
                <w:rFonts w:ascii="Arial" w:eastAsia="Arial" w:hAnsi="Arial" w:cs="Arial"/>
                <w:color w:val="000000"/>
                <w:sz w:val="18"/>
                <w:szCs w:val="18"/>
              </w:rPr>
              <w:t>23d</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6995973F" w14:textId="77777777" w:rsidR="00C54CBD" w:rsidRDefault="00000000">
            <w:r>
              <w:rPr>
                <w:rFonts w:ascii="Arial" w:eastAsia="Arial" w:hAnsi="Arial" w:cs="Arial"/>
                <w:color w:val="000000"/>
                <w:sz w:val="18"/>
                <w:szCs w:val="18"/>
              </w:rPr>
              <w:t>Discuss implications of the results for practice, policy, and future research.</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2AD83ADB" w14:textId="77777777" w:rsidR="00C54CBD" w:rsidRDefault="00000000">
            <w:r>
              <w:rPr>
                <w:rFonts w:ascii="Arial" w:eastAsia="Arial" w:hAnsi="Arial" w:cs="Arial"/>
                <w:color w:val="000000"/>
                <w:sz w:val="18"/>
                <w:szCs w:val="18"/>
              </w:rPr>
              <w:t>Discussion: Conclusions, p. [X].</w:t>
            </w:r>
          </w:p>
        </w:tc>
      </w:tr>
      <w:tr w:rsidR="00C54CBD" w14:paraId="7C3DA169" w14:textId="77777777">
        <w:tc>
          <w:tcPr>
            <w:tcW w:w="9360" w:type="dxa"/>
            <w:gridSpan w:val="4"/>
            <w:tcBorders>
              <w:top w:val="single" w:sz="4" w:space="0" w:color="000000"/>
              <w:left w:val="single" w:sz="4" w:space="0" w:color="000000"/>
              <w:bottom w:val="single" w:sz="4" w:space="0" w:color="000000"/>
              <w:right w:val="single" w:sz="4" w:space="0" w:color="000000"/>
            </w:tcBorders>
            <w:shd w:val="clear" w:color="auto" w:fill="C9DAF8"/>
            <w:tcMar>
              <w:top w:w="100" w:type="dxa"/>
              <w:left w:w="140" w:type="dxa"/>
              <w:bottom w:w="100" w:type="dxa"/>
              <w:right w:w="140" w:type="dxa"/>
            </w:tcMar>
          </w:tcPr>
          <w:p w14:paraId="4EBB2314" w14:textId="77777777" w:rsidR="00C54CBD" w:rsidRDefault="00000000">
            <w:r>
              <w:rPr>
                <w:rFonts w:ascii="Arial" w:eastAsia="Arial" w:hAnsi="Arial" w:cs="Arial"/>
                <w:b/>
                <w:bCs/>
                <w:color w:val="000000"/>
                <w:sz w:val="18"/>
                <w:szCs w:val="18"/>
              </w:rPr>
              <w:t>OTHER INFORMATION</w:t>
            </w:r>
          </w:p>
        </w:tc>
      </w:tr>
      <w:tr w:rsidR="00C54CBD" w14:paraId="3D1AE198" w14:textId="77777777">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63662F9B" w14:textId="77777777" w:rsidR="00C54CBD" w:rsidRDefault="00000000">
            <w:r>
              <w:rPr>
                <w:rFonts w:ascii="Arial" w:eastAsia="Arial" w:hAnsi="Arial" w:cs="Arial"/>
                <w:color w:val="000000"/>
                <w:sz w:val="18"/>
                <w:szCs w:val="18"/>
              </w:rPr>
              <w:t>Registration and protocol</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623D2DE4" w14:textId="77777777" w:rsidR="00C54CBD" w:rsidRDefault="00000000">
            <w:pPr>
              <w:jc w:val="center"/>
            </w:pPr>
            <w:r>
              <w:rPr>
                <w:rFonts w:ascii="Arial" w:eastAsia="Arial" w:hAnsi="Arial" w:cs="Arial"/>
                <w:color w:val="000000"/>
                <w:sz w:val="18"/>
                <w:szCs w:val="18"/>
              </w:rPr>
              <w:t>24a</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601662D6" w14:textId="77777777" w:rsidR="00C54CBD" w:rsidRDefault="00000000">
            <w:r>
              <w:rPr>
                <w:rFonts w:ascii="Arial" w:eastAsia="Arial" w:hAnsi="Arial" w:cs="Arial"/>
                <w:color w:val="000000"/>
                <w:sz w:val="18"/>
                <w:szCs w:val="18"/>
              </w:rPr>
              <w:t>Provide registration information for the review, including register name and registration number, or state that the review was not registered.</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55DA91DE" w14:textId="77777777" w:rsidR="00C54CBD" w:rsidRDefault="00000000">
            <w:r>
              <w:rPr>
                <w:rFonts w:ascii="Arial" w:eastAsia="Arial" w:hAnsi="Arial" w:cs="Arial"/>
                <w:color w:val="000000"/>
                <w:sz w:val="18"/>
                <w:szCs w:val="18"/>
              </w:rPr>
              <w:t>Not registered. Ethics approval not required. Neither humans nor animals are subjects in this research.</w:t>
            </w:r>
          </w:p>
        </w:tc>
      </w:tr>
      <w:tr w:rsidR="00C54CBD" w14:paraId="166A1D00" w14:textId="77777777">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4B4D45EE" w14:textId="77777777" w:rsidR="00C54CBD" w:rsidRDefault="00C54CBD"/>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6E80A0C3" w14:textId="77777777" w:rsidR="00C54CBD" w:rsidRDefault="00000000">
            <w:pPr>
              <w:jc w:val="center"/>
            </w:pPr>
            <w:r>
              <w:rPr>
                <w:rFonts w:ascii="Arial" w:eastAsia="Arial" w:hAnsi="Arial" w:cs="Arial"/>
                <w:color w:val="000000"/>
                <w:sz w:val="18"/>
                <w:szCs w:val="18"/>
              </w:rPr>
              <w:t>24b</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57A448DB" w14:textId="77777777" w:rsidR="00C54CBD" w:rsidRDefault="00000000">
            <w:r>
              <w:rPr>
                <w:rFonts w:ascii="Arial" w:eastAsia="Arial" w:hAnsi="Arial" w:cs="Arial"/>
                <w:color w:val="000000"/>
                <w:sz w:val="18"/>
                <w:szCs w:val="18"/>
              </w:rPr>
              <w:t>Indicate where the review protocol can be accessed, or state that a protocol was not prepared.</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548BE8AD" w14:textId="77777777" w:rsidR="00C54CBD" w:rsidRDefault="00000000">
            <w:r>
              <w:rPr>
                <w:rFonts w:ascii="Arial" w:eastAsia="Arial" w:hAnsi="Arial" w:cs="Arial"/>
                <w:color w:val="000000"/>
                <w:sz w:val="18"/>
                <w:szCs w:val="18"/>
              </w:rPr>
              <w:t>Not applicable. No protocol was prepared.</w:t>
            </w:r>
          </w:p>
        </w:tc>
      </w:tr>
      <w:tr w:rsidR="00C54CBD" w14:paraId="3040B939" w14:textId="77777777">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7FE74EE8" w14:textId="77777777" w:rsidR="00C54CBD" w:rsidRDefault="00C54CBD"/>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67CB062D" w14:textId="77777777" w:rsidR="00C54CBD" w:rsidRDefault="00000000">
            <w:pPr>
              <w:jc w:val="center"/>
            </w:pPr>
            <w:r>
              <w:rPr>
                <w:rFonts w:ascii="Arial" w:eastAsia="Arial" w:hAnsi="Arial" w:cs="Arial"/>
                <w:color w:val="000000"/>
                <w:sz w:val="18"/>
                <w:szCs w:val="18"/>
              </w:rPr>
              <w:t>24c</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72B8DBC3" w14:textId="77777777" w:rsidR="00C54CBD" w:rsidRDefault="00000000">
            <w:r>
              <w:rPr>
                <w:rFonts w:ascii="Arial" w:eastAsia="Arial" w:hAnsi="Arial" w:cs="Arial"/>
                <w:color w:val="000000"/>
                <w:sz w:val="18"/>
                <w:szCs w:val="18"/>
              </w:rPr>
              <w:t>Describe and explain any amendments to information provided at registration or in the protocol.</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38D3CBDD" w14:textId="77777777" w:rsidR="00C54CBD" w:rsidRDefault="00000000">
            <w:r>
              <w:rPr>
                <w:rFonts w:ascii="Arial" w:eastAsia="Arial" w:hAnsi="Arial" w:cs="Arial"/>
                <w:color w:val="000000"/>
                <w:sz w:val="18"/>
                <w:szCs w:val="18"/>
              </w:rPr>
              <w:t>Not applicable. No registration or protocol exists; no amendments to report.</w:t>
            </w:r>
          </w:p>
        </w:tc>
      </w:tr>
      <w:tr w:rsidR="00C54CBD" w14:paraId="12B04F03" w14:textId="77777777">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3E0E94AD" w14:textId="77777777" w:rsidR="00C54CBD" w:rsidRDefault="00000000">
            <w:r>
              <w:rPr>
                <w:rFonts w:ascii="Arial" w:eastAsia="Arial" w:hAnsi="Arial" w:cs="Arial"/>
                <w:color w:val="000000"/>
                <w:sz w:val="18"/>
                <w:szCs w:val="18"/>
              </w:rPr>
              <w:t>Support</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506A89F0" w14:textId="77777777" w:rsidR="00C54CBD" w:rsidRDefault="00000000">
            <w:pPr>
              <w:jc w:val="center"/>
            </w:pPr>
            <w:r>
              <w:rPr>
                <w:rFonts w:ascii="Arial" w:eastAsia="Arial" w:hAnsi="Arial" w:cs="Arial"/>
                <w:color w:val="000000"/>
                <w:sz w:val="18"/>
                <w:szCs w:val="18"/>
              </w:rPr>
              <w:t>25</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223A94E8" w14:textId="77777777" w:rsidR="00C54CBD" w:rsidRDefault="00000000">
            <w:r>
              <w:rPr>
                <w:rFonts w:ascii="Arial" w:eastAsia="Arial" w:hAnsi="Arial" w:cs="Arial"/>
                <w:color w:val="000000"/>
                <w:sz w:val="18"/>
                <w:szCs w:val="18"/>
              </w:rPr>
              <w:t>Describe sources of financial or non-financial support for the review, and the role of the funders or sponsors in the review.</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3C6F3E28" w14:textId="77777777" w:rsidR="00C54CBD" w:rsidRDefault="00000000">
            <w:r>
              <w:rPr>
                <w:rFonts w:ascii="Arial" w:eastAsia="Arial" w:hAnsi="Arial" w:cs="Arial"/>
                <w:color w:val="000000"/>
                <w:sz w:val="18"/>
                <w:szCs w:val="18"/>
              </w:rPr>
              <w:t>Other information: Support, p. [X].</w:t>
            </w:r>
          </w:p>
        </w:tc>
      </w:tr>
      <w:tr w:rsidR="00C54CBD" w14:paraId="799F8321" w14:textId="77777777">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10D3EEB3" w14:textId="77777777" w:rsidR="00C54CBD" w:rsidRDefault="00000000">
            <w:r>
              <w:rPr>
                <w:rFonts w:ascii="Arial" w:eastAsia="Arial" w:hAnsi="Arial" w:cs="Arial"/>
                <w:color w:val="000000"/>
                <w:sz w:val="18"/>
                <w:szCs w:val="18"/>
              </w:rPr>
              <w:t>Competing interests</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2D78FCE1" w14:textId="77777777" w:rsidR="00C54CBD" w:rsidRDefault="00000000">
            <w:pPr>
              <w:jc w:val="center"/>
            </w:pPr>
            <w:r>
              <w:rPr>
                <w:rFonts w:ascii="Arial" w:eastAsia="Arial" w:hAnsi="Arial" w:cs="Arial"/>
                <w:color w:val="000000"/>
                <w:sz w:val="18"/>
                <w:szCs w:val="18"/>
              </w:rPr>
              <w:t>26</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158A11E4" w14:textId="77777777" w:rsidR="00C54CBD" w:rsidRDefault="00000000">
            <w:r>
              <w:rPr>
                <w:rFonts w:ascii="Arial" w:eastAsia="Arial" w:hAnsi="Arial" w:cs="Arial"/>
                <w:color w:val="000000"/>
                <w:sz w:val="18"/>
                <w:szCs w:val="18"/>
              </w:rPr>
              <w:t>Declare any competing interests of review authors.</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6CDD1C9C" w14:textId="77777777" w:rsidR="00C54CBD" w:rsidRDefault="00000000">
            <w:r>
              <w:rPr>
                <w:rFonts w:ascii="Arial" w:eastAsia="Arial" w:hAnsi="Arial" w:cs="Arial"/>
                <w:color w:val="000000"/>
                <w:sz w:val="18"/>
                <w:szCs w:val="18"/>
              </w:rPr>
              <w:t>Other information: Competing interests, p. [X].</w:t>
            </w:r>
          </w:p>
        </w:tc>
      </w:tr>
      <w:tr w:rsidR="00C54CBD" w14:paraId="760B7800" w14:textId="77777777">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77768FEE" w14:textId="77777777" w:rsidR="00C54CBD" w:rsidRDefault="00000000">
            <w:r>
              <w:rPr>
                <w:rFonts w:ascii="Arial" w:eastAsia="Arial" w:hAnsi="Arial" w:cs="Arial"/>
                <w:color w:val="000000"/>
                <w:sz w:val="18"/>
                <w:szCs w:val="18"/>
              </w:rPr>
              <w:t>Availability of data, code and other materials</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1A7CA2E9" w14:textId="77777777" w:rsidR="00C54CBD" w:rsidRDefault="00000000">
            <w:pPr>
              <w:jc w:val="center"/>
            </w:pPr>
            <w:r>
              <w:rPr>
                <w:rFonts w:ascii="Arial" w:eastAsia="Arial" w:hAnsi="Arial" w:cs="Arial"/>
                <w:color w:val="000000"/>
                <w:sz w:val="18"/>
                <w:szCs w:val="18"/>
              </w:rPr>
              <w:t>27</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3A828B74" w14:textId="77777777" w:rsidR="00C54CBD" w:rsidRDefault="00000000">
            <w:r>
              <w:rPr>
                <w:rFonts w:ascii="Arial" w:eastAsia="Arial" w:hAnsi="Arial" w:cs="Arial"/>
                <w:color w:val="000000"/>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40" w:type="dxa"/>
              <w:bottom w:w="100" w:type="dxa"/>
              <w:right w:w="140" w:type="dxa"/>
            </w:tcMar>
          </w:tcPr>
          <w:p w14:paraId="3D2CAD91" w14:textId="77777777" w:rsidR="00C54CBD" w:rsidRDefault="00000000">
            <w:r>
              <w:rPr>
                <w:rFonts w:ascii="Arial" w:eastAsia="Arial" w:hAnsi="Arial" w:cs="Arial"/>
                <w:color w:val="000000"/>
                <w:sz w:val="18"/>
                <w:szCs w:val="18"/>
              </w:rPr>
              <w:t>Other information: Availability of data, code, and other materials, p. [X]. Additional Files 1-9 listed.</w:t>
            </w:r>
          </w:p>
        </w:tc>
      </w:tr>
    </w:tbl>
    <w:p w14:paraId="3107A085" w14:textId="77777777" w:rsidR="00C54CBD" w:rsidRDefault="00C54CBD"/>
    <w:p w14:paraId="0CA5E65C" w14:textId="77777777" w:rsidR="00C54CBD" w:rsidRDefault="00000000">
      <w:r>
        <w:rPr>
          <w:rFonts w:ascii="Arial" w:eastAsia="Arial" w:hAnsi="Arial" w:cs="Arial"/>
          <w:color w:val="444444"/>
          <w:sz w:val="16"/>
          <w:szCs w:val="16"/>
        </w:rPr>
        <w:t>From: Page MJ, McKenzie JE, Bossuyt PM, Boutron I, Hoffmann TC, Mulrow CD, et al. The PRISMA 2020 statement: an updated guideline for reporting systematic reviews. BMJ 2021;372:n71. doi: 10.1136/bmj.n71. This work is licensed under CC BY 4.0. To view a copy of this license, visit https://creativecommons.org/licenses/by/4.0/</w:t>
      </w:r>
    </w:p>
    <w:p w14:paraId="53831B4E" w14:textId="77777777" w:rsidR="00C54CBD" w:rsidRDefault="00C54CBD"/>
    <w:p w14:paraId="67BB6EE7" w14:textId="77777777" w:rsidR="00C54CBD" w:rsidRDefault="00000000">
      <w:r>
        <w:rPr>
          <w:rFonts w:ascii="Arial" w:eastAsia="Arial" w:hAnsi="Arial" w:cs="Arial"/>
          <w:color w:val="888888"/>
          <w:sz w:val="16"/>
          <w:szCs w:val="16"/>
        </w:rPr>
        <w:t>Draft V0.2.0 | April 28, 2026 | Placeholders [X] to be replaced with page numbers after .docx conversion of manuscript. Header to be replaced per journal submission requirements.</w:t>
      </w:r>
    </w:p>
    <w:sectPr w:rsidR="00C54CBD">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56C52"/>
    <w:multiLevelType w:val="hybridMultilevel"/>
    <w:tmpl w:val="C6AEA252"/>
    <w:lvl w:ilvl="0" w:tplc="A59A8410">
      <w:start w:val="1"/>
      <w:numFmt w:val="bullet"/>
      <w:lvlText w:val="●"/>
      <w:lvlJc w:val="left"/>
      <w:pPr>
        <w:ind w:left="720" w:hanging="360"/>
      </w:pPr>
    </w:lvl>
    <w:lvl w:ilvl="1" w:tplc="DAAEF094">
      <w:start w:val="1"/>
      <w:numFmt w:val="bullet"/>
      <w:lvlText w:val="○"/>
      <w:lvlJc w:val="left"/>
      <w:pPr>
        <w:ind w:left="1440" w:hanging="360"/>
      </w:pPr>
    </w:lvl>
    <w:lvl w:ilvl="2" w:tplc="0CAC6860">
      <w:start w:val="1"/>
      <w:numFmt w:val="bullet"/>
      <w:lvlText w:val="■"/>
      <w:lvlJc w:val="left"/>
      <w:pPr>
        <w:ind w:left="2160" w:hanging="360"/>
      </w:pPr>
    </w:lvl>
    <w:lvl w:ilvl="3" w:tplc="BC72D650">
      <w:start w:val="1"/>
      <w:numFmt w:val="bullet"/>
      <w:lvlText w:val="●"/>
      <w:lvlJc w:val="left"/>
      <w:pPr>
        <w:ind w:left="2880" w:hanging="360"/>
      </w:pPr>
    </w:lvl>
    <w:lvl w:ilvl="4" w:tplc="5A6A1318">
      <w:start w:val="1"/>
      <w:numFmt w:val="bullet"/>
      <w:lvlText w:val="○"/>
      <w:lvlJc w:val="left"/>
      <w:pPr>
        <w:ind w:left="3600" w:hanging="360"/>
      </w:pPr>
    </w:lvl>
    <w:lvl w:ilvl="5" w:tplc="C8DE8E22">
      <w:start w:val="1"/>
      <w:numFmt w:val="bullet"/>
      <w:lvlText w:val="■"/>
      <w:lvlJc w:val="left"/>
      <w:pPr>
        <w:ind w:left="4320" w:hanging="360"/>
      </w:pPr>
    </w:lvl>
    <w:lvl w:ilvl="6" w:tplc="2552451E">
      <w:start w:val="1"/>
      <w:numFmt w:val="bullet"/>
      <w:lvlText w:val="●"/>
      <w:lvlJc w:val="left"/>
      <w:pPr>
        <w:ind w:left="5040" w:hanging="360"/>
      </w:pPr>
    </w:lvl>
    <w:lvl w:ilvl="7" w:tplc="1E888A38">
      <w:start w:val="1"/>
      <w:numFmt w:val="bullet"/>
      <w:lvlText w:val="●"/>
      <w:lvlJc w:val="left"/>
      <w:pPr>
        <w:ind w:left="5760" w:hanging="360"/>
      </w:pPr>
    </w:lvl>
    <w:lvl w:ilvl="8" w:tplc="2D70AE36">
      <w:start w:val="1"/>
      <w:numFmt w:val="bullet"/>
      <w:lvlText w:val="●"/>
      <w:lvlJc w:val="left"/>
      <w:pPr>
        <w:ind w:left="6480" w:hanging="360"/>
      </w:pPr>
    </w:lvl>
  </w:abstractNum>
  <w:num w:numId="1" w16cid:durableId="86259254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CBD"/>
    <w:rsid w:val="001A5890"/>
    <w:rsid w:val="004F0A12"/>
    <w:rsid w:val="00A75B05"/>
    <w:rsid w:val="00C54CBD"/>
    <w:rsid w:val="00F27D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D3099"/>
  <w15:docId w15:val="{84455A9E-C492-42B6-AA7D-1ABB76AC7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2117</Words>
  <Characters>12072</Characters>
  <Application>Microsoft Office Word</Application>
  <DocSecurity>0</DocSecurity>
  <Lines>100</Lines>
  <Paragraphs>28</Paragraphs>
  <ScaleCrop>false</ScaleCrop>
  <Company/>
  <LinksUpToDate>false</LinksUpToDate>
  <CharactersWithSpaces>14161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Steven Lascher</cp:lastModifiedBy>
  <cp:revision>2</cp:revision>
  <dcterms:created xsi:type="dcterms:W3CDTF">2026-04-30T21:34:00Z</dcterms:created>
  <dcterms:modified xsi:type="dcterms:W3CDTF">2026-04-30T21:34:00Z</dcterms:modified>
</cp:coreProperties>
</file>