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E1A25" w14:textId="3CB06024" w:rsidR="009958B7" w:rsidRPr="00320434" w:rsidRDefault="0064228B" w:rsidP="0064228B">
      <w:pPr>
        <w:contextualSpacing/>
        <w:jc w:val="both"/>
        <w:rPr>
          <w:rFonts w:ascii="Times New Roman" w:eastAsia="Calibri" w:hAnsi="Times New Roman" w:cs="Times New Roman"/>
          <w:b/>
          <w:bCs/>
          <w:sz w:val="28"/>
          <w:szCs w:val="28"/>
        </w:rPr>
      </w:pPr>
      <w:r w:rsidRPr="00320434">
        <w:rPr>
          <w:rFonts w:ascii="Times New Roman" w:eastAsia="Calibri" w:hAnsi="Times New Roman" w:cs="Times New Roman"/>
          <w:b/>
          <w:bCs/>
          <w:sz w:val="28"/>
          <w:szCs w:val="28"/>
        </w:rPr>
        <w:t xml:space="preserve">Supplementary </w:t>
      </w:r>
      <w:r w:rsidR="006F4FD8" w:rsidRPr="00320434">
        <w:rPr>
          <w:rFonts w:ascii="Times New Roman" w:eastAsia="Calibri" w:hAnsi="Times New Roman" w:cs="Times New Roman"/>
          <w:b/>
          <w:bCs/>
          <w:sz w:val="28"/>
          <w:szCs w:val="28"/>
        </w:rPr>
        <w:t>file</w:t>
      </w:r>
    </w:p>
    <w:p w14:paraId="09147787" w14:textId="77777777" w:rsidR="00320434" w:rsidRDefault="00320434" w:rsidP="0064228B">
      <w:pPr>
        <w:contextualSpacing/>
        <w:jc w:val="both"/>
        <w:rPr>
          <w:rFonts w:ascii="Times New Roman" w:eastAsia="Calibri" w:hAnsi="Times New Roman" w:cs="Times New Roman"/>
          <w:b/>
          <w:bCs/>
          <w:sz w:val="24"/>
          <w:szCs w:val="24"/>
        </w:rPr>
      </w:pPr>
    </w:p>
    <w:p w14:paraId="1B31968B" w14:textId="77777777" w:rsidR="00320434" w:rsidRDefault="00320434" w:rsidP="0064228B">
      <w:pPr>
        <w:contextualSpacing/>
        <w:jc w:val="both"/>
        <w:rPr>
          <w:rFonts w:ascii="Times New Roman" w:eastAsia="Calibri" w:hAnsi="Times New Roman" w:cs="Times New Roman"/>
          <w:b/>
          <w:bCs/>
          <w:sz w:val="24"/>
          <w:szCs w:val="24"/>
        </w:rPr>
      </w:pPr>
    </w:p>
    <w:p w14:paraId="758E8596" w14:textId="35265903" w:rsidR="0064228B" w:rsidRDefault="00320434" w:rsidP="0064228B">
      <w:pPr>
        <w:contextualSpacing/>
        <w:jc w:val="both"/>
        <w:rPr>
          <w:rFonts w:ascii="Times New Roman" w:eastAsia="Calibri" w:hAnsi="Times New Roman" w:cs="Times New Roman"/>
          <w:b/>
          <w:bCs/>
          <w:sz w:val="24"/>
          <w:szCs w:val="24"/>
        </w:rPr>
      </w:pPr>
      <w:r w:rsidRPr="00320434">
        <w:rPr>
          <w:rFonts w:ascii="Times New Roman" w:eastAsia="Calibri" w:hAnsi="Times New Roman" w:cs="Times New Roman"/>
          <w:b/>
          <w:bCs/>
          <w:sz w:val="24"/>
          <w:szCs w:val="24"/>
        </w:rPr>
        <w:t>Table 1</w:t>
      </w:r>
      <w:r>
        <w:rPr>
          <w:rFonts w:ascii="Times New Roman" w:eastAsia="Calibri" w:hAnsi="Times New Roman" w:cs="Times New Roman"/>
          <w:b/>
          <w:bCs/>
          <w:sz w:val="24"/>
          <w:szCs w:val="24"/>
        </w:rPr>
        <w:t xml:space="preserve"> </w:t>
      </w:r>
      <w:r w:rsidRPr="00320434">
        <w:rPr>
          <w:rFonts w:ascii="Times New Roman" w:eastAsia="Calibri" w:hAnsi="Times New Roman" w:cs="Times New Roman"/>
          <w:b/>
          <w:bCs/>
          <w:sz w:val="24"/>
          <w:szCs w:val="24"/>
        </w:rPr>
        <w:t>Database Search Strategies and Exact Query Terms</w:t>
      </w:r>
    </w:p>
    <w:p w14:paraId="2A3BB738" w14:textId="77777777" w:rsidR="00320434" w:rsidRPr="0064228B" w:rsidRDefault="00320434" w:rsidP="0064228B">
      <w:pPr>
        <w:contextualSpacing/>
        <w:jc w:val="both"/>
        <w:rPr>
          <w:rFonts w:ascii="Times New Roman" w:eastAsia="Calibri" w:hAnsi="Times New Roman" w:cs="Times New Roman"/>
          <w:b/>
          <w:bCs/>
          <w:sz w:val="24"/>
          <w:szCs w:val="24"/>
        </w:rPr>
      </w:pPr>
    </w:p>
    <w:tbl>
      <w:tblPr>
        <w:tblStyle w:val="TableGrid"/>
        <w:tblW w:w="9816" w:type="dxa"/>
        <w:tblInd w:w="-465" w:type="dxa"/>
        <w:tblLook w:val="04A0" w:firstRow="1" w:lastRow="0" w:firstColumn="1" w:lastColumn="0" w:noHBand="0" w:noVBand="1"/>
      </w:tblPr>
      <w:tblGrid>
        <w:gridCol w:w="2127"/>
        <w:gridCol w:w="7689"/>
      </w:tblGrid>
      <w:tr w:rsidR="0064228B" w:rsidRPr="0064228B" w14:paraId="00C2F432" w14:textId="77777777" w:rsidTr="00C52590">
        <w:tc>
          <w:tcPr>
            <w:tcW w:w="2127" w:type="dxa"/>
            <w:tcBorders>
              <w:bottom w:val="single" w:sz="12" w:space="0" w:color="auto"/>
            </w:tcBorders>
            <w:shd w:val="clear" w:color="auto" w:fill="D9D9D9" w:themeFill="background1" w:themeFillShade="D9"/>
          </w:tcPr>
          <w:p w14:paraId="77A7B6B6" w14:textId="77777777" w:rsidR="0064228B" w:rsidRPr="0064228B" w:rsidRDefault="0064228B" w:rsidP="0064228B">
            <w:pPr>
              <w:rPr>
                <w:rFonts w:ascii="Times New Roman" w:eastAsia="Calibri" w:hAnsi="Times New Roman" w:cs="Times New Roman"/>
                <w:color w:val="000000"/>
                <w:sz w:val="28"/>
                <w:szCs w:val="28"/>
              </w:rPr>
            </w:pPr>
            <w:r w:rsidRPr="0064228B">
              <w:rPr>
                <w:rFonts w:ascii="Times New Roman" w:eastAsia="Calibri" w:hAnsi="Times New Roman" w:cs="Times New Roman"/>
                <w:color w:val="000000"/>
                <w:sz w:val="28"/>
                <w:szCs w:val="28"/>
              </w:rPr>
              <w:t>Engine</w:t>
            </w:r>
          </w:p>
        </w:tc>
        <w:tc>
          <w:tcPr>
            <w:tcW w:w="7689" w:type="dxa"/>
            <w:tcBorders>
              <w:bottom w:val="single" w:sz="12" w:space="0" w:color="auto"/>
              <w:right w:val="single" w:sz="12" w:space="0" w:color="auto"/>
            </w:tcBorders>
            <w:shd w:val="clear" w:color="auto" w:fill="D9D9D9" w:themeFill="background1" w:themeFillShade="D9"/>
          </w:tcPr>
          <w:p w14:paraId="7819619E" w14:textId="77777777" w:rsidR="0064228B" w:rsidRPr="0064228B" w:rsidRDefault="0064228B" w:rsidP="0064228B">
            <w:pPr>
              <w:rPr>
                <w:rFonts w:ascii="Times New Roman" w:eastAsia="Calibri" w:hAnsi="Times New Roman" w:cs="Times New Roman"/>
                <w:color w:val="000000"/>
                <w:sz w:val="28"/>
                <w:szCs w:val="28"/>
              </w:rPr>
            </w:pPr>
            <w:r w:rsidRPr="0064228B">
              <w:rPr>
                <w:rFonts w:ascii="Times New Roman" w:eastAsia="Calibri" w:hAnsi="Times New Roman" w:cs="Times New Roman"/>
                <w:color w:val="000000"/>
                <w:sz w:val="28"/>
                <w:szCs w:val="28"/>
              </w:rPr>
              <w:t>Exact Search Query</w:t>
            </w:r>
          </w:p>
        </w:tc>
      </w:tr>
      <w:tr w:rsidR="0064228B" w:rsidRPr="0064228B" w14:paraId="11899813" w14:textId="77777777" w:rsidTr="00C52590">
        <w:tc>
          <w:tcPr>
            <w:tcW w:w="2127" w:type="dxa"/>
            <w:tcBorders>
              <w:top w:val="single" w:sz="12" w:space="0" w:color="auto"/>
            </w:tcBorders>
          </w:tcPr>
          <w:p w14:paraId="521ED723" w14:textId="77777777" w:rsidR="0064228B" w:rsidRPr="0064228B" w:rsidRDefault="0064228B" w:rsidP="0064228B">
            <w:pPr>
              <w:rPr>
                <w:rFonts w:ascii="Times New Roman" w:eastAsia="Calibri" w:hAnsi="Times New Roman" w:cs="Times New Roman"/>
                <w:sz w:val="24"/>
                <w:szCs w:val="24"/>
              </w:rPr>
            </w:pPr>
            <w:r w:rsidRPr="0064228B">
              <w:rPr>
                <w:rFonts w:ascii="Times New Roman" w:eastAsia="Calibri" w:hAnsi="Times New Roman" w:cs="Times New Roman"/>
                <w:sz w:val="24"/>
                <w:szCs w:val="24"/>
              </w:rPr>
              <w:t>PubMed</w:t>
            </w:r>
          </w:p>
        </w:tc>
        <w:tc>
          <w:tcPr>
            <w:tcW w:w="7689" w:type="dxa"/>
            <w:tcBorders>
              <w:top w:val="single" w:sz="12" w:space="0" w:color="auto"/>
            </w:tcBorders>
          </w:tcPr>
          <w:p w14:paraId="043043AB" w14:textId="77777777" w:rsidR="0064228B" w:rsidRPr="0064228B" w:rsidRDefault="0064228B" w:rsidP="0064228B">
            <w:pPr>
              <w:rPr>
                <w:rFonts w:ascii="Calibri" w:eastAsia="Calibri" w:hAnsi="Calibri" w:cs="Arial"/>
              </w:rPr>
            </w:pPr>
            <w:r w:rsidRPr="0064228B">
              <w:rPr>
                <w:rFonts w:ascii="Calibri" w:eastAsia="Calibri" w:hAnsi="Calibri" w:cs="Arial"/>
              </w:rPr>
              <w:t>cholera*[Title/Abstract] AND (vaccine*[Title/Abstract]) AND (effectiveness* [Title/Abstract] OR efficacy [Title/Abstract] OR protect*[Title/Abstract]) OR (cholera AND prevalence OR incidence [Title/Abstract])</w:t>
            </w:r>
          </w:p>
          <w:p w14:paraId="4AA0AFEB" w14:textId="77777777" w:rsidR="0064228B" w:rsidRPr="0064228B" w:rsidRDefault="0064228B" w:rsidP="0064228B">
            <w:pPr>
              <w:rPr>
                <w:rFonts w:ascii="Calibri" w:eastAsia="Calibri" w:hAnsi="Calibri" w:cs="Arial"/>
              </w:rPr>
            </w:pPr>
            <w:proofErr w:type="gramStart"/>
            <w:r w:rsidRPr="0064228B">
              <w:rPr>
                <w:rFonts w:ascii="Calibri" w:eastAsia="Calibri" w:hAnsi="Calibri" w:cs="Arial"/>
              </w:rPr>
              <w:t>cholera[</w:t>
            </w:r>
            <w:proofErr w:type="spellStart"/>
            <w:proofErr w:type="gramEnd"/>
            <w:r w:rsidRPr="0064228B">
              <w:rPr>
                <w:rFonts w:ascii="Calibri" w:eastAsia="Calibri" w:hAnsi="Calibri" w:cs="Arial"/>
              </w:rPr>
              <w:t>MeSH</w:t>
            </w:r>
            <w:proofErr w:type="spellEnd"/>
            <w:r w:rsidRPr="0064228B">
              <w:rPr>
                <w:rFonts w:ascii="Calibri" w:eastAsia="Calibri" w:hAnsi="Calibri" w:cs="Arial"/>
              </w:rPr>
              <w:t xml:space="preserve"> Terms] AND vaccine*[</w:t>
            </w:r>
            <w:proofErr w:type="spellStart"/>
            <w:r w:rsidRPr="0064228B">
              <w:rPr>
                <w:rFonts w:ascii="Calibri" w:eastAsia="Calibri" w:hAnsi="Calibri" w:cs="Arial"/>
              </w:rPr>
              <w:t>MeSH</w:t>
            </w:r>
            <w:proofErr w:type="spellEnd"/>
            <w:r w:rsidRPr="0064228B">
              <w:rPr>
                <w:rFonts w:ascii="Calibri" w:eastAsia="Calibri" w:hAnsi="Calibri" w:cs="Arial"/>
              </w:rPr>
              <w:t xml:space="preserve"> Terms] AND ((effectiveness[</w:t>
            </w:r>
            <w:proofErr w:type="spellStart"/>
            <w:r w:rsidRPr="0064228B">
              <w:rPr>
                <w:rFonts w:ascii="Calibri" w:eastAsia="Calibri" w:hAnsi="Calibri" w:cs="Arial"/>
              </w:rPr>
              <w:t>MeSH</w:t>
            </w:r>
            <w:proofErr w:type="spellEnd"/>
            <w:r w:rsidRPr="0064228B">
              <w:rPr>
                <w:rFonts w:ascii="Calibri" w:eastAsia="Calibri" w:hAnsi="Calibri" w:cs="Arial"/>
              </w:rPr>
              <w:t xml:space="preserve"> Terms]) OR (efficacy[</w:t>
            </w:r>
            <w:proofErr w:type="spellStart"/>
            <w:r w:rsidRPr="0064228B">
              <w:rPr>
                <w:rFonts w:ascii="Calibri" w:eastAsia="Calibri" w:hAnsi="Calibri" w:cs="Arial"/>
              </w:rPr>
              <w:t>MeSH</w:t>
            </w:r>
            <w:proofErr w:type="spellEnd"/>
            <w:r w:rsidRPr="0064228B">
              <w:rPr>
                <w:rFonts w:ascii="Calibri" w:eastAsia="Calibri" w:hAnsi="Calibri" w:cs="Arial"/>
              </w:rPr>
              <w:t xml:space="preserve"> Terms])) OR (protect*[</w:t>
            </w:r>
            <w:proofErr w:type="spellStart"/>
            <w:r w:rsidRPr="0064228B">
              <w:rPr>
                <w:rFonts w:ascii="Calibri" w:eastAsia="Calibri" w:hAnsi="Calibri" w:cs="Arial"/>
              </w:rPr>
              <w:t>MeSH</w:t>
            </w:r>
            <w:proofErr w:type="spellEnd"/>
            <w:r w:rsidRPr="0064228B">
              <w:rPr>
                <w:rFonts w:ascii="Calibri" w:eastAsia="Calibri" w:hAnsi="Calibri" w:cs="Arial"/>
              </w:rPr>
              <w:t xml:space="preserve"> Terms]) AND oral cholera vaccine[</w:t>
            </w:r>
            <w:proofErr w:type="spellStart"/>
            <w:r w:rsidRPr="0064228B">
              <w:rPr>
                <w:rFonts w:ascii="Calibri" w:eastAsia="Calibri" w:hAnsi="Calibri" w:cs="Arial"/>
              </w:rPr>
              <w:t>MeSH</w:t>
            </w:r>
            <w:proofErr w:type="spellEnd"/>
            <w:r w:rsidRPr="0064228B">
              <w:rPr>
                <w:rFonts w:ascii="Calibri" w:eastAsia="Calibri" w:hAnsi="Calibri" w:cs="Arial"/>
              </w:rPr>
              <w:t xml:space="preserve"> Terms] AND (cholera prevalence[</w:t>
            </w:r>
            <w:proofErr w:type="spellStart"/>
            <w:r w:rsidRPr="0064228B">
              <w:rPr>
                <w:rFonts w:ascii="Calibri" w:eastAsia="Calibri" w:hAnsi="Calibri" w:cs="Arial"/>
              </w:rPr>
              <w:t>MeSH</w:t>
            </w:r>
            <w:proofErr w:type="spellEnd"/>
            <w:r w:rsidRPr="0064228B">
              <w:rPr>
                <w:rFonts w:ascii="Calibri" w:eastAsia="Calibri" w:hAnsi="Calibri" w:cs="Arial"/>
              </w:rPr>
              <w:t xml:space="preserve"> Terms]) OR (incidence[</w:t>
            </w:r>
            <w:proofErr w:type="spellStart"/>
            <w:r w:rsidRPr="0064228B">
              <w:rPr>
                <w:rFonts w:ascii="Calibri" w:eastAsia="Calibri" w:hAnsi="Calibri" w:cs="Arial"/>
              </w:rPr>
              <w:t>MeSH</w:t>
            </w:r>
            <w:proofErr w:type="spellEnd"/>
            <w:r w:rsidRPr="0064228B">
              <w:rPr>
                <w:rFonts w:ascii="Calibri" w:eastAsia="Calibri" w:hAnsi="Calibri" w:cs="Arial"/>
              </w:rPr>
              <w:t xml:space="preserve"> Terms])</w:t>
            </w:r>
          </w:p>
        </w:tc>
      </w:tr>
      <w:tr w:rsidR="0064228B" w:rsidRPr="0064228B" w14:paraId="005EDFD0" w14:textId="77777777" w:rsidTr="00C52590">
        <w:tc>
          <w:tcPr>
            <w:tcW w:w="2127" w:type="dxa"/>
          </w:tcPr>
          <w:p w14:paraId="669BD23D" w14:textId="77777777" w:rsidR="0064228B" w:rsidRPr="0064228B" w:rsidRDefault="0064228B" w:rsidP="0064228B">
            <w:pPr>
              <w:rPr>
                <w:rFonts w:ascii="Times New Roman" w:eastAsia="Calibri" w:hAnsi="Times New Roman" w:cs="Times New Roman"/>
                <w:sz w:val="24"/>
                <w:szCs w:val="24"/>
              </w:rPr>
            </w:pPr>
            <w:r w:rsidRPr="0064228B">
              <w:rPr>
                <w:rFonts w:ascii="Times New Roman" w:eastAsia="Calibri" w:hAnsi="Times New Roman" w:cs="Times New Roman"/>
                <w:sz w:val="24"/>
                <w:szCs w:val="24"/>
              </w:rPr>
              <w:t>Scopus</w:t>
            </w:r>
          </w:p>
        </w:tc>
        <w:tc>
          <w:tcPr>
            <w:tcW w:w="7689" w:type="dxa"/>
          </w:tcPr>
          <w:p w14:paraId="02DD56FD" w14:textId="77777777" w:rsidR="0064228B" w:rsidRPr="0064228B" w:rsidRDefault="0064228B" w:rsidP="0064228B">
            <w:pPr>
              <w:rPr>
                <w:rFonts w:ascii="Calibri" w:eastAsia="Calibri" w:hAnsi="Calibri" w:cs="Arial"/>
              </w:rPr>
            </w:pPr>
            <w:r w:rsidRPr="0064228B">
              <w:rPr>
                <w:rFonts w:ascii="Calibri" w:eastAsia="Calibri" w:hAnsi="Calibri" w:cs="Arial"/>
              </w:rPr>
              <w:t xml:space="preserve"> ( ( TITLE-ABS-KEY ( cholera* )  AND  TITLE-ABS-KEY ( oral  AND vaccines* )  AND  TITLE-ABS-KEY ( killed  OR  live  AND oral  AND cholera  AND vaccines* ) OR  TITLE-ABS-KEY ( efficacy  OR  effectiveness* ) )  OR ( ( TITLE-ABS-KEY ( cholera* )  AND  TITLE-ABS-KEY ( oral  AND  vaccines* )  AND  TITLE-ABS-KEY ( killed  OR  live  AND  oral  AND  cholera  AND  vaccines* )  AND  TITLE-ABS-KEY ( efficacy  OR  effectiveness* )  AND  TITLE-ABS-KEY ( cholera  AND prevalence OR incidence ) )  </w:t>
            </w:r>
          </w:p>
        </w:tc>
      </w:tr>
      <w:tr w:rsidR="0064228B" w:rsidRPr="0064228B" w14:paraId="300E9A2C" w14:textId="77777777" w:rsidTr="00C52590">
        <w:tc>
          <w:tcPr>
            <w:tcW w:w="2127" w:type="dxa"/>
          </w:tcPr>
          <w:p w14:paraId="52BCCF02" w14:textId="77777777" w:rsidR="0064228B" w:rsidRPr="0064228B" w:rsidRDefault="0064228B" w:rsidP="0064228B">
            <w:pPr>
              <w:rPr>
                <w:rFonts w:ascii="Times New Roman" w:eastAsia="Calibri" w:hAnsi="Times New Roman" w:cs="Times New Roman"/>
                <w:sz w:val="24"/>
                <w:szCs w:val="24"/>
              </w:rPr>
            </w:pPr>
            <w:r w:rsidRPr="0064228B">
              <w:rPr>
                <w:rFonts w:ascii="Times New Roman" w:eastAsia="Calibri" w:hAnsi="Times New Roman" w:cs="Times New Roman"/>
                <w:sz w:val="24"/>
                <w:szCs w:val="24"/>
              </w:rPr>
              <w:t>ISI Web of Science</w:t>
            </w:r>
          </w:p>
        </w:tc>
        <w:tc>
          <w:tcPr>
            <w:tcW w:w="7689" w:type="dxa"/>
          </w:tcPr>
          <w:p w14:paraId="305E6327" w14:textId="77777777" w:rsidR="0064228B" w:rsidRPr="0064228B" w:rsidRDefault="0064228B" w:rsidP="0064228B">
            <w:pPr>
              <w:rPr>
                <w:rFonts w:ascii="Calibri" w:eastAsia="Calibri" w:hAnsi="Calibri" w:cs="Arial"/>
              </w:rPr>
            </w:pPr>
            <w:r w:rsidRPr="0064228B">
              <w:rPr>
                <w:rFonts w:ascii="Calibri" w:eastAsia="Calibri" w:hAnsi="Calibri" w:cs="Arial"/>
              </w:rPr>
              <w:t>((((((TI=(cholera*)) AND AB= (Oral Vaccines*)) AND AB= (killed or live oral cholera vaccines*)) AND AB= (efficacy or effectiveness*)))) AND AB= (cholera prevalence or incidence)</w:t>
            </w:r>
          </w:p>
        </w:tc>
      </w:tr>
      <w:tr w:rsidR="0064228B" w:rsidRPr="0064228B" w14:paraId="73258444" w14:textId="77777777" w:rsidTr="00C52590">
        <w:trPr>
          <w:trHeight w:val="1217"/>
        </w:trPr>
        <w:tc>
          <w:tcPr>
            <w:tcW w:w="2127" w:type="dxa"/>
          </w:tcPr>
          <w:p w14:paraId="3B3D5D01" w14:textId="77777777" w:rsidR="0064228B" w:rsidRPr="0064228B" w:rsidRDefault="0064228B" w:rsidP="0064228B">
            <w:pPr>
              <w:rPr>
                <w:rFonts w:ascii="Times New Roman" w:eastAsia="Calibri" w:hAnsi="Times New Roman" w:cs="Times New Roman"/>
                <w:sz w:val="24"/>
                <w:szCs w:val="24"/>
              </w:rPr>
            </w:pPr>
            <w:r w:rsidRPr="0064228B">
              <w:rPr>
                <w:rFonts w:ascii="Times New Roman" w:eastAsia="Calibri" w:hAnsi="Times New Roman" w:cs="Times New Roman"/>
                <w:sz w:val="24"/>
                <w:szCs w:val="24"/>
              </w:rPr>
              <w:t>Cochrane Review</w:t>
            </w:r>
          </w:p>
          <w:p w14:paraId="3C25D318" w14:textId="77777777" w:rsidR="0064228B" w:rsidRPr="0064228B" w:rsidRDefault="0064228B" w:rsidP="0064228B">
            <w:pPr>
              <w:rPr>
                <w:rFonts w:ascii="Times New Roman" w:eastAsia="Calibri" w:hAnsi="Times New Roman" w:cs="Times New Roman"/>
                <w:sz w:val="24"/>
                <w:szCs w:val="24"/>
              </w:rPr>
            </w:pPr>
            <w:r w:rsidRPr="0064228B">
              <w:rPr>
                <w:rFonts w:ascii="Times New Roman" w:eastAsia="Calibri" w:hAnsi="Times New Roman" w:cs="Times New Roman"/>
                <w:sz w:val="24"/>
                <w:szCs w:val="24"/>
              </w:rPr>
              <w:t>Library</w:t>
            </w:r>
          </w:p>
        </w:tc>
        <w:tc>
          <w:tcPr>
            <w:tcW w:w="7689" w:type="dxa"/>
          </w:tcPr>
          <w:p w14:paraId="1220107F" w14:textId="77777777" w:rsidR="0064228B" w:rsidRPr="0064228B" w:rsidRDefault="0064228B" w:rsidP="0064228B">
            <w:pPr>
              <w:rPr>
                <w:rFonts w:ascii="Calibri" w:eastAsia="Calibri" w:hAnsi="Calibri" w:cs="Arial"/>
              </w:rPr>
            </w:pPr>
            <w:r w:rsidRPr="0064228B">
              <w:rPr>
                <w:rFonts w:ascii="Calibri" w:eastAsia="Calibri" w:hAnsi="Calibri" w:cs="Arial"/>
              </w:rPr>
              <w:t xml:space="preserve">cholera* in Title Abstract Keyword OR Oral Vaccines* in Title Abstract Keyword OR killed or live oral cholera vaccines* in Title Abstract Keyword OR efficacy and effectiveness* in Title Abstract Keyword AND cholera prevalence in Title Abstract Keyword </w:t>
            </w:r>
          </w:p>
        </w:tc>
      </w:tr>
      <w:tr w:rsidR="0064228B" w:rsidRPr="0064228B" w14:paraId="162BE9CD" w14:textId="77777777" w:rsidTr="00C52590">
        <w:trPr>
          <w:trHeight w:val="1217"/>
        </w:trPr>
        <w:tc>
          <w:tcPr>
            <w:tcW w:w="2127" w:type="dxa"/>
          </w:tcPr>
          <w:p w14:paraId="01502463" w14:textId="77777777" w:rsidR="0064228B" w:rsidRPr="0064228B" w:rsidRDefault="0064228B" w:rsidP="0064228B">
            <w:pPr>
              <w:rPr>
                <w:rFonts w:ascii="Times New Roman" w:eastAsia="Calibri" w:hAnsi="Times New Roman" w:cs="Times New Roman"/>
                <w:sz w:val="24"/>
                <w:szCs w:val="24"/>
              </w:rPr>
            </w:pPr>
            <w:r w:rsidRPr="0064228B">
              <w:rPr>
                <w:rFonts w:ascii="Times New Roman" w:eastAsia="Calibri" w:hAnsi="Times New Roman" w:cs="Times New Roman"/>
                <w:sz w:val="24"/>
                <w:szCs w:val="24"/>
              </w:rPr>
              <w:t>EMBASE</w:t>
            </w:r>
          </w:p>
        </w:tc>
        <w:tc>
          <w:tcPr>
            <w:tcW w:w="7689" w:type="dxa"/>
          </w:tcPr>
          <w:p w14:paraId="7A908ADB" w14:textId="77777777" w:rsidR="0064228B" w:rsidRPr="0064228B" w:rsidRDefault="0064228B" w:rsidP="0064228B">
            <w:pPr>
              <w:rPr>
                <w:rFonts w:ascii="Calibri" w:eastAsia="Calibri" w:hAnsi="Calibri" w:cs="Calibri"/>
              </w:rPr>
            </w:pPr>
            <w:r w:rsidRPr="0064228B">
              <w:rPr>
                <w:rFonts w:ascii="Calibri" w:eastAsia="Calibri" w:hAnsi="Calibri" w:cs="Calibri"/>
              </w:rPr>
              <w:t>cholera</w:t>
            </w:r>
            <w:proofErr w:type="gramStart"/>
            <w:r w:rsidRPr="0064228B">
              <w:rPr>
                <w:rFonts w:ascii="Calibri" w:eastAsia="Calibri" w:hAnsi="Calibri" w:cs="Calibri"/>
              </w:rPr>
              <w:t>*:</w:t>
            </w:r>
            <w:proofErr w:type="spellStart"/>
            <w:r w:rsidRPr="0064228B">
              <w:rPr>
                <w:rFonts w:ascii="Calibri" w:eastAsia="Calibri" w:hAnsi="Calibri" w:cs="Calibri"/>
              </w:rPr>
              <w:t>ab</w:t>
            </w:r>
            <w:proofErr w:type="gramEnd"/>
            <w:r w:rsidRPr="0064228B">
              <w:rPr>
                <w:rFonts w:ascii="Calibri" w:eastAsia="Calibri" w:hAnsi="Calibri" w:cs="Calibri"/>
              </w:rPr>
              <w:t>,ti</w:t>
            </w:r>
            <w:proofErr w:type="spellEnd"/>
            <w:r w:rsidRPr="0064228B">
              <w:rPr>
                <w:rFonts w:ascii="Calibri" w:eastAsia="Calibri" w:hAnsi="Calibri" w:cs="Calibri"/>
              </w:rPr>
              <w:t xml:space="preserve"> AND vaccine*:</w:t>
            </w:r>
            <w:proofErr w:type="spellStart"/>
            <w:r w:rsidRPr="0064228B">
              <w:rPr>
                <w:rFonts w:ascii="Calibri" w:eastAsia="Calibri" w:hAnsi="Calibri" w:cs="Calibri"/>
              </w:rPr>
              <w:t>ab,ti</w:t>
            </w:r>
            <w:proofErr w:type="spellEnd"/>
            <w:r w:rsidRPr="0064228B">
              <w:rPr>
                <w:rFonts w:ascii="Calibri" w:eastAsia="Calibri" w:hAnsi="Calibri" w:cs="Calibri"/>
              </w:rPr>
              <w:t xml:space="preserve"> AND (efficacy: </w:t>
            </w:r>
            <w:proofErr w:type="spellStart"/>
            <w:r w:rsidRPr="0064228B">
              <w:rPr>
                <w:rFonts w:ascii="Calibri" w:eastAsia="Calibri" w:hAnsi="Calibri" w:cs="Calibri"/>
              </w:rPr>
              <w:t>ab,ti</w:t>
            </w:r>
            <w:proofErr w:type="spellEnd"/>
            <w:r w:rsidRPr="0064228B">
              <w:rPr>
                <w:rFonts w:ascii="Calibri" w:eastAsia="Calibri" w:hAnsi="Calibri" w:cs="Calibri"/>
              </w:rPr>
              <w:t xml:space="preserve"> OR effect*:</w:t>
            </w:r>
            <w:proofErr w:type="spellStart"/>
            <w:r w:rsidRPr="0064228B">
              <w:rPr>
                <w:rFonts w:ascii="Calibri" w:eastAsia="Calibri" w:hAnsi="Calibri" w:cs="Calibri"/>
              </w:rPr>
              <w:t>ab,ti</w:t>
            </w:r>
            <w:proofErr w:type="spellEnd"/>
            <w:r w:rsidRPr="0064228B">
              <w:rPr>
                <w:rFonts w:ascii="Calibri" w:eastAsia="Calibri" w:hAnsi="Calibri" w:cs="Calibri"/>
              </w:rPr>
              <w:t xml:space="preserve"> OR protect*:</w:t>
            </w:r>
            <w:proofErr w:type="spellStart"/>
            <w:r w:rsidRPr="0064228B">
              <w:rPr>
                <w:rFonts w:ascii="Calibri" w:eastAsia="Calibri" w:hAnsi="Calibri" w:cs="Calibri"/>
              </w:rPr>
              <w:t>ab,ti</w:t>
            </w:r>
            <w:proofErr w:type="spellEnd"/>
            <w:r w:rsidRPr="0064228B">
              <w:rPr>
                <w:rFonts w:ascii="Calibri" w:eastAsia="Calibri" w:hAnsi="Calibri" w:cs="Calibri"/>
              </w:rPr>
              <w:t xml:space="preserve">) AND (prevalence: </w:t>
            </w:r>
            <w:proofErr w:type="spellStart"/>
            <w:r w:rsidRPr="0064228B">
              <w:rPr>
                <w:rFonts w:ascii="Calibri" w:eastAsia="Calibri" w:hAnsi="Calibri" w:cs="Calibri"/>
              </w:rPr>
              <w:t>ab,ti</w:t>
            </w:r>
            <w:proofErr w:type="spellEnd"/>
            <w:r w:rsidRPr="0064228B">
              <w:rPr>
                <w:rFonts w:ascii="Calibri" w:eastAsia="Calibri" w:hAnsi="Calibri" w:cs="Calibri"/>
              </w:rPr>
              <w:t xml:space="preserve"> OR incidence*:</w:t>
            </w:r>
            <w:proofErr w:type="spellStart"/>
            <w:r w:rsidRPr="0064228B">
              <w:rPr>
                <w:rFonts w:ascii="Calibri" w:eastAsia="Calibri" w:hAnsi="Calibri" w:cs="Calibri"/>
              </w:rPr>
              <w:t>ab,ti</w:t>
            </w:r>
            <w:proofErr w:type="spellEnd"/>
            <w:r w:rsidRPr="0064228B">
              <w:rPr>
                <w:rFonts w:ascii="Calibri" w:eastAsia="Calibri" w:hAnsi="Calibri" w:cs="Calibri"/>
              </w:rPr>
              <w:t>)</w:t>
            </w:r>
          </w:p>
        </w:tc>
      </w:tr>
    </w:tbl>
    <w:p w14:paraId="2DB50E41" w14:textId="77777777" w:rsidR="0064228B" w:rsidRPr="0064228B" w:rsidRDefault="0064228B" w:rsidP="0064228B">
      <w:pPr>
        <w:contextualSpacing/>
        <w:jc w:val="both"/>
        <w:rPr>
          <w:rFonts w:ascii="Times New Roman" w:eastAsia="Calibri" w:hAnsi="Times New Roman" w:cs="Times New Roman"/>
          <w:b/>
          <w:bCs/>
          <w:sz w:val="24"/>
          <w:szCs w:val="24"/>
          <w:lang w:val="en-GB"/>
        </w:rPr>
      </w:pPr>
    </w:p>
    <w:p w14:paraId="15F0909C" w14:textId="77777777" w:rsidR="0063033C" w:rsidRDefault="0063033C">
      <w:pPr>
        <w:rPr>
          <w:lang w:val="en-GB"/>
        </w:rPr>
      </w:pPr>
    </w:p>
    <w:p w14:paraId="48E85E9A" w14:textId="77777777" w:rsidR="00F97328" w:rsidRDefault="00F97328">
      <w:pPr>
        <w:rPr>
          <w:lang w:val="en-GB"/>
        </w:rPr>
      </w:pPr>
    </w:p>
    <w:p w14:paraId="1582210D" w14:textId="77777777" w:rsidR="00F97328" w:rsidRDefault="00F97328">
      <w:pPr>
        <w:rPr>
          <w:lang w:val="en-GB"/>
        </w:rPr>
      </w:pPr>
    </w:p>
    <w:p w14:paraId="3C3AA0CD" w14:textId="77777777" w:rsidR="00F97328" w:rsidRDefault="00F97328">
      <w:pPr>
        <w:rPr>
          <w:lang w:val="en-GB"/>
        </w:rPr>
      </w:pPr>
    </w:p>
    <w:p w14:paraId="3037B157" w14:textId="77777777" w:rsidR="00F97328" w:rsidRDefault="00F97328">
      <w:pPr>
        <w:rPr>
          <w:lang w:val="en-GB"/>
        </w:rPr>
      </w:pPr>
    </w:p>
    <w:p w14:paraId="639B1A6A" w14:textId="77777777" w:rsidR="00F97328" w:rsidRDefault="00F97328">
      <w:pPr>
        <w:rPr>
          <w:lang w:val="en-GB"/>
        </w:rPr>
      </w:pPr>
    </w:p>
    <w:p w14:paraId="50513D1B" w14:textId="77777777" w:rsidR="00F97328" w:rsidRDefault="00F97328">
      <w:pPr>
        <w:rPr>
          <w:lang w:val="en-GB"/>
        </w:rPr>
      </w:pPr>
    </w:p>
    <w:p w14:paraId="57A22487" w14:textId="77777777" w:rsidR="00F97328" w:rsidRDefault="00F97328">
      <w:pPr>
        <w:rPr>
          <w:lang w:val="en-GB"/>
        </w:rPr>
      </w:pPr>
    </w:p>
    <w:p w14:paraId="02602238" w14:textId="77777777" w:rsidR="00F97328" w:rsidRDefault="00F97328">
      <w:pPr>
        <w:rPr>
          <w:lang w:val="en-GB"/>
        </w:rPr>
      </w:pPr>
    </w:p>
    <w:p w14:paraId="3D0D6349" w14:textId="77777777" w:rsidR="00F97328" w:rsidRDefault="00F97328">
      <w:pPr>
        <w:rPr>
          <w:lang w:val="en-GB"/>
        </w:rPr>
      </w:pPr>
    </w:p>
    <w:p w14:paraId="381F049B" w14:textId="77777777" w:rsidR="00F97328" w:rsidRPr="00E46773" w:rsidRDefault="00F97328" w:rsidP="00F97328">
      <w:pPr>
        <w:rPr>
          <w:rFonts w:ascii="Times New Roman" w:eastAsia="Calibri" w:hAnsi="Times New Roman" w:cs="Times New Roman"/>
          <w:sz w:val="24"/>
          <w:szCs w:val="24"/>
        </w:rPr>
      </w:pPr>
    </w:p>
    <w:p w14:paraId="19008AD9" w14:textId="77777777" w:rsidR="00F97328" w:rsidRPr="00E46773" w:rsidRDefault="00F97328" w:rsidP="00F97328">
      <w:pPr>
        <w:jc w:val="both"/>
        <w:rPr>
          <w:rFonts w:ascii="Times New Roman" w:eastAsia="Calibri" w:hAnsi="Times New Roman" w:cs="Times New Roman"/>
          <w:b/>
          <w:bCs/>
          <w:sz w:val="24"/>
          <w:szCs w:val="24"/>
        </w:rPr>
      </w:pPr>
      <w:r w:rsidRPr="00E46773">
        <w:rPr>
          <w:rFonts w:ascii="Calibri" w:eastAsia="Calibri" w:hAnsi="Calibri" w:cs="Arial"/>
          <w:noProof/>
        </w:rPr>
        <mc:AlternateContent>
          <mc:Choice Requires="wps">
            <w:drawing>
              <wp:anchor distT="0" distB="0" distL="114300" distR="114300" simplePos="0" relativeHeight="251659264" behindDoc="1" locked="0" layoutInCell="1" allowOverlap="1" wp14:anchorId="7F26323D" wp14:editId="77624C56">
                <wp:simplePos x="0" y="0"/>
                <wp:positionH relativeFrom="column">
                  <wp:posOffset>0</wp:posOffset>
                </wp:positionH>
                <wp:positionV relativeFrom="paragraph">
                  <wp:posOffset>0</wp:posOffset>
                </wp:positionV>
                <wp:extent cx="4978400" cy="3917950"/>
                <wp:effectExtent l="0" t="0" r="12700" b="25400"/>
                <wp:wrapNone/>
                <wp:docPr id="2" name="Rectangle 2"/>
                <wp:cNvGraphicFramePr/>
                <a:graphic xmlns:a="http://schemas.openxmlformats.org/drawingml/2006/main">
                  <a:graphicData uri="http://schemas.microsoft.com/office/word/2010/wordprocessingShape">
                    <wps:wsp>
                      <wps:cNvSpPr/>
                      <wps:spPr>
                        <a:xfrm>
                          <a:off x="0" y="0"/>
                          <a:ext cx="4978400" cy="3917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5153A8" w14:textId="77777777" w:rsidR="00F97328" w:rsidRDefault="00F97328" w:rsidP="00F97328">
                            <w:pPr>
                              <w:jc w:val="center"/>
                            </w:pPr>
                            <w:r w:rsidRPr="007D4147">
                              <w:rPr>
                                <w:noProof/>
                              </w:rPr>
                              <w:drawing>
                                <wp:inline distT="0" distB="0" distL="0" distR="0" wp14:anchorId="22207FE7" wp14:editId="53D7869A">
                                  <wp:extent cx="4826000" cy="3784600"/>
                                  <wp:effectExtent l="0" t="0" r="0" b="6350"/>
                                  <wp:docPr id="1" name="Picture 1" descr="C:\Users\HP\Downloads\WhatsApp Image 2023-03-04 at 6.27.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3-03-04 at 6.27.13 PM.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6000" cy="3784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6323D" id="Rectangle 2" o:spid="_x0000_s1026" style="position:absolute;left:0;text-align:left;margin-left:0;margin-top:0;width:392pt;height:3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" fillcolor="window" strokecolor="windowText" strokeweight="1pt">
                <v:textbox>
                  <w:txbxContent>
                    <w:p w14:paraId="575153A8" w14:textId="77777777" w:rsidR="00F97328" w:rsidRDefault="00F97328" w:rsidP="00F97328">
                      <w:pPr>
                        <w:jc w:val="center"/>
                      </w:pPr>
                      <w:r w:rsidRPr="007D4147">
                        <w:rPr>
                          <w:noProof/>
                        </w:rPr>
                        <w:drawing>
                          <wp:inline distT="0" distB="0" distL="0" distR="0" wp14:anchorId="22207FE7" wp14:editId="53D7869A">
                            <wp:extent cx="4826000" cy="3784600"/>
                            <wp:effectExtent l="0" t="0" r="0" b="6350"/>
                            <wp:docPr id="1" name="Picture 1" descr="C:\Users\HP\Downloads\WhatsApp Image 2023-03-04 at 6.27.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WhatsApp Image 2023-03-04 at 6.27.13 PM.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6000" cy="3784600"/>
                                    </a:xfrm>
                                    <a:prstGeom prst="rect">
                                      <a:avLst/>
                                    </a:prstGeom>
                                    <a:noFill/>
                                    <a:ln>
                                      <a:noFill/>
                                    </a:ln>
                                  </pic:spPr>
                                </pic:pic>
                              </a:graphicData>
                            </a:graphic>
                          </wp:inline>
                        </w:drawing>
                      </w:r>
                    </w:p>
                  </w:txbxContent>
                </v:textbox>
              </v:rect>
            </w:pict>
          </mc:Fallback>
        </mc:AlternateContent>
      </w:r>
    </w:p>
    <w:p w14:paraId="44DB66D2" w14:textId="77777777" w:rsidR="00F97328" w:rsidRPr="00E46773" w:rsidRDefault="00F97328" w:rsidP="00F97328">
      <w:pPr>
        <w:jc w:val="both"/>
        <w:rPr>
          <w:rFonts w:ascii="Times New Roman" w:eastAsia="Calibri" w:hAnsi="Times New Roman" w:cs="Times New Roman"/>
          <w:b/>
          <w:bCs/>
          <w:sz w:val="24"/>
          <w:szCs w:val="24"/>
        </w:rPr>
      </w:pPr>
    </w:p>
    <w:p w14:paraId="300464C6" w14:textId="77777777" w:rsidR="00F97328" w:rsidRPr="00E46773" w:rsidRDefault="00F97328" w:rsidP="00F97328">
      <w:pPr>
        <w:jc w:val="both"/>
        <w:rPr>
          <w:rFonts w:ascii="Times New Roman" w:eastAsia="Calibri" w:hAnsi="Times New Roman" w:cs="Times New Roman"/>
          <w:b/>
          <w:bCs/>
          <w:sz w:val="24"/>
          <w:szCs w:val="24"/>
        </w:rPr>
      </w:pPr>
    </w:p>
    <w:p w14:paraId="339ADBA5" w14:textId="77777777" w:rsidR="00F97328" w:rsidRPr="00E46773" w:rsidRDefault="00F97328" w:rsidP="00F97328">
      <w:pPr>
        <w:jc w:val="both"/>
        <w:rPr>
          <w:rFonts w:ascii="Times New Roman" w:eastAsia="Calibri" w:hAnsi="Times New Roman" w:cs="Times New Roman"/>
          <w:b/>
          <w:bCs/>
          <w:sz w:val="24"/>
          <w:szCs w:val="24"/>
        </w:rPr>
      </w:pPr>
    </w:p>
    <w:p w14:paraId="56E90901" w14:textId="77777777" w:rsidR="00F97328" w:rsidRPr="00E46773" w:rsidRDefault="00F97328" w:rsidP="00F97328">
      <w:pPr>
        <w:jc w:val="both"/>
        <w:rPr>
          <w:rFonts w:ascii="Times New Roman" w:eastAsia="Calibri" w:hAnsi="Times New Roman" w:cs="Times New Roman"/>
          <w:b/>
          <w:bCs/>
          <w:sz w:val="24"/>
          <w:szCs w:val="24"/>
        </w:rPr>
      </w:pPr>
    </w:p>
    <w:p w14:paraId="450B50D1" w14:textId="77777777" w:rsidR="00F97328" w:rsidRPr="00E46773" w:rsidRDefault="00F97328" w:rsidP="00F97328">
      <w:pPr>
        <w:jc w:val="both"/>
        <w:rPr>
          <w:rFonts w:ascii="Times New Roman" w:eastAsia="Calibri" w:hAnsi="Times New Roman" w:cs="Times New Roman"/>
          <w:b/>
          <w:bCs/>
          <w:sz w:val="24"/>
          <w:szCs w:val="24"/>
        </w:rPr>
      </w:pPr>
    </w:p>
    <w:p w14:paraId="5E283984" w14:textId="77777777" w:rsidR="00F97328" w:rsidRPr="00E46773" w:rsidRDefault="00F97328" w:rsidP="00F97328">
      <w:pPr>
        <w:jc w:val="both"/>
        <w:rPr>
          <w:rFonts w:ascii="Times New Roman" w:eastAsia="Calibri" w:hAnsi="Times New Roman" w:cs="Times New Roman"/>
          <w:b/>
          <w:bCs/>
          <w:sz w:val="24"/>
          <w:szCs w:val="24"/>
        </w:rPr>
      </w:pPr>
    </w:p>
    <w:p w14:paraId="483363C1" w14:textId="77777777" w:rsidR="00F97328" w:rsidRPr="00E46773" w:rsidRDefault="00F97328" w:rsidP="00F97328">
      <w:pPr>
        <w:jc w:val="both"/>
        <w:rPr>
          <w:rFonts w:ascii="Times New Roman" w:eastAsia="Calibri" w:hAnsi="Times New Roman" w:cs="Times New Roman"/>
          <w:b/>
          <w:bCs/>
          <w:sz w:val="24"/>
          <w:szCs w:val="24"/>
        </w:rPr>
      </w:pPr>
    </w:p>
    <w:p w14:paraId="7686C50B" w14:textId="77777777" w:rsidR="00F97328" w:rsidRPr="00E46773" w:rsidRDefault="00F97328" w:rsidP="00F97328">
      <w:pPr>
        <w:jc w:val="both"/>
        <w:rPr>
          <w:rFonts w:ascii="Times New Roman" w:eastAsia="Calibri" w:hAnsi="Times New Roman" w:cs="Times New Roman"/>
          <w:b/>
          <w:bCs/>
          <w:sz w:val="24"/>
          <w:szCs w:val="24"/>
        </w:rPr>
      </w:pPr>
    </w:p>
    <w:p w14:paraId="2B422059" w14:textId="77777777" w:rsidR="00F97328" w:rsidRPr="00E46773" w:rsidRDefault="00F97328" w:rsidP="00F97328">
      <w:pPr>
        <w:jc w:val="both"/>
        <w:rPr>
          <w:rFonts w:ascii="Times New Roman" w:eastAsia="Calibri" w:hAnsi="Times New Roman" w:cs="Times New Roman"/>
          <w:b/>
          <w:bCs/>
          <w:sz w:val="24"/>
          <w:szCs w:val="24"/>
        </w:rPr>
      </w:pPr>
    </w:p>
    <w:p w14:paraId="22DFB8CC" w14:textId="77777777" w:rsidR="00F97328" w:rsidRPr="00E46773" w:rsidRDefault="00F97328" w:rsidP="00F97328">
      <w:pPr>
        <w:jc w:val="both"/>
        <w:rPr>
          <w:rFonts w:ascii="Times New Roman" w:eastAsia="Calibri" w:hAnsi="Times New Roman" w:cs="Times New Roman"/>
          <w:b/>
          <w:bCs/>
          <w:sz w:val="24"/>
          <w:szCs w:val="24"/>
        </w:rPr>
      </w:pPr>
    </w:p>
    <w:p w14:paraId="7BC12201" w14:textId="77777777" w:rsidR="00F97328" w:rsidRPr="00E46773" w:rsidRDefault="00F97328" w:rsidP="00F97328">
      <w:pPr>
        <w:jc w:val="both"/>
        <w:rPr>
          <w:rFonts w:ascii="Times New Roman" w:eastAsia="Calibri" w:hAnsi="Times New Roman" w:cs="Times New Roman"/>
          <w:b/>
          <w:bCs/>
          <w:sz w:val="24"/>
          <w:szCs w:val="24"/>
        </w:rPr>
      </w:pPr>
    </w:p>
    <w:p w14:paraId="3B426D89" w14:textId="77777777" w:rsidR="00F97328" w:rsidRPr="00E46773" w:rsidRDefault="00F97328" w:rsidP="00F97328">
      <w:pPr>
        <w:tabs>
          <w:tab w:val="left" w:pos="940"/>
        </w:tabs>
        <w:jc w:val="both"/>
        <w:rPr>
          <w:rFonts w:ascii="Times New Roman" w:eastAsia="Calibri" w:hAnsi="Times New Roman" w:cs="Times New Roman"/>
          <w:b/>
          <w:bCs/>
          <w:sz w:val="24"/>
          <w:szCs w:val="24"/>
        </w:rPr>
      </w:pPr>
    </w:p>
    <w:p w14:paraId="0E01D580" w14:textId="7D4BAC84" w:rsidR="00DD7162" w:rsidRPr="00320434" w:rsidRDefault="00DD7162" w:rsidP="00F97328">
      <w:pPr>
        <w:tabs>
          <w:tab w:val="left" w:pos="940"/>
        </w:tabs>
        <w:jc w:val="both"/>
        <w:rPr>
          <w:rFonts w:ascii="Times New Roman" w:eastAsia="Calibri" w:hAnsi="Times New Roman" w:cs="Times New Roman"/>
          <w:b/>
          <w:bCs/>
          <w:sz w:val="24"/>
          <w:szCs w:val="24"/>
        </w:rPr>
      </w:pPr>
      <w:r w:rsidRPr="00320434">
        <w:rPr>
          <w:rFonts w:ascii="Times New Roman" w:eastAsia="Calibri" w:hAnsi="Times New Roman" w:cs="Times New Roman"/>
          <w:b/>
          <w:bCs/>
          <w:sz w:val="24"/>
          <w:szCs w:val="24"/>
        </w:rPr>
        <w:t>Figure 1 Risk of Bias Assessment of Included Randomized Controlled Trials</w:t>
      </w:r>
    </w:p>
    <w:p w14:paraId="7E70ED45" w14:textId="7E0E8499" w:rsidR="00F97328" w:rsidRPr="00E46773" w:rsidRDefault="00F97328" w:rsidP="00F97328">
      <w:pPr>
        <w:tabs>
          <w:tab w:val="left" w:pos="940"/>
        </w:tabs>
        <w:jc w:val="both"/>
        <w:rPr>
          <w:rFonts w:ascii="Calibri" w:eastAsia="Calibri" w:hAnsi="Calibri" w:cs="Arial"/>
          <w:sz w:val="20"/>
          <w:szCs w:val="20"/>
        </w:rPr>
      </w:pPr>
      <w:r w:rsidRPr="00E46773">
        <w:rPr>
          <w:rFonts w:ascii="Times New Roman" w:eastAsia="Calibri" w:hAnsi="Times New Roman" w:cs="Times New Roman"/>
          <w:sz w:val="24"/>
          <w:szCs w:val="24"/>
        </w:rPr>
        <w:t>Risk of bias summary for randomization trials following the Cochrane Collaboration Tool. Green dots represent low risk of bias, yellow indicate unclear risk of bias and red dots indicate high risk of bias</w:t>
      </w:r>
      <w:r w:rsidRPr="00E46773">
        <w:rPr>
          <w:rFonts w:ascii="Calibri" w:eastAsia="Calibri" w:hAnsi="Calibri" w:cs="Arial"/>
          <w:sz w:val="20"/>
          <w:szCs w:val="20"/>
        </w:rPr>
        <w:t>.</w:t>
      </w:r>
    </w:p>
    <w:p w14:paraId="4D4B5B5D" w14:textId="77777777" w:rsidR="00F97328" w:rsidRPr="007A182D" w:rsidRDefault="00F97328" w:rsidP="00F97328">
      <w:pPr>
        <w:rPr>
          <w:rFonts w:ascii="Calibri" w:eastAsia="Calibri" w:hAnsi="Calibri" w:cs="Arial"/>
        </w:rPr>
      </w:pPr>
    </w:p>
    <w:p w14:paraId="5EFCDCD2" w14:textId="62703770" w:rsidR="00F97328" w:rsidRDefault="00F97328" w:rsidP="00F97328">
      <w:pPr>
        <w:jc w:val="center"/>
        <w:rPr>
          <w:rFonts w:ascii="Calibri" w:eastAsia="Calibri" w:hAnsi="Calibri" w:cs="Arial"/>
        </w:rPr>
      </w:pPr>
    </w:p>
    <w:p w14:paraId="060BAD7D" w14:textId="090B5A2C" w:rsidR="00F97328" w:rsidRPr="00F97328" w:rsidRDefault="00F97328" w:rsidP="00F97328">
      <w:pPr>
        <w:rPr>
          <w:rFonts w:ascii="Calibri" w:eastAsia="Calibri" w:hAnsi="Calibri" w:cs="Arial"/>
        </w:rPr>
      </w:pPr>
    </w:p>
    <w:p w14:paraId="138F0196" w14:textId="703C826C" w:rsidR="00F97328" w:rsidRPr="00F97328" w:rsidRDefault="00F97328" w:rsidP="00F97328">
      <w:pPr>
        <w:rPr>
          <w:rFonts w:ascii="Calibri" w:eastAsia="Calibri" w:hAnsi="Calibri" w:cs="Arial"/>
        </w:rPr>
      </w:pPr>
    </w:p>
    <w:p w14:paraId="5C646C82" w14:textId="13A39A0F" w:rsidR="00F97328" w:rsidRDefault="00F97328" w:rsidP="00F97328">
      <w:pPr>
        <w:rPr>
          <w:rFonts w:ascii="Calibri" w:eastAsia="Calibri" w:hAnsi="Calibri" w:cs="Arial"/>
        </w:rPr>
      </w:pPr>
    </w:p>
    <w:p w14:paraId="0659FB55" w14:textId="6A7CF143" w:rsidR="00F97328" w:rsidRDefault="00F97328" w:rsidP="00F97328">
      <w:pPr>
        <w:tabs>
          <w:tab w:val="left" w:pos="1095"/>
        </w:tabs>
        <w:rPr>
          <w:rFonts w:ascii="Calibri" w:eastAsia="Calibri" w:hAnsi="Calibri" w:cs="Arial"/>
        </w:rPr>
      </w:pPr>
      <w:r>
        <w:rPr>
          <w:rFonts w:ascii="Calibri" w:eastAsia="Calibri" w:hAnsi="Calibri" w:cs="Arial"/>
        </w:rPr>
        <w:tab/>
      </w:r>
    </w:p>
    <w:p w14:paraId="564088DB" w14:textId="04CF1A85" w:rsidR="00F97328" w:rsidRDefault="00F97328" w:rsidP="00F97328">
      <w:pPr>
        <w:tabs>
          <w:tab w:val="left" w:pos="1095"/>
        </w:tabs>
        <w:rPr>
          <w:rFonts w:ascii="Calibri" w:eastAsia="Calibri" w:hAnsi="Calibri" w:cs="Arial"/>
        </w:rPr>
      </w:pPr>
    </w:p>
    <w:p w14:paraId="18391571" w14:textId="60F86192" w:rsidR="00F97328" w:rsidRDefault="00F97328" w:rsidP="00F97328">
      <w:pPr>
        <w:tabs>
          <w:tab w:val="left" w:pos="1095"/>
        </w:tabs>
        <w:rPr>
          <w:rFonts w:ascii="Calibri" w:eastAsia="Calibri" w:hAnsi="Calibri" w:cs="Arial"/>
        </w:rPr>
      </w:pPr>
    </w:p>
    <w:p w14:paraId="33C40FDB" w14:textId="03A11B08" w:rsidR="00F97328" w:rsidRDefault="00F97328" w:rsidP="00F97328">
      <w:pPr>
        <w:tabs>
          <w:tab w:val="left" w:pos="1095"/>
        </w:tabs>
        <w:rPr>
          <w:rFonts w:ascii="Calibri" w:eastAsia="Calibri" w:hAnsi="Calibri" w:cs="Arial"/>
        </w:rPr>
      </w:pPr>
    </w:p>
    <w:p w14:paraId="5696A68C" w14:textId="77777777" w:rsidR="00F97328" w:rsidRPr="00F97328" w:rsidRDefault="00F97328" w:rsidP="00F97328">
      <w:pPr>
        <w:tabs>
          <w:tab w:val="left" w:pos="1095"/>
        </w:tabs>
        <w:rPr>
          <w:rFonts w:ascii="Calibri" w:eastAsia="Calibri" w:hAnsi="Calibri" w:cs="Arial"/>
        </w:rPr>
      </w:pPr>
    </w:p>
    <w:p w14:paraId="25B03C8E" w14:textId="77777777" w:rsidR="00F97328" w:rsidRPr="007A182D" w:rsidRDefault="00F97328" w:rsidP="00F97328">
      <w:pPr>
        <w:keepNext/>
        <w:keepLines/>
        <w:spacing w:before="240" w:after="0" w:line="259" w:lineRule="auto"/>
        <w:outlineLvl w:val="0"/>
        <w:rPr>
          <w:rFonts w:ascii="Calibri Light" w:eastAsia="Times New Roman" w:hAnsi="Calibri Light" w:cs="Times New Roman"/>
          <w:color w:val="2E74B5"/>
          <w:sz w:val="32"/>
          <w:szCs w:val="32"/>
        </w:rPr>
      </w:pPr>
      <w:r w:rsidRPr="007A182D">
        <w:rPr>
          <w:rFonts w:ascii="Calibri" w:eastAsia="Calibri" w:hAnsi="Calibri" w:cs="Arial"/>
          <w:noProof/>
          <w:rtl/>
        </w:rPr>
        <w:drawing>
          <wp:anchor distT="0" distB="0" distL="114300" distR="114300" simplePos="0" relativeHeight="251661312" behindDoc="1" locked="0" layoutInCell="1" allowOverlap="1" wp14:anchorId="11177AF4" wp14:editId="4CD491EC">
            <wp:simplePos x="0" y="0"/>
            <wp:positionH relativeFrom="column">
              <wp:posOffset>165100</wp:posOffset>
            </wp:positionH>
            <wp:positionV relativeFrom="paragraph">
              <wp:posOffset>-167640</wp:posOffset>
            </wp:positionV>
            <wp:extent cx="5219700" cy="3384550"/>
            <wp:effectExtent l="0" t="0" r="0" b="6350"/>
            <wp:wrapNone/>
            <wp:docPr id="3"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9700" cy="338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82D">
        <w:rPr>
          <w:rFonts w:ascii="Calibri Light" w:eastAsia="Times New Roman" w:hAnsi="Calibri Light" w:cs="Times New Roman"/>
          <w:noProof/>
          <w:color w:val="2E74B5"/>
          <w:sz w:val="32"/>
          <w:szCs w:val="32"/>
        </w:rPr>
        <mc:AlternateContent>
          <mc:Choice Requires="wps">
            <w:drawing>
              <wp:anchor distT="0" distB="0" distL="114300" distR="114300" simplePos="0" relativeHeight="251660288" behindDoc="1" locked="0" layoutInCell="1" allowOverlap="1" wp14:anchorId="11EED5D1" wp14:editId="128D668E">
                <wp:simplePos x="0" y="0"/>
                <wp:positionH relativeFrom="column">
                  <wp:posOffset>76200</wp:posOffset>
                </wp:positionH>
                <wp:positionV relativeFrom="paragraph">
                  <wp:posOffset>-201930</wp:posOffset>
                </wp:positionV>
                <wp:extent cx="5321300" cy="3460750"/>
                <wp:effectExtent l="0" t="0" r="12700" b="25400"/>
                <wp:wrapNone/>
                <wp:docPr id="6" name="Rectangle 6"/>
                <wp:cNvGraphicFramePr/>
                <a:graphic xmlns:a="http://schemas.openxmlformats.org/drawingml/2006/main">
                  <a:graphicData uri="http://schemas.microsoft.com/office/word/2010/wordprocessingShape">
                    <wps:wsp>
                      <wps:cNvSpPr/>
                      <wps:spPr>
                        <a:xfrm>
                          <a:off x="0" y="0"/>
                          <a:ext cx="5321300" cy="34607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0089703" id="Rectangle 6" o:spid="_x0000_s1026" style="position:absolute;margin-left:6pt;margin-top:-15.9pt;width:419pt;height:27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" fillcolor="window" strokecolor="windowText" strokeweight="1pt"/>
            </w:pict>
          </mc:Fallback>
        </mc:AlternateContent>
      </w:r>
    </w:p>
    <w:p w14:paraId="750FEC60" w14:textId="77777777" w:rsidR="00F97328" w:rsidRPr="007A182D" w:rsidRDefault="00F97328" w:rsidP="00F97328">
      <w:pPr>
        <w:keepNext/>
        <w:keepLines/>
        <w:spacing w:before="240" w:after="0" w:line="259" w:lineRule="auto"/>
        <w:outlineLvl w:val="0"/>
        <w:rPr>
          <w:rFonts w:ascii="Calibri Light" w:eastAsia="Times New Roman" w:hAnsi="Calibri Light" w:cs="Times New Roman"/>
          <w:color w:val="2E74B5"/>
          <w:sz w:val="32"/>
          <w:szCs w:val="32"/>
        </w:rPr>
      </w:pPr>
    </w:p>
    <w:p w14:paraId="7EEC0214" w14:textId="77777777" w:rsidR="00F97328" w:rsidRPr="007A182D" w:rsidRDefault="00F97328" w:rsidP="00F97328">
      <w:pPr>
        <w:keepNext/>
        <w:keepLines/>
        <w:spacing w:before="240" w:after="0" w:line="259" w:lineRule="auto"/>
        <w:outlineLvl w:val="0"/>
        <w:rPr>
          <w:rFonts w:ascii="Calibri Light" w:eastAsia="Times New Roman" w:hAnsi="Calibri Light" w:cs="Times New Roman"/>
          <w:color w:val="2E74B5"/>
          <w:sz w:val="32"/>
          <w:szCs w:val="32"/>
        </w:rPr>
      </w:pPr>
    </w:p>
    <w:p w14:paraId="3F18A5FD" w14:textId="77777777" w:rsidR="00F97328" w:rsidRPr="007A182D" w:rsidRDefault="00F97328" w:rsidP="00F97328">
      <w:pPr>
        <w:keepNext/>
        <w:keepLines/>
        <w:spacing w:before="240" w:after="0" w:line="259" w:lineRule="auto"/>
        <w:outlineLvl w:val="0"/>
        <w:rPr>
          <w:rFonts w:ascii="Calibri Light" w:eastAsia="Times New Roman" w:hAnsi="Calibri Light" w:cs="Times New Roman"/>
          <w:color w:val="2E74B5"/>
          <w:sz w:val="32"/>
          <w:szCs w:val="32"/>
        </w:rPr>
      </w:pPr>
    </w:p>
    <w:p w14:paraId="2FA4A3F7" w14:textId="77777777" w:rsidR="00F97328" w:rsidRPr="007A182D" w:rsidRDefault="00F97328" w:rsidP="00F97328">
      <w:pPr>
        <w:keepNext/>
        <w:keepLines/>
        <w:spacing w:before="240" w:after="0" w:line="259" w:lineRule="auto"/>
        <w:outlineLvl w:val="0"/>
        <w:rPr>
          <w:rFonts w:ascii="Calibri Light" w:eastAsia="Times New Roman" w:hAnsi="Calibri Light" w:cs="Times New Roman"/>
          <w:color w:val="2E74B5"/>
          <w:sz w:val="32"/>
          <w:szCs w:val="32"/>
        </w:rPr>
      </w:pPr>
    </w:p>
    <w:p w14:paraId="5A331864" w14:textId="77777777" w:rsidR="00F97328" w:rsidRPr="007A182D" w:rsidRDefault="00F97328" w:rsidP="00F97328">
      <w:pPr>
        <w:rPr>
          <w:rFonts w:ascii="Calibri" w:eastAsia="Calibri" w:hAnsi="Calibri" w:cs="Arial"/>
        </w:rPr>
      </w:pPr>
    </w:p>
    <w:p w14:paraId="753B901D" w14:textId="77777777" w:rsidR="00F97328" w:rsidRPr="007A182D" w:rsidRDefault="00F97328" w:rsidP="00F97328">
      <w:pPr>
        <w:rPr>
          <w:rFonts w:ascii="Calibri" w:eastAsia="Calibri" w:hAnsi="Calibri" w:cs="Arial"/>
        </w:rPr>
      </w:pPr>
    </w:p>
    <w:p w14:paraId="091495EF" w14:textId="77777777" w:rsidR="00F97328" w:rsidRPr="007A182D" w:rsidRDefault="00F97328" w:rsidP="00F97328">
      <w:pPr>
        <w:rPr>
          <w:rFonts w:ascii="Calibri" w:eastAsia="Calibri" w:hAnsi="Calibri" w:cs="Arial"/>
        </w:rPr>
      </w:pPr>
    </w:p>
    <w:p w14:paraId="75C8ACCA" w14:textId="77777777" w:rsidR="00F97328" w:rsidRPr="007A182D" w:rsidRDefault="00F97328" w:rsidP="00F97328">
      <w:pPr>
        <w:rPr>
          <w:rFonts w:ascii="Calibri" w:eastAsia="Calibri" w:hAnsi="Calibri" w:cs="Arial"/>
        </w:rPr>
      </w:pPr>
    </w:p>
    <w:p w14:paraId="2E99BFB7" w14:textId="77777777" w:rsidR="00F97328" w:rsidRPr="00320434" w:rsidRDefault="00F97328" w:rsidP="00F97328">
      <w:pPr>
        <w:jc w:val="center"/>
        <w:rPr>
          <w:rFonts w:ascii="Times New Roman" w:eastAsia="Calibri" w:hAnsi="Times New Roman" w:cs="Times New Roman"/>
          <w:b/>
          <w:bCs/>
          <w:sz w:val="32"/>
          <w:szCs w:val="32"/>
        </w:rPr>
      </w:pPr>
    </w:p>
    <w:p w14:paraId="0888B220" w14:textId="58E84AC3" w:rsidR="00F97328" w:rsidRPr="00320434" w:rsidRDefault="001A5C63" w:rsidP="00F97328">
      <w:pPr>
        <w:rPr>
          <w:b/>
          <w:bCs/>
          <w:lang w:val="en-GB"/>
        </w:rPr>
      </w:pPr>
      <w:r w:rsidRPr="00320434">
        <w:rPr>
          <w:rFonts w:ascii="Times New Roman" w:eastAsia="Calibri" w:hAnsi="Times New Roman" w:cs="Times New Roman"/>
          <w:b/>
          <w:bCs/>
          <w:sz w:val="24"/>
          <w:szCs w:val="24"/>
          <w:lang w:val="en-GB"/>
        </w:rPr>
        <w:t>Figure 2 Funnel Plot for Assessment of Publication Bias</w:t>
      </w:r>
      <w:r w:rsidR="003D1587">
        <w:rPr>
          <w:rFonts w:ascii="Times New Roman" w:eastAsia="Calibri" w:hAnsi="Times New Roman" w:cs="Times New Roman"/>
          <w:b/>
          <w:bCs/>
          <w:sz w:val="24"/>
          <w:szCs w:val="24"/>
          <w:lang w:val="en-GB"/>
        </w:rPr>
        <w:t xml:space="preserve"> </w:t>
      </w:r>
    </w:p>
    <w:p w14:paraId="45A6B00D" w14:textId="79750144" w:rsidR="00F97328" w:rsidRPr="001E1B9B" w:rsidRDefault="001E1B9B" w:rsidP="001E1B9B">
      <w:pPr>
        <w:tabs>
          <w:tab w:val="left" w:pos="940"/>
        </w:tabs>
        <w:jc w:val="both"/>
        <w:rPr>
          <w:rFonts w:ascii="Times New Roman" w:eastAsia="Calibri" w:hAnsi="Times New Roman" w:cs="Times New Roman"/>
          <w:sz w:val="24"/>
          <w:szCs w:val="24"/>
        </w:rPr>
      </w:pPr>
      <w:r w:rsidRPr="001E1B9B">
        <w:rPr>
          <w:rFonts w:ascii="Times New Roman" w:eastAsia="Calibri" w:hAnsi="Times New Roman" w:cs="Times New Roman"/>
          <w:sz w:val="24"/>
          <w:szCs w:val="24"/>
        </w:rPr>
        <w:t>The symmetrical distribution around the pooled effect suggests absence of small-study or publication bias.</w:t>
      </w:r>
    </w:p>
    <w:sectPr w:rsidR="00F97328" w:rsidRPr="001E1B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E021" w14:textId="77777777" w:rsidR="00D2394A" w:rsidRDefault="00D2394A" w:rsidP="003C28EF">
      <w:pPr>
        <w:spacing w:after="0" w:line="240" w:lineRule="auto"/>
      </w:pPr>
      <w:r>
        <w:separator/>
      </w:r>
    </w:p>
  </w:endnote>
  <w:endnote w:type="continuationSeparator" w:id="0">
    <w:p w14:paraId="28212976" w14:textId="77777777" w:rsidR="00D2394A" w:rsidRDefault="00D2394A" w:rsidP="003C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9A7CA" w14:textId="77777777" w:rsidR="00D2394A" w:rsidRDefault="00D2394A" w:rsidP="003C28EF">
      <w:pPr>
        <w:spacing w:after="0" w:line="240" w:lineRule="auto"/>
      </w:pPr>
      <w:r>
        <w:separator/>
      </w:r>
    </w:p>
  </w:footnote>
  <w:footnote w:type="continuationSeparator" w:id="0">
    <w:p w14:paraId="1B8C6559" w14:textId="77777777" w:rsidR="00D2394A" w:rsidRDefault="00D2394A" w:rsidP="003C28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28B"/>
    <w:rsid w:val="001A5C63"/>
    <w:rsid w:val="001E1B9B"/>
    <w:rsid w:val="00320434"/>
    <w:rsid w:val="003C28EF"/>
    <w:rsid w:val="003D1587"/>
    <w:rsid w:val="0063033C"/>
    <w:rsid w:val="0064228B"/>
    <w:rsid w:val="006F4FD8"/>
    <w:rsid w:val="009958B7"/>
    <w:rsid w:val="00D2394A"/>
    <w:rsid w:val="00DD7162"/>
    <w:rsid w:val="00F97328"/>
    <w:rsid w:val="00FE0E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606D2"/>
  <w15:docId w15:val="{831433E6-E131-47F9-8FA0-614E7317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6422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2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8EF"/>
  </w:style>
  <w:style w:type="paragraph" w:styleId="Footer">
    <w:name w:val="footer"/>
    <w:basedOn w:val="Normal"/>
    <w:link w:val="FooterChar"/>
    <w:uiPriority w:val="99"/>
    <w:unhideWhenUsed/>
    <w:rsid w:val="003C2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Respiratory Diseases</dc:creator>
  <cp:lastModifiedBy>Dr Luay</cp:lastModifiedBy>
  <cp:revision>8</cp:revision>
  <dcterms:created xsi:type="dcterms:W3CDTF">2025-11-09T16:55:00Z</dcterms:created>
  <dcterms:modified xsi:type="dcterms:W3CDTF">2025-11-11T15:40:00Z</dcterms:modified>
</cp:coreProperties>
</file>