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C98F85" w14:textId="7DD02C5C" w:rsidR="00383298" w:rsidRPr="00E10208" w:rsidRDefault="00E10208" w:rsidP="00E10208">
      <w:pPr>
        <w:autoSpaceDE w:val="0"/>
        <w:autoSpaceDN w:val="0"/>
        <w:adjustRightInd w:val="0"/>
        <w:jc w:val="left"/>
        <w:rPr>
          <w:rFonts w:ascii="Times New Roman" w:hAnsi="Times New Roman" w:cs="Times New Roman" w:hint="eastAsia"/>
          <w:szCs w:val="21"/>
        </w:rPr>
      </w:pPr>
      <w:r w:rsidRPr="00B32971">
        <w:rPr>
          <w:rFonts w:ascii="Times New Roman" w:hAnsi="Times New Roman" w:cs="Times New Roman"/>
          <w:szCs w:val="21"/>
        </w:rPr>
        <w:t xml:space="preserve">Supplementary Table S2. Summary of sequencing quality and alignment metrics for each sample.  </w:t>
      </w:r>
    </w:p>
    <w:tbl>
      <w:tblPr>
        <w:tblW w:w="6620" w:type="dxa"/>
        <w:tblInd w:w="108" w:type="dxa"/>
        <w:tblLook w:val="04A0" w:firstRow="1" w:lastRow="0" w:firstColumn="1" w:lastColumn="0" w:noHBand="0" w:noVBand="1"/>
      </w:tblPr>
      <w:tblGrid>
        <w:gridCol w:w="1080"/>
        <w:gridCol w:w="1176"/>
        <w:gridCol w:w="1100"/>
        <w:gridCol w:w="1100"/>
        <w:gridCol w:w="1363"/>
        <w:gridCol w:w="1336"/>
      </w:tblGrid>
      <w:tr w:rsidR="00E10208" w:rsidRPr="00E10208" w14:paraId="00EE587C" w14:textId="77777777" w:rsidTr="00E10208">
        <w:trPr>
          <w:trHeight w:val="315"/>
        </w:trPr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65C449" w14:textId="77777777" w:rsidR="00E10208" w:rsidRPr="00E10208" w:rsidRDefault="00E10208" w:rsidP="00E1020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Sample ID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281178" w14:textId="77777777" w:rsidR="00E10208" w:rsidRPr="00E10208" w:rsidRDefault="00E10208" w:rsidP="00E1020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Total Reads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32E01D" w14:textId="77777777" w:rsidR="00E10208" w:rsidRPr="00E10208" w:rsidRDefault="00E10208" w:rsidP="00E1020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GC(</w:t>
            </w:r>
            <w:proofErr w:type="gramEnd"/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%)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CCA93B" w14:textId="77777777" w:rsidR="00E10208" w:rsidRPr="00E10208" w:rsidRDefault="00E10208" w:rsidP="00E1020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Q30(%)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8502A4" w14:textId="77777777" w:rsidR="00E10208" w:rsidRPr="00E10208" w:rsidRDefault="00E10208" w:rsidP="00E1020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Mapped(</w:t>
            </w:r>
            <w:proofErr w:type="gramEnd"/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%)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C32EFC" w14:textId="77777777" w:rsidR="00E10208" w:rsidRPr="00E10208" w:rsidRDefault="00E10208" w:rsidP="00E1020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Properly </w:t>
            </w:r>
            <w:proofErr w:type="gramStart"/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mapped(</w:t>
            </w:r>
            <w:proofErr w:type="gramEnd"/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%)</w:t>
            </w:r>
          </w:p>
        </w:tc>
      </w:tr>
      <w:tr w:rsidR="00E10208" w:rsidRPr="00E10208" w14:paraId="6F4F87F4" w14:textId="77777777" w:rsidTr="00E10208">
        <w:trPr>
          <w:trHeight w:val="315"/>
        </w:trPr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545D7" w14:textId="77777777" w:rsidR="00E10208" w:rsidRPr="00E10208" w:rsidRDefault="00E10208" w:rsidP="00E1020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CXYH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53D2B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7648334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88DC9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40.19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438E6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92.44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7CA70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99.14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E0055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91.27</w:t>
            </w:r>
          </w:p>
        </w:tc>
      </w:tr>
      <w:tr w:rsidR="00E10208" w:rsidRPr="00E10208" w14:paraId="66084FC4" w14:textId="77777777" w:rsidTr="00E10208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F9BFE" w14:textId="77777777" w:rsidR="00E10208" w:rsidRPr="00E10208" w:rsidRDefault="00E10208" w:rsidP="00E1020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DGXL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03EF5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3685576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C1520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40.97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3111D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91.82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470FC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98.28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F449E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85.84</w:t>
            </w:r>
          </w:p>
        </w:tc>
      </w:tr>
      <w:tr w:rsidR="00E10208" w:rsidRPr="00E10208" w14:paraId="7B8D01B2" w14:textId="77777777" w:rsidTr="00E10208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90178" w14:textId="77777777" w:rsidR="00E10208" w:rsidRPr="00E10208" w:rsidRDefault="00E10208" w:rsidP="00E1020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DH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A4EAE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5579658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94D3D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39.89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509E2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89.79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8EC15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97.67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5B853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88.51</w:t>
            </w:r>
          </w:p>
        </w:tc>
      </w:tr>
      <w:tr w:rsidR="00E10208" w:rsidRPr="00E10208" w14:paraId="26A451A9" w14:textId="77777777" w:rsidTr="00E10208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6F6AF" w14:textId="77777777" w:rsidR="00E10208" w:rsidRPr="00E10208" w:rsidRDefault="00E10208" w:rsidP="00E1020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DH2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27C81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2991712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F2E1D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40.57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8F2CB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92.15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70A93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98.23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D5F0D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86.82</w:t>
            </w:r>
          </w:p>
        </w:tc>
      </w:tr>
      <w:tr w:rsidR="00E10208" w:rsidRPr="00E10208" w14:paraId="47AF0E11" w14:textId="77777777" w:rsidTr="00E10208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D955E" w14:textId="77777777" w:rsidR="00E10208" w:rsidRPr="00E10208" w:rsidRDefault="00E10208" w:rsidP="00E1020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DQEH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7E9E0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4160142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40F18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40.63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3C198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93.37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6AEB2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98.61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8D1A1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87.05</w:t>
            </w:r>
          </w:p>
        </w:tc>
      </w:tr>
      <w:tr w:rsidR="00E10208" w:rsidRPr="00E10208" w14:paraId="69544CB0" w14:textId="77777777" w:rsidTr="00E10208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B7054" w14:textId="77777777" w:rsidR="00E10208" w:rsidRPr="00E10208" w:rsidRDefault="00E10208" w:rsidP="00E1020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FR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10B4D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6333254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B5913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40.11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4E80C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90.05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6EC66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98.07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7EF4D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89.49</w:t>
            </w:r>
          </w:p>
        </w:tc>
      </w:tr>
      <w:tr w:rsidR="00E10208" w:rsidRPr="00E10208" w14:paraId="4F052A5F" w14:textId="77777777" w:rsidTr="00E10208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EF58B" w14:textId="77777777" w:rsidR="00E10208" w:rsidRPr="00E10208" w:rsidRDefault="00E10208" w:rsidP="00E1020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FSH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ECE21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4272250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6B2C3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40.85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4B689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92.44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B7B7C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98.43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D3C75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86.91</w:t>
            </w:r>
          </w:p>
        </w:tc>
      </w:tr>
      <w:tr w:rsidR="00E10208" w:rsidRPr="00E10208" w14:paraId="286B55B4" w14:textId="77777777" w:rsidTr="00E10208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75E7F" w14:textId="77777777" w:rsidR="00E10208" w:rsidRPr="00E10208" w:rsidRDefault="00E10208" w:rsidP="00E1020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GBSJ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0FBC4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12363790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74893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39.79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7F5FD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92.49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4A26F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97.35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846A7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87.56</w:t>
            </w:r>
          </w:p>
        </w:tc>
      </w:tr>
      <w:tr w:rsidR="00E10208" w:rsidRPr="00E10208" w14:paraId="6F1EFE93" w14:textId="77777777" w:rsidTr="00E10208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3967C" w14:textId="77777777" w:rsidR="00E10208" w:rsidRPr="00E10208" w:rsidRDefault="00E10208" w:rsidP="00E1020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GFHL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0E073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4727438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F679A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40.81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67842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92.51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03274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98.7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C41A3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86.34</w:t>
            </w:r>
          </w:p>
        </w:tc>
      </w:tr>
      <w:tr w:rsidR="00E10208" w:rsidRPr="00E10208" w14:paraId="10865356" w14:textId="77777777" w:rsidTr="00E10208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950FB" w14:textId="77777777" w:rsidR="00E10208" w:rsidRPr="00E10208" w:rsidRDefault="00E10208" w:rsidP="00E1020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GHB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45F29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9094526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387A7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40.24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7F0C0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91.86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BE2D9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99.42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A644A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94.16</w:t>
            </w:r>
          </w:p>
        </w:tc>
      </w:tr>
      <w:tr w:rsidR="00E10208" w:rsidRPr="00E10208" w14:paraId="44C336E6" w14:textId="77777777" w:rsidTr="00E10208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7C5D0" w14:textId="77777777" w:rsidR="00E10208" w:rsidRPr="00E10208" w:rsidRDefault="00E10208" w:rsidP="00E1020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GHL1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C7F8C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8589044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60689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40.01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58619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92.87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15C5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98.52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DF23F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90.15</w:t>
            </w:r>
          </w:p>
        </w:tc>
      </w:tr>
      <w:tr w:rsidR="00E10208" w:rsidRPr="00E10208" w14:paraId="63025D4D" w14:textId="77777777" w:rsidTr="00E10208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DF17F" w14:textId="77777777" w:rsidR="00E10208" w:rsidRPr="00E10208" w:rsidRDefault="00E10208" w:rsidP="00E1020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GXDH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643BD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4209782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1A91D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41.73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1963F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92.66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DF17D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98.62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612F8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86.82</w:t>
            </w:r>
          </w:p>
        </w:tc>
      </w:tr>
      <w:tr w:rsidR="00E10208" w:rsidRPr="00E10208" w14:paraId="3A01801F" w14:textId="77777777" w:rsidTr="00E10208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24F6D" w14:textId="77777777" w:rsidR="00E10208" w:rsidRPr="00E10208" w:rsidRDefault="00E10208" w:rsidP="00E1020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GXFR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DFD7C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4319864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265AD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3596A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89.64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A20DC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98.4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B5A3D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90.24</w:t>
            </w:r>
          </w:p>
        </w:tc>
      </w:tr>
      <w:tr w:rsidR="00E10208" w:rsidRPr="00E10208" w14:paraId="39E0F268" w14:textId="77777777" w:rsidTr="00E10208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D0B4F" w14:textId="77777777" w:rsidR="00E10208" w:rsidRPr="00E10208" w:rsidRDefault="00E10208" w:rsidP="00E1020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GZHL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7B708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7614120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585DF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40.24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D9F4B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92.25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4CD93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98.89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F4543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92.26</w:t>
            </w:r>
          </w:p>
        </w:tc>
      </w:tr>
      <w:tr w:rsidR="00E10208" w:rsidRPr="00E10208" w14:paraId="7D5931AD" w14:textId="77777777" w:rsidTr="00E10208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05C2C" w14:textId="77777777" w:rsidR="00E10208" w:rsidRPr="00E10208" w:rsidRDefault="00E10208" w:rsidP="00E1020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HBSS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CB609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7735736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05DFE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40.37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2DA99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92.09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90D35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99.36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C53D7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93.67</w:t>
            </w:r>
          </w:p>
        </w:tc>
      </w:tr>
      <w:tr w:rsidR="00E10208" w:rsidRPr="00E10208" w14:paraId="0EC67123" w14:textId="77777777" w:rsidTr="00E10208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3B122" w14:textId="77777777" w:rsidR="00E10208" w:rsidRPr="00E10208" w:rsidRDefault="00E10208" w:rsidP="00E1020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HFJR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F45CA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5033012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50118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40.72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7BDBA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92.08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65167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98.64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DA52D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88.18</w:t>
            </w:r>
          </w:p>
        </w:tc>
      </w:tr>
      <w:tr w:rsidR="00E10208" w:rsidRPr="00E10208" w14:paraId="5A771DC1" w14:textId="77777777" w:rsidTr="00E10208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F119F" w14:textId="77777777" w:rsidR="00E10208" w:rsidRPr="00E10208" w:rsidRDefault="00E10208" w:rsidP="00E1020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HHDG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3ECAA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3190654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AD873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40.97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E916F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92.18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E519F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98.21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E3C2C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83.24</w:t>
            </w:r>
          </w:p>
        </w:tc>
      </w:tr>
      <w:tr w:rsidR="00E10208" w:rsidRPr="00E10208" w14:paraId="481741A0" w14:textId="77777777" w:rsidTr="00E10208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D50AD" w14:textId="77777777" w:rsidR="00E10208" w:rsidRPr="00E10208" w:rsidRDefault="00E10208" w:rsidP="00E1020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HHDK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CD556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3174850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131F1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41.08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59B07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92.21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94963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98.36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13FBE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84.17</w:t>
            </w:r>
          </w:p>
        </w:tc>
      </w:tr>
      <w:tr w:rsidR="00E10208" w:rsidRPr="00E10208" w14:paraId="4993D876" w14:textId="77777777" w:rsidTr="00E10208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D7CA7" w14:textId="77777777" w:rsidR="00E10208" w:rsidRPr="00E10208" w:rsidRDefault="00E10208" w:rsidP="00E1020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HLG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3F13A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5888790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A20C1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40.9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7480E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91.97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426EA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96.24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5B314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79.83</w:t>
            </w:r>
          </w:p>
        </w:tc>
      </w:tr>
      <w:tr w:rsidR="00E10208" w:rsidRPr="00E10208" w14:paraId="6BC1685A" w14:textId="77777777" w:rsidTr="00E10208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40AAC" w14:textId="77777777" w:rsidR="00E10208" w:rsidRPr="00E10208" w:rsidRDefault="00E10208" w:rsidP="00E1020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HQL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A403A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4802166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EBF71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40.31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3521B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89.67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1999E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97.15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F2AFF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79.56</w:t>
            </w:r>
          </w:p>
        </w:tc>
      </w:tr>
      <w:tr w:rsidR="00E10208" w:rsidRPr="00E10208" w14:paraId="321B05ED" w14:textId="77777777" w:rsidTr="00E10208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D3E3A" w14:textId="77777777" w:rsidR="00E10208" w:rsidRPr="00E10208" w:rsidRDefault="00E10208" w:rsidP="00E1020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HSJ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928E3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11758428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26301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39.8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D15B3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92.01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64314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98.28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821F1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88.08</w:t>
            </w:r>
          </w:p>
        </w:tc>
      </w:tr>
      <w:tr w:rsidR="00E10208" w:rsidRPr="00E10208" w14:paraId="1D579DEA" w14:textId="77777777" w:rsidTr="00E10208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F13BD" w14:textId="77777777" w:rsidR="00E10208" w:rsidRPr="00E10208" w:rsidRDefault="00E10208" w:rsidP="00E1020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HJ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50DCE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5722862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F7101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40.06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EECB0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92.55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ACDB1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99.36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1E129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92.51</w:t>
            </w:r>
          </w:p>
        </w:tc>
      </w:tr>
      <w:tr w:rsidR="00E10208" w:rsidRPr="00E10208" w14:paraId="234B60D7" w14:textId="77777777" w:rsidTr="00E10208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1E071" w14:textId="77777777" w:rsidR="00E10208" w:rsidRPr="00E10208" w:rsidRDefault="00E10208" w:rsidP="00E1020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JDYH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C1EFF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3819298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E1592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41.67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E627A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93.97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48D08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98.52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333EA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84.03</w:t>
            </w:r>
          </w:p>
        </w:tc>
      </w:tr>
      <w:tr w:rsidR="00E10208" w:rsidRPr="00E10208" w14:paraId="25DC25AA" w14:textId="77777777" w:rsidTr="00E10208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EE0DD" w14:textId="77777777" w:rsidR="00E10208" w:rsidRPr="00E10208" w:rsidRDefault="00E10208" w:rsidP="00E1020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JML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54013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4421262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7DED0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41.23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B9718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92.68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06323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98.55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81360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85.45</w:t>
            </w:r>
          </w:p>
        </w:tc>
      </w:tr>
      <w:tr w:rsidR="00E10208" w:rsidRPr="00E10208" w14:paraId="6C8D20D9" w14:textId="77777777" w:rsidTr="00E10208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DB1CB" w14:textId="77777777" w:rsidR="00E10208" w:rsidRPr="00E10208" w:rsidRDefault="00E10208" w:rsidP="00E1020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LHDG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A73B8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3801682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60B72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41.35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1F7B2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91.55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84BFF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98.05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8316F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84.94</w:t>
            </w:r>
          </w:p>
        </w:tc>
      </w:tr>
      <w:tr w:rsidR="00E10208" w:rsidRPr="00E10208" w14:paraId="71CA9296" w14:textId="77777777" w:rsidTr="00E10208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22781" w14:textId="77777777" w:rsidR="00E10208" w:rsidRPr="00E10208" w:rsidRDefault="00E10208" w:rsidP="00E1020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LHH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277AD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2540192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5EC69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41.78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B3356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93.98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D571D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98.42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3CA73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83.59</w:t>
            </w:r>
          </w:p>
        </w:tc>
      </w:tr>
      <w:tr w:rsidR="00E10208" w:rsidRPr="00E10208" w14:paraId="664D717F" w14:textId="77777777" w:rsidTr="00E10208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68B84" w14:textId="77777777" w:rsidR="00E10208" w:rsidRPr="00E10208" w:rsidRDefault="00E10208" w:rsidP="00E1020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MLG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306B8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3774754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58A6C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41.77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C394F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94.23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F7101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98.71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EFD04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84.12</w:t>
            </w:r>
          </w:p>
        </w:tc>
      </w:tr>
      <w:tr w:rsidR="00E10208" w:rsidRPr="00E10208" w14:paraId="1ED6D761" w14:textId="77777777" w:rsidTr="00E10208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7F678" w14:textId="77777777" w:rsidR="00E10208" w:rsidRPr="00E10208" w:rsidRDefault="00E10208" w:rsidP="00E1020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PB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73190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6682344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51E3A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40.47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58AC2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92.29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92B2A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98.51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9B94E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89.72</w:t>
            </w:r>
          </w:p>
        </w:tc>
      </w:tr>
      <w:tr w:rsidR="00E10208" w:rsidRPr="00E10208" w14:paraId="26D3ED43" w14:textId="77777777" w:rsidTr="00E10208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16940" w14:textId="77777777" w:rsidR="00E10208" w:rsidRPr="00E10208" w:rsidRDefault="00E10208" w:rsidP="00E1020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QLTH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F7AE4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3564884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A50FA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41.36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1399F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91.76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C6872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98.39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FB588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85.15</w:t>
            </w:r>
          </w:p>
        </w:tc>
      </w:tr>
      <w:tr w:rsidR="00E10208" w:rsidRPr="00E10208" w14:paraId="74B580B6" w14:textId="77777777" w:rsidTr="00E10208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1E86D" w14:textId="77777777" w:rsidR="00E10208" w:rsidRPr="00E10208" w:rsidRDefault="00E10208" w:rsidP="00E1020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QP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E6335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4060164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0B846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40.73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A5554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92.95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87A1D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97.86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19B74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82.61</w:t>
            </w:r>
          </w:p>
        </w:tc>
      </w:tr>
      <w:tr w:rsidR="00E10208" w:rsidRPr="00E10208" w14:paraId="46DB98CE" w14:textId="77777777" w:rsidTr="00E10208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7C292" w14:textId="77777777" w:rsidR="00E10208" w:rsidRPr="00E10208" w:rsidRDefault="00E10208" w:rsidP="00E1020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RZDH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05001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5210774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9FEAA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40.61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BCAD3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93.31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0DF4A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98.46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2DD2A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87.95</w:t>
            </w:r>
          </w:p>
        </w:tc>
      </w:tr>
      <w:tr w:rsidR="00E10208" w:rsidRPr="00E10208" w14:paraId="0A65B2C9" w14:textId="77777777" w:rsidTr="00E10208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1FD1C" w14:textId="77777777" w:rsidR="00E10208" w:rsidRPr="00E10208" w:rsidRDefault="00E10208" w:rsidP="00E1020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SHQ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8190E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5212946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5E78E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40.59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118A4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89.03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B0E32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98.2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C33A2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90.18</w:t>
            </w:r>
          </w:p>
        </w:tc>
      </w:tr>
      <w:tr w:rsidR="00E10208" w:rsidRPr="00E10208" w14:paraId="30375DEA" w14:textId="77777777" w:rsidTr="00E10208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86FD4" w14:textId="77777777" w:rsidR="00E10208" w:rsidRPr="00E10208" w:rsidRDefault="00E10208" w:rsidP="00E1020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TNSH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71BAA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4804896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D2824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41.62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9CFAF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94.16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147E9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98.36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09F98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83.98</w:t>
            </w:r>
          </w:p>
        </w:tc>
      </w:tr>
      <w:tr w:rsidR="00E10208" w:rsidRPr="00E10208" w14:paraId="49D69FF1" w14:textId="77777777" w:rsidTr="00E10208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AAFBA" w14:textId="77777777" w:rsidR="00E10208" w:rsidRPr="00E10208" w:rsidRDefault="00E10208" w:rsidP="00E1020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WC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4449E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8492218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93745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39.87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A0BB0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92.24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F2C90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98.8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D710B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91.5</w:t>
            </w:r>
          </w:p>
        </w:tc>
      </w:tr>
      <w:tr w:rsidR="00E10208" w:rsidRPr="00E10208" w14:paraId="139FE44D" w14:textId="77777777" w:rsidTr="00E10208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2BE70" w14:textId="77777777" w:rsidR="00E10208" w:rsidRPr="00E10208" w:rsidRDefault="00E10208" w:rsidP="00E1020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WCHL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09904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4877264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B0F7C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40.7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DEA80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92.15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A2443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99.31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E109C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90.41</w:t>
            </w:r>
          </w:p>
        </w:tc>
      </w:tr>
      <w:tr w:rsidR="00E10208" w:rsidRPr="00E10208" w14:paraId="5C642D57" w14:textId="77777777" w:rsidTr="00E10208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61737" w14:textId="77777777" w:rsidR="00E10208" w:rsidRPr="00E10208" w:rsidRDefault="00E10208" w:rsidP="00E1020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XJTY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59BFF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3910344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E3D01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40.88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7587B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91.64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A501C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98.28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00B75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86.24</w:t>
            </w:r>
          </w:p>
        </w:tc>
      </w:tr>
      <w:tr w:rsidR="00E10208" w:rsidRPr="00E10208" w14:paraId="1DFDF2E2" w14:textId="77777777" w:rsidTr="00E10208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C5865" w14:textId="77777777" w:rsidR="00E10208" w:rsidRPr="00E10208" w:rsidRDefault="00E10208" w:rsidP="00E1020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XJYQ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7E2D8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4474986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67599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40.27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A5576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92.05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D527A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98.14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1FE84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88.47</w:t>
            </w:r>
          </w:p>
        </w:tc>
      </w:tr>
      <w:tr w:rsidR="00E10208" w:rsidRPr="00E10208" w14:paraId="77DBDA2D" w14:textId="77777777" w:rsidTr="00E10208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B9547" w14:textId="77777777" w:rsidR="00E10208" w:rsidRPr="00E10208" w:rsidRDefault="00E10208" w:rsidP="00E1020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XLSJ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AA213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3211330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8B893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41.76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DBB0B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92.06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D4E18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98.67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9B1EE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84.72</w:t>
            </w:r>
          </w:p>
        </w:tc>
      </w:tr>
      <w:tr w:rsidR="00E10208" w:rsidRPr="00E10208" w14:paraId="58AB6D40" w14:textId="77777777" w:rsidTr="00E10208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DE948" w14:textId="77777777" w:rsidR="00E10208" w:rsidRPr="00E10208" w:rsidRDefault="00E10208" w:rsidP="00E1020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XMEH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B4F96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5548506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924EE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40.03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A869E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92.41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B322B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98.53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05C22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89.37</w:t>
            </w:r>
          </w:p>
        </w:tc>
      </w:tr>
      <w:tr w:rsidR="00E10208" w:rsidRPr="00E10208" w14:paraId="62DECBF8" w14:textId="77777777" w:rsidTr="00E10208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B157A" w14:textId="77777777" w:rsidR="00E10208" w:rsidRPr="00E10208" w:rsidRDefault="00E10208" w:rsidP="00E1020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XMYH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3D25F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9354458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A534F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40.38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B04DF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92.35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6AC91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98.6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6EA14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90.97</w:t>
            </w:r>
          </w:p>
        </w:tc>
      </w:tr>
      <w:tr w:rsidR="00E10208" w:rsidRPr="00E10208" w14:paraId="688FA98F" w14:textId="77777777" w:rsidTr="00E10208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3C69B" w14:textId="77777777" w:rsidR="00E10208" w:rsidRPr="00E10208" w:rsidRDefault="00E10208" w:rsidP="00E1020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YGBR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6F628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8701480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E522C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40.87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31C5B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92.22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395A4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99.42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09276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92.18</w:t>
            </w:r>
          </w:p>
        </w:tc>
      </w:tr>
      <w:tr w:rsidR="00E10208" w:rsidRPr="00E10208" w14:paraId="012A16CE" w14:textId="77777777" w:rsidTr="00E10208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8B3FB" w14:textId="77777777" w:rsidR="00E10208" w:rsidRPr="00E10208" w:rsidRDefault="00E10208" w:rsidP="00E1020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YH3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D86A4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4944592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30EFA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41.01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27F03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92.32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F690A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98.4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D5B08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87.54</w:t>
            </w:r>
          </w:p>
        </w:tc>
      </w:tr>
      <w:tr w:rsidR="00E10208" w:rsidRPr="00E10208" w14:paraId="038A879C" w14:textId="77777777" w:rsidTr="00E10208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98898" w14:textId="77777777" w:rsidR="00E10208" w:rsidRPr="00E10208" w:rsidRDefault="00E10208" w:rsidP="00E1020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YWG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A0C0E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5920084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D5C6A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40.02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F147E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92.01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1F246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98.13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852BA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76.32</w:t>
            </w:r>
          </w:p>
        </w:tc>
      </w:tr>
      <w:tr w:rsidR="00E10208" w:rsidRPr="00E10208" w14:paraId="5A690715" w14:textId="77777777" w:rsidTr="00E10208">
        <w:trPr>
          <w:trHeight w:val="315"/>
        </w:trPr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11D92" w14:textId="77777777" w:rsidR="00E10208" w:rsidRPr="00E10208" w:rsidRDefault="00E10208" w:rsidP="00E1020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YXX</w:t>
            </w:r>
          </w:p>
        </w:tc>
        <w:tc>
          <w:tcPr>
            <w:tcW w:w="11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86932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5008290</w:t>
            </w:r>
          </w:p>
        </w:tc>
        <w:tc>
          <w:tcPr>
            <w:tcW w:w="11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86015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40.34</w:t>
            </w:r>
          </w:p>
        </w:tc>
        <w:tc>
          <w:tcPr>
            <w:tcW w:w="11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AD2F5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89.44</w:t>
            </w:r>
          </w:p>
        </w:tc>
        <w:tc>
          <w:tcPr>
            <w:tcW w:w="11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BC5DE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98.27</w:t>
            </w:r>
          </w:p>
        </w:tc>
        <w:tc>
          <w:tcPr>
            <w:tcW w:w="11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28659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89.76</w:t>
            </w:r>
          </w:p>
        </w:tc>
      </w:tr>
      <w:tr w:rsidR="00E10208" w:rsidRPr="00E10208" w14:paraId="559D8B2F" w14:textId="77777777" w:rsidTr="00E10208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41891F" w14:textId="77777777" w:rsidR="00E10208" w:rsidRPr="00E10208" w:rsidRDefault="00E10208" w:rsidP="00E1020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ZL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363199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3404136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196B10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41.59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2D0C4B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93.87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3D7E07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98.57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1891C7" w14:textId="77777777" w:rsidR="00E10208" w:rsidRPr="00E10208" w:rsidRDefault="00E10208" w:rsidP="00E1020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102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85.47</w:t>
            </w:r>
          </w:p>
        </w:tc>
      </w:tr>
    </w:tbl>
    <w:p w14:paraId="61E4A3D1" w14:textId="17F76547" w:rsidR="00E10208" w:rsidRDefault="00E10208"/>
    <w:p w14:paraId="3EDD279D" w14:textId="77777777" w:rsidR="00E10208" w:rsidRPr="00B32971" w:rsidRDefault="00E10208" w:rsidP="00E10208">
      <w:pPr>
        <w:autoSpaceDE w:val="0"/>
        <w:autoSpaceDN w:val="0"/>
        <w:adjustRightInd w:val="0"/>
        <w:jc w:val="left"/>
        <w:rPr>
          <w:rFonts w:ascii="Times New Roman" w:hAnsi="Times New Roman" w:cs="Times New Roman" w:hint="eastAsia"/>
          <w:szCs w:val="21"/>
        </w:rPr>
      </w:pPr>
      <w:r w:rsidRPr="00B32971">
        <w:rPr>
          <w:rFonts w:ascii="Times New Roman" w:hAnsi="Times New Roman" w:cs="Times New Roman"/>
          <w:szCs w:val="21"/>
        </w:rPr>
        <w:t xml:space="preserve">Q30 indicates the percentage of bases with </w:t>
      </w:r>
      <w:proofErr w:type="spellStart"/>
      <w:r w:rsidRPr="00B32971">
        <w:rPr>
          <w:rFonts w:ascii="Times New Roman" w:hAnsi="Times New Roman" w:cs="Times New Roman"/>
          <w:szCs w:val="21"/>
        </w:rPr>
        <w:t>Phred</w:t>
      </w:r>
      <w:proofErr w:type="spellEnd"/>
      <w:r w:rsidRPr="00B32971">
        <w:rPr>
          <w:rFonts w:ascii="Times New Roman" w:hAnsi="Times New Roman" w:cs="Times New Roman"/>
          <w:szCs w:val="21"/>
        </w:rPr>
        <w:t xml:space="preserve"> quality </w:t>
      </w:r>
      <w:r w:rsidRPr="00B32971">
        <w:rPr>
          <w:rFonts w:ascii="Times New Roman" w:hAnsi="Times New Roman" w:cs="Times New Roman" w:hint="eastAsia"/>
          <w:szCs w:val="21"/>
        </w:rPr>
        <w:t>≥</w:t>
      </w:r>
      <w:r w:rsidRPr="00B32971">
        <w:rPr>
          <w:rFonts w:ascii="Times New Roman" w:hAnsi="Times New Roman" w:cs="Times New Roman"/>
          <w:szCs w:val="21"/>
        </w:rPr>
        <w:t>30; Mapped% refers to total reads aligned to the reference genome; Properly mapped% denotes reads with correct pair orientation (for paired-end data).</w:t>
      </w:r>
    </w:p>
    <w:p w14:paraId="08F52019" w14:textId="77777777" w:rsidR="00E10208" w:rsidRPr="00E10208" w:rsidRDefault="00E10208">
      <w:pPr>
        <w:rPr>
          <w:rFonts w:hint="eastAsia"/>
        </w:rPr>
      </w:pPr>
      <w:bookmarkStart w:id="0" w:name="_GoBack"/>
      <w:bookmarkEnd w:id="0"/>
    </w:p>
    <w:sectPr w:rsidR="00E10208" w:rsidRPr="00E102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48BCAB" w14:textId="77777777" w:rsidR="0017208F" w:rsidRDefault="0017208F" w:rsidP="00E10208">
      <w:r>
        <w:separator/>
      </w:r>
    </w:p>
  </w:endnote>
  <w:endnote w:type="continuationSeparator" w:id="0">
    <w:p w14:paraId="09C8D251" w14:textId="77777777" w:rsidR="0017208F" w:rsidRDefault="0017208F" w:rsidP="00E10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81A387" w14:textId="77777777" w:rsidR="0017208F" w:rsidRDefault="0017208F" w:rsidP="00E10208">
      <w:r>
        <w:separator/>
      </w:r>
    </w:p>
  </w:footnote>
  <w:footnote w:type="continuationSeparator" w:id="0">
    <w:p w14:paraId="0DBDBE18" w14:textId="77777777" w:rsidR="0017208F" w:rsidRDefault="0017208F" w:rsidP="00E102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21D65"/>
    <w:rsid w:val="0017208F"/>
    <w:rsid w:val="00383298"/>
    <w:rsid w:val="00921D65"/>
    <w:rsid w:val="00E1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56793F"/>
  <w15:chartTrackingRefBased/>
  <w15:docId w15:val="{FC1B7E39-D8D4-4D18-A5C9-4A67E8DE1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102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102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02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3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Fruit Drgan</dc:creator>
  <cp:keywords/>
  <dc:description/>
  <cp:lastModifiedBy>Fruit Drgan</cp:lastModifiedBy>
  <cp:revision>2</cp:revision>
  <dcterms:created xsi:type="dcterms:W3CDTF">2026-01-01T16:57:00Z</dcterms:created>
  <dcterms:modified xsi:type="dcterms:W3CDTF">2026-01-01T16:58:00Z</dcterms:modified>
</cp:coreProperties>
</file>