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610B4" w14:textId="516B16BA" w:rsidR="00493931" w:rsidRPr="00493931" w:rsidRDefault="00493931" w:rsidP="00493931">
      <w:pPr>
        <w:rPr>
          <w:rStyle w:val="a8"/>
          <w:rFonts w:ascii="Times New Roman" w:hAnsi="Times New Roman" w:cs="Times New Roman"/>
          <w:b w:val="0"/>
          <w:color w:val="0F1115"/>
          <w:shd w:val="clear" w:color="auto" w:fill="FFFFFF"/>
        </w:rPr>
      </w:pPr>
      <w:r w:rsidRPr="00493931">
        <w:rPr>
          <w:rStyle w:val="a8"/>
          <w:rFonts w:ascii="Times New Roman" w:hAnsi="Times New Roman" w:cs="Times New Roman"/>
          <w:b w:val="0"/>
          <w:color w:val="0F1115"/>
          <w:shd w:val="clear" w:color="auto" w:fill="FFFFFF"/>
        </w:rPr>
        <w:t xml:space="preserve">Supplementary Table S6. </w:t>
      </w:r>
      <w:r w:rsidRPr="00493931">
        <w:rPr>
          <w:rStyle w:val="a8"/>
          <w:rFonts w:ascii="Times New Roman" w:hAnsi="Times New Roman" w:cs="Times New Roman"/>
          <w:b w:val="0"/>
          <w:color w:val="0F1115"/>
          <w:shd w:val="clear" w:color="auto" w:fill="FFFFFF"/>
        </w:rPr>
        <w:t xml:space="preserve">Pearson correlation coefficients (r) between four candidate genes and two key </w:t>
      </w:r>
      <w:proofErr w:type="spellStart"/>
      <w:r w:rsidRPr="00493931">
        <w:rPr>
          <w:rStyle w:val="a8"/>
          <w:rFonts w:ascii="Times New Roman" w:hAnsi="Times New Roman" w:cs="Times New Roman"/>
          <w:b w:val="0"/>
          <w:color w:val="0F1115"/>
          <w:shd w:val="clear" w:color="auto" w:fill="FFFFFF"/>
        </w:rPr>
        <w:t>betalain</w:t>
      </w:r>
      <w:proofErr w:type="spellEnd"/>
      <w:r w:rsidRPr="00493931">
        <w:rPr>
          <w:rStyle w:val="a8"/>
          <w:rFonts w:ascii="Times New Roman" w:hAnsi="Times New Roman" w:cs="Times New Roman"/>
          <w:b w:val="0"/>
          <w:color w:val="0F1115"/>
          <w:shd w:val="clear" w:color="auto" w:fill="FFFFFF"/>
        </w:rPr>
        <w:t xml:space="preserve"> biosynthesis genes (</w:t>
      </w:r>
      <w:r w:rsidRPr="00493931">
        <w:rPr>
          <w:rStyle w:val="a8"/>
          <w:rFonts w:ascii="Times New Roman" w:hAnsi="Times New Roman" w:cs="Times New Roman"/>
          <w:b w:val="0"/>
          <w:i/>
          <w:color w:val="0F1115"/>
          <w:shd w:val="clear" w:color="auto" w:fill="FFFFFF"/>
        </w:rPr>
        <w:t>CYP76AD1-1</w:t>
      </w:r>
      <w:r w:rsidRPr="00493931">
        <w:rPr>
          <w:rStyle w:val="a8"/>
          <w:rFonts w:ascii="Times New Roman" w:hAnsi="Times New Roman" w:cs="Times New Roman"/>
          <w:b w:val="0"/>
          <w:color w:val="0F1115"/>
          <w:shd w:val="clear" w:color="auto" w:fill="FFFFFF"/>
        </w:rPr>
        <w:t xml:space="preserve"> and </w:t>
      </w:r>
      <w:r w:rsidRPr="00493931">
        <w:rPr>
          <w:rStyle w:val="a8"/>
          <w:rFonts w:ascii="Times New Roman" w:hAnsi="Times New Roman" w:cs="Times New Roman"/>
          <w:b w:val="0"/>
          <w:i/>
          <w:color w:val="0F1115"/>
          <w:shd w:val="clear" w:color="auto" w:fill="FFFFFF"/>
        </w:rPr>
        <w:t>DODA1</w:t>
      </w:r>
      <w:r w:rsidRPr="00493931">
        <w:rPr>
          <w:rStyle w:val="a8"/>
          <w:rFonts w:ascii="Times New Roman" w:hAnsi="Times New Roman" w:cs="Times New Roman"/>
          <w:b w:val="0"/>
          <w:color w:val="0F1115"/>
          <w:shd w:val="clear" w:color="auto" w:fill="FFFFFF"/>
        </w:rPr>
        <w:t>) across four developmental stages of red-fleshed dragon fruit.</w:t>
      </w:r>
    </w:p>
    <w:p w14:paraId="040A5418" w14:textId="77777777" w:rsidR="00493931" w:rsidRPr="00493931" w:rsidRDefault="00493931" w:rsidP="00493931">
      <w:pPr>
        <w:rPr>
          <w:rFonts w:ascii="Times New Roman" w:hAnsi="Times New Roman" w:cs="Times New Roman" w:hint="eastAsia"/>
          <w:b/>
        </w:rPr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2247"/>
        <w:gridCol w:w="2006"/>
        <w:gridCol w:w="2256"/>
        <w:gridCol w:w="3272"/>
      </w:tblGrid>
      <w:tr w:rsidR="00493931" w:rsidRPr="00493931" w14:paraId="4D6BE439" w14:textId="77777777" w:rsidTr="00493931">
        <w:trPr>
          <w:trHeight w:val="330"/>
          <w:jc w:val="center"/>
        </w:trPr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C1A32D" w14:textId="0DAF7BD4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</w:pPr>
            <w:r w:rsidRPr="00493931"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Candidate Gene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9DA407" w14:textId="536AAE6D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</w:pPr>
            <w:r w:rsidRPr="00493931"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Putative Function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AA8099" w14:textId="3366EF37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</w:pPr>
            <w:r w:rsidRPr="00493931"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r with</w:t>
            </w:r>
            <w:r w:rsidRPr="00493931">
              <w:rPr>
                <w:rFonts w:ascii="Times New Roman" w:eastAsia="宋体" w:hAnsi="Times New Roman" w:cs="Times New Roman"/>
                <w:i/>
                <w:color w:val="0F1115"/>
                <w:kern w:val="0"/>
                <w:sz w:val="22"/>
              </w:rPr>
              <w:t> CYP76AD1-1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14688B" w14:textId="77777777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</w:pPr>
            <w:r w:rsidRPr="00493931"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r with </w:t>
            </w:r>
            <w:r w:rsidRPr="00493931">
              <w:rPr>
                <w:rFonts w:ascii="Times New Roman" w:eastAsia="宋体" w:hAnsi="Times New Roman" w:cs="Times New Roman"/>
                <w:i/>
                <w:iCs/>
                <w:color w:val="0F1115"/>
                <w:kern w:val="0"/>
                <w:sz w:val="22"/>
              </w:rPr>
              <w:t>DODA1</w:t>
            </w:r>
          </w:p>
        </w:tc>
      </w:tr>
      <w:tr w:rsidR="00493931" w:rsidRPr="00493931" w14:paraId="7378537A" w14:textId="77777777" w:rsidTr="00493931">
        <w:trPr>
          <w:trHeight w:val="330"/>
          <w:jc w:val="center"/>
        </w:trPr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F3B3E" w14:textId="77777777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F1115"/>
                <w:kern w:val="0"/>
                <w:sz w:val="22"/>
              </w:rPr>
            </w:pPr>
            <w:r w:rsidRPr="00493931">
              <w:rPr>
                <w:rFonts w:ascii="Times New Roman" w:eastAsia="宋体" w:hAnsi="Times New Roman" w:cs="Times New Roman"/>
                <w:i/>
                <w:color w:val="0F1115"/>
                <w:kern w:val="0"/>
                <w:sz w:val="22"/>
              </w:rPr>
              <w:t>HU10G00331.1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09FE1" w14:textId="77777777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</w:pPr>
            <w:proofErr w:type="spellStart"/>
            <w:r w:rsidRPr="00493931"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bHLH</w:t>
            </w:r>
            <w:proofErr w:type="spellEnd"/>
            <w:r w:rsidRPr="00493931"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 xml:space="preserve"> TF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232DC" w14:textId="068C306E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</w:pPr>
            <w:r w:rsidRPr="00493931"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0.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62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5FDA3" w14:textId="16B2E373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</w:pPr>
            <w:r w:rsidRPr="00493931"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0.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7</w:t>
            </w:r>
            <w:r w:rsidRPr="00493931"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8</w:t>
            </w:r>
          </w:p>
        </w:tc>
      </w:tr>
      <w:tr w:rsidR="00493931" w:rsidRPr="00493931" w14:paraId="0EDE5468" w14:textId="77777777" w:rsidTr="00493931">
        <w:trPr>
          <w:trHeight w:val="330"/>
          <w:jc w:val="center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7561F" w14:textId="77777777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F1115"/>
                <w:kern w:val="0"/>
                <w:sz w:val="22"/>
              </w:rPr>
            </w:pPr>
            <w:r w:rsidRPr="00493931">
              <w:rPr>
                <w:rFonts w:ascii="Times New Roman" w:eastAsia="宋体" w:hAnsi="Times New Roman" w:cs="Times New Roman"/>
                <w:i/>
                <w:color w:val="0F1115"/>
                <w:kern w:val="0"/>
                <w:sz w:val="22"/>
              </w:rPr>
              <w:t>HU06G00398.1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FC532" w14:textId="77777777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</w:pPr>
            <w:r w:rsidRPr="00493931"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CYP450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CD227" w14:textId="268FE7E4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</w:pPr>
            <w:r w:rsidRPr="00493931"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0.7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3</w:t>
            </w: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6E47C" w14:textId="522F523E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</w:pPr>
            <w:r w:rsidRPr="00493931"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0.7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1</w:t>
            </w:r>
          </w:p>
        </w:tc>
      </w:tr>
      <w:tr w:rsidR="00493931" w:rsidRPr="00493931" w14:paraId="42F5C5EE" w14:textId="77777777" w:rsidTr="00493931">
        <w:trPr>
          <w:trHeight w:val="330"/>
          <w:jc w:val="center"/>
        </w:trPr>
        <w:tc>
          <w:tcPr>
            <w:tcW w:w="224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58DEB8" w14:textId="77777777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F1115"/>
                <w:kern w:val="0"/>
                <w:sz w:val="22"/>
              </w:rPr>
            </w:pPr>
            <w:r w:rsidRPr="00493931">
              <w:rPr>
                <w:rFonts w:ascii="Times New Roman" w:eastAsia="宋体" w:hAnsi="Times New Roman" w:cs="Times New Roman"/>
                <w:i/>
                <w:color w:val="0F1115"/>
                <w:kern w:val="0"/>
                <w:sz w:val="22"/>
              </w:rPr>
              <w:t>HU11G01046.1</w:t>
            </w:r>
          </w:p>
        </w:tc>
        <w:tc>
          <w:tcPr>
            <w:tcW w:w="200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664F084" w14:textId="77777777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</w:pPr>
            <w:r w:rsidRPr="00493931"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POD12</w:t>
            </w:r>
          </w:p>
        </w:tc>
        <w:tc>
          <w:tcPr>
            <w:tcW w:w="225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96BD03A" w14:textId="45B94C43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</w:pPr>
            <w:r w:rsidRPr="00493931"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0.6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4</w:t>
            </w:r>
          </w:p>
        </w:tc>
        <w:tc>
          <w:tcPr>
            <w:tcW w:w="327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81FE424" w14:textId="6120AC98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</w:pPr>
            <w:r w:rsidRPr="00493931"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0.6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6</w:t>
            </w:r>
          </w:p>
        </w:tc>
      </w:tr>
      <w:tr w:rsidR="00493931" w:rsidRPr="00493931" w14:paraId="451257EA" w14:textId="77777777" w:rsidTr="00493931">
        <w:trPr>
          <w:trHeight w:val="330"/>
          <w:jc w:val="center"/>
        </w:trPr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B70B2F" w14:textId="77777777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F1115"/>
                <w:kern w:val="0"/>
                <w:sz w:val="22"/>
              </w:rPr>
            </w:pPr>
            <w:r w:rsidRPr="00493931">
              <w:rPr>
                <w:rFonts w:ascii="Times New Roman" w:eastAsia="宋体" w:hAnsi="Times New Roman" w:cs="Times New Roman"/>
                <w:i/>
                <w:color w:val="0F1115"/>
                <w:kern w:val="0"/>
                <w:sz w:val="22"/>
              </w:rPr>
              <w:t>HU05G00589.1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34EE1B" w14:textId="77777777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</w:pPr>
            <w:r w:rsidRPr="00493931"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MATE transporter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9F4817" w14:textId="3F69A3E2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</w:pPr>
            <w:r w:rsidRPr="00493931"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0.6</w:t>
            </w:r>
            <w:r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8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9D82BB" w14:textId="77777777" w:rsidR="00493931" w:rsidRPr="00493931" w:rsidRDefault="00493931" w:rsidP="00493931">
            <w:pPr>
              <w:widowControl/>
              <w:jc w:val="center"/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</w:pPr>
            <w:r w:rsidRPr="00493931">
              <w:rPr>
                <w:rFonts w:ascii="Times New Roman" w:eastAsia="宋体" w:hAnsi="Times New Roman" w:cs="Times New Roman"/>
                <w:color w:val="0F1115"/>
                <w:kern w:val="0"/>
                <w:sz w:val="22"/>
              </w:rPr>
              <w:t>0.72</w:t>
            </w:r>
          </w:p>
        </w:tc>
      </w:tr>
    </w:tbl>
    <w:p w14:paraId="06914963" w14:textId="77777777" w:rsidR="00493931" w:rsidRPr="00493931" w:rsidRDefault="00493931" w:rsidP="00493931">
      <w:pPr>
        <w:rPr>
          <w:rFonts w:ascii="Times New Roman" w:hAnsi="Times New Roman" w:cs="Times New Roman"/>
        </w:rPr>
      </w:pPr>
    </w:p>
    <w:p w14:paraId="71EC9954" w14:textId="6C957D34" w:rsidR="00493931" w:rsidRPr="00493931" w:rsidRDefault="00493931" w:rsidP="00493931">
      <w:pPr>
        <w:rPr>
          <w:rFonts w:ascii="Times New Roman" w:hAnsi="Times New Roman" w:cs="Times New Roman" w:hint="eastAsia"/>
          <w:b/>
        </w:rPr>
      </w:pPr>
      <w:r w:rsidRPr="00493931">
        <w:rPr>
          <w:rStyle w:val="a8"/>
          <w:rFonts w:ascii="Times New Roman" w:hAnsi="Times New Roman" w:cs="Times New Roman"/>
          <w:b w:val="0"/>
          <w:color w:val="0F1115"/>
          <w:shd w:val="clear" w:color="auto" w:fill="FFFFFF"/>
        </w:rPr>
        <w:t>Correlations were calculated using all time-point samples (19, 23, 25, 29 DAP) with three biological replicates each (n = 12). All correlations are significant at p &lt; 0.01.</w:t>
      </w:r>
      <w:bookmarkStart w:id="0" w:name="_GoBack"/>
      <w:bookmarkEnd w:id="0"/>
    </w:p>
    <w:sectPr w:rsidR="00493931" w:rsidRPr="00493931" w:rsidSect="00B116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A164E" w14:textId="77777777" w:rsidR="004372EF" w:rsidRDefault="004372EF" w:rsidP="00290533">
      <w:r>
        <w:separator/>
      </w:r>
    </w:p>
  </w:endnote>
  <w:endnote w:type="continuationSeparator" w:id="0">
    <w:p w14:paraId="158508BF" w14:textId="77777777" w:rsidR="004372EF" w:rsidRDefault="004372EF" w:rsidP="0029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A4A55" w14:textId="77777777" w:rsidR="004372EF" w:rsidRDefault="004372EF" w:rsidP="00290533">
      <w:r>
        <w:separator/>
      </w:r>
    </w:p>
  </w:footnote>
  <w:footnote w:type="continuationSeparator" w:id="0">
    <w:p w14:paraId="6FA9CEC4" w14:textId="77777777" w:rsidR="004372EF" w:rsidRDefault="004372EF" w:rsidP="00290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5644"/>
    <w:rsid w:val="000904CE"/>
    <w:rsid w:val="00290533"/>
    <w:rsid w:val="00383298"/>
    <w:rsid w:val="004372EF"/>
    <w:rsid w:val="004402DA"/>
    <w:rsid w:val="00493931"/>
    <w:rsid w:val="004D2BCE"/>
    <w:rsid w:val="00505B09"/>
    <w:rsid w:val="006E374A"/>
    <w:rsid w:val="0079476E"/>
    <w:rsid w:val="007E7377"/>
    <w:rsid w:val="0083283B"/>
    <w:rsid w:val="00AA7332"/>
    <w:rsid w:val="00B116F1"/>
    <w:rsid w:val="00E061FD"/>
    <w:rsid w:val="00FA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974C2"/>
  <w15:chartTrackingRefBased/>
  <w15:docId w15:val="{79CF2870-DE07-42B5-BFC5-04830EF5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05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0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0533"/>
    <w:rPr>
      <w:sz w:val="18"/>
      <w:szCs w:val="18"/>
    </w:rPr>
  </w:style>
  <w:style w:type="character" w:customStyle="1" w:styleId="qk-md-text">
    <w:name w:val="qk-md-text"/>
    <w:basedOn w:val="a0"/>
    <w:rsid w:val="004402DA"/>
  </w:style>
  <w:style w:type="character" w:styleId="a7">
    <w:name w:val="Emphasis"/>
    <w:basedOn w:val="a0"/>
    <w:uiPriority w:val="20"/>
    <w:qFormat/>
    <w:rsid w:val="00493931"/>
    <w:rPr>
      <w:i/>
      <w:iCs/>
    </w:rPr>
  </w:style>
  <w:style w:type="character" w:styleId="a8">
    <w:name w:val="Strong"/>
    <w:basedOn w:val="a0"/>
    <w:uiPriority w:val="22"/>
    <w:qFormat/>
    <w:rsid w:val="00493931"/>
    <w:rPr>
      <w:b/>
      <w:bCs/>
    </w:rPr>
  </w:style>
  <w:style w:type="paragraph" w:customStyle="1" w:styleId="ds-markdown-paragraph">
    <w:name w:val="ds-markdown-paragraph"/>
    <w:basedOn w:val="a"/>
    <w:rsid w:val="004939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Fruit Drgan</dc:creator>
  <cp:keywords/>
  <dc:description/>
  <cp:lastModifiedBy>Fruit Drgan</cp:lastModifiedBy>
  <cp:revision>8</cp:revision>
  <dcterms:created xsi:type="dcterms:W3CDTF">2026-01-28T03:56:00Z</dcterms:created>
  <dcterms:modified xsi:type="dcterms:W3CDTF">2026-04-24T03:48:00Z</dcterms:modified>
</cp:coreProperties>
</file>