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schemas.microsoft.com/office/2020/02/relationships/classificationlabels" Target="docMetadata/LabelInfo.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7C402E0D" w14:textId="77777777" w:rsidR="00FD3B27" w:rsidRDefault="00000000">
      <w:pPr>
        <w:pStyle w:val="Heading5"/>
      </w:pPr>
      <w:r>
        <w:t>Appendix A: PRISMA Literature Search Flow</w:t>
      </w:r>
    </w:p>
    <w:p w14:paraId="453397C4" w14:textId="77777777" w:rsidR="00FD3B27" w:rsidRDefault="00000000">
      <w:pPr>
        <w:pStyle w:val="BodyText"/>
      </w:pPr>
      <w:r>
        <w:t>Table A-I documents the PRISMA-compliant search and selection process used in this systematic review. The initial search returned 847 records across five databases: Google Scholar (312), Semantic Scholar (198), arXiv (187), PubMed (89), and the ACM Digital Library (61). After removing 213 duplicates, 634 unique records were screened by title and abstract. The 545 records excluded at this stage were primarily rejected because they did not address AI text detection empirically, predated the ChatGPT release period, or were commentary or opinion pieces without primary data. The remaining 89 records were retrieved for full-text review, and 62 were subsequently excluded after full-text screening for failure to meet the inclusion criteria. The 27 remaining studies form the primary evidence base for this review.</w:t>
      </w:r>
    </w:p>
    <w:p w14:paraId="67521B88" w14:textId="509A6DD1" w:rsidR="00FD3B27" w:rsidRDefault="00000000">
      <w:pPr>
        <w:pStyle w:val="tablehead"/>
        <w:numPr>
          <w:ilvl w:val="0"/>
          <w:numId w:val="0"/>
        </w:numPr>
      </w:pPr>
      <w:r>
        <w:rPr>
          <w:b/>
          <w:bCs/>
        </w:rPr>
        <w:t>TABLE A-I</w:t>
      </w:r>
      <w:r>
        <w:br/>
      </w:r>
      <w:r>
        <w:rPr>
          <w:i/>
          <w:iCs/>
        </w:rPr>
        <w:t>PRISMA Flow Study Identification and Selection</w:t>
      </w:r>
    </w:p>
    <w:tbl>
      <w:tblPr>
        <w:tblW w:w="468pt" w:type="dxa"/>
        <w:jc w:val="cente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4pt" w:type="dxa"/>
          <w:start w:w="4pt" w:type="dxa"/>
          <w:bottom w:w="4pt" w:type="dxa"/>
          <w:end w:w="4pt" w:type="dxa"/>
        </w:tblCellMar>
        <w:tblLook w:firstRow="1" w:lastRow="0" w:firstColumn="1" w:lastColumn="0" w:noHBand="0" w:noVBand="1"/>
      </w:tblPr>
      <w:tblGrid>
        <w:gridCol w:w="2500"/>
        <w:gridCol w:w="1000"/>
        <w:gridCol w:w="5860"/>
      </w:tblGrid>
      <w:tr w:rsidR="00FD3B27" w14:paraId="261B3994" w14:textId="77777777">
        <w:trPr>
          <w:jc w:val="center"/>
        </w:trPr>
        <w:tc>
          <w:tcPr>
            <w:tcW w:w="125pt" w:type="dxa"/>
            <w:tcBorders>
              <w:top w:val="single" w:sz="4" w:space="0" w:color="000000"/>
              <w:start w:val="single" w:sz="4" w:space="0" w:color="000000"/>
              <w:bottom w:val="single" w:sz="4" w:space="0" w:color="000000"/>
              <w:end w:val="single" w:sz="4" w:space="0" w:color="000000"/>
            </w:tcBorders>
            <w:shd w:val="clear" w:color="auto" w:fill="D9D9D9"/>
          </w:tcPr>
          <w:p w14:paraId="53F72EBC" w14:textId="77777777" w:rsidR="00FD3B27" w:rsidRDefault="00000000">
            <w:pPr>
              <w:pStyle w:val="tablecolhead"/>
            </w:pPr>
            <w:r>
              <w:t>Stage</w:t>
            </w:r>
          </w:p>
        </w:tc>
        <w:tc>
          <w:tcPr>
            <w:tcW w:w="50pt" w:type="dxa"/>
            <w:tcBorders>
              <w:top w:val="single" w:sz="4" w:space="0" w:color="000000"/>
              <w:start w:val="single" w:sz="4" w:space="0" w:color="000000"/>
              <w:bottom w:val="single" w:sz="4" w:space="0" w:color="000000"/>
              <w:end w:val="single" w:sz="4" w:space="0" w:color="000000"/>
            </w:tcBorders>
            <w:shd w:val="clear" w:color="auto" w:fill="D9D9D9"/>
          </w:tcPr>
          <w:p w14:paraId="4CC8C594" w14:textId="77777777" w:rsidR="00FD3B27" w:rsidRDefault="00000000">
            <w:pPr>
              <w:pStyle w:val="tablecolhead"/>
            </w:pPr>
            <w:r>
              <w:t>Count</w:t>
            </w:r>
          </w:p>
        </w:tc>
        <w:tc>
          <w:tcPr>
            <w:tcW w:w="293pt" w:type="dxa"/>
            <w:tcBorders>
              <w:top w:val="single" w:sz="4" w:space="0" w:color="000000"/>
              <w:start w:val="single" w:sz="4" w:space="0" w:color="000000"/>
              <w:bottom w:val="single" w:sz="4" w:space="0" w:color="000000"/>
              <w:end w:val="single" w:sz="4" w:space="0" w:color="000000"/>
            </w:tcBorders>
            <w:shd w:val="clear" w:color="auto" w:fill="D9D9D9"/>
          </w:tcPr>
          <w:p w14:paraId="4D508C17" w14:textId="77777777" w:rsidR="00FD3B27" w:rsidRDefault="00000000">
            <w:pPr>
              <w:pStyle w:val="tablecolhead"/>
            </w:pPr>
            <w:r>
              <w:t>Notes</w:t>
            </w:r>
          </w:p>
        </w:tc>
      </w:tr>
      <w:tr w:rsidR="00FD3B27" w14:paraId="7AB24AFE" w14:textId="77777777">
        <w:trPr>
          <w:jc w:val="center"/>
        </w:trPr>
        <w:tc>
          <w:tcPr>
            <w:tcW w:w="125pt" w:type="dxa"/>
            <w:tcBorders>
              <w:top w:val="single" w:sz="4" w:space="0" w:color="000000"/>
              <w:start w:val="single" w:sz="4" w:space="0" w:color="000000"/>
              <w:bottom w:val="single" w:sz="4" w:space="0" w:color="000000"/>
              <w:end w:val="single" w:sz="4" w:space="0" w:color="000000"/>
            </w:tcBorders>
          </w:tcPr>
          <w:p w14:paraId="7D7CB9D4" w14:textId="77777777" w:rsidR="00FD3B27" w:rsidRDefault="00000000">
            <w:pPr>
              <w:pStyle w:val="tablecolhead"/>
            </w:pPr>
            <w:r>
              <w:t>Records identified via database search</w:t>
            </w:r>
          </w:p>
        </w:tc>
        <w:tc>
          <w:tcPr>
            <w:tcW w:w="50pt" w:type="dxa"/>
            <w:tcBorders>
              <w:top w:val="single" w:sz="4" w:space="0" w:color="000000"/>
              <w:start w:val="single" w:sz="4" w:space="0" w:color="000000"/>
              <w:bottom w:val="single" w:sz="4" w:space="0" w:color="000000"/>
              <w:end w:val="single" w:sz="4" w:space="0" w:color="000000"/>
            </w:tcBorders>
          </w:tcPr>
          <w:p w14:paraId="34F1FCC4" w14:textId="77777777" w:rsidR="00FD3B27" w:rsidRDefault="00000000">
            <w:pPr>
              <w:pStyle w:val="tablecolhead"/>
            </w:pPr>
            <w:r>
              <w:t>847</w:t>
            </w:r>
          </w:p>
        </w:tc>
        <w:tc>
          <w:tcPr>
            <w:tcW w:w="293pt" w:type="dxa"/>
            <w:tcBorders>
              <w:top w:val="single" w:sz="4" w:space="0" w:color="000000"/>
              <w:start w:val="single" w:sz="4" w:space="0" w:color="000000"/>
              <w:bottom w:val="single" w:sz="4" w:space="0" w:color="000000"/>
              <w:end w:val="single" w:sz="4" w:space="0" w:color="000000"/>
            </w:tcBorders>
          </w:tcPr>
          <w:p w14:paraId="427AC3B2" w14:textId="77777777" w:rsidR="00FD3B27" w:rsidRDefault="00000000">
            <w:pPr>
              <w:pStyle w:val="tablecolhead"/>
            </w:pPr>
            <w:r>
              <w:t>Google Scholar (312), Semantic Scholar (198), arXiv (187), PubMed (89), ACM DL (61)</w:t>
            </w:r>
          </w:p>
        </w:tc>
      </w:tr>
      <w:tr w:rsidR="00FD3B27" w14:paraId="214829C4" w14:textId="77777777">
        <w:trPr>
          <w:jc w:val="center"/>
        </w:trPr>
        <w:tc>
          <w:tcPr>
            <w:tcW w:w="125pt" w:type="dxa"/>
            <w:tcBorders>
              <w:top w:val="single" w:sz="4" w:space="0" w:color="000000"/>
              <w:start w:val="single" w:sz="4" w:space="0" w:color="000000"/>
              <w:bottom w:val="single" w:sz="4" w:space="0" w:color="000000"/>
              <w:end w:val="single" w:sz="4" w:space="0" w:color="000000"/>
            </w:tcBorders>
          </w:tcPr>
          <w:p w14:paraId="24F3EF7B" w14:textId="77777777" w:rsidR="00FD3B27" w:rsidRDefault="00000000">
            <w:pPr>
              <w:pStyle w:val="tablecolhead"/>
            </w:pPr>
            <w:r>
              <w:t>Records after deduplication</w:t>
            </w:r>
          </w:p>
        </w:tc>
        <w:tc>
          <w:tcPr>
            <w:tcW w:w="50pt" w:type="dxa"/>
            <w:tcBorders>
              <w:top w:val="single" w:sz="4" w:space="0" w:color="000000"/>
              <w:start w:val="single" w:sz="4" w:space="0" w:color="000000"/>
              <w:bottom w:val="single" w:sz="4" w:space="0" w:color="000000"/>
              <w:end w:val="single" w:sz="4" w:space="0" w:color="000000"/>
            </w:tcBorders>
          </w:tcPr>
          <w:p w14:paraId="3D37093E" w14:textId="77777777" w:rsidR="00FD3B27" w:rsidRDefault="00000000">
            <w:pPr>
              <w:pStyle w:val="tablecolhead"/>
            </w:pPr>
            <w:r>
              <w:t>634</w:t>
            </w:r>
          </w:p>
        </w:tc>
        <w:tc>
          <w:tcPr>
            <w:tcW w:w="293pt" w:type="dxa"/>
            <w:tcBorders>
              <w:top w:val="single" w:sz="4" w:space="0" w:color="000000"/>
              <w:start w:val="single" w:sz="4" w:space="0" w:color="000000"/>
              <w:bottom w:val="single" w:sz="4" w:space="0" w:color="000000"/>
              <w:end w:val="single" w:sz="4" w:space="0" w:color="000000"/>
            </w:tcBorders>
          </w:tcPr>
          <w:p w14:paraId="036A54E9" w14:textId="77777777" w:rsidR="00FD3B27" w:rsidRDefault="00000000">
            <w:pPr>
              <w:pStyle w:val="tablecolhead"/>
            </w:pPr>
            <w:r>
              <w:t>213 duplicates removed</w:t>
            </w:r>
          </w:p>
        </w:tc>
      </w:tr>
      <w:tr w:rsidR="00FD3B27" w14:paraId="316872A5" w14:textId="77777777">
        <w:trPr>
          <w:jc w:val="center"/>
        </w:trPr>
        <w:tc>
          <w:tcPr>
            <w:tcW w:w="125pt" w:type="dxa"/>
            <w:tcBorders>
              <w:top w:val="single" w:sz="4" w:space="0" w:color="000000"/>
              <w:start w:val="single" w:sz="4" w:space="0" w:color="000000"/>
              <w:bottom w:val="single" w:sz="4" w:space="0" w:color="000000"/>
              <w:end w:val="single" w:sz="4" w:space="0" w:color="000000"/>
            </w:tcBorders>
          </w:tcPr>
          <w:p w14:paraId="687703BD" w14:textId="77777777" w:rsidR="00FD3B27" w:rsidRDefault="00000000">
            <w:pPr>
              <w:pStyle w:val="tablecolhead"/>
            </w:pPr>
            <w:r>
              <w:t>Records screened (title/abstract)</w:t>
            </w:r>
          </w:p>
        </w:tc>
        <w:tc>
          <w:tcPr>
            <w:tcW w:w="50pt" w:type="dxa"/>
            <w:tcBorders>
              <w:top w:val="single" w:sz="4" w:space="0" w:color="000000"/>
              <w:start w:val="single" w:sz="4" w:space="0" w:color="000000"/>
              <w:bottom w:val="single" w:sz="4" w:space="0" w:color="000000"/>
              <w:end w:val="single" w:sz="4" w:space="0" w:color="000000"/>
            </w:tcBorders>
          </w:tcPr>
          <w:p w14:paraId="38D76B10" w14:textId="77777777" w:rsidR="00FD3B27" w:rsidRDefault="00000000">
            <w:pPr>
              <w:pStyle w:val="tablecolhead"/>
            </w:pPr>
            <w:r>
              <w:t>634</w:t>
            </w:r>
          </w:p>
        </w:tc>
        <w:tc>
          <w:tcPr>
            <w:tcW w:w="293pt" w:type="dxa"/>
            <w:tcBorders>
              <w:top w:val="single" w:sz="4" w:space="0" w:color="000000"/>
              <w:start w:val="single" w:sz="4" w:space="0" w:color="000000"/>
              <w:bottom w:val="single" w:sz="4" w:space="0" w:color="000000"/>
              <w:end w:val="single" w:sz="4" w:space="0" w:color="000000"/>
            </w:tcBorders>
          </w:tcPr>
          <w:p w14:paraId="3B3312E3" w14:textId="77777777" w:rsidR="00FD3B27" w:rsidRDefault="00000000">
            <w:pPr>
              <w:pStyle w:val="tablecolhead"/>
            </w:pPr>
            <w:r>
              <w:t>Screened against inclusion criteria</w:t>
            </w:r>
          </w:p>
        </w:tc>
      </w:tr>
      <w:tr w:rsidR="00FD3B27" w14:paraId="0BFCF174" w14:textId="77777777">
        <w:trPr>
          <w:jc w:val="center"/>
        </w:trPr>
        <w:tc>
          <w:tcPr>
            <w:tcW w:w="125pt" w:type="dxa"/>
            <w:tcBorders>
              <w:top w:val="single" w:sz="4" w:space="0" w:color="000000"/>
              <w:start w:val="single" w:sz="4" w:space="0" w:color="000000"/>
              <w:bottom w:val="single" w:sz="4" w:space="0" w:color="000000"/>
              <w:end w:val="single" w:sz="4" w:space="0" w:color="000000"/>
            </w:tcBorders>
          </w:tcPr>
          <w:p w14:paraId="0F02F82A" w14:textId="77777777" w:rsidR="00FD3B27" w:rsidRDefault="00000000">
            <w:pPr>
              <w:pStyle w:val="tablecolhead"/>
            </w:pPr>
            <w:r>
              <w:t>Records excluded (title/abstract)</w:t>
            </w:r>
          </w:p>
        </w:tc>
        <w:tc>
          <w:tcPr>
            <w:tcW w:w="50pt" w:type="dxa"/>
            <w:tcBorders>
              <w:top w:val="single" w:sz="4" w:space="0" w:color="000000"/>
              <w:start w:val="single" w:sz="4" w:space="0" w:color="000000"/>
              <w:bottom w:val="single" w:sz="4" w:space="0" w:color="000000"/>
              <w:end w:val="single" w:sz="4" w:space="0" w:color="000000"/>
            </w:tcBorders>
          </w:tcPr>
          <w:p w14:paraId="7FF71D06" w14:textId="77777777" w:rsidR="00FD3B27" w:rsidRDefault="00000000">
            <w:pPr>
              <w:pStyle w:val="tablecolhead"/>
            </w:pPr>
            <w:r>
              <w:t>545</w:t>
            </w:r>
          </w:p>
        </w:tc>
        <w:tc>
          <w:tcPr>
            <w:tcW w:w="293pt" w:type="dxa"/>
            <w:tcBorders>
              <w:top w:val="single" w:sz="4" w:space="0" w:color="000000"/>
              <w:start w:val="single" w:sz="4" w:space="0" w:color="000000"/>
              <w:bottom w:val="single" w:sz="4" w:space="0" w:color="000000"/>
              <w:end w:val="single" w:sz="4" w:space="0" w:color="000000"/>
            </w:tcBorders>
          </w:tcPr>
          <w:p w14:paraId="4621711B" w14:textId="77777777" w:rsidR="00FD3B27" w:rsidRDefault="00000000">
            <w:pPr>
              <w:pStyle w:val="tablecolhead"/>
            </w:pPr>
            <w:r>
              <w:t>Not AI detection, pre-2022, commentary only</w:t>
            </w:r>
          </w:p>
        </w:tc>
      </w:tr>
      <w:tr w:rsidR="00FD3B27" w14:paraId="7D29D351" w14:textId="77777777">
        <w:trPr>
          <w:jc w:val="center"/>
        </w:trPr>
        <w:tc>
          <w:tcPr>
            <w:tcW w:w="125pt" w:type="dxa"/>
            <w:tcBorders>
              <w:top w:val="single" w:sz="4" w:space="0" w:color="000000"/>
              <w:start w:val="single" w:sz="4" w:space="0" w:color="000000"/>
              <w:bottom w:val="single" w:sz="4" w:space="0" w:color="000000"/>
              <w:end w:val="single" w:sz="4" w:space="0" w:color="000000"/>
            </w:tcBorders>
          </w:tcPr>
          <w:p w14:paraId="01C79E0D" w14:textId="77777777" w:rsidR="00FD3B27" w:rsidRDefault="00000000">
            <w:pPr>
              <w:pStyle w:val="tablecolhead"/>
            </w:pPr>
            <w:r>
              <w:t>Full texts retrieved</w:t>
            </w:r>
          </w:p>
        </w:tc>
        <w:tc>
          <w:tcPr>
            <w:tcW w:w="50pt" w:type="dxa"/>
            <w:tcBorders>
              <w:top w:val="single" w:sz="4" w:space="0" w:color="000000"/>
              <w:start w:val="single" w:sz="4" w:space="0" w:color="000000"/>
              <w:bottom w:val="single" w:sz="4" w:space="0" w:color="000000"/>
              <w:end w:val="single" w:sz="4" w:space="0" w:color="000000"/>
            </w:tcBorders>
          </w:tcPr>
          <w:p w14:paraId="620700F5" w14:textId="77777777" w:rsidR="00FD3B27" w:rsidRDefault="00000000">
            <w:pPr>
              <w:pStyle w:val="tablecolhead"/>
            </w:pPr>
            <w:r>
              <w:t>89</w:t>
            </w:r>
          </w:p>
        </w:tc>
        <w:tc>
          <w:tcPr>
            <w:tcW w:w="293pt" w:type="dxa"/>
            <w:tcBorders>
              <w:top w:val="single" w:sz="4" w:space="0" w:color="000000"/>
              <w:start w:val="single" w:sz="4" w:space="0" w:color="000000"/>
              <w:bottom w:val="single" w:sz="4" w:space="0" w:color="000000"/>
              <w:end w:val="single" w:sz="4" w:space="0" w:color="000000"/>
            </w:tcBorders>
          </w:tcPr>
          <w:p w14:paraId="41BCA59A" w14:textId="77777777" w:rsidR="00FD3B27" w:rsidRDefault="00000000">
            <w:pPr>
              <w:pStyle w:val="tablecolhead"/>
            </w:pPr>
            <w:r>
              <w:t>Full-text screening applied</w:t>
            </w:r>
          </w:p>
        </w:tc>
      </w:tr>
      <w:tr w:rsidR="00FD3B27" w14:paraId="35EBC23B" w14:textId="77777777">
        <w:trPr>
          <w:jc w:val="center"/>
        </w:trPr>
        <w:tc>
          <w:tcPr>
            <w:tcW w:w="125pt" w:type="dxa"/>
            <w:tcBorders>
              <w:top w:val="single" w:sz="4" w:space="0" w:color="000000"/>
              <w:start w:val="single" w:sz="4" w:space="0" w:color="000000"/>
              <w:bottom w:val="single" w:sz="4" w:space="0" w:color="000000"/>
              <w:end w:val="single" w:sz="4" w:space="0" w:color="000000"/>
            </w:tcBorders>
          </w:tcPr>
          <w:p w14:paraId="489CCA7A" w14:textId="77777777" w:rsidR="00FD3B27" w:rsidRDefault="00000000">
            <w:pPr>
              <w:pStyle w:val="tablecolhead"/>
            </w:pPr>
            <w:r>
              <w:t>Full texts excluded</w:t>
            </w:r>
          </w:p>
        </w:tc>
        <w:tc>
          <w:tcPr>
            <w:tcW w:w="50pt" w:type="dxa"/>
            <w:tcBorders>
              <w:top w:val="single" w:sz="4" w:space="0" w:color="000000"/>
              <w:start w:val="single" w:sz="4" w:space="0" w:color="000000"/>
              <w:bottom w:val="single" w:sz="4" w:space="0" w:color="000000"/>
              <w:end w:val="single" w:sz="4" w:space="0" w:color="000000"/>
            </w:tcBorders>
          </w:tcPr>
          <w:p w14:paraId="4210947E" w14:textId="77777777" w:rsidR="00FD3B27" w:rsidRDefault="00000000">
            <w:pPr>
              <w:pStyle w:val="tablecolhead"/>
            </w:pPr>
            <w:r>
              <w:t>62</w:t>
            </w:r>
          </w:p>
        </w:tc>
        <w:tc>
          <w:tcPr>
            <w:tcW w:w="293pt" w:type="dxa"/>
            <w:tcBorders>
              <w:top w:val="single" w:sz="4" w:space="0" w:color="000000"/>
              <w:start w:val="single" w:sz="4" w:space="0" w:color="000000"/>
              <w:bottom w:val="single" w:sz="4" w:space="0" w:color="000000"/>
              <w:end w:val="single" w:sz="4" w:space="0" w:color="000000"/>
            </w:tcBorders>
          </w:tcPr>
          <w:p w14:paraId="111D8E60" w14:textId="77777777" w:rsidR="00FD3B27" w:rsidRDefault="00000000">
            <w:pPr>
              <w:pStyle w:val="tablecolhead"/>
            </w:pPr>
            <w:r>
              <w:t>Did not meet all inclusion criteria on full review</w:t>
            </w:r>
          </w:p>
        </w:tc>
      </w:tr>
      <w:tr w:rsidR="00FD3B27" w14:paraId="2FC9E1EC" w14:textId="77777777">
        <w:trPr>
          <w:jc w:val="center"/>
        </w:trPr>
        <w:tc>
          <w:tcPr>
            <w:tcW w:w="125pt" w:type="dxa"/>
            <w:tcBorders>
              <w:top w:val="single" w:sz="4" w:space="0" w:color="000000"/>
              <w:start w:val="single" w:sz="4" w:space="0" w:color="000000"/>
              <w:bottom w:val="single" w:sz="4" w:space="0" w:color="000000"/>
              <w:end w:val="single" w:sz="4" w:space="0" w:color="000000"/>
            </w:tcBorders>
          </w:tcPr>
          <w:p w14:paraId="3087249B" w14:textId="77777777" w:rsidR="00FD3B27" w:rsidRDefault="00000000">
            <w:pPr>
              <w:pStyle w:val="tablecolhead"/>
            </w:pPr>
            <w:r>
              <w:t>Studies included in review</w:t>
            </w:r>
          </w:p>
        </w:tc>
        <w:tc>
          <w:tcPr>
            <w:tcW w:w="50pt" w:type="dxa"/>
            <w:tcBorders>
              <w:top w:val="single" w:sz="4" w:space="0" w:color="000000"/>
              <w:start w:val="single" w:sz="4" w:space="0" w:color="000000"/>
              <w:bottom w:val="single" w:sz="4" w:space="0" w:color="000000"/>
              <w:end w:val="single" w:sz="4" w:space="0" w:color="000000"/>
            </w:tcBorders>
          </w:tcPr>
          <w:p w14:paraId="4B94199C" w14:textId="77777777" w:rsidR="00FD3B27" w:rsidRDefault="00000000">
            <w:pPr>
              <w:pStyle w:val="tablecolhead"/>
            </w:pPr>
            <w:r>
              <w:t>27</w:t>
            </w:r>
          </w:p>
        </w:tc>
        <w:tc>
          <w:tcPr>
            <w:tcW w:w="293pt" w:type="dxa"/>
            <w:tcBorders>
              <w:top w:val="single" w:sz="4" w:space="0" w:color="000000"/>
              <w:start w:val="single" w:sz="4" w:space="0" w:color="000000"/>
              <w:bottom w:val="single" w:sz="4" w:space="0" w:color="000000"/>
              <w:end w:val="single" w:sz="4" w:space="0" w:color="000000"/>
            </w:tcBorders>
          </w:tcPr>
          <w:p w14:paraId="0BA76492" w14:textId="77777777" w:rsidR="00FD3B27" w:rsidRDefault="00000000">
            <w:pPr>
              <w:pStyle w:val="tablecolhead"/>
            </w:pPr>
            <w:r>
              <w:t>Form the primary evidence base for this review</w:t>
            </w:r>
          </w:p>
        </w:tc>
      </w:tr>
    </w:tbl>
    <w:p w14:paraId="6EECED01" w14:textId="77777777" w:rsidR="00FD3B27" w:rsidRDefault="00000000">
      <w:pPr>
        <w:pStyle w:val="Heading5"/>
      </w:pPr>
      <w:r>
        <w:t>Appendix B: Data Extraction Summary</w:t>
      </w:r>
    </w:p>
    <w:p w14:paraId="124D2A24" w14:textId="77777777" w:rsidR="00FD3B27" w:rsidRDefault="00000000">
      <w:pPr>
        <w:pStyle w:val="BodyText"/>
      </w:pPr>
      <w:r>
        <w:t>Table B-I summarises data extracted from eight key included studies selected for their policy relevance and methodological quality. Full extraction data for all 27 included studies, including quality assessment scores on each QUADAS-2 dimension, is available from the author on request.</w:t>
      </w:r>
    </w:p>
    <w:p w14:paraId="35565469" w14:textId="77777777" w:rsidR="00FD3B27" w:rsidRDefault="00000000">
      <w:pPr>
        <w:pStyle w:val="tablehead"/>
        <w:numPr>
          <w:ilvl w:val="0"/>
          <w:numId w:val="0"/>
        </w:numPr>
      </w:pPr>
      <w:r>
        <w:rPr>
          <w:b/>
          <w:bCs/>
        </w:rPr>
        <w:t>TABLE B-I</w:t>
      </w:r>
      <w:r>
        <w:br/>
      </w:r>
      <w:r>
        <w:rPr>
          <w:i/>
          <w:iCs/>
        </w:rPr>
        <w:t>Data Extraction Summary for Key Included Studies</w:t>
      </w:r>
    </w:p>
    <w:tbl>
      <w:tblPr>
        <w:tblW w:w="498pt" w:type="dxa"/>
        <w:jc w:val="cente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4pt" w:type="dxa"/>
          <w:start w:w="4pt" w:type="dxa"/>
          <w:bottom w:w="4pt" w:type="dxa"/>
          <w:end w:w="4pt" w:type="dxa"/>
        </w:tblCellMar>
        <w:tblLook w:firstRow="1" w:lastRow="0" w:firstColumn="1" w:lastColumn="0" w:noHBand="0" w:noVBand="1"/>
      </w:tblPr>
      <w:tblGrid>
        <w:gridCol w:w="1648"/>
        <w:gridCol w:w="1766"/>
        <w:gridCol w:w="706"/>
        <w:gridCol w:w="1295"/>
        <w:gridCol w:w="2826"/>
        <w:gridCol w:w="824"/>
        <w:gridCol w:w="895"/>
      </w:tblGrid>
      <w:tr w:rsidR="00FD3B27" w14:paraId="429F9B0C" w14:textId="77777777">
        <w:trPr>
          <w:jc w:val="center"/>
        </w:trPr>
        <w:tc>
          <w:tcPr>
            <w:tcW w:w="70pt" w:type="dxa"/>
            <w:tcBorders>
              <w:top w:val="single" w:sz="4" w:space="0" w:color="000000"/>
              <w:start w:val="single" w:sz="4" w:space="0" w:color="000000"/>
              <w:bottom w:val="single" w:sz="4" w:space="0" w:color="000000"/>
              <w:end w:val="single" w:sz="4" w:space="0" w:color="000000"/>
            </w:tcBorders>
            <w:shd w:val="clear" w:color="auto" w:fill="D9D9D9"/>
          </w:tcPr>
          <w:p w14:paraId="4BF115DD" w14:textId="77777777" w:rsidR="00FD3B27" w:rsidRDefault="00000000">
            <w:pPr>
              <w:pStyle w:val="tablecolhead"/>
            </w:pPr>
            <w:r>
              <w:t>Study</w:t>
            </w:r>
          </w:p>
        </w:tc>
        <w:tc>
          <w:tcPr>
            <w:tcW w:w="75pt" w:type="dxa"/>
            <w:tcBorders>
              <w:top w:val="single" w:sz="4" w:space="0" w:color="000000"/>
              <w:start w:val="single" w:sz="4" w:space="0" w:color="000000"/>
              <w:bottom w:val="single" w:sz="4" w:space="0" w:color="000000"/>
              <w:end w:val="single" w:sz="4" w:space="0" w:color="000000"/>
            </w:tcBorders>
            <w:shd w:val="clear" w:color="auto" w:fill="D9D9D9"/>
          </w:tcPr>
          <w:p w14:paraId="7AE09154" w14:textId="77777777" w:rsidR="00FD3B27" w:rsidRDefault="00000000">
            <w:pPr>
              <w:pStyle w:val="tablecolhead"/>
            </w:pPr>
            <w:r>
              <w:t>Tools</w:t>
            </w:r>
          </w:p>
        </w:tc>
        <w:tc>
          <w:tcPr>
            <w:tcW w:w="30pt" w:type="dxa"/>
            <w:tcBorders>
              <w:top w:val="single" w:sz="4" w:space="0" w:color="000000"/>
              <w:start w:val="single" w:sz="4" w:space="0" w:color="000000"/>
              <w:bottom w:val="single" w:sz="4" w:space="0" w:color="000000"/>
              <w:end w:val="single" w:sz="4" w:space="0" w:color="000000"/>
            </w:tcBorders>
            <w:shd w:val="clear" w:color="auto" w:fill="D9D9D9"/>
          </w:tcPr>
          <w:p w14:paraId="14343FC0" w14:textId="77777777" w:rsidR="00FD3B27" w:rsidRDefault="00000000">
            <w:pPr>
              <w:pStyle w:val="tablecolhead"/>
            </w:pPr>
            <w:r>
              <w:t>n</w:t>
            </w:r>
          </w:p>
        </w:tc>
        <w:tc>
          <w:tcPr>
            <w:tcW w:w="55pt" w:type="dxa"/>
            <w:tcBorders>
              <w:top w:val="single" w:sz="4" w:space="0" w:color="000000"/>
              <w:start w:val="single" w:sz="4" w:space="0" w:color="000000"/>
              <w:bottom w:val="single" w:sz="4" w:space="0" w:color="000000"/>
              <w:end w:val="single" w:sz="4" w:space="0" w:color="000000"/>
            </w:tcBorders>
            <w:shd w:val="clear" w:color="auto" w:fill="D9D9D9"/>
          </w:tcPr>
          <w:p w14:paraId="337E6285" w14:textId="77777777" w:rsidR="00FD3B27" w:rsidRDefault="00000000">
            <w:pPr>
              <w:pStyle w:val="tablecolhead"/>
            </w:pPr>
            <w:r>
              <w:t>Population</w:t>
            </w:r>
          </w:p>
        </w:tc>
        <w:tc>
          <w:tcPr>
            <w:tcW w:w="120pt" w:type="dxa"/>
            <w:tcBorders>
              <w:top w:val="single" w:sz="4" w:space="0" w:color="000000"/>
              <w:start w:val="single" w:sz="4" w:space="0" w:color="000000"/>
              <w:bottom w:val="single" w:sz="4" w:space="0" w:color="000000"/>
              <w:end w:val="single" w:sz="4" w:space="0" w:color="000000"/>
            </w:tcBorders>
            <w:shd w:val="clear" w:color="auto" w:fill="D9D9D9"/>
          </w:tcPr>
          <w:p w14:paraId="129663E2" w14:textId="77777777" w:rsidR="00FD3B27" w:rsidRDefault="00000000">
            <w:pPr>
              <w:pStyle w:val="tablecolhead"/>
            </w:pPr>
            <w:r>
              <w:t>Key Finding</w:t>
            </w:r>
          </w:p>
        </w:tc>
        <w:tc>
          <w:tcPr>
            <w:tcW w:w="35pt" w:type="dxa"/>
            <w:tcBorders>
              <w:top w:val="single" w:sz="4" w:space="0" w:color="000000"/>
              <w:start w:val="single" w:sz="4" w:space="0" w:color="000000"/>
              <w:bottom w:val="single" w:sz="4" w:space="0" w:color="000000"/>
              <w:end w:val="single" w:sz="4" w:space="0" w:color="000000"/>
            </w:tcBorders>
            <w:shd w:val="clear" w:color="auto" w:fill="D9D9D9"/>
          </w:tcPr>
          <w:p w14:paraId="2E82873B" w14:textId="77777777" w:rsidR="00FD3B27" w:rsidRDefault="00000000">
            <w:pPr>
              <w:pStyle w:val="tablecolhead"/>
            </w:pPr>
            <w:r>
              <w:t>Quality</w:t>
            </w:r>
          </w:p>
        </w:tc>
        <w:tc>
          <w:tcPr>
            <w:tcW w:w="38pt" w:type="dxa"/>
            <w:tcBorders>
              <w:top w:val="single" w:sz="4" w:space="0" w:color="000000"/>
              <w:start w:val="single" w:sz="4" w:space="0" w:color="000000"/>
              <w:bottom w:val="single" w:sz="4" w:space="0" w:color="000000"/>
              <w:end w:val="single" w:sz="4" w:space="0" w:color="000000"/>
            </w:tcBorders>
            <w:shd w:val="clear" w:color="auto" w:fill="D9D9D9"/>
          </w:tcPr>
          <w:p w14:paraId="608AA9C3" w14:textId="77777777" w:rsidR="00FD3B27" w:rsidRDefault="00000000">
            <w:pPr>
              <w:pStyle w:val="tablecolhead"/>
            </w:pPr>
            <w:r>
              <w:t>Conf.</w:t>
            </w:r>
          </w:p>
        </w:tc>
      </w:tr>
      <w:tr w:rsidR="00FD3B27" w14:paraId="33E11EE2" w14:textId="77777777">
        <w:trPr>
          <w:jc w:val="center"/>
        </w:trPr>
        <w:tc>
          <w:tcPr>
            <w:tcW w:w="70pt" w:type="dxa"/>
            <w:tcBorders>
              <w:top w:val="single" w:sz="4" w:space="0" w:color="000000"/>
              <w:start w:val="single" w:sz="4" w:space="0" w:color="000000"/>
              <w:bottom w:val="single" w:sz="4" w:space="0" w:color="000000"/>
              <w:end w:val="single" w:sz="4" w:space="0" w:color="000000"/>
            </w:tcBorders>
          </w:tcPr>
          <w:p w14:paraId="000BE2D8" w14:textId="77777777" w:rsidR="00FD3B27" w:rsidRDefault="00000000">
            <w:pPr>
              <w:pStyle w:val="tablecolhead"/>
            </w:pPr>
            <w:r>
              <w:t>Weber-Wulff et al. [1], 2023</w:t>
            </w:r>
          </w:p>
        </w:tc>
        <w:tc>
          <w:tcPr>
            <w:tcW w:w="75pt" w:type="dxa"/>
            <w:tcBorders>
              <w:top w:val="single" w:sz="4" w:space="0" w:color="000000"/>
              <w:start w:val="single" w:sz="4" w:space="0" w:color="000000"/>
              <w:bottom w:val="single" w:sz="4" w:space="0" w:color="000000"/>
              <w:end w:val="single" w:sz="4" w:space="0" w:color="000000"/>
            </w:tcBorders>
          </w:tcPr>
          <w:p w14:paraId="630A36E2" w14:textId="77777777" w:rsidR="00FD3B27" w:rsidRDefault="00000000">
            <w:pPr>
              <w:pStyle w:val="tablecolhead"/>
            </w:pPr>
            <w:r>
              <w:t>14 tools incl. Turnitin, GPTZero</w:t>
            </w:r>
          </w:p>
        </w:tc>
        <w:tc>
          <w:tcPr>
            <w:tcW w:w="30pt" w:type="dxa"/>
            <w:tcBorders>
              <w:top w:val="single" w:sz="4" w:space="0" w:color="000000"/>
              <w:start w:val="single" w:sz="4" w:space="0" w:color="000000"/>
              <w:bottom w:val="single" w:sz="4" w:space="0" w:color="000000"/>
              <w:end w:val="single" w:sz="4" w:space="0" w:color="000000"/>
            </w:tcBorders>
          </w:tcPr>
          <w:p w14:paraId="19E861B5" w14:textId="77777777" w:rsidR="00FD3B27" w:rsidRDefault="00000000">
            <w:pPr>
              <w:pStyle w:val="tablecolhead"/>
            </w:pPr>
            <w:r>
              <w:t>N/A</w:t>
            </w:r>
          </w:p>
        </w:tc>
        <w:tc>
          <w:tcPr>
            <w:tcW w:w="55pt" w:type="dxa"/>
            <w:tcBorders>
              <w:top w:val="single" w:sz="4" w:space="0" w:color="000000"/>
              <w:start w:val="single" w:sz="4" w:space="0" w:color="000000"/>
              <w:bottom w:val="single" w:sz="4" w:space="0" w:color="000000"/>
              <w:end w:val="single" w:sz="4" w:space="0" w:color="000000"/>
            </w:tcBorders>
          </w:tcPr>
          <w:p w14:paraId="02F9298F" w14:textId="77777777" w:rsidR="00FD3B27" w:rsidRDefault="00000000">
            <w:pPr>
              <w:pStyle w:val="tablecolhead"/>
            </w:pPr>
            <w:r>
              <w:t>Mixed NES</w:t>
            </w:r>
          </w:p>
        </w:tc>
        <w:tc>
          <w:tcPr>
            <w:tcW w:w="120pt" w:type="dxa"/>
            <w:tcBorders>
              <w:top w:val="single" w:sz="4" w:space="0" w:color="000000"/>
              <w:start w:val="single" w:sz="4" w:space="0" w:color="000000"/>
              <w:bottom w:val="single" w:sz="4" w:space="0" w:color="000000"/>
              <w:end w:val="single" w:sz="4" w:space="0" w:color="000000"/>
            </w:tcBorders>
          </w:tcPr>
          <w:p w14:paraId="2BBC0D65" w14:textId="77777777" w:rsidR="00FD3B27" w:rsidRDefault="00000000">
            <w:pPr>
              <w:pStyle w:val="tablecolhead"/>
            </w:pPr>
            <w:r>
              <w:t>All below 80% accuracy; bias toward human classification</w:t>
            </w:r>
          </w:p>
        </w:tc>
        <w:tc>
          <w:tcPr>
            <w:tcW w:w="35pt" w:type="dxa"/>
            <w:tcBorders>
              <w:top w:val="single" w:sz="4" w:space="0" w:color="000000"/>
              <w:start w:val="single" w:sz="4" w:space="0" w:color="000000"/>
              <w:bottom w:val="single" w:sz="4" w:space="0" w:color="000000"/>
              <w:end w:val="single" w:sz="4" w:space="0" w:color="000000"/>
            </w:tcBorders>
          </w:tcPr>
          <w:p w14:paraId="685AA93E" w14:textId="77777777" w:rsidR="00FD3B27" w:rsidRDefault="00000000">
            <w:pPr>
              <w:pStyle w:val="tablecolhead"/>
            </w:pPr>
            <w:r>
              <w:t>High</w:t>
            </w:r>
          </w:p>
        </w:tc>
        <w:tc>
          <w:tcPr>
            <w:tcW w:w="38pt" w:type="dxa"/>
            <w:tcBorders>
              <w:top w:val="single" w:sz="4" w:space="0" w:color="000000"/>
              <w:start w:val="single" w:sz="4" w:space="0" w:color="000000"/>
              <w:bottom w:val="single" w:sz="4" w:space="0" w:color="000000"/>
              <w:end w:val="single" w:sz="4" w:space="0" w:color="000000"/>
            </w:tcBorders>
          </w:tcPr>
          <w:p w14:paraId="791BA04A" w14:textId="77777777" w:rsidR="00FD3B27" w:rsidRDefault="00000000">
            <w:pPr>
              <w:pStyle w:val="tablecolhead"/>
            </w:pPr>
            <w:r>
              <w:t>High</w:t>
            </w:r>
          </w:p>
        </w:tc>
      </w:tr>
      <w:tr w:rsidR="00FD3B27" w14:paraId="289EC84E" w14:textId="77777777">
        <w:trPr>
          <w:jc w:val="center"/>
        </w:trPr>
        <w:tc>
          <w:tcPr>
            <w:tcW w:w="70pt" w:type="dxa"/>
            <w:tcBorders>
              <w:top w:val="single" w:sz="4" w:space="0" w:color="000000"/>
              <w:start w:val="single" w:sz="4" w:space="0" w:color="000000"/>
              <w:bottom w:val="single" w:sz="4" w:space="0" w:color="000000"/>
              <w:end w:val="single" w:sz="4" w:space="0" w:color="000000"/>
            </w:tcBorders>
          </w:tcPr>
          <w:p w14:paraId="5E6AA26F" w14:textId="77777777" w:rsidR="00FD3B27" w:rsidRDefault="00000000">
            <w:pPr>
              <w:pStyle w:val="tablecolhead"/>
            </w:pPr>
            <w:r>
              <w:t>Liang et al. [2], 2023</w:t>
            </w:r>
          </w:p>
        </w:tc>
        <w:tc>
          <w:tcPr>
            <w:tcW w:w="75pt" w:type="dxa"/>
            <w:tcBorders>
              <w:top w:val="single" w:sz="4" w:space="0" w:color="000000"/>
              <w:start w:val="single" w:sz="4" w:space="0" w:color="000000"/>
              <w:bottom w:val="single" w:sz="4" w:space="0" w:color="000000"/>
              <w:end w:val="single" w:sz="4" w:space="0" w:color="000000"/>
            </w:tcBorders>
          </w:tcPr>
          <w:p w14:paraId="3BE67077" w14:textId="77777777" w:rsidR="00FD3B27" w:rsidRDefault="00000000">
            <w:pPr>
              <w:pStyle w:val="tablecolhead"/>
            </w:pPr>
            <w:r>
              <w:t>7 detectors incl. GPTZero</w:t>
            </w:r>
          </w:p>
        </w:tc>
        <w:tc>
          <w:tcPr>
            <w:tcW w:w="30pt" w:type="dxa"/>
            <w:tcBorders>
              <w:top w:val="single" w:sz="4" w:space="0" w:color="000000"/>
              <w:start w:val="single" w:sz="4" w:space="0" w:color="000000"/>
              <w:bottom w:val="single" w:sz="4" w:space="0" w:color="000000"/>
              <w:end w:val="single" w:sz="4" w:space="0" w:color="000000"/>
            </w:tcBorders>
          </w:tcPr>
          <w:p w14:paraId="12754D8A" w14:textId="77777777" w:rsidR="00FD3B27" w:rsidRDefault="00000000">
            <w:pPr>
              <w:pStyle w:val="tablecolhead"/>
            </w:pPr>
            <w:r>
              <w:t>179</w:t>
            </w:r>
          </w:p>
        </w:tc>
        <w:tc>
          <w:tcPr>
            <w:tcW w:w="55pt" w:type="dxa"/>
            <w:tcBorders>
              <w:top w:val="single" w:sz="4" w:space="0" w:color="000000"/>
              <w:start w:val="single" w:sz="4" w:space="0" w:color="000000"/>
              <w:bottom w:val="single" w:sz="4" w:space="0" w:color="000000"/>
              <w:end w:val="single" w:sz="4" w:space="0" w:color="000000"/>
            </w:tcBorders>
          </w:tcPr>
          <w:p w14:paraId="392C6579" w14:textId="77777777" w:rsidR="00FD3B27" w:rsidRDefault="00000000">
            <w:pPr>
              <w:pStyle w:val="tablecolhead"/>
            </w:pPr>
            <w:r>
              <w:t>NES + NNS (Chinese)</w:t>
            </w:r>
          </w:p>
        </w:tc>
        <w:tc>
          <w:tcPr>
            <w:tcW w:w="120pt" w:type="dxa"/>
            <w:tcBorders>
              <w:top w:val="single" w:sz="4" w:space="0" w:color="000000"/>
              <w:start w:val="single" w:sz="4" w:space="0" w:color="000000"/>
              <w:bottom w:val="single" w:sz="4" w:space="0" w:color="000000"/>
              <w:end w:val="single" w:sz="4" w:space="0" w:color="000000"/>
            </w:tcBorders>
          </w:tcPr>
          <w:p w14:paraId="773DB197" w14:textId="77777777" w:rsidR="00FD3B27" w:rsidRDefault="00000000">
            <w:pPr>
              <w:pStyle w:val="tablecolhead"/>
            </w:pPr>
            <w:r>
              <w:t>61.3% FP for NNS; ~0% for NES</w:t>
            </w:r>
          </w:p>
        </w:tc>
        <w:tc>
          <w:tcPr>
            <w:tcW w:w="35pt" w:type="dxa"/>
            <w:tcBorders>
              <w:top w:val="single" w:sz="4" w:space="0" w:color="000000"/>
              <w:start w:val="single" w:sz="4" w:space="0" w:color="000000"/>
              <w:bottom w:val="single" w:sz="4" w:space="0" w:color="000000"/>
              <w:end w:val="single" w:sz="4" w:space="0" w:color="000000"/>
            </w:tcBorders>
          </w:tcPr>
          <w:p w14:paraId="14D2D782" w14:textId="77777777" w:rsidR="00FD3B27" w:rsidRDefault="00000000">
            <w:pPr>
              <w:pStyle w:val="tablecolhead"/>
            </w:pPr>
            <w:r>
              <w:t>High</w:t>
            </w:r>
          </w:p>
        </w:tc>
        <w:tc>
          <w:tcPr>
            <w:tcW w:w="38pt" w:type="dxa"/>
            <w:tcBorders>
              <w:top w:val="single" w:sz="4" w:space="0" w:color="000000"/>
              <w:start w:val="single" w:sz="4" w:space="0" w:color="000000"/>
              <w:bottom w:val="single" w:sz="4" w:space="0" w:color="000000"/>
              <w:end w:val="single" w:sz="4" w:space="0" w:color="000000"/>
            </w:tcBorders>
          </w:tcPr>
          <w:p w14:paraId="77A24E32" w14:textId="77777777" w:rsidR="00FD3B27" w:rsidRDefault="00000000">
            <w:pPr>
              <w:pStyle w:val="tablecolhead"/>
            </w:pPr>
            <w:r>
              <w:t>High</w:t>
            </w:r>
          </w:p>
        </w:tc>
      </w:tr>
      <w:tr w:rsidR="00FD3B27" w14:paraId="12382553" w14:textId="77777777">
        <w:trPr>
          <w:jc w:val="center"/>
        </w:trPr>
        <w:tc>
          <w:tcPr>
            <w:tcW w:w="70pt" w:type="dxa"/>
            <w:tcBorders>
              <w:top w:val="single" w:sz="4" w:space="0" w:color="000000"/>
              <w:start w:val="single" w:sz="4" w:space="0" w:color="000000"/>
              <w:bottom w:val="single" w:sz="4" w:space="0" w:color="000000"/>
              <w:end w:val="single" w:sz="4" w:space="0" w:color="000000"/>
            </w:tcBorders>
          </w:tcPr>
          <w:p w14:paraId="6E7720CA" w14:textId="77777777" w:rsidR="00FD3B27" w:rsidRDefault="00000000">
            <w:pPr>
              <w:pStyle w:val="tablecolhead"/>
            </w:pPr>
            <w:r>
              <w:t>Sadasivan et al. [3], 2023</w:t>
            </w:r>
          </w:p>
        </w:tc>
        <w:tc>
          <w:tcPr>
            <w:tcW w:w="75pt" w:type="dxa"/>
            <w:tcBorders>
              <w:top w:val="single" w:sz="4" w:space="0" w:color="000000"/>
              <w:start w:val="single" w:sz="4" w:space="0" w:color="000000"/>
              <w:bottom w:val="single" w:sz="4" w:space="0" w:color="000000"/>
              <w:end w:val="single" w:sz="4" w:space="0" w:color="000000"/>
            </w:tcBorders>
          </w:tcPr>
          <w:p w14:paraId="6B31D805" w14:textId="77777777" w:rsidR="00FD3B27" w:rsidRDefault="00000000">
            <w:pPr>
              <w:pStyle w:val="tablecolhead"/>
            </w:pPr>
            <w:r>
              <w:t>Multiple tools</w:t>
            </w:r>
          </w:p>
        </w:tc>
        <w:tc>
          <w:tcPr>
            <w:tcW w:w="30pt" w:type="dxa"/>
            <w:tcBorders>
              <w:top w:val="single" w:sz="4" w:space="0" w:color="000000"/>
              <w:start w:val="single" w:sz="4" w:space="0" w:color="000000"/>
              <w:bottom w:val="single" w:sz="4" w:space="0" w:color="000000"/>
              <w:end w:val="single" w:sz="4" w:space="0" w:color="000000"/>
            </w:tcBorders>
          </w:tcPr>
          <w:p w14:paraId="723934B8" w14:textId="77777777" w:rsidR="00FD3B27" w:rsidRDefault="00000000">
            <w:pPr>
              <w:pStyle w:val="tablecolhead"/>
            </w:pPr>
            <w:r>
              <w:t>~200</w:t>
            </w:r>
          </w:p>
        </w:tc>
        <w:tc>
          <w:tcPr>
            <w:tcW w:w="55pt" w:type="dxa"/>
            <w:tcBorders>
              <w:top w:val="single" w:sz="4" w:space="0" w:color="000000"/>
              <w:start w:val="single" w:sz="4" w:space="0" w:color="000000"/>
              <w:bottom w:val="single" w:sz="4" w:space="0" w:color="000000"/>
              <w:end w:val="single" w:sz="4" w:space="0" w:color="000000"/>
            </w:tcBorders>
          </w:tcPr>
          <w:p w14:paraId="17A86F42" w14:textId="77777777" w:rsidR="00FD3B27" w:rsidRDefault="00000000">
            <w:pPr>
              <w:pStyle w:val="tablecolhead"/>
            </w:pPr>
            <w:r>
              <w:t>NES</w:t>
            </w:r>
          </w:p>
        </w:tc>
        <w:tc>
          <w:tcPr>
            <w:tcW w:w="120pt" w:type="dxa"/>
            <w:tcBorders>
              <w:top w:val="single" w:sz="4" w:space="0" w:color="000000"/>
              <w:start w:val="single" w:sz="4" w:space="0" w:color="000000"/>
              <w:bottom w:val="single" w:sz="4" w:space="0" w:color="000000"/>
              <w:end w:val="single" w:sz="4" w:space="0" w:color="000000"/>
            </w:tcBorders>
          </w:tcPr>
          <w:p w14:paraId="33C0E68F" w14:textId="77777777" w:rsidR="00FD3B27" w:rsidRDefault="00000000">
            <w:pPr>
              <w:pStyle w:val="tablecolhead"/>
            </w:pPr>
            <w:r>
              <w:t>Detection below 5% after recursive paraphrasing</w:t>
            </w:r>
          </w:p>
        </w:tc>
        <w:tc>
          <w:tcPr>
            <w:tcW w:w="35pt" w:type="dxa"/>
            <w:tcBorders>
              <w:top w:val="single" w:sz="4" w:space="0" w:color="000000"/>
              <w:start w:val="single" w:sz="4" w:space="0" w:color="000000"/>
              <w:bottom w:val="single" w:sz="4" w:space="0" w:color="000000"/>
              <w:end w:val="single" w:sz="4" w:space="0" w:color="000000"/>
            </w:tcBorders>
          </w:tcPr>
          <w:p w14:paraId="0A59BC8A" w14:textId="77777777" w:rsidR="00FD3B27" w:rsidRDefault="00000000">
            <w:pPr>
              <w:pStyle w:val="tablecolhead"/>
            </w:pPr>
            <w:r>
              <w:t>High</w:t>
            </w:r>
          </w:p>
        </w:tc>
        <w:tc>
          <w:tcPr>
            <w:tcW w:w="38pt" w:type="dxa"/>
            <w:tcBorders>
              <w:top w:val="single" w:sz="4" w:space="0" w:color="000000"/>
              <w:start w:val="single" w:sz="4" w:space="0" w:color="000000"/>
              <w:bottom w:val="single" w:sz="4" w:space="0" w:color="000000"/>
              <w:end w:val="single" w:sz="4" w:space="0" w:color="000000"/>
            </w:tcBorders>
          </w:tcPr>
          <w:p w14:paraId="2FA2C3A4" w14:textId="77777777" w:rsidR="00FD3B27" w:rsidRDefault="00000000">
            <w:pPr>
              <w:pStyle w:val="tablecolhead"/>
            </w:pPr>
            <w:r>
              <w:t>High</w:t>
            </w:r>
          </w:p>
        </w:tc>
      </w:tr>
      <w:tr w:rsidR="00FD3B27" w14:paraId="1CC28DB2" w14:textId="77777777">
        <w:trPr>
          <w:jc w:val="center"/>
        </w:trPr>
        <w:tc>
          <w:tcPr>
            <w:tcW w:w="70pt" w:type="dxa"/>
            <w:tcBorders>
              <w:top w:val="single" w:sz="4" w:space="0" w:color="000000"/>
              <w:start w:val="single" w:sz="4" w:space="0" w:color="000000"/>
              <w:bottom w:val="single" w:sz="4" w:space="0" w:color="000000"/>
              <w:end w:val="single" w:sz="4" w:space="0" w:color="000000"/>
            </w:tcBorders>
          </w:tcPr>
          <w:p w14:paraId="0EFCA437" w14:textId="77777777" w:rsidR="00FD3B27" w:rsidRDefault="00000000">
            <w:pPr>
              <w:pStyle w:val="tablecolhead"/>
            </w:pPr>
            <w:r>
              <w:t>DecEptioner [8], 2024</w:t>
            </w:r>
          </w:p>
        </w:tc>
        <w:tc>
          <w:tcPr>
            <w:tcW w:w="75pt" w:type="dxa"/>
            <w:tcBorders>
              <w:top w:val="single" w:sz="4" w:space="0" w:color="000000"/>
              <w:start w:val="single" w:sz="4" w:space="0" w:color="000000"/>
              <w:bottom w:val="single" w:sz="4" w:space="0" w:color="000000"/>
              <w:end w:val="single" w:sz="4" w:space="0" w:color="000000"/>
            </w:tcBorders>
          </w:tcPr>
          <w:p w14:paraId="0D349B44" w14:textId="77777777" w:rsidR="00FD3B27" w:rsidRDefault="00000000">
            <w:pPr>
              <w:pStyle w:val="tablecolhead"/>
            </w:pPr>
            <w:r>
              <w:t>Turnitin, ZeroGPT, GPTZero</w:t>
            </w:r>
          </w:p>
        </w:tc>
        <w:tc>
          <w:tcPr>
            <w:tcW w:w="30pt" w:type="dxa"/>
            <w:tcBorders>
              <w:top w:val="single" w:sz="4" w:space="0" w:color="000000"/>
              <w:start w:val="single" w:sz="4" w:space="0" w:color="000000"/>
              <w:bottom w:val="single" w:sz="4" w:space="0" w:color="000000"/>
              <w:end w:val="single" w:sz="4" w:space="0" w:color="000000"/>
            </w:tcBorders>
          </w:tcPr>
          <w:p w14:paraId="3635258B" w14:textId="77777777" w:rsidR="00FD3B27" w:rsidRDefault="00000000">
            <w:pPr>
              <w:pStyle w:val="tablecolhead"/>
            </w:pPr>
            <w:r>
              <w:t>160</w:t>
            </w:r>
          </w:p>
        </w:tc>
        <w:tc>
          <w:tcPr>
            <w:tcW w:w="55pt" w:type="dxa"/>
            <w:tcBorders>
              <w:top w:val="single" w:sz="4" w:space="0" w:color="000000"/>
              <w:start w:val="single" w:sz="4" w:space="0" w:color="000000"/>
              <w:bottom w:val="single" w:sz="4" w:space="0" w:color="000000"/>
              <w:end w:val="single" w:sz="4" w:space="0" w:color="000000"/>
            </w:tcBorders>
          </w:tcPr>
          <w:p w14:paraId="2FEE14EC" w14:textId="77777777" w:rsidR="00FD3B27" w:rsidRDefault="00000000">
            <w:pPr>
              <w:pStyle w:val="tablecolhead"/>
            </w:pPr>
            <w:r>
              <w:t>Mixed</w:t>
            </w:r>
          </w:p>
        </w:tc>
        <w:tc>
          <w:tcPr>
            <w:tcW w:w="120pt" w:type="dxa"/>
            <w:tcBorders>
              <w:top w:val="single" w:sz="4" w:space="0" w:color="000000"/>
              <w:start w:val="single" w:sz="4" w:space="0" w:color="000000"/>
              <w:bottom w:val="single" w:sz="4" w:space="0" w:color="000000"/>
              <w:end w:val="single" w:sz="4" w:space="0" w:color="000000"/>
            </w:tcBorders>
          </w:tcPr>
          <w:p w14:paraId="5BA569E4" w14:textId="77777777" w:rsidR="00FD3B27" w:rsidRDefault="00000000">
            <w:pPr>
              <w:pStyle w:val="tablecolhead"/>
            </w:pPr>
            <w:r>
              <w:t>Turnitin 82.5%/1.3% FP; ZeroGPT 73.8%/20.5% FP</w:t>
            </w:r>
          </w:p>
        </w:tc>
        <w:tc>
          <w:tcPr>
            <w:tcW w:w="35pt" w:type="dxa"/>
            <w:tcBorders>
              <w:top w:val="single" w:sz="4" w:space="0" w:color="000000"/>
              <w:start w:val="single" w:sz="4" w:space="0" w:color="000000"/>
              <w:bottom w:val="single" w:sz="4" w:space="0" w:color="000000"/>
              <w:end w:val="single" w:sz="4" w:space="0" w:color="000000"/>
            </w:tcBorders>
          </w:tcPr>
          <w:p w14:paraId="73DC2698" w14:textId="77777777" w:rsidR="00FD3B27" w:rsidRDefault="00000000">
            <w:pPr>
              <w:pStyle w:val="tablecolhead"/>
            </w:pPr>
            <w:r>
              <w:t>Mod.</w:t>
            </w:r>
          </w:p>
        </w:tc>
        <w:tc>
          <w:tcPr>
            <w:tcW w:w="38pt" w:type="dxa"/>
            <w:tcBorders>
              <w:top w:val="single" w:sz="4" w:space="0" w:color="000000"/>
              <w:start w:val="single" w:sz="4" w:space="0" w:color="000000"/>
              <w:bottom w:val="single" w:sz="4" w:space="0" w:color="000000"/>
              <w:end w:val="single" w:sz="4" w:space="0" w:color="000000"/>
            </w:tcBorders>
          </w:tcPr>
          <w:p w14:paraId="5FC17C18" w14:textId="77777777" w:rsidR="00FD3B27" w:rsidRDefault="00000000">
            <w:pPr>
              <w:pStyle w:val="tablecolhead"/>
            </w:pPr>
            <w:r>
              <w:t>Mod.</w:t>
            </w:r>
          </w:p>
        </w:tc>
      </w:tr>
      <w:tr w:rsidR="00FD3B27" w14:paraId="78283AD4" w14:textId="77777777">
        <w:trPr>
          <w:jc w:val="center"/>
        </w:trPr>
        <w:tc>
          <w:tcPr>
            <w:tcW w:w="70pt" w:type="dxa"/>
            <w:tcBorders>
              <w:top w:val="single" w:sz="4" w:space="0" w:color="000000"/>
              <w:start w:val="single" w:sz="4" w:space="0" w:color="000000"/>
              <w:bottom w:val="single" w:sz="4" w:space="0" w:color="000000"/>
              <w:end w:val="single" w:sz="4" w:space="0" w:color="000000"/>
            </w:tcBorders>
          </w:tcPr>
          <w:p w14:paraId="6EC2AB7F" w14:textId="77777777" w:rsidR="00FD3B27" w:rsidRDefault="00000000">
            <w:pPr>
              <w:pStyle w:val="tablecolhead"/>
            </w:pPr>
            <w:r>
              <w:t>Perkins et al. [22], 2024</w:t>
            </w:r>
          </w:p>
        </w:tc>
        <w:tc>
          <w:tcPr>
            <w:tcW w:w="75pt" w:type="dxa"/>
            <w:tcBorders>
              <w:top w:val="single" w:sz="4" w:space="0" w:color="000000"/>
              <w:start w:val="single" w:sz="4" w:space="0" w:color="000000"/>
              <w:bottom w:val="single" w:sz="4" w:space="0" w:color="000000"/>
              <w:end w:val="single" w:sz="4" w:space="0" w:color="000000"/>
            </w:tcBorders>
          </w:tcPr>
          <w:p w14:paraId="3D3A0C11" w14:textId="77777777" w:rsidR="00FD3B27" w:rsidRDefault="00000000">
            <w:pPr>
              <w:pStyle w:val="tablecolhead"/>
            </w:pPr>
            <w:r>
              <w:t>6 detectors</w:t>
            </w:r>
          </w:p>
        </w:tc>
        <w:tc>
          <w:tcPr>
            <w:tcW w:w="30pt" w:type="dxa"/>
            <w:tcBorders>
              <w:top w:val="single" w:sz="4" w:space="0" w:color="000000"/>
              <w:start w:val="single" w:sz="4" w:space="0" w:color="000000"/>
              <w:bottom w:val="single" w:sz="4" w:space="0" w:color="000000"/>
              <w:end w:val="single" w:sz="4" w:space="0" w:color="000000"/>
            </w:tcBorders>
          </w:tcPr>
          <w:p w14:paraId="76EDB56C" w14:textId="77777777" w:rsidR="00FD3B27" w:rsidRDefault="00000000">
            <w:pPr>
              <w:pStyle w:val="tablecolhead"/>
            </w:pPr>
            <w:r>
              <w:t>~300</w:t>
            </w:r>
          </w:p>
        </w:tc>
        <w:tc>
          <w:tcPr>
            <w:tcW w:w="55pt" w:type="dxa"/>
            <w:tcBorders>
              <w:top w:val="single" w:sz="4" w:space="0" w:color="000000"/>
              <w:start w:val="single" w:sz="4" w:space="0" w:color="000000"/>
              <w:bottom w:val="single" w:sz="4" w:space="0" w:color="000000"/>
              <w:end w:val="single" w:sz="4" w:space="0" w:color="000000"/>
            </w:tcBorders>
          </w:tcPr>
          <w:p w14:paraId="1855FADB" w14:textId="77777777" w:rsidR="00FD3B27" w:rsidRDefault="00000000">
            <w:pPr>
              <w:pStyle w:val="tablecolhead"/>
            </w:pPr>
            <w:r>
              <w:t>NES</w:t>
            </w:r>
          </w:p>
        </w:tc>
        <w:tc>
          <w:tcPr>
            <w:tcW w:w="120pt" w:type="dxa"/>
            <w:tcBorders>
              <w:top w:val="single" w:sz="4" w:space="0" w:color="000000"/>
              <w:start w:val="single" w:sz="4" w:space="0" w:color="000000"/>
              <w:bottom w:val="single" w:sz="4" w:space="0" w:color="000000"/>
              <w:end w:val="single" w:sz="4" w:space="0" w:color="000000"/>
            </w:tcBorders>
          </w:tcPr>
          <w:p w14:paraId="35855889" w14:textId="77777777" w:rsidR="00FD3B27" w:rsidRDefault="00000000">
            <w:pPr>
              <w:pStyle w:val="tablecolhead"/>
            </w:pPr>
            <w:r>
              <w:t>Baseline 39.5%; 17.4% with adversarial techniques</w:t>
            </w:r>
          </w:p>
        </w:tc>
        <w:tc>
          <w:tcPr>
            <w:tcW w:w="35pt" w:type="dxa"/>
            <w:tcBorders>
              <w:top w:val="single" w:sz="4" w:space="0" w:color="000000"/>
              <w:start w:val="single" w:sz="4" w:space="0" w:color="000000"/>
              <w:bottom w:val="single" w:sz="4" w:space="0" w:color="000000"/>
              <w:end w:val="single" w:sz="4" w:space="0" w:color="000000"/>
            </w:tcBorders>
          </w:tcPr>
          <w:p w14:paraId="57A2435B" w14:textId="77777777" w:rsidR="00FD3B27" w:rsidRDefault="00000000">
            <w:pPr>
              <w:pStyle w:val="tablecolhead"/>
            </w:pPr>
            <w:r>
              <w:t>High</w:t>
            </w:r>
          </w:p>
        </w:tc>
        <w:tc>
          <w:tcPr>
            <w:tcW w:w="38pt" w:type="dxa"/>
            <w:tcBorders>
              <w:top w:val="single" w:sz="4" w:space="0" w:color="000000"/>
              <w:start w:val="single" w:sz="4" w:space="0" w:color="000000"/>
              <w:bottom w:val="single" w:sz="4" w:space="0" w:color="000000"/>
              <w:end w:val="single" w:sz="4" w:space="0" w:color="000000"/>
            </w:tcBorders>
          </w:tcPr>
          <w:p w14:paraId="06FECDC2" w14:textId="77777777" w:rsidR="00FD3B27" w:rsidRDefault="00000000">
            <w:pPr>
              <w:pStyle w:val="tablecolhead"/>
            </w:pPr>
            <w:r>
              <w:t>High</w:t>
            </w:r>
          </w:p>
        </w:tc>
      </w:tr>
      <w:tr w:rsidR="00FD3B27" w14:paraId="2FAD4BE4" w14:textId="77777777">
        <w:trPr>
          <w:jc w:val="center"/>
        </w:trPr>
        <w:tc>
          <w:tcPr>
            <w:tcW w:w="70pt" w:type="dxa"/>
            <w:tcBorders>
              <w:top w:val="single" w:sz="4" w:space="0" w:color="000000"/>
              <w:start w:val="single" w:sz="4" w:space="0" w:color="000000"/>
              <w:bottom w:val="single" w:sz="4" w:space="0" w:color="000000"/>
              <w:end w:val="single" w:sz="4" w:space="0" w:color="000000"/>
            </w:tcBorders>
          </w:tcPr>
          <w:p w14:paraId="3A65CF6D" w14:textId="77777777" w:rsidR="00FD3B27" w:rsidRDefault="00000000">
            <w:pPr>
              <w:pStyle w:val="tablecolhead"/>
            </w:pPr>
            <w:r>
              <w:t>Walters [21], 2023</w:t>
            </w:r>
          </w:p>
        </w:tc>
        <w:tc>
          <w:tcPr>
            <w:tcW w:w="75pt" w:type="dxa"/>
            <w:tcBorders>
              <w:top w:val="single" w:sz="4" w:space="0" w:color="000000"/>
              <w:start w:val="single" w:sz="4" w:space="0" w:color="000000"/>
              <w:bottom w:val="single" w:sz="4" w:space="0" w:color="000000"/>
              <w:end w:val="single" w:sz="4" w:space="0" w:color="000000"/>
            </w:tcBorders>
          </w:tcPr>
          <w:p w14:paraId="6ED35E8A" w14:textId="77777777" w:rsidR="00FD3B27" w:rsidRDefault="00000000">
            <w:pPr>
              <w:pStyle w:val="tablecolhead"/>
            </w:pPr>
            <w:r>
              <w:t>16 tools</w:t>
            </w:r>
          </w:p>
        </w:tc>
        <w:tc>
          <w:tcPr>
            <w:tcW w:w="30pt" w:type="dxa"/>
            <w:tcBorders>
              <w:top w:val="single" w:sz="4" w:space="0" w:color="000000"/>
              <w:start w:val="single" w:sz="4" w:space="0" w:color="000000"/>
              <w:bottom w:val="single" w:sz="4" w:space="0" w:color="000000"/>
              <w:end w:val="single" w:sz="4" w:space="0" w:color="000000"/>
            </w:tcBorders>
          </w:tcPr>
          <w:p w14:paraId="3DDEBB16" w14:textId="77777777" w:rsidR="00FD3B27" w:rsidRDefault="00000000">
            <w:pPr>
              <w:pStyle w:val="tablecolhead"/>
            </w:pPr>
            <w:r>
              <w:t>42</w:t>
            </w:r>
          </w:p>
        </w:tc>
        <w:tc>
          <w:tcPr>
            <w:tcW w:w="55pt" w:type="dxa"/>
            <w:tcBorders>
              <w:top w:val="single" w:sz="4" w:space="0" w:color="000000"/>
              <w:start w:val="single" w:sz="4" w:space="0" w:color="000000"/>
              <w:bottom w:val="single" w:sz="4" w:space="0" w:color="000000"/>
              <w:end w:val="single" w:sz="4" w:space="0" w:color="000000"/>
            </w:tcBorders>
          </w:tcPr>
          <w:p w14:paraId="24BC04A6" w14:textId="77777777" w:rsidR="00FD3B27" w:rsidRDefault="00000000">
            <w:pPr>
              <w:pStyle w:val="tablecolhead"/>
            </w:pPr>
            <w:r>
              <w:t>Mixed</w:t>
            </w:r>
          </w:p>
        </w:tc>
        <w:tc>
          <w:tcPr>
            <w:tcW w:w="120pt" w:type="dxa"/>
            <w:tcBorders>
              <w:top w:val="single" w:sz="4" w:space="0" w:color="000000"/>
              <w:start w:val="single" w:sz="4" w:space="0" w:color="000000"/>
              <w:bottom w:val="single" w:sz="4" w:space="0" w:color="000000"/>
              <w:end w:val="single" w:sz="4" w:space="0" w:color="000000"/>
            </w:tcBorders>
          </w:tcPr>
          <w:p w14:paraId="5C0B1CFC" w14:textId="77777777" w:rsidR="00FD3B27" w:rsidRDefault="00000000">
            <w:pPr>
              <w:pStyle w:val="tablecolhead"/>
            </w:pPr>
            <w:r>
              <w:t>Copyleaks, Originality.AI, Turnitin comparatively better</w:t>
            </w:r>
          </w:p>
        </w:tc>
        <w:tc>
          <w:tcPr>
            <w:tcW w:w="35pt" w:type="dxa"/>
            <w:tcBorders>
              <w:top w:val="single" w:sz="4" w:space="0" w:color="000000"/>
              <w:start w:val="single" w:sz="4" w:space="0" w:color="000000"/>
              <w:bottom w:val="single" w:sz="4" w:space="0" w:color="000000"/>
              <w:end w:val="single" w:sz="4" w:space="0" w:color="000000"/>
            </w:tcBorders>
          </w:tcPr>
          <w:p w14:paraId="3163D0BB" w14:textId="77777777" w:rsidR="00FD3B27" w:rsidRDefault="00000000">
            <w:pPr>
              <w:pStyle w:val="tablecolhead"/>
            </w:pPr>
            <w:r>
              <w:t>Mod.</w:t>
            </w:r>
          </w:p>
        </w:tc>
        <w:tc>
          <w:tcPr>
            <w:tcW w:w="38pt" w:type="dxa"/>
            <w:tcBorders>
              <w:top w:val="single" w:sz="4" w:space="0" w:color="000000"/>
              <w:start w:val="single" w:sz="4" w:space="0" w:color="000000"/>
              <w:bottom w:val="single" w:sz="4" w:space="0" w:color="000000"/>
              <w:end w:val="single" w:sz="4" w:space="0" w:color="000000"/>
            </w:tcBorders>
          </w:tcPr>
          <w:p w14:paraId="5D4B5FF6" w14:textId="77777777" w:rsidR="00FD3B27" w:rsidRDefault="00000000">
            <w:pPr>
              <w:pStyle w:val="tablecolhead"/>
            </w:pPr>
            <w:r>
              <w:t>Mod.</w:t>
            </w:r>
          </w:p>
        </w:tc>
      </w:tr>
      <w:tr w:rsidR="00FD3B27" w14:paraId="302CCFEA" w14:textId="77777777">
        <w:trPr>
          <w:jc w:val="center"/>
        </w:trPr>
        <w:tc>
          <w:tcPr>
            <w:tcW w:w="70pt" w:type="dxa"/>
            <w:tcBorders>
              <w:top w:val="single" w:sz="4" w:space="0" w:color="000000"/>
              <w:start w:val="single" w:sz="4" w:space="0" w:color="000000"/>
              <w:bottom w:val="single" w:sz="4" w:space="0" w:color="000000"/>
              <w:end w:val="single" w:sz="4" w:space="0" w:color="000000"/>
            </w:tcBorders>
          </w:tcPr>
          <w:p w14:paraId="26453668" w14:textId="77777777" w:rsidR="00FD3B27" w:rsidRDefault="00000000">
            <w:pPr>
              <w:pStyle w:val="tablecolhead"/>
            </w:pPr>
            <w:r>
              <w:t>Dalalah &amp; Dalalah [30], 2023</w:t>
            </w:r>
          </w:p>
        </w:tc>
        <w:tc>
          <w:tcPr>
            <w:tcW w:w="75pt" w:type="dxa"/>
            <w:tcBorders>
              <w:top w:val="single" w:sz="4" w:space="0" w:color="000000"/>
              <w:start w:val="single" w:sz="4" w:space="0" w:color="000000"/>
              <w:bottom w:val="single" w:sz="4" w:space="0" w:color="000000"/>
              <w:end w:val="single" w:sz="4" w:space="0" w:color="000000"/>
            </w:tcBorders>
          </w:tcPr>
          <w:p w14:paraId="4844FFAF" w14:textId="77777777" w:rsidR="00FD3B27" w:rsidRDefault="00000000">
            <w:pPr>
              <w:pStyle w:val="tablecolhead"/>
            </w:pPr>
            <w:r>
              <w:t>Turnitin AI</w:t>
            </w:r>
          </w:p>
        </w:tc>
        <w:tc>
          <w:tcPr>
            <w:tcW w:w="30pt" w:type="dxa"/>
            <w:tcBorders>
              <w:top w:val="single" w:sz="4" w:space="0" w:color="000000"/>
              <w:start w:val="single" w:sz="4" w:space="0" w:color="000000"/>
              <w:bottom w:val="single" w:sz="4" w:space="0" w:color="000000"/>
              <w:end w:val="single" w:sz="4" w:space="0" w:color="000000"/>
            </w:tcBorders>
          </w:tcPr>
          <w:p w14:paraId="1A11B67E" w14:textId="77777777" w:rsidR="00FD3B27" w:rsidRDefault="00000000">
            <w:pPr>
              <w:pStyle w:val="tablecolhead"/>
            </w:pPr>
            <w:r>
              <w:t>N/A</w:t>
            </w:r>
          </w:p>
        </w:tc>
        <w:tc>
          <w:tcPr>
            <w:tcW w:w="55pt" w:type="dxa"/>
            <w:tcBorders>
              <w:top w:val="single" w:sz="4" w:space="0" w:color="000000"/>
              <w:start w:val="single" w:sz="4" w:space="0" w:color="000000"/>
              <w:bottom w:val="single" w:sz="4" w:space="0" w:color="000000"/>
              <w:end w:val="single" w:sz="4" w:space="0" w:color="000000"/>
            </w:tcBorders>
          </w:tcPr>
          <w:p w14:paraId="3492B20D" w14:textId="77777777" w:rsidR="00FD3B27" w:rsidRDefault="00000000">
            <w:pPr>
              <w:pStyle w:val="tablecolhead"/>
            </w:pPr>
            <w:r>
              <w:t>Arab NNS (Jordanian)</w:t>
            </w:r>
          </w:p>
        </w:tc>
        <w:tc>
          <w:tcPr>
            <w:tcW w:w="120pt" w:type="dxa"/>
            <w:tcBorders>
              <w:top w:val="single" w:sz="4" w:space="0" w:color="000000"/>
              <w:start w:val="single" w:sz="4" w:space="0" w:color="000000"/>
              <w:bottom w:val="single" w:sz="4" w:space="0" w:color="000000"/>
              <w:end w:val="single" w:sz="4" w:space="0" w:color="000000"/>
            </w:tcBorders>
          </w:tcPr>
          <w:p w14:paraId="7AC571FD" w14:textId="77777777" w:rsidR="00FD3B27" w:rsidRDefault="00000000">
            <w:pPr>
              <w:pStyle w:val="tablecolhead"/>
            </w:pPr>
            <w:r>
              <w:t>~15% FP; significant discipline variation</w:t>
            </w:r>
          </w:p>
        </w:tc>
        <w:tc>
          <w:tcPr>
            <w:tcW w:w="35pt" w:type="dxa"/>
            <w:tcBorders>
              <w:top w:val="single" w:sz="4" w:space="0" w:color="000000"/>
              <w:start w:val="single" w:sz="4" w:space="0" w:color="000000"/>
              <w:bottom w:val="single" w:sz="4" w:space="0" w:color="000000"/>
              <w:end w:val="single" w:sz="4" w:space="0" w:color="000000"/>
            </w:tcBorders>
          </w:tcPr>
          <w:p w14:paraId="03B2EBE1" w14:textId="77777777" w:rsidR="00FD3B27" w:rsidRDefault="00000000">
            <w:pPr>
              <w:pStyle w:val="tablecolhead"/>
            </w:pPr>
            <w:r>
              <w:t>Mod.</w:t>
            </w:r>
          </w:p>
        </w:tc>
        <w:tc>
          <w:tcPr>
            <w:tcW w:w="38pt" w:type="dxa"/>
            <w:tcBorders>
              <w:top w:val="single" w:sz="4" w:space="0" w:color="000000"/>
              <w:start w:val="single" w:sz="4" w:space="0" w:color="000000"/>
              <w:bottom w:val="single" w:sz="4" w:space="0" w:color="000000"/>
              <w:end w:val="single" w:sz="4" w:space="0" w:color="000000"/>
            </w:tcBorders>
          </w:tcPr>
          <w:p w14:paraId="020FB8AF" w14:textId="77777777" w:rsidR="00FD3B27" w:rsidRDefault="00000000">
            <w:pPr>
              <w:pStyle w:val="tablecolhead"/>
            </w:pPr>
            <w:r>
              <w:t>Mod.</w:t>
            </w:r>
          </w:p>
        </w:tc>
      </w:tr>
      <w:tr w:rsidR="00FD3B27" w14:paraId="7B7B41B3" w14:textId="77777777">
        <w:trPr>
          <w:jc w:val="center"/>
        </w:trPr>
        <w:tc>
          <w:tcPr>
            <w:tcW w:w="70pt" w:type="dxa"/>
            <w:tcBorders>
              <w:top w:val="single" w:sz="4" w:space="0" w:color="000000"/>
              <w:start w:val="single" w:sz="4" w:space="0" w:color="000000"/>
              <w:bottom w:val="single" w:sz="4" w:space="0" w:color="000000"/>
              <w:end w:val="single" w:sz="4" w:space="0" w:color="000000"/>
            </w:tcBorders>
          </w:tcPr>
          <w:p w14:paraId="423122A5" w14:textId="77777777" w:rsidR="00FD3B27" w:rsidRDefault="00000000">
            <w:pPr>
              <w:pStyle w:val="tablecolhead"/>
            </w:pPr>
            <w:r>
              <w:t>Ramirez-Castaneda et al. [25], 2025</w:t>
            </w:r>
          </w:p>
        </w:tc>
        <w:tc>
          <w:tcPr>
            <w:tcW w:w="75pt" w:type="dxa"/>
            <w:tcBorders>
              <w:top w:val="single" w:sz="4" w:space="0" w:color="000000"/>
              <w:start w:val="single" w:sz="4" w:space="0" w:color="000000"/>
              <w:bottom w:val="single" w:sz="4" w:space="0" w:color="000000"/>
              <w:end w:val="single" w:sz="4" w:space="0" w:color="000000"/>
            </w:tcBorders>
          </w:tcPr>
          <w:p w14:paraId="720AEE3A" w14:textId="77777777" w:rsidR="00FD3B27" w:rsidRDefault="00000000">
            <w:pPr>
              <w:pStyle w:val="tablecolhead"/>
            </w:pPr>
            <w:r>
              <w:t>Multiple</w:t>
            </w:r>
          </w:p>
        </w:tc>
        <w:tc>
          <w:tcPr>
            <w:tcW w:w="30pt" w:type="dxa"/>
            <w:tcBorders>
              <w:top w:val="single" w:sz="4" w:space="0" w:color="000000"/>
              <w:start w:val="single" w:sz="4" w:space="0" w:color="000000"/>
              <w:bottom w:val="single" w:sz="4" w:space="0" w:color="000000"/>
              <w:end w:val="single" w:sz="4" w:space="0" w:color="000000"/>
            </w:tcBorders>
          </w:tcPr>
          <w:p w14:paraId="2862228E" w14:textId="77777777" w:rsidR="00FD3B27" w:rsidRDefault="00000000">
            <w:pPr>
              <w:pStyle w:val="tablecolhead"/>
            </w:pPr>
            <w:r>
              <w:t>5,000</w:t>
            </w:r>
          </w:p>
        </w:tc>
        <w:tc>
          <w:tcPr>
            <w:tcW w:w="55pt" w:type="dxa"/>
            <w:tcBorders>
              <w:top w:val="single" w:sz="4" w:space="0" w:color="000000"/>
              <w:start w:val="single" w:sz="4" w:space="0" w:color="000000"/>
              <w:bottom w:val="single" w:sz="4" w:space="0" w:color="000000"/>
              <w:end w:val="single" w:sz="4" w:space="0" w:color="000000"/>
            </w:tcBorders>
          </w:tcPr>
          <w:p w14:paraId="57D4623F" w14:textId="77777777" w:rsidR="00FD3B27" w:rsidRDefault="00000000">
            <w:pPr>
              <w:pStyle w:val="tablecolhead"/>
            </w:pPr>
            <w:r>
              <w:t>NES + NNS</w:t>
            </w:r>
          </w:p>
        </w:tc>
        <w:tc>
          <w:tcPr>
            <w:tcW w:w="120pt" w:type="dxa"/>
            <w:tcBorders>
              <w:top w:val="single" w:sz="4" w:space="0" w:color="000000"/>
              <w:start w:val="single" w:sz="4" w:space="0" w:color="000000"/>
              <w:bottom w:val="single" w:sz="4" w:space="0" w:color="000000"/>
              <w:end w:val="single" w:sz="4" w:space="0" w:color="000000"/>
            </w:tcBorders>
          </w:tcPr>
          <w:p w14:paraId="09CA01BA" w14:textId="77777777" w:rsidR="00FD3B27" w:rsidRDefault="00000000">
            <w:pPr>
              <w:pStyle w:val="tablecolhead"/>
            </w:pPr>
            <w:r>
              <w:t>NES 92% accuracy; NNS 67%; FP 28% vs 8%</w:t>
            </w:r>
          </w:p>
        </w:tc>
        <w:tc>
          <w:tcPr>
            <w:tcW w:w="35pt" w:type="dxa"/>
            <w:tcBorders>
              <w:top w:val="single" w:sz="4" w:space="0" w:color="000000"/>
              <w:start w:val="single" w:sz="4" w:space="0" w:color="000000"/>
              <w:bottom w:val="single" w:sz="4" w:space="0" w:color="000000"/>
              <w:end w:val="single" w:sz="4" w:space="0" w:color="000000"/>
            </w:tcBorders>
          </w:tcPr>
          <w:p w14:paraId="25B0F332" w14:textId="77777777" w:rsidR="00FD3B27" w:rsidRDefault="00000000">
            <w:pPr>
              <w:pStyle w:val="tablecolhead"/>
            </w:pPr>
            <w:r>
              <w:t>High</w:t>
            </w:r>
          </w:p>
        </w:tc>
        <w:tc>
          <w:tcPr>
            <w:tcW w:w="38pt" w:type="dxa"/>
            <w:tcBorders>
              <w:top w:val="single" w:sz="4" w:space="0" w:color="000000"/>
              <w:start w:val="single" w:sz="4" w:space="0" w:color="000000"/>
              <w:bottom w:val="single" w:sz="4" w:space="0" w:color="000000"/>
              <w:end w:val="single" w:sz="4" w:space="0" w:color="000000"/>
            </w:tcBorders>
          </w:tcPr>
          <w:p w14:paraId="106E889A" w14:textId="77777777" w:rsidR="00FD3B27" w:rsidRDefault="00000000">
            <w:pPr>
              <w:pStyle w:val="tablecolhead"/>
            </w:pPr>
            <w:r>
              <w:t>High</w:t>
            </w:r>
          </w:p>
        </w:tc>
      </w:tr>
    </w:tbl>
    <w:p w14:paraId="4294745A" w14:textId="77777777" w:rsidR="00FD3B27" w:rsidRDefault="00000000">
      <w:pPr>
        <w:pStyle w:val="Heading5"/>
      </w:pPr>
      <w:r>
        <w:t>Appendix C: Tool Technical Comparison Matrix</w:t>
      </w:r>
    </w:p>
    <w:p w14:paraId="54407224" w14:textId="77777777" w:rsidR="00FD3B27" w:rsidRDefault="00000000">
      <w:pPr>
        <w:pStyle w:val="BodyText"/>
      </w:pPr>
      <w:r>
        <w:lastRenderedPageBreak/>
        <w:t>Table C-I summarises the technical characteristics, access model, and deployment suitability of the five target tools. This matrix is provided to support institutional procurement decision-making and should be read in conjunction with the procurement criteria in Section VII-A and the threshold framework in Table II.</w:t>
      </w:r>
    </w:p>
    <w:p w14:paraId="4767B9ED" w14:textId="77777777" w:rsidR="00FD3B27" w:rsidRDefault="00000000">
      <w:pPr>
        <w:pStyle w:val="tablehead"/>
        <w:numPr>
          <w:ilvl w:val="0"/>
          <w:numId w:val="0"/>
        </w:numPr>
      </w:pPr>
      <w:r>
        <w:rPr>
          <w:b/>
          <w:bCs/>
        </w:rPr>
        <w:t>TABLE C-I</w:t>
      </w:r>
      <w:r>
        <w:br/>
      </w:r>
      <w:r>
        <w:rPr>
          <w:i/>
          <w:iCs/>
        </w:rPr>
        <w:t>Technical Characteristics and GCC Deployment Profile of Five Target Tools</w:t>
      </w:r>
    </w:p>
    <w:tbl>
      <w:tblPr>
        <w:tblW w:w="468pt" w:type="dxa"/>
        <w:jc w:val="cente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4pt" w:type="dxa"/>
          <w:start w:w="4pt" w:type="dxa"/>
          <w:bottom w:w="4pt" w:type="dxa"/>
          <w:end w:w="4pt" w:type="dxa"/>
        </w:tblCellMar>
        <w:tblLook w:firstRow="1" w:lastRow="0" w:firstColumn="1" w:lastColumn="0" w:noHBand="0" w:noVBand="1"/>
      </w:tblPr>
      <w:tblGrid>
        <w:gridCol w:w="1584"/>
        <w:gridCol w:w="1584"/>
        <w:gridCol w:w="1585"/>
        <w:gridCol w:w="1585"/>
        <w:gridCol w:w="1585"/>
        <w:gridCol w:w="1437"/>
      </w:tblGrid>
      <w:tr w:rsidR="00FD3B27" w14:paraId="59F7E33A" w14:textId="77777777">
        <w:trPr>
          <w:jc w:val="center"/>
        </w:trPr>
        <w:tc>
          <w:tcPr>
            <w:tcW w:w="75pt" w:type="dxa"/>
            <w:tcBorders>
              <w:top w:val="single" w:sz="4" w:space="0" w:color="000000"/>
              <w:start w:val="single" w:sz="4" w:space="0" w:color="000000"/>
              <w:bottom w:val="single" w:sz="4" w:space="0" w:color="000000"/>
              <w:end w:val="single" w:sz="4" w:space="0" w:color="000000"/>
            </w:tcBorders>
            <w:shd w:val="clear" w:color="auto" w:fill="D9D9D9"/>
          </w:tcPr>
          <w:p w14:paraId="715493AF" w14:textId="77777777" w:rsidR="00FD3B27" w:rsidRDefault="00000000">
            <w:pPr>
              <w:pStyle w:val="tablecolhead"/>
            </w:pPr>
            <w:r>
              <w:t>Feature</w:t>
            </w:r>
          </w:p>
        </w:tc>
        <w:tc>
          <w:tcPr>
            <w:tcW w:w="75pt" w:type="dxa"/>
            <w:tcBorders>
              <w:top w:val="single" w:sz="4" w:space="0" w:color="000000"/>
              <w:start w:val="single" w:sz="4" w:space="0" w:color="000000"/>
              <w:bottom w:val="single" w:sz="4" w:space="0" w:color="000000"/>
              <w:end w:val="single" w:sz="4" w:space="0" w:color="000000"/>
            </w:tcBorders>
            <w:shd w:val="clear" w:color="auto" w:fill="D9D9D9"/>
          </w:tcPr>
          <w:p w14:paraId="54B29191" w14:textId="77777777" w:rsidR="00FD3B27" w:rsidRDefault="00000000">
            <w:pPr>
              <w:pStyle w:val="tablecolhead"/>
            </w:pPr>
            <w:r>
              <w:t>GPTZero</w:t>
            </w:r>
          </w:p>
        </w:tc>
        <w:tc>
          <w:tcPr>
            <w:tcW w:w="75pt" w:type="dxa"/>
            <w:tcBorders>
              <w:top w:val="single" w:sz="4" w:space="0" w:color="000000"/>
              <w:start w:val="single" w:sz="4" w:space="0" w:color="000000"/>
              <w:bottom w:val="single" w:sz="4" w:space="0" w:color="000000"/>
              <w:end w:val="single" w:sz="4" w:space="0" w:color="000000"/>
            </w:tcBorders>
            <w:shd w:val="clear" w:color="auto" w:fill="D9D9D9"/>
          </w:tcPr>
          <w:p w14:paraId="61873E37" w14:textId="77777777" w:rsidR="00FD3B27" w:rsidRDefault="00000000">
            <w:pPr>
              <w:pStyle w:val="tablecolhead"/>
            </w:pPr>
            <w:r>
              <w:t>Turnitin AI</w:t>
            </w:r>
          </w:p>
        </w:tc>
        <w:tc>
          <w:tcPr>
            <w:tcW w:w="75pt" w:type="dxa"/>
            <w:tcBorders>
              <w:top w:val="single" w:sz="4" w:space="0" w:color="000000"/>
              <w:start w:val="single" w:sz="4" w:space="0" w:color="000000"/>
              <w:bottom w:val="single" w:sz="4" w:space="0" w:color="000000"/>
              <w:end w:val="single" w:sz="4" w:space="0" w:color="000000"/>
            </w:tcBorders>
            <w:shd w:val="clear" w:color="auto" w:fill="D9D9D9"/>
          </w:tcPr>
          <w:p w14:paraId="1C6ABC51" w14:textId="77777777" w:rsidR="00FD3B27" w:rsidRDefault="00000000">
            <w:pPr>
              <w:pStyle w:val="tablecolhead"/>
            </w:pPr>
            <w:r>
              <w:t>Originality.AI</w:t>
            </w:r>
          </w:p>
        </w:tc>
        <w:tc>
          <w:tcPr>
            <w:tcW w:w="75pt" w:type="dxa"/>
            <w:tcBorders>
              <w:top w:val="single" w:sz="4" w:space="0" w:color="000000"/>
              <w:start w:val="single" w:sz="4" w:space="0" w:color="000000"/>
              <w:bottom w:val="single" w:sz="4" w:space="0" w:color="000000"/>
              <w:end w:val="single" w:sz="4" w:space="0" w:color="000000"/>
            </w:tcBorders>
            <w:shd w:val="clear" w:color="auto" w:fill="D9D9D9"/>
          </w:tcPr>
          <w:p w14:paraId="45C73E53" w14:textId="77777777" w:rsidR="00FD3B27" w:rsidRDefault="00000000">
            <w:pPr>
              <w:pStyle w:val="tablecolhead"/>
            </w:pPr>
            <w:r>
              <w:t>Copyleaks</w:t>
            </w:r>
          </w:p>
        </w:tc>
        <w:tc>
          <w:tcPr>
            <w:tcW w:w="68pt" w:type="dxa"/>
            <w:tcBorders>
              <w:top w:val="single" w:sz="4" w:space="0" w:color="000000"/>
              <w:start w:val="single" w:sz="4" w:space="0" w:color="000000"/>
              <w:bottom w:val="single" w:sz="4" w:space="0" w:color="000000"/>
              <w:end w:val="single" w:sz="4" w:space="0" w:color="000000"/>
            </w:tcBorders>
            <w:shd w:val="clear" w:color="auto" w:fill="D9D9D9"/>
          </w:tcPr>
          <w:p w14:paraId="07AEDA43" w14:textId="77777777" w:rsidR="00FD3B27" w:rsidRDefault="00000000">
            <w:pPr>
              <w:pStyle w:val="tablecolhead"/>
            </w:pPr>
            <w:r>
              <w:t>ZeroGPT</w:t>
            </w:r>
          </w:p>
        </w:tc>
      </w:tr>
      <w:tr w:rsidR="00FD3B27" w14:paraId="5D849D35" w14:textId="77777777">
        <w:trPr>
          <w:jc w:val="center"/>
        </w:trPr>
        <w:tc>
          <w:tcPr>
            <w:tcW w:w="75pt" w:type="dxa"/>
            <w:tcBorders>
              <w:top w:val="single" w:sz="4" w:space="0" w:color="000000"/>
              <w:start w:val="single" w:sz="4" w:space="0" w:color="000000"/>
              <w:bottom w:val="single" w:sz="4" w:space="0" w:color="000000"/>
              <w:end w:val="single" w:sz="4" w:space="0" w:color="000000"/>
            </w:tcBorders>
          </w:tcPr>
          <w:p w14:paraId="15D50C54" w14:textId="77777777" w:rsidR="00FD3B27" w:rsidRDefault="00000000">
            <w:pPr>
              <w:pStyle w:val="tablecolhead"/>
            </w:pPr>
            <w:r>
              <w:t>Detection Method</w:t>
            </w:r>
          </w:p>
        </w:tc>
        <w:tc>
          <w:tcPr>
            <w:tcW w:w="75pt" w:type="dxa"/>
            <w:tcBorders>
              <w:top w:val="single" w:sz="4" w:space="0" w:color="000000"/>
              <w:start w:val="single" w:sz="4" w:space="0" w:color="000000"/>
              <w:bottom w:val="single" w:sz="4" w:space="0" w:color="000000"/>
              <w:end w:val="single" w:sz="4" w:space="0" w:color="000000"/>
            </w:tcBorders>
          </w:tcPr>
          <w:p w14:paraId="2946A757" w14:textId="77777777" w:rsidR="00FD3B27" w:rsidRDefault="00000000">
            <w:pPr>
              <w:pStyle w:val="tablecolhead"/>
            </w:pPr>
            <w:r>
              <w:t>Perplexity + Burstiness</w:t>
            </w:r>
          </w:p>
        </w:tc>
        <w:tc>
          <w:tcPr>
            <w:tcW w:w="75pt" w:type="dxa"/>
            <w:tcBorders>
              <w:top w:val="single" w:sz="4" w:space="0" w:color="000000"/>
              <w:start w:val="single" w:sz="4" w:space="0" w:color="000000"/>
              <w:bottom w:val="single" w:sz="4" w:space="0" w:color="000000"/>
              <w:end w:val="single" w:sz="4" w:space="0" w:color="000000"/>
            </w:tcBorders>
          </w:tcPr>
          <w:p w14:paraId="168E909F" w14:textId="77777777" w:rsidR="00FD3B27" w:rsidRDefault="00000000">
            <w:pPr>
              <w:pStyle w:val="tablecolhead"/>
            </w:pPr>
            <w:r>
              <w:t>Proprietary Neural</w:t>
            </w:r>
          </w:p>
        </w:tc>
        <w:tc>
          <w:tcPr>
            <w:tcW w:w="75pt" w:type="dxa"/>
            <w:tcBorders>
              <w:top w:val="single" w:sz="4" w:space="0" w:color="000000"/>
              <w:start w:val="single" w:sz="4" w:space="0" w:color="000000"/>
              <w:bottom w:val="single" w:sz="4" w:space="0" w:color="000000"/>
              <w:end w:val="single" w:sz="4" w:space="0" w:color="000000"/>
            </w:tcBorders>
          </w:tcPr>
          <w:p w14:paraId="764ED955" w14:textId="77777777" w:rsidR="00FD3B27" w:rsidRDefault="00000000">
            <w:pPr>
              <w:pStyle w:val="tablecolhead"/>
            </w:pPr>
            <w:r>
              <w:t>Perplexity-Based</w:t>
            </w:r>
          </w:p>
        </w:tc>
        <w:tc>
          <w:tcPr>
            <w:tcW w:w="75pt" w:type="dxa"/>
            <w:tcBorders>
              <w:top w:val="single" w:sz="4" w:space="0" w:color="000000"/>
              <w:start w:val="single" w:sz="4" w:space="0" w:color="000000"/>
              <w:bottom w:val="single" w:sz="4" w:space="0" w:color="000000"/>
              <w:end w:val="single" w:sz="4" w:space="0" w:color="000000"/>
            </w:tcBorders>
          </w:tcPr>
          <w:p w14:paraId="49F48D36" w14:textId="77777777" w:rsidR="00FD3B27" w:rsidRDefault="00000000">
            <w:pPr>
              <w:pStyle w:val="tablecolhead"/>
            </w:pPr>
            <w:r>
              <w:t>Multi-model Ensemble</w:t>
            </w:r>
          </w:p>
        </w:tc>
        <w:tc>
          <w:tcPr>
            <w:tcW w:w="68pt" w:type="dxa"/>
            <w:tcBorders>
              <w:top w:val="single" w:sz="4" w:space="0" w:color="000000"/>
              <w:start w:val="single" w:sz="4" w:space="0" w:color="000000"/>
              <w:bottom w:val="single" w:sz="4" w:space="0" w:color="000000"/>
              <w:end w:val="single" w:sz="4" w:space="0" w:color="000000"/>
            </w:tcBorders>
          </w:tcPr>
          <w:p w14:paraId="45DA29DB" w14:textId="77777777" w:rsidR="00FD3B27" w:rsidRDefault="00000000">
            <w:pPr>
              <w:pStyle w:val="tablecolhead"/>
            </w:pPr>
            <w:r>
              <w:t>DeepAnalyse™</w:t>
            </w:r>
          </w:p>
        </w:tc>
      </w:tr>
      <w:tr w:rsidR="00FD3B27" w14:paraId="1AD801A0" w14:textId="77777777">
        <w:trPr>
          <w:jc w:val="center"/>
        </w:trPr>
        <w:tc>
          <w:tcPr>
            <w:tcW w:w="75pt" w:type="dxa"/>
            <w:tcBorders>
              <w:top w:val="single" w:sz="4" w:space="0" w:color="000000"/>
              <w:start w:val="single" w:sz="4" w:space="0" w:color="000000"/>
              <w:bottom w:val="single" w:sz="4" w:space="0" w:color="000000"/>
              <w:end w:val="single" w:sz="4" w:space="0" w:color="000000"/>
            </w:tcBorders>
          </w:tcPr>
          <w:p w14:paraId="438FF49D" w14:textId="77777777" w:rsidR="00FD3B27" w:rsidRDefault="00000000">
            <w:pPr>
              <w:pStyle w:val="tablecolhead"/>
            </w:pPr>
            <w:r>
              <w:t>Access Model</w:t>
            </w:r>
          </w:p>
        </w:tc>
        <w:tc>
          <w:tcPr>
            <w:tcW w:w="75pt" w:type="dxa"/>
            <w:tcBorders>
              <w:top w:val="single" w:sz="4" w:space="0" w:color="000000"/>
              <w:start w:val="single" w:sz="4" w:space="0" w:color="000000"/>
              <w:bottom w:val="single" w:sz="4" w:space="0" w:color="000000"/>
              <w:end w:val="single" w:sz="4" w:space="0" w:color="000000"/>
            </w:tcBorders>
          </w:tcPr>
          <w:p w14:paraId="04A7F644" w14:textId="77777777" w:rsidR="00FD3B27" w:rsidRDefault="00000000">
            <w:pPr>
              <w:pStyle w:val="tablecolhead"/>
            </w:pPr>
            <w:r>
              <w:t>Free + Premium</w:t>
            </w:r>
          </w:p>
        </w:tc>
        <w:tc>
          <w:tcPr>
            <w:tcW w:w="75pt" w:type="dxa"/>
            <w:tcBorders>
              <w:top w:val="single" w:sz="4" w:space="0" w:color="000000"/>
              <w:start w:val="single" w:sz="4" w:space="0" w:color="000000"/>
              <w:bottom w:val="single" w:sz="4" w:space="0" w:color="000000"/>
              <w:end w:val="single" w:sz="4" w:space="0" w:color="000000"/>
            </w:tcBorders>
          </w:tcPr>
          <w:p w14:paraId="3A9F5044" w14:textId="77777777" w:rsidR="00FD3B27" w:rsidRDefault="00000000">
            <w:pPr>
              <w:pStyle w:val="tablecolhead"/>
            </w:pPr>
            <w:r>
              <w:t>Institutional Only</w:t>
            </w:r>
          </w:p>
        </w:tc>
        <w:tc>
          <w:tcPr>
            <w:tcW w:w="75pt" w:type="dxa"/>
            <w:tcBorders>
              <w:top w:val="single" w:sz="4" w:space="0" w:color="000000"/>
              <w:start w:val="single" w:sz="4" w:space="0" w:color="000000"/>
              <w:bottom w:val="single" w:sz="4" w:space="0" w:color="000000"/>
              <w:end w:val="single" w:sz="4" w:space="0" w:color="000000"/>
            </w:tcBorders>
          </w:tcPr>
          <w:p w14:paraId="0CD71813" w14:textId="77777777" w:rsidR="00FD3B27" w:rsidRDefault="00000000">
            <w:pPr>
              <w:pStyle w:val="tablecolhead"/>
            </w:pPr>
            <w:r>
              <w:t>Commercial</w:t>
            </w:r>
          </w:p>
        </w:tc>
        <w:tc>
          <w:tcPr>
            <w:tcW w:w="75pt" w:type="dxa"/>
            <w:tcBorders>
              <w:top w:val="single" w:sz="4" w:space="0" w:color="000000"/>
              <w:start w:val="single" w:sz="4" w:space="0" w:color="000000"/>
              <w:bottom w:val="single" w:sz="4" w:space="0" w:color="000000"/>
              <w:end w:val="single" w:sz="4" w:space="0" w:color="000000"/>
            </w:tcBorders>
          </w:tcPr>
          <w:p w14:paraId="32C33C70" w14:textId="77777777" w:rsidR="00FD3B27" w:rsidRDefault="00000000">
            <w:pPr>
              <w:pStyle w:val="tablecolhead"/>
            </w:pPr>
            <w:r>
              <w:t>Commercial</w:t>
            </w:r>
          </w:p>
        </w:tc>
        <w:tc>
          <w:tcPr>
            <w:tcW w:w="68pt" w:type="dxa"/>
            <w:tcBorders>
              <w:top w:val="single" w:sz="4" w:space="0" w:color="000000"/>
              <w:start w:val="single" w:sz="4" w:space="0" w:color="000000"/>
              <w:bottom w:val="single" w:sz="4" w:space="0" w:color="000000"/>
              <w:end w:val="single" w:sz="4" w:space="0" w:color="000000"/>
            </w:tcBorders>
          </w:tcPr>
          <w:p w14:paraId="06F25C9F" w14:textId="77777777" w:rsidR="00FD3B27" w:rsidRDefault="00000000">
            <w:pPr>
              <w:pStyle w:val="tablecolhead"/>
            </w:pPr>
            <w:r>
              <w:t>Free</w:t>
            </w:r>
          </w:p>
        </w:tc>
      </w:tr>
      <w:tr w:rsidR="00FD3B27" w14:paraId="67997D03" w14:textId="77777777">
        <w:trPr>
          <w:jc w:val="center"/>
        </w:trPr>
        <w:tc>
          <w:tcPr>
            <w:tcW w:w="75pt" w:type="dxa"/>
            <w:tcBorders>
              <w:top w:val="single" w:sz="4" w:space="0" w:color="000000"/>
              <w:start w:val="single" w:sz="4" w:space="0" w:color="000000"/>
              <w:bottom w:val="single" w:sz="4" w:space="0" w:color="000000"/>
              <w:end w:val="single" w:sz="4" w:space="0" w:color="000000"/>
            </w:tcBorders>
          </w:tcPr>
          <w:p w14:paraId="6BC32400" w14:textId="77777777" w:rsidR="00FD3B27" w:rsidRDefault="00000000">
            <w:pPr>
              <w:pStyle w:val="tablecolhead"/>
            </w:pPr>
            <w:r>
              <w:t>Vendor Accuracy Claim</w:t>
            </w:r>
          </w:p>
        </w:tc>
        <w:tc>
          <w:tcPr>
            <w:tcW w:w="75pt" w:type="dxa"/>
            <w:tcBorders>
              <w:top w:val="single" w:sz="4" w:space="0" w:color="000000"/>
              <w:start w:val="single" w:sz="4" w:space="0" w:color="000000"/>
              <w:bottom w:val="single" w:sz="4" w:space="0" w:color="000000"/>
              <w:end w:val="single" w:sz="4" w:space="0" w:color="000000"/>
            </w:tcBorders>
          </w:tcPr>
          <w:p w14:paraId="3848FBC7" w14:textId="77777777" w:rsidR="00FD3B27" w:rsidRDefault="00000000">
            <w:pPr>
              <w:pStyle w:val="tablecolhead"/>
            </w:pPr>
            <w:r>
              <w:t>99%</w:t>
            </w:r>
          </w:p>
        </w:tc>
        <w:tc>
          <w:tcPr>
            <w:tcW w:w="75pt" w:type="dxa"/>
            <w:tcBorders>
              <w:top w:val="single" w:sz="4" w:space="0" w:color="000000"/>
              <w:start w:val="single" w:sz="4" w:space="0" w:color="000000"/>
              <w:bottom w:val="single" w:sz="4" w:space="0" w:color="000000"/>
              <w:end w:val="single" w:sz="4" w:space="0" w:color="000000"/>
            </w:tcBorders>
          </w:tcPr>
          <w:p w14:paraId="62EFCACC" w14:textId="77777777" w:rsidR="00FD3B27" w:rsidRDefault="00000000">
            <w:pPr>
              <w:pStyle w:val="tablecolhead"/>
            </w:pPr>
            <w:r>
              <w:t>98%</w:t>
            </w:r>
          </w:p>
        </w:tc>
        <w:tc>
          <w:tcPr>
            <w:tcW w:w="75pt" w:type="dxa"/>
            <w:tcBorders>
              <w:top w:val="single" w:sz="4" w:space="0" w:color="000000"/>
              <w:start w:val="single" w:sz="4" w:space="0" w:color="000000"/>
              <w:bottom w:val="single" w:sz="4" w:space="0" w:color="000000"/>
              <w:end w:val="single" w:sz="4" w:space="0" w:color="000000"/>
            </w:tcBorders>
          </w:tcPr>
          <w:p w14:paraId="2443D538" w14:textId="77777777" w:rsidR="00FD3B27" w:rsidRDefault="00000000">
            <w:pPr>
              <w:pStyle w:val="tablecolhead"/>
            </w:pPr>
            <w:r>
              <w:t>99%</w:t>
            </w:r>
          </w:p>
        </w:tc>
        <w:tc>
          <w:tcPr>
            <w:tcW w:w="75pt" w:type="dxa"/>
            <w:tcBorders>
              <w:top w:val="single" w:sz="4" w:space="0" w:color="000000"/>
              <w:start w:val="single" w:sz="4" w:space="0" w:color="000000"/>
              <w:bottom w:val="single" w:sz="4" w:space="0" w:color="000000"/>
              <w:end w:val="single" w:sz="4" w:space="0" w:color="000000"/>
            </w:tcBorders>
          </w:tcPr>
          <w:p w14:paraId="59578867" w14:textId="77777777" w:rsidR="00FD3B27" w:rsidRDefault="00000000">
            <w:pPr>
              <w:pStyle w:val="tablecolhead"/>
            </w:pPr>
            <w:r>
              <w:t>99.1%</w:t>
            </w:r>
          </w:p>
        </w:tc>
        <w:tc>
          <w:tcPr>
            <w:tcW w:w="68pt" w:type="dxa"/>
            <w:tcBorders>
              <w:top w:val="single" w:sz="4" w:space="0" w:color="000000"/>
              <w:start w:val="single" w:sz="4" w:space="0" w:color="000000"/>
              <w:bottom w:val="single" w:sz="4" w:space="0" w:color="000000"/>
              <w:end w:val="single" w:sz="4" w:space="0" w:color="000000"/>
            </w:tcBorders>
          </w:tcPr>
          <w:p w14:paraId="0E18C711" w14:textId="77777777" w:rsidR="00FD3B27" w:rsidRDefault="00000000">
            <w:pPr>
              <w:pStyle w:val="tablecolhead"/>
            </w:pPr>
            <w:r>
              <w:t>98%</w:t>
            </w:r>
          </w:p>
        </w:tc>
      </w:tr>
      <w:tr w:rsidR="00FD3B27" w14:paraId="70AD2619" w14:textId="77777777">
        <w:trPr>
          <w:jc w:val="center"/>
        </w:trPr>
        <w:tc>
          <w:tcPr>
            <w:tcW w:w="75pt" w:type="dxa"/>
            <w:tcBorders>
              <w:top w:val="single" w:sz="4" w:space="0" w:color="000000"/>
              <w:start w:val="single" w:sz="4" w:space="0" w:color="000000"/>
              <w:bottom w:val="single" w:sz="4" w:space="0" w:color="000000"/>
              <w:end w:val="single" w:sz="4" w:space="0" w:color="000000"/>
            </w:tcBorders>
          </w:tcPr>
          <w:p w14:paraId="065DD1E2" w14:textId="77777777" w:rsidR="00FD3B27" w:rsidRDefault="00000000">
            <w:pPr>
              <w:pStyle w:val="tablecolhead"/>
            </w:pPr>
            <w:r>
              <w:t>Real-World Accuracy</w:t>
            </w:r>
          </w:p>
        </w:tc>
        <w:tc>
          <w:tcPr>
            <w:tcW w:w="75pt" w:type="dxa"/>
            <w:tcBorders>
              <w:top w:val="single" w:sz="4" w:space="0" w:color="000000"/>
              <w:start w:val="single" w:sz="4" w:space="0" w:color="000000"/>
              <w:bottom w:val="single" w:sz="4" w:space="0" w:color="000000"/>
              <w:end w:val="single" w:sz="4" w:space="0" w:color="000000"/>
            </w:tcBorders>
          </w:tcPr>
          <w:p w14:paraId="58496CE5" w14:textId="77777777" w:rsidR="00FD3B27" w:rsidRDefault="00000000">
            <w:pPr>
              <w:pStyle w:val="tablecolhead"/>
            </w:pPr>
            <w:r>
              <w:t>52–76%</w:t>
            </w:r>
          </w:p>
        </w:tc>
        <w:tc>
          <w:tcPr>
            <w:tcW w:w="75pt" w:type="dxa"/>
            <w:tcBorders>
              <w:top w:val="single" w:sz="4" w:space="0" w:color="000000"/>
              <w:start w:val="single" w:sz="4" w:space="0" w:color="000000"/>
              <w:bottom w:val="single" w:sz="4" w:space="0" w:color="000000"/>
              <w:end w:val="single" w:sz="4" w:space="0" w:color="000000"/>
            </w:tcBorders>
          </w:tcPr>
          <w:p w14:paraId="13E363F6" w14:textId="77777777" w:rsidR="00FD3B27" w:rsidRDefault="00000000">
            <w:pPr>
              <w:pStyle w:val="tablecolhead"/>
            </w:pPr>
            <w:r>
              <w:t>80–84%</w:t>
            </w:r>
          </w:p>
        </w:tc>
        <w:tc>
          <w:tcPr>
            <w:tcW w:w="75pt" w:type="dxa"/>
            <w:tcBorders>
              <w:top w:val="single" w:sz="4" w:space="0" w:color="000000"/>
              <w:start w:val="single" w:sz="4" w:space="0" w:color="000000"/>
              <w:bottom w:val="single" w:sz="4" w:space="0" w:color="000000"/>
              <w:end w:val="single" w:sz="4" w:space="0" w:color="000000"/>
            </w:tcBorders>
          </w:tcPr>
          <w:p w14:paraId="157E94E2" w14:textId="77777777" w:rsidR="00FD3B27" w:rsidRDefault="00000000">
            <w:pPr>
              <w:pStyle w:val="tablecolhead"/>
            </w:pPr>
            <w:r>
              <w:t>76%</w:t>
            </w:r>
          </w:p>
        </w:tc>
        <w:tc>
          <w:tcPr>
            <w:tcW w:w="75pt" w:type="dxa"/>
            <w:tcBorders>
              <w:top w:val="single" w:sz="4" w:space="0" w:color="000000"/>
              <w:start w:val="single" w:sz="4" w:space="0" w:color="000000"/>
              <w:bottom w:val="single" w:sz="4" w:space="0" w:color="000000"/>
              <w:end w:val="single" w:sz="4" w:space="0" w:color="000000"/>
            </w:tcBorders>
          </w:tcPr>
          <w:p w14:paraId="342264A4" w14:textId="77777777" w:rsidR="00FD3B27" w:rsidRDefault="00000000">
            <w:pPr>
              <w:pStyle w:val="tablecolhead"/>
            </w:pPr>
            <w:r>
              <w:t>65–91%</w:t>
            </w:r>
          </w:p>
        </w:tc>
        <w:tc>
          <w:tcPr>
            <w:tcW w:w="68pt" w:type="dxa"/>
            <w:tcBorders>
              <w:top w:val="single" w:sz="4" w:space="0" w:color="000000"/>
              <w:start w:val="single" w:sz="4" w:space="0" w:color="000000"/>
              <w:bottom w:val="single" w:sz="4" w:space="0" w:color="000000"/>
              <w:end w:val="single" w:sz="4" w:space="0" w:color="000000"/>
            </w:tcBorders>
          </w:tcPr>
          <w:p w14:paraId="267BA672" w14:textId="77777777" w:rsidR="00FD3B27" w:rsidRDefault="00000000">
            <w:pPr>
              <w:pStyle w:val="tablecolhead"/>
            </w:pPr>
            <w:r>
              <w:t>74%</w:t>
            </w:r>
          </w:p>
        </w:tc>
      </w:tr>
      <w:tr w:rsidR="00FD3B27" w14:paraId="344E364C" w14:textId="77777777">
        <w:trPr>
          <w:jc w:val="center"/>
        </w:trPr>
        <w:tc>
          <w:tcPr>
            <w:tcW w:w="75pt" w:type="dxa"/>
            <w:tcBorders>
              <w:top w:val="single" w:sz="4" w:space="0" w:color="000000"/>
              <w:start w:val="single" w:sz="4" w:space="0" w:color="000000"/>
              <w:bottom w:val="single" w:sz="4" w:space="0" w:color="000000"/>
              <w:end w:val="single" w:sz="4" w:space="0" w:color="000000"/>
            </w:tcBorders>
          </w:tcPr>
          <w:p w14:paraId="3D9B803F" w14:textId="77777777" w:rsidR="00FD3B27" w:rsidRDefault="00000000">
            <w:pPr>
              <w:pStyle w:val="tablecolhead"/>
            </w:pPr>
            <w:r>
              <w:t>FP Rate (NES)</w:t>
            </w:r>
          </w:p>
        </w:tc>
        <w:tc>
          <w:tcPr>
            <w:tcW w:w="75pt" w:type="dxa"/>
            <w:tcBorders>
              <w:top w:val="single" w:sz="4" w:space="0" w:color="000000"/>
              <w:start w:val="single" w:sz="4" w:space="0" w:color="000000"/>
              <w:bottom w:val="single" w:sz="4" w:space="0" w:color="000000"/>
              <w:end w:val="single" w:sz="4" w:space="0" w:color="000000"/>
            </w:tcBorders>
          </w:tcPr>
          <w:p w14:paraId="1193D1C6" w14:textId="77777777" w:rsidR="00FD3B27" w:rsidRDefault="00000000">
            <w:pPr>
              <w:pStyle w:val="tablecolhead"/>
            </w:pPr>
            <w:r>
              <w:t>~12%</w:t>
            </w:r>
          </w:p>
        </w:tc>
        <w:tc>
          <w:tcPr>
            <w:tcW w:w="75pt" w:type="dxa"/>
            <w:tcBorders>
              <w:top w:val="single" w:sz="4" w:space="0" w:color="000000"/>
              <w:start w:val="single" w:sz="4" w:space="0" w:color="000000"/>
              <w:bottom w:val="single" w:sz="4" w:space="0" w:color="000000"/>
              <w:end w:val="single" w:sz="4" w:space="0" w:color="000000"/>
            </w:tcBorders>
          </w:tcPr>
          <w:p w14:paraId="6EE34715" w14:textId="77777777" w:rsidR="00FD3B27" w:rsidRDefault="00000000">
            <w:pPr>
              <w:pStyle w:val="tablecolhead"/>
            </w:pPr>
            <w:r>
              <w:t>1–4%</w:t>
            </w:r>
          </w:p>
        </w:tc>
        <w:tc>
          <w:tcPr>
            <w:tcW w:w="75pt" w:type="dxa"/>
            <w:tcBorders>
              <w:top w:val="single" w:sz="4" w:space="0" w:color="000000"/>
              <w:start w:val="single" w:sz="4" w:space="0" w:color="000000"/>
              <w:bottom w:val="single" w:sz="4" w:space="0" w:color="000000"/>
              <w:end w:val="single" w:sz="4" w:space="0" w:color="000000"/>
            </w:tcBorders>
          </w:tcPr>
          <w:p w14:paraId="202AECA3" w14:textId="77777777" w:rsidR="00FD3B27" w:rsidRDefault="00000000">
            <w:pPr>
              <w:pStyle w:val="tablecolhead"/>
            </w:pPr>
            <w:r>
              <w:t>~5%</w:t>
            </w:r>
          </w:p>
        </w:tc>
        <w:tc>
          <w:tcPr>
            <w:tcW w:w="75pt" w:type="dxa"/>
            <w:tcBorders>
              <w:top w:val="single" w:sz="4" w:space="0" w:color="000000"/>
              <w:start w:val="single" w:sz="4" w:space="0" w:color="000000"/>
              <w:bottom w:val="single" w:sz="4" w:space="0" w:color="000000"/>
              <w:end w:val="single" w:sz="4" w:space="0" w:color="000000"/>
            </w:tcBorders>
          </w:tcPr>
          <w:p w14:paraId="29C4F45F" w14:textId="77777777" w:rsidR="00FD3B27" w:rsidRDefault="00000000">
            <w:pPr>
              <w:pStyle w:val="tablecolhead"/>
            </w:pPr>
            <w:r>
              <w:t>1–5%</w:t>
            </w:r>
          </w:p>
        </w:tc>
        <w:tc>
          <w:tcPr>
            <w:tcW w:w="68pt" w:type="dxa"/>
            <w:tcBorders>
              <w:top w:val="single" w:sz="4" w:space="0" w:color="000000"/>
              <w:start w:val="single" w:sz="4" w:space="0" w:color="000000"/>
              <w:bottom w:val="single" w:sz="4" w:space="0" w:color="000000"/>
              <w:end w:val="single" w:sz="4" w:space="0" w:color="000000"/>
            </w:tcBorders>
          </w:tcPr>
          <w:p w14:paraId="03DF9B1C" w14:textId="77777777" w:rsidR="00FD3B27" w:rsidRDefault="00000000">
            <w:pPr>
              <w:pStyle w:val="tablecolhead"/>
            </w:pPr>
            <w:r>
              <w:t>~20%</w:t>
            </w:r>
          </w:p>
        </w:tc>
      </w:tr>
      <w:tr w:rsidR="00FD3B27" w14:paraId="22F29555" w14:textId="77777777">
        <w:trPr>
          <w:jc w:val="center"/>
        </w:trPr>
        <w:tc>
          <w:tcPr>
            <w:tcW w:w="75pt" w:type="dxa"/>
            <w:tcBorders>
              <w:top w:val="single" w:sz="4" w:space="0" w:color="000000"/>
              <w:start w:val="single" w:sz="4" w:space="0" w:color="000000"/>
              <w:bottom w:val="single" w:sz="4" w:space="0" w:color="000000"/>
              <w:end w:val="single" w:sz="4" w:space="0" w:color="000000"/>
            </w:tcBorders>
          </w:tcPr>
          <w:p w14:paraId="3785D322" w14:textId="77777777" w:rsidR="00FD3B27" w:rsidRDefault="00000000">
            <w:pPr>
              <w:pStyle w:val="tablecolhead"/>
            </w:pPr>
            <w:r>
              <w:t>Methodology Published</w:t>
            </w:r>
          </w:p>
        </w:tc>
        <w:tc>
          <w:tcPr>
            <w:tcW w:w="75pt" w:type="dxa"/>
            <w:tcBorders>
              <w:top w:val="single" w:sz="4" w:space="0" w:color="000000"/>
              <w:start w:val="single" w:sz="4" w:space="0" w:color="000000"/>
              <w:bottom w:val="single" w:sz="4" w:space="0" w:color="000000"/>
              <w:end w:val="single" w:sz="4" w:space="0" w:color="000000"/>
            </w:tcBorders>
          </w:tcPr>
          <w:p w14:paraId="24018ACE" w14:textId="77777777" w:rsidR="00FD3B27" w:rsidRDefault="00000000">
            <w:pPr>
              <w:pStyle w:val="tablecolhead"/>
            </w:pPr>
            <w:r>
              <w:t>Partial</w:t>
            </w:r>
          </w:p>
        </w:tc>
        <w:tc>
          <w:tcPr>
            <w:tcW w:w="75pt" w:type="dxa"/>
            <w:tcBorders>
              <w:top w:val="single" w:sz="4" w:space="0" w:color="000000"/>
              <w:start w:val="single" w:sz="4" w:space="0" w:color="000000"/>
              <w:bottom w:val="single" w:sz="4" w:space="0" w:color="000000"/>
              <w:end w:val="single" w:sz="4" w:space="0" w:color="000000"/>
            </w:tcBorders>
          </w:tcPr>
          <w:p w14:paraId="6A36D74D" w14:textId="77777777" w:rsidR="00FD3B27" w:rsidRDefault="00000000">
            <w:pPr>
              <w:pStyle w:val="tablecolhead"/>
            </w:pPr>
            <w:r>
              <w:t>No</w:t>
            </w:r>
          </w:p>
        </w:tc>
        <w:tc>
          <w:tcPr>
            <w:tcW w:w="75pt" w:type="dxa"/>
            <w:tcBorders>
              <w:top w:val="single" w:sz="4" w:space="0" w:color="000000"/>
              <w:start w:val="single" w:sz="4" w:space="0" w:color="000000"/>
              <w:bottom w:val="single" w:sz="4" w:space="0" w:color="000000"/>
              <w:end w:val="single" w:sz="4" w:space="0" w:color="000000"/>
            </w:tcBorders>
          </w:tcPr>
          <w:p w14:paraId="54EE9657" w14:textId="77777777" w:rsidR="00FD3B27" w:rsidRDefault="00000000">
            <w:pPr>
              <w:pStyle w:val="tablecolhead"/>
            </w:pPr>
            <w:r>
              <w:t>Partial</w:t>
            </w:r>
          </w:p>
        </w:tc>
        <w:tc>
          <w:tcPr>
            <w:tcW w:w="75pt" w:type="dxa"/>
            <w:tcBorders>
              <w:top w:val="single" w:sz="4" w:space="0" w:color="000000"/>
              <w:start w:val="single" w:sz="4" w:space="0" w:color="000000"/>
              <w:bottom w:val="single" w:sz="4" w:space="0" w:color="000000"/>
              <w:end w:val="single" w:sz="4" w:space="0" w:color="000000"/>
            </w:tcBorders>
          </w:tcPr>
          <w:p w14:paraId="600A5AA0" w14:textId="77777777" w:rsidR="00FD3B27" w:rsidRDefault="00000000">
            <w:pPr>
              <w:pStyle w:val="tablecolhead"/>
            </w:pPr>
            <w:r>
              <w:t>Partial</w:t>
            </w:r>
          </w:p>
        </w:tc>
        <w:tc>
          <w:tcPr>
            <w:tcW w:w="68pt" w:type="dxa"/>
            <w:tcBorders>
              <w:top w:val="single" w:sz="4" w:space="0" w:color="000000"/>
              <w:start w:val="single" w:sz="4" w:space="0" w:color="000000"/>
              <w:bottom w:val="single" w:sz="4" w:space="0" w:color="000000"/>
              <w:end w:val="single" w:sz="4" w:space="0" w:color="000000"/>
            </w:tcBorders>
          </w:tcPr>
          <w:p w14:paraId="08438FDC" w14:textId="77777777" w:rsidR="00FD3B27" w:rsidRDefault="00000000">
            <w:pPr>
              <w:pStyle w:val="tablecolhead"/>
            </w:pPr>
            <w:r>
              <w:t>No</w:t>
            </w:r>
          </w:p>
        </w:tc>
      </w:tr>
      <w:tr w:rsidR="00FD3B27" w14:paraId="289C3A48" w14:textId="77777777">
        <w:trPr>
          <w:jc w:val="center"/>
        </w:trPr>
        <w:tc>
          <w:tcPr>
            <w:tcW w:w="75pt" w:type="dxa"/>
            <w:tcBorders>
              <w:top w:val="single" w:sz="4" w:space="0" w:color="000000"/>
              <w:start w:val="single" w:sz="4" w:space="0" w:color="000000"/>
              <w:bottom w:val="single" w:sz="4" w:space="0" w:color="000000"/>
              <w:end w:val="single" w:sz="4" w:space="0" w:color="000000"/>
            </w:tcBorders>
          </w:tcPr>
          <w:p w14:paraId="4F57B060" w14:textId="77777777" w:rsidR="00FD3B27" w:rsidRDefault="00000000">
            <w:pPr>
              <w:pStyle w:val="tablecolhead"/>
            </w:pPr>
            <w:r>
              <w:t>GCC Enforcement Suitability</w:t>
            </w:r>
          </w:p>
        </w:tc>
        <w:tc>
          <w:tcPr>
            <w:tcW w:w="75pt" w:type="dxa"/>
            <w:tcBorders>
              <w:top w:val="single" w:sz="4" w:space="0" w:color="000000"/>
              <w:start w:val="single" w:sz="4" w:space="0" w:color="000000"/>
              <w:bottom w:val="single" w:sz="4" w:space="0" w:color="000000"/>
              <w:end w:val="single" w:sz="4" w:space="0" w:color="000000"/>
            </w:tcBorders>
          </w:tcPr>
          <w:p w14:paraId="72162C30" w14:textId="77777777" w:rsidR="00FD3B27" w:rsidRDefault="00000000">
            <w:pPr>
              <w:pStyle w:val="tablecolhead"/>
            </w:pPr>
            <w:r>
              <w:t>Not recommended</w:t>
            </w:r>
          </w:p>
        </w:tc>
        <w:tc>
          <w:tcPr>
            <w:tcW w:w="75pt" w:type="dxa"/>
            <w:tcBorders>
              <w:top w:val="single" w:sz="4" w:space="0" w:color="000000"/>
              <w:start w:val="single" w:sz="4" w:space="0" w:color="000000"/>
              <w:bottom w:val="single" w:sz="4" w:space="0" w:color="000000"/>
              <w:end w:val="single" w:sz="4" w:space="0" w:color="000000"/>
            </w:tcBorders>
          </w:tcPr>
          <w:p w14:paraId="57AA1B0E" w14:textId="77777777" w:rsidR="00FD3B27" w:rsidRDefault="00000000">
            <w:pPr>
              <w:pStyle w:val="tablecolhead"/>
            </w:pPr>
            <w:r>
              <w:t>With caution only</w:t>
            </w:r>
          </w:p>
        </w:tc>
        <w:tc>
          <w:tcPr>
            <w:tcW w:w="75pt" w:type="dxa"/>
            <w:tcBorders>
              <w:top w:val="single" w:sz="4" w:space="0" w:color="000000"/>
              <w:start w:val="single" w:sz="4" w:space="0" w:color="000000"/>
              <w:bottom w:val="single" w:sz="4" w:space="0" w:color="000000"/>
              <w:end w:val="single" w:sz="4" w:space="0" w:color="000000"/>
            </w:tcBorders>
          </w:tcPr>
          <w:p w14:paraId="33DCDE66" w14:textId="77777777" w:rsidR="00FD3B27" w:rsidRDefault="00000000">
            <w:pPr>
              <w:pStyle w:val="tablecolhead"/>
            </w:pPr>
            <w:r>
              <w:t>Not recommended</w:t>
            </w:r>
          </w:p>
        </w:tc>
        <w:tc>
          <w:tcPr>
            <w:tcW w:w="75pt" w:type="dxa"/>
            <w:tcBorders>
              <w:top w:val="single" w:sz="4" w:space="0" w:color="000000"/>
              <w:start w:val="single" w:sz="4" w:space="0" w:color="000000"/>
              <w:bottom w:val="single" w:sz="4" w:space="0" w:color="000000"/>
              <w:end w:val="single" w:sz="4" w:space="0" w:color="000000"/>
            </w:tcBorders>
          </w:tcPr>
          <w:p w14:paraId="3B4CC1A0" w14:textId="77777777" w:rsidR="00FD3B27" w:rsidRDefault="00000000">
            <w:pPr>
              <w:pStyle w:val="tablecolhead"/>
            </w:pPr>
            <w:r>
              <w:t>Not recommended</w:t>
            </w:r>
          </w:p>
        </w:tc>
        <w:tc>
          <w:tcPr>
            <w:tcW w:w="68pt" w:type="dxa"/>
            <w:tcBorders>
              <w:top w:val="single" w:sz="4" w:space="0" w:color="000000"/>
              <w:start w:val="single" w:sz="4" w:space="0" w:color="000000"/>
              <w:bottom w:val="single" w:sz="4" w:space="0" w:color="000000"/>
              <w:end w:val="single" w:sz="4" w:space="0" w:color="000000"/>
            </w:tcBorders>
          </w:tcPr>
          <w:p w14:paraId="0AACF769" w14:textId="77777777" w:rsidR="00FD3B27" w:rsidRDefault="00000000">
            <w:pPr>
              <w:pStyle w:val="tablecolhead"/>
            </w:pPr>
            <w:r>
              <w:t>Not recommended</w:t>
            </w:r>
          </w:p>
        </w:tc>
      </w:tr>
    </w:tbl>
    <w:p w14:paraId="0C74AC68" w14:textId="77777777" w:rsidR="00FD3B27" w:rsidRDefault="00000000">
      <w:pPr>
        <w:pStyle w:val="Heading5"/>
      </w:pPr>
      <w:r>
        <w:t>Appendix D: GCC Institution Implementation Checklist</w:t>
      </w:r>
    </w:p>
    <w:p w14:paraId="7306D9DC" w14:textId="77777777" w:rsidR="00FD3B27" w:rsidRDefault="00000000">
      <w:pPr>
        <w:pStyle w:val="BodyText"/>
      </w:pPr>
      <w:r>
        <w:t>Table D-I presents a 20-item implementation checklist derived from the four-tier policy framework in Section VII and illustrated in Figure 1. Institutions can use this checklist to conduct a structured self-assessment of current practice, identify priority actions, and track progress over time. Items are organised by tier and include a three-option status indicator. The checklist is designed to be completed by an institutional working group that includes academic integrity committee members, faculty representatives, student union representatives, and IT or procurement staff.</w:t>
      </w:r>
    </w:p>
    <w:p w14:paraId="68E0C315" w14:textId="77777777" w:rsidR="00FD3B27" w:rsidRDefault="00000000">
      <w:pPr>
        <w:pStyle w:val="tablehead"/>
        <w:numPr>
          <w:ilvl w:val="0"/>
          <w:numId w:val="0"/>
        </w:numPr>
      </w:pPr>
      <w:r>
        <w:rPr>
          <w:b/>
          <w:bCs/>
        </w:rPr>
        <w:t>TABLE D-I</w:t>
      </w:r>
      <w:r>
        <w:br/>
      </w:r>
      <w:r>
        <w:rPr>
          <w:i/>
          <w:iCs/>
        </w:rPr>
        <w:t>AI Detection Policy Implementation Checklist for GCC Universities</w:t>
      </w:r>
    </w:p>
    <w:tbl>
      <w:tblPr>
        <w:tblW w:w="468pt" w:type="dxa"/>
        <w:jc w:val="cente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CellMar>
          <w:top w:w="4pt" w:type="dxa"/>
          <w:start w:w="4pt" w:type="dxa"/>
          <w:bottom w:w="4pt" w:type="dxa"/>
          <w:end w:w="4pt" w:type="dxa"/>
        </w:tblCellMar>
        <w:tblLook w:firstRow="1" w:lastRow="0" w:firstColumn="1" w:lastColumn="0" w:noHBand="0" w:noVBand="1"/>
      </w:tblPr>
      <w:tblGrid>
        <w:gridCol w:w="5760"/>
        <w:gridCol w:w="3600"/>
      </w:tblGrid>
      <w:tr w:rsidR="00FD3B27" w14:paraId="4886ABF2" w14:textId="77777777">
        <w:trPr>
          <w:jc w:val="center"/>
        </w:trPr>
        <w:tc>
          <w:tcPr>
            <w:tcW w:w="288pt" w:type="dxa"/>
            <w:tcBorders>
              <w:top w:val="single" w:sz="4" w:space="0" w:color="000000"/>
              <w:start w:val="single" w:sz="4" w:space="0" w:color="000000"/>
              <w:bottom w:val="single" w:sz="4" w:space="0" w:color="000000"/>
              <w:end w:val="single" w:sz="4" w:space="0" w:color="000000"/>
            </w:tcBorders>
            <w:shd w:val="clear" w:color="auto" w:fill="D9D9D9"/>
          </w:tcPr>
          <w:p w14:paraId="11A8E7B4" w14:textId="77777777" w:rsidR="00FD3B27" w:rsidRDefault="00000000">
            <w:pPr>
              <w:pStyle w:val="tablecolhead"/>
            </w:pPr>
            <w:r>
              <w:t>TIER 1: GOVERNANCE &amp; PROCUREMENT</w:t>
            </w:r>
          </w:p>
        </w:tc>
        <w:tc>
          <w:tcPr>
            <w:tcW w:w="180pt" w:type="dxa"/>
            <w:tcBorders>
              <w:top w:val="single" w:sz="4" w:space="0" w:color="000000"/>
              <w:start w:val="single" w:sz="4" w:space="0" w:color="000000"/>
              <w:bottom w:val="single" w:sz="4" w:space="0" w:color="000000"/>
              <w:end w:val="single" w:sz="4" w:space="0" w:color="000000"/>
            </w:tcBorders>
            <w:shd w:val="clear" w:color="auto" w:fill="D9D9D9"/>
          </w:tcPr>
          <w:p w14:paraId="17CDAD86" w14:textId="77777777" w:rsidR="00FD3B27" w:rsidRDefault="00000000">
            <w:pPr>
              <w:pStyle w:val="tablecolhead"/>
            </w:pPr>
            <w:r>
              <w:t>Status</w:t>
            </w:r>
          </w:p>
        </w:tc>
      </w:tr>
      <w:tr w:rsidR="00FD3B27" w14:paraId="7D9ABEA7"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717F3A94" w14:textId="77777777" w:rsidR="00FD3B27" w:rsidRDefault="00000000">
            <w:pPr>
              <w:pStyle w:val="tablecolhead"/>
            </w:pPr>
            <w:r>
              <w:t>Written policy prohibiting AI scores as sole misconduct evidence</w:t>
            </w:r>
          </w:p>
        </w:tc>
        <w:tc>
          <w:tcPr>
            <w:tcW w:w="180pt" w:type="dxa"/>
            <w:tcBorders>
              <w:top w:val="single" w:sz="4" w:space="0" w:color="000000"/>
              <w:start w:val="single" w:sz="4" w:space="0" w:color="000000"/>
              <w:bottom w:val="single" w:sz="4" w:space="0" w:color="000000"/>
              <w:end w:val="single" w:sz="4" w:space="0" w:color="000000"/>
            </w:tcBorders>
          </w:tcPr>
          <w:p w14:paraId="38F72D89" w14:textId="77777777" w:rsidR="00FD3B27" w:rsidRDefault="00000000">
            <w:pPr>
              <w:pStyle w:val="tablecolhead"/>
            </w:pPr>
            <w:r>
              <w:t>□ In place  □ Planned  □ Not started</w:t>
            </w:r>
          </w:p>
        </w:tc>
      </w:tr>
      <w:tr w:rsidR="00FD3B27" w14:paraId="7CA9AB98"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3490FD5C" w14:textId="77777777" w:rsidR="00FD3B27" w:rsidRDefault="00000000">
            <w:pPr>
              <w:pStyle w:val="tablecolhead"/>
            </w:pPr>
            <w:r>
              <w:t>Written score thresholds in student-accessible documentation</w:t>
            </w:r>
          </w:p>
        </w:tc>
        <w:tc>
          <w:tcPr>
            <w:tcW w:w="180pt" w:type="dxa"/>
            <w:tcBorders>
              <w:top w:val="single" w:sz="4" w:space="0" w:color="000000"/>
              <w:start w:val="single" w:sz="4" w:space="0" w:color="000000"/>
              <w:bottom w:val="single" w:sz="4" w:space="0" w:color="000000"/>
              <w:end w:val="single" w:sz="4" w:space="0" w:color="000000"/>
            </w:tcBorders>
          </w:tcPr>
          <w:p w14:paraId="39549374" w14:textId="77777777" w:rsidR="00FD3B27" w:rsidRDefault="00000000">
            <w:pPr>
              <w:pStyle w:val="tablecolhead"/>
            </w:pPr>
            <w:r>
              <w:t>□ In place  □ Planned  □ Not started</w:t>
            </w:r>
          </w:p>
        </w:tc>
      </w:tr>
      <w:tr w:rsidR="00FD3B27" w14:paraId="60FD69B1"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1428D9FC" w14:textId="77777777" w:rsidR="00FD3B27" w:rsidRDefault="00000000">
            <w:pPr>
              <w:pStyle w:val="tablecolhead"/>
            </w:pPr>
            <w:r>
              <w:t>Vendor contract requires NNS-specific FP rate disclosure</w:t>
            </w:r>
          </w:p>
        </w:tc>
        <w:tc>
          <w:tcPr>
            <w:tcW w:w="180pt" w:type="dxa"/>
            <w:tcBorders>
              <w:top w:val="single" w:sz="4" w:space="0" w:color="000000"/>
              <w:start w:val="single" w:sz="4" w:space="0" w:color="000000"/>
              <w:bottom w:val="single" w:sz="4" w:space="0" w:color="000000"/>
              <w:end w:val="single" w:sz="4" w:space="0" w:color="000000"/>
            </w:tcBorders>
          </w:tcPr>
          <w:p w14:paraId="7E3F6472" w14:textId="77777777" w:rsidR="00FD3B27" w:rsidRDefault="00000000">
            <w:pPr>
              <w:pStyle w:val="tablecolhead"/>
            </w:pPr>
            <w:r>
              <w:t>□ In place  □ Planned  □ Not started</w:t>
            </w:r>
          </w:p>
        </w:tc>
      </w:tr>
      <w:tr w:rsidR="00FD3B27" w14:paraId="2E2A0C0A"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74CC83F0" w14:textId="77777777" w:rsidR="00FD3B27" w:rsidRDefault="00000000">
            <w:pPr>
              <w:pStyle w:val="tablecolhead"/>
            </w:pPr>
            <w:r>
              <w:t>Vendor contract requires re-validation after major LLM releases</w:t>
            </w:r>
          </w:p>
        </w:tc>
        <w:tc>
          <w:tcPr>
            <w:tcW w:w="180pt" w:type="dxa"/>
            <w:tcBorders>
              <w:top w:val="single" w:sz="4" w:space="0" w:color="000000"/>
              <w:start w:val="single" w:sz="4" w:space="0" w:color="000000"/>
              <w:bottom w:val="single" w:sz="4" w:space="0" w:color="000000"/>
              <w:end w:val="single" w:sz="4" w:space="0" w:color="000000"/>
            </w:tcBorders>
          </w:tcPr>
          <w:p w14:paraId="64EE89D1" w14:textId="77777777" w:rsidR="00FD3B27" w:rsidRDefault="00000000">
            <w:pPr>
              <w:pStyle w:val="tablecolhead"/>
            </w:pPr>
            <w:r>
              <w:t>□ In place  □ Planned  □ Not started</w:t>
            </w:r>
          </w:p>
        </w:tc>
      </w:tr>
      <w:tr w:rsidR="00FD3B27" w14:paraId="5326193C"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1E1CB1CE" w14:textId="77777777" w:rsidR="00FD3B27" w:rsidRDefault="00000000">
            <w:pPr>
              <w:pStyle w:val="tablecolhead"/>
            </w:pPr>
            <w:r>
              <w:t>Student appeal process documented and published</w:t>
            </w:r>
          </w:p>
        </w:tc>
        <w:tc>
          <w:tcPr>
            <w:tcW w:w="180pt" w:type="dxa"/>
            <w:tcBorders>
              <w:top w:val="single" w:sz="4" w:space="0" w:color="000000"/>
              <w:start w:val="single" w:sz="4" w:space="0" w:color="000000"/>
              <w:bottom w:val="single" w:sz="4" w:space="0" w:color="000000"/>
              <w:end w:val="single" w:sz="4" w:space="0" w:color="000000"/>
            </w:tcBorders>
          </w:tcPr>
          <w:p w14:paraId="4DDDDAF7" w14:textId="77777777" w:rsidR="00FD3B27" w:rsidRDefault="00000000">
            <w:pPr>
              <w:pStyle w:val="tablecolhead"/>
            </w:pPr>
            <w:r>
              <w:t>□ In place  □ Planned  □ Not started</w:t>
            </w:r>
          </w:p>
        </w:tc>
      </w:tr>
      <w:tr w:rsidR="00FD3B27" w14:paraId="08E003C3" w14:textId="77777777">
        <w:trPr>
          <w:jc w:val="center"/>
        </w:trPr>
        <w:tc>
          <w:tcPr>
            <w:tcW w:w="288pt" w:type="dxa"/>
            <w:tcBorders>
              <w:top w:val="single" w:sz="4" w:space="0" w:color="000000"/>
              <w:start w:val="single" w:sz="4" w:space="0" w:color="000000"/>
              <w:bottom w:val="single" w:sz="4" w:space="0" w:color="000000"/>
              <w:end w:val="single" w:sz="4" w:space="0" w:color="000000"/>
            </w:tcBorders>
            <w:shd w:val="clear" w:color="auto" w:fill="D9D9D9"/>
          </w:tcPr>
          <w:p w14:paraId="77A2F506" w14:textId="77777777" w:rsidR="00FD3B27" w:rsidRDefault="00000000">
            <w:pPr>
              <w:pStyle w:val="tablecolhead"/>
            </w:pPr>
            <w:r>
              <w:t>TIER 2: IMPLEMENTATION &amp; DEPLOYMENT</w:t>
            </w:r>
          </w:p>
        </w:tc>
        <w:tc>
          <w:tcPr>
            <w:tcW w:w="180pt" w:type="dxa"/>
            <w:tcBorders>
              <w:top w:val="single" w:sz="4" w:space="0" w:color="000000"/>
              <w:start w:val="single" w:sz="4" w:space="0" w:color="000000"/>
              <w:bottom w:val="single" w:sz="4" w:space="0" w:color="000000"/>
              <w:end w:val="single" w:sz="4" w:space="0" w:color="000000"/>
            </w:tcBorders>
            <w:shd w:val="clear" w:color="auto" w:fill="D9D9D9"/>
          </w:tcPr>
          <w:p w14:paraId="419EEC67" w14:textId="77777777" w:rsidR="00FD3B27" w:rsidRDefault="00000000">
            <w:pPr>
              <w:pStyle w:val="tablecolhead"/>
            </w:pPr>
            <w:r>
              <w:t>Status</w:t>
            </w:r>
          </w:p>
        </w:tc>
      </w:tr>
      <w:tr w:rsidR="00FD3B27" w14:paraId="3218A1D6"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14FD093D" w14:textId="77777777" w:rsidR="00FD3B27" w:rsidRDefault="00000000">
            <w:pPr>
              <w:pStyle w:val="tablecolhead"/>
            </w:pPr>
            <w:r>
              <w:t>Local validation study conducted in past 12 months</w:t>
            </w:r>
          </w:p>
        </w:tc>
        <w:tc>
          <w:tcPr>
            <w:tcW w:w="180pt" w:type="dxa"/>
            <w:tcBorders>
              <w:top w:val="single" w:sz="4" w:space="0" w:color="000000"/>
              <w:start w:val="single" w:sz="4" w:space="0" w:color="000000"/>
              <w:bottom w:val="single" w:sz="4" w:space="0" w:color="000000"/>
              <w:end w:val="single" w:sz="4" w:space="0" w:color="000000"/>
            </w:tcBorders>
          </w:tcPr>
          <w:p w14:paraId="4A5821E1" w14:textId="77777777" w:rsidR="00FD3B27" w:rsidRDefault="00000000">
            <w:pPr>
              <w:pStyle w:val="tablecolhead"/>
            </w:pPr>
            <w:r>
              <w:t>□ In place  □ Planned  □ Not started</w:t>
            </w:r>
          </w:p>
        </w:tc>
      </w:tr>
      <w:tr w:rsidR="00FD3B27" w14:paraId="43A428C0"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76055433" w14:textId="77777777" w:rsidR="00FD3B27" w:rsidRDefault="00000000">
            <w:pPr>
              <w:pStyle w:val="tablecolhead"/>
            </w:pPr>
            <w:r>
              <w:t>Faculty training on AI detection limitations completed</w:t>
            </w:r>
          </w:p>
        </w:tc>
        <w:tc>
          <w:tcPr>
            <w:tcW w:w="180pt" w:type="dxa"/>
            <w:tcBorders>
              <w:top w:val="single" w:sz="4" w:space="0" w:color="000000"/>
              <w:start w:val="single" w:sz="4" w:space="0" w:color="000000"/>
              <w:bottom w:val="single" w:sz="4" w:space="0" w:color="000000"/>
              <w:end w:val="single" w:sz="4" w:space="0" w:color="000000"/>
            </w:tcBorders>
          </w:tcPr>
          <w:p w14:paraId="457C10FA" w14:textId="77777777" w:rsidR="00FD3B27" w:rsidRDefault="00000000">
            <w:pPr>
              <w:pStyle w:val="tablecolhead"/>
            </w:pPr>
            <w:r>
              <w:t>□ In place  □ Planned  □ Not started</w:t>
            </w:r>
          </w:p>
        </w:tc>
      </w:tr>
      <w:tr w:rsidR="00FD3B27" w14:paraId="1D62BCCD"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0BBC371A" w14:textId="77777777" w:rsidR="00FD3B27" w:rsidRDefault="00000000">
            <w:pPr>
              <w:pStyle w:val="tablecolhead"/>
            </w:pPr>
            <w:r>
              <w:t>Academic integrity committee trained on evidentiary standards</w:t>
            </w:r>
          </w:p>
        </w:tc>
        <w:tc>
          <w:tcPr>
            <w:tcW w:w="180pt" w:type="dxa"/>
            <w:tcBorders>
              <w:top w:val="single" w:sz="4" w:space="0" w:color="000000"/>
              <w:start w:val="single" w:sz="4" w:space="0" w:color="000000"/>
              <w:bottom w:val="single" w:sz="4" w:space="0" w:color="000000"/>
              <w:end w:val="single" w:sz="4" w:space="0" w:color="000000"/>
            </w:tcBorders>
          </w:tcPr>
          <w:p w14:paraId="4E9AA2C2" w14:textId="77777777" w:rsidR="00FD3B27" w:rsidRDefault="00000000">
            <w:pPr>
              <w:pStyle w:val="tablecolhead"/>
            </w:pPr>
            <w:r>
              <w:t>□ In place  □ Planned  □ Not started</w:t>
            </w:r>
          </w:p>
        </w:tc>
      </w:tr>
      <w:tr w:rsidR="00FD3B27" w14:paraId="31F19995"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6FF1D385" w14:textId="77777777" w:rsidR="00FD3B27" w:rsidRDefault="00000000">
            <w:pPr>
              <w:pStyle w:val="tablecolhead"/>
            </w:pPr>
            <w:r>
              <w:t>Investigation procedure requires corroborating evidence</w:t>
            </w:r>
          </w:p>
        </w:tc>
        <w:tc>
          <w:tcPr>
            <w:tcW w:w="180pt" w:type="dxa"/>
            <w:tcBorders>
              <w:top w:val="single" w:sz="4" w:space="0" w:color="000000"/>
              <w:start w:val="single" w:sz="4" w:space="0" w:color="000000"/>
              <w:bottom w:val="single" w:sz="4" w:space="0" w:color="000000"/>
              <w:end w:val="single" w:sz="4" w:space="0" w:color="000000"/>
            </w:tcBorders>
          </w:tcPr>
          <w:p w14:paraId="2B4C875C" w14:textId="77777777" w:rsidR="00FD3B27" w:rsidRDefault="00000000">
            <w:pPr>
              <w:pStyle w:val="tablecolhead"/>
            </w:pPr>
            <w:r>
              <w:t>□ In place  □ Planned  □ Not started</w:t>
            </w:r>
          </w:p>
        </w:tc>
      </w:tr>
      <w:tr w:rsidR="00FD3B27" w14:paraId="56FC82F2" w14:textId="77777777">
        <w:trPr>
          <w:jc w:val="center"/>
        </w:trPr>
        <w:tc>
          <w:tcPr>
            <w:tcW w:w="288pt" w:type="dxa"/>
            <w:tcBorders>
              <w:top w:val="single" w:sz="4" w:space="0" w:color="000000"/>
              <w:start w:val="single" w:sz="4" w:space="0" w:color="000000"/>
              <w:bottom w:val="single" w:sz="4" w:space="0" w:color="000000"/>
              <w:end w:val="single" w:sz="4" w:space="0" w:color="000000"/>
            </w:tcBorders>
            <w:shd w:val="clear" w:color="auto" w:fill="D9D9D9"/>
          </w:tcPr>
          <w:p w14:paraId="1C9DB5B5" w14:textId="77777777" w:rsidR="00FD3B27" w:rsidRDefault="00000000">
            <w:pPr>
              <w:pStyle w:val="tablecolhead"/>
            </w:pPr>
            <w:r>
              <w:t>TIER 3: ASSESSMENT DESIGN</w:t>
            </w:r>
          </w:p>
        </w:tc>
        <w:tc>
          <w:tcPr>
            <w:tcW w:w="180pt" w:type="dxa"/>
            <w:tcBorders>
              <w:top w:val="single" w:sz="4" w:space="0" w:color="000000"/>
              <w:start w:val="single" w:sz="4" w:space="0" w:color="000000"/>
              <w:bottom w:val="single" w:sz="4" w:space="0" w:color="000000"/>
              <w:end w:val="single" w:sz="4" w:space="0" w:color="000000"/>
            </w:tcBorders>
            <w:shd w:val="clear" w:color="auto" w:fill="D9D9D9"/>
          </w:tcPr>
          <w:p w14:paraId="6950ACA7" w14:textId="77777777" w:rsidR="00FD3B27" w:rsidRDefault="00000000">
            <w:pPr>
              <w:pStyle w:val="tablecolhead"/>
            </w:pPr>
            <w:r>
              <w:t>Status</w:t>
            </w:r>
          </w:p>
        </w:tc>
      </w:tr>
      <w:tr w:rsidR="00FD3B27" w14:paraId="24735229"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3038568E" w14:textId="77777777" w:rsidR="00FD3B27" w:rsidRDefault="00000000">
            <w:pPr>
              <w:pStyle w:val="tablecolhead"/>
            </w:pPr>
            <w:r>
              <w:t>Assessment audit completed identifying AI-susceptible formats</w:t>
            </w:r>
          </w:p>
        </w:tc>
        <w:tc>
          <w:tcPr>
            <w:tcW w:w="180pt" w:type="dxa"/>
            <w:tcBorders>
              <w:top w:val="single" w:sz="4" w:space="0" w:color="000000"/>
              <w:start w:val="single" w:sz="4" w:space="0" w:color="000000"/>
              <w:bottom w:val="single" w:sz="4" w:space="0" w:color="000000"/>
              <w:end w:val="single" w:sz="4" w:space="0" w:color="000000"/>
            </w:tcBorders>
          </w:tcPr>
          <w:p w14:paraId="7C5D5ADA" w14:textId="77777777" w:rsidR="00FD3B27" w:rsidRDefault="00000000">
            <w:pPr>
              <w:pStyle w:val="tablecolhead"/>
            </w:pPr>
            <w:r>
              <w:t>□ In place  □ Planned  □ Not started</w:t>
            </w:r>
          </w:p>
        </w:tc>
      </w:tr>
      <w:tr w:rsidR="00FD3B27" w14:paraId="70072A11"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7723B733" w14:textId="77777777" w:rsidR="00FD3B27" w:rsidRDefault="00000000">
            <w:pPr>
              <w:pStyle w:val="tablecolhead"/>
            </w:pPr>
            <w:r>
              <w:t>At least one assessment redesign pilot using course-specific content</w:t>
            </w:r>
          </w:p>
        </w:tc>
        <w:tc>
          <w:tcPr>
            <w:tcW w:w="180pt" w:type="dxa"/>
            <w:tcBorders>
              <w:top w:val="single" w:sz="4" w:space="0" w:color="000000"/>
              <w:start w:val="single" w:sz="4" w:space="0" w:color="000000"/>
              <w:bottom w:val="single" w:sz="4" w:space="0" w:color="000000"/>
              <w:end w:val="single" w:sz="4" w:space="0" w:color="000000"/>
            </w:tcBorders>
          </w:tcPr>
          <w:p w14:paraId="3038043B" w14:textId="77777777" w:rsidR="00FD3B27" w:rsidRDefault="00000000">
            <w:pPr>
              <w:pStyle w:val="tablecolhead"/>
            </w:pPr>
            <w:r>
              <w:t>□ In place  □ Planned  □ Not started</w:t>
            </w:r>
          </w:p>
        </w:tc>
      </w:tr>
      <w:tr w:rsidR="00FD3B27" w14:paraId="6F3B72AF"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5DE5B7D3" w14:textId="77777777" w:rsidR="00FD3B27" w:rsidRDefault="00000000">
            <w:pPr>
              <w:pStyle w:val="tablecolhead"/>
            </w:pPr>
            <w:r>
              <w:t>Portfolio assessment model in use in at least one department</w:t>
            </w:r>
          </w:p>
        </w:tc>
        <w:tc>
          <w:tcPr>
            <w:tcW w:w="180pt" w:type="dxa"/>
            <w:tcBorders>
              <w:top w:val="single" w:sz="4" w:space="0" w:color="000000"/>
              <w:start w:val="single" w:sz="4" w:space="0" w:color="000000"/>
              <w:bottom w:val="single" w:sz="4" w:space="0" w:color="000000"/>
              <w:end w:val="single" w:sz="4" w:space="0" w:color="000000"/>
            </w:tcBorders>
          </w:tcPr>
          <w:p w14:paraId="50C9F7FD" w14:textId="77777777" w:rsidR="00FD3B27" w:rsidRDefault="00000000">
            <w:pPr>
              <w:pStyle w:val="tablecolhead"/>
            </w:pPr>
            <w:r>
              <w:t>□ In place  □ Planned  □ Not started</w:t>
            </w:r>
          </w:p>
        </w:tc>
      </w:tr>
      <w:tr w:rsidR="00FD3B27" w14:paraId="62A12493" w14:textId="77777777">
        <w:trPr>
          <w:jc w:val="center"/>
        </w:trPr>
        <w:tc>
          <w:tcPr>
            <w:tcW w:w="288pt" w:type="dxa"/>
            <w:tcBorders>
              <w:top w:val="single" w:sz="4" w:space="0" w:color="000000"/>
              <w:start w:val="single" w:sz="4" w:space="0" w:color="000000"/>
              <w:bottom w:val="single" w:sz="4" w:space="0" w:color="000000"/>
              <w:end w:val="single" w:sz="4" w:space="0" w:color="000000"/>
            </w:tcBorders>
            <w:shd w:val="clear" w:color="auto" w:fill="D9D9D9"/>
          </w:tcPr>
          <w:p w14:paraId="56AB923E" w14:textId="77777777" w:rsidR="00FD3B27" w:rsidRDefault="00000000">
            <w:pPr>
              <w:pStyle w:val="tablecolhead"/>
            </w:pPr>
            <w:r>
              <w:lastRenderedPageBreak/>
              <w:t>TIER 4: STUDENT &amp; STAFF SUPPORT</w:t>
            </w:r>
          </w:p>
        </w:tc>
        <w:tc>
          <w:tcPr>
            <w:tcW w:w="180pt" w:type="dxa"/>
            <w:tcBorders>
              <w:top w:val="single" w:sz="4" w:space="0" w:color="000000"/>
              <w:start w:val="single" w:sz="4" w:space="0" w:color="000000"/>
              <w:bottom w:val="single" w:sz="4" w:space="0" w:color="000000"/>
              <w:end w:val="single" w:sz="4" w:space="0" w:color="000000"/>
            </w:tcBorders>
            <w:shd w:val="clear" w:color="auto" w:fill="D9D9D9"/>
          </w:tcPr>
          <w:p w14:paraId="0F16394E" w14:textId="77777777" w:rsidR="00FD3B27" w:rsidRDefault="00000000">
            <w:pPr>
              <w:pStyle w:val="tablecolhead"/>
            </w:pPr>
            <w:r>
              <w:t>Status</w:t>
            </w:r>
          </w:p>
        </w:tc>
      </w:tr>
      <w:tr w:rsidR="00FD3B27" w14:paraId="57F2677F"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5B0500EE" w14:textId="77777777" w:rsidR="00FD3B27" w:rsidRDefault="00000000">
            <w:pPr>
              <w:pStyle w:val="tablecolhead"/>
            </w:pPr>
            <w:r>
              <w:t>AI literacy module in student orientation programme</w:t>
            </w:r>
          </w:p>
        </w:tc>
        <w:tc>
          <w:tcPr>
            <w:tcW w:w="180pt" w:type="dxa"/>
            <w:tcBorders>
              <w:top w:val="single" w:sz="4" w:space="0" w:color="000000"/>
              <w:start w:val="single" w:sz="4" w:space="0" w:color="000000"/>
              <w:bottom w:val="single" w:sz="4" w:space="0" w:color="000000"/>
              <w:end w:val="single" w:sz="4" w:space="0" w:color="000000"/>
            </w:tcBorders>
          </w:tcPr>
          <w:p w14:paraId="6A018905" w14:textId="77777777" w:rsidR="00FD3B27" w:rsidRDefault="00000000">
            <w:pPr>
              <w:pStyle w:val="tablecolhead"/>
            </w:pPr>
            <w:r>
              <w:t>□ In place  □ Planned  □ Not started</w:t>
            </w:r>
          </w:p>
        </w:tc>
      </w:tr>
      <w:tr w:rsidR="00FD3B27" w14:paraId="51814CCF"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09795572" w14:textId="77777777" w:rsidR="00FD3B27" w:rsidRDefault="00000000">
            <w:pPr>
              <w:pStyle w:val="tablecolhead"/>
            </w:pPr>
            <w:r>
              <w:t>Clear AI use policy in all course syllabi</w:t>
            </w:r>
          </w:p>
        </w:tc>
        <w:tc>
          <w:tcPr>
            <w:tcW w:w="180pt" w:type="dxa"/>
            <w:tcBorders>
              <w:top w:val="single" w:sz="4" w:space="0" w:color="000000"/>
              <w:start w:val="single" w:sz="4" w:space="0" w:color="000000"/>
              <w:bottom w:val="single" w:sz="4" w:space="0" w:color="000000"/>
              <w:end w:val="single" w:sz="4" w:space="0" w:color="000000"/>
            </w:tcBorders>
          </w:tcPr>
          <w:p w14:paraId="0ECFB5E2" w14:textId="77777777" w:rsidR="00FD3B27" w:rsidRDefault="00000000">
            <w:pPr>
              <w:pStyle w:val="tablecolhead"/>
            </w:pPr>
            <w:r>
              <w:t>□ In place  □ Planned  □ Not started</w:t>
            </w:r>
          </w:p>
        </w:tc>
      </w:tr>
      <w:tr w:rsidR="00FD3B27" w14:paraId="783F58E0"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686C7365" w14:textId="77777777" w:rsidR="00FD3B27" w:rsidRDefault="00000000">
            <w:pPr>
              <w:pStyle w:val="tablecolhead"/>
            </w:pPr>
            <w:r>
              <w:t>Student union briefed on appeal rights for AI detection cases</w:t>
            </w:r>
          </w:p>
        </w:tc>
        <w:tc>
          <w:tcPr>
            <w:tcW w:w="180pt" w:type="dxa"/>
            <w:tcBorders>
              <w:top w:val="single" w:sz="4" w:space="0" w:color="000000"/>
              <w:start w:val="single" w:sz="4" w:space="0" w:color="000000"/>
              <w:bottom w:val="single" w:sz="4" w:space="0" w:color="000000"/>
              <w:end w:val="single" w:sz="4" w:space="0" w:color="000000"/>
            </w:tcBorders>
          </w:tcPr>
          <w:p w14:paraId="2393CD7F" w14:textId="77777777" w:rsidR="00FD3B27" w:rsidRDefault="00000000">
            <w:pPr>
              <w:pStyle w:val="tablecolhead"/>
            </w:pPr>
            <w:r>
              <w:t>□ In place  □ Planned  □ Not started</w:t>
            </w:r>
          </w:p>
        </w:tc>
      </w:tr>
      <w:tr w:rsidR="00FD3B27" w14:paraId="06384C8D" w14:textId="77777777">
        <w:trPr>
          <w:jc w:val="center"/>
        </w:trPr>
        <w:tc>
          <w:tcPr>
            <w:tcW w:w="288pt" w:type="dxa"/>
            <w:tcBorders>
              <w:top w:val="single" w:sz="4" w:space="0" w:color="000000"/>
              <w:start w:val="single" w:sz="4" w:space="0" w:color="000000"/>
              <w:bottom w:val="single" w:sz="4" w:space="0" w:color="000000"/>
              <w:end w:val="single" w:sz="4" w:space="0" w:color="000000"/>
            </w:tcBorders>
            <w:shd w:val="clear" w:color="auto" w:fill="D9D9D9"/>
          </w:tcPr>
          <w:p w14:paraId="31417E1D" w14:textId="77777777" w:rsidR="00FD3B27" w:rsidRDefault="00000000">
            <w:pPr>
              <w:pStyle w:val="tablecolhead"/>
            </w:pPr>
            <w:r>
              <w:t>REGIONAL RESEARCH PARTICIPATION</w:t>
            </w:r>
          </w:p>
        </w:tc>
        <w:tc>
          <w:tcPr>
            <w:tcW w:w="180pt" w:type="dxa"/>
            <w:tcBorders>
              <w:top w:val="single" w:sz="4" w:space="0" w:color="000000"/>
              <w:start w:val="single" w:sz="4" w:space="0" w:color="000000"/>
              <w:bottom w:val="single" w:sz="4" w:space="0" w:color="000000"/>
              <w:end w:val="single" w:sz="4" w:space="0" w:color="000000"/>
            </w:tcBorders>
            <w:shd w:val="clear" w:color="auto" w:fill="D9D9D9"/>
          </w:tcPr>
          <w:p w14:paraId="388FF860" w14:textId="77777777" w:rsidR="00FD3B27" w:rsidRDefault="00000000">
            <w:pPr>
              <w:pStyle w:val="tablecolhead"/>
            </w:pPr>
            <w:r>
              <w:t>Status</w:t>
            </w:r>
          </w:p>
        </w:tc>
      </w:tr>
      <w:tr w:rsidR="00FD3B27" w14:paraId="76CCB512"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38DD7040" w14:textId="77777777" w:rsidR="00FD3B27" w:rsidRDefault="00000000">
            <w:pPr>
              <w:pStyle w:val="tablecolhead"/>
            </w:pPr>
            <w:r>
              <w:t>Committed to Arabic-English bilingual validation study</w:t>
            </w:r>
          </w:p>
        </w:tc>
        <w:tc>
          <w:tcPr>
            <w:tcW w:w="180pt" w:type="dxa"/>
            <w:tcBorders>
              <w:top w:val="single" w:sz="4" w:space="0" w:color="000000"/>
              <w:start w:val="single" w:sz="4" w:space="0" w:color="000000"/>
              <w:bottom w:val="single" w:sz="4" w:space="0" w:color="000000"/>
              <w:end w:val="single" w:sz="4" w:space="0" w:color="000000"/>
            </w:tcBorders>
          </w:tcPr>
          <w:p w14:paraId="2228157A" w14:textId="77777777" w:rsidR="00FD3B27" w:rsidRDefault="00000000">
            <w:pPr>
              <w:pStyle w:val="tablecolhead"/>
            </w:pPr>
            <w:r>
              <w:t>□ Yes  □ Under consideration  □ No</w:t>
            </w:r>
          </w:p>
        </w:tc>
      </w:tr>
      <w:tr w:rsidR="00FD3B27" w14:paraId="7B6AED05" w14:textId="77777777">
        <w:trPr>
          <w:jc w:val="center"/>
        </w:trPr>
        <w:tc>
          <w:tcPr>
            <w:tcW w:w="288pt" w:type="dxa"/>
            <w:tcBorders>
              <w:top w:val="single" w:sz="4" w:space="0" w:color="000000"/>
              <w:start w:val="single" w:sz="4" w:space="0" w:color="000000"/>
              <w:bottom w:val="single" w:sz="4" w:space="0" w:color="000000"/>
              <w:end w:val="single" w:sz="4" w:space="0" w:color="000000"/>
            </w:tcBorders>
          </w:tcPr>
          <w:p w14:paraId="264B65E2" w14:textId="77777777" w:rsidR="00FD3B27" w:rsidRDefault="00000000">
            <w:pPr>
              <w:pStyle w:val="tablecolhead"/>
            </w:pPr>
            <w:r>
              <w:t>Member of GCC AI integrity research network</w:t>
            </w:r>
          </w:p>
        </w:tc>
        <w:tc>
          <w:tcPr>
            <w:tcW w:w="180pt" w:type="dxa"/>
            <w:tcBorders>
              <w:top w:val="single" w:sz="4" w:space="0" w:color="000000"/>
              <w:start w:val="single" w:sz="4" w:space="0" w:color="000000"/>
              <w:bottom w:val="single" w:sz="4" w:space="0" w:color="000000"/>
              <w:end w:val="single" w:sz="4" w:space="0" w:color="000000"/>
            </w:tcBorders>
          </w:tcPr>
          <w:p w14:paraId="359049C5" w14:textId="77777777" w:rsidR="00FD3B27" w:rsidRDefault="00000000">
            <w:pPr>
              <w:pStyle w:val="tablecolhead"/>
            </w:pPr>
            <w:r>
              <w:t>□ Yes  □ Under consideration  □ No</w:t>
            </w:r>
          </w:p>
        </w:tc>
      </w:tr>
    </w:tbl>
    <w:p w14:paraId="5013CC94" w14:textId="77777777" w:rsidR="00704502" w:rsidRDefault="00704502"/>
    <w:sectPr w:rsidR="00704502">
      <w:footerReference w:type="first" r:id="rId8"/>
      <w:pgSz w:w="612pt" w:h="792pt"/>
      <w:pgMar w:top="72pt" w:right="72pt" w:bottom="72pt" w:left="72pt" w:header="35.40pt" w:footer="35.40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B471F32" w14:textId="77777777" w:rsidR="0099261C" w:rsidRDefault="0099261C" w:rsidP="001A3B3D">
      <w:r>
        <w:separator/>
      </w:r>
    </w:p>
  </w:endnote>
  <w:endnote w:type="continuationSeparator" w:id="0">
    <w:p w14:paraId="0F83FD5B" w14:textId="77777777" w:rsidR="0099261C" w:rsidRDefault="0099261C"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characterSet="iso-8859-1"/>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charset w:characterSet="iso-8859-1"/>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AC8580B"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3E66A20A" w14:textId="77777777" w:rsidR="0099261C" w:rsidRDefault="0099261C" w:rsidP="001A3B3D">
      <w:r>
        <w:separator/>
      </w:r>
    </w:p>
  </w:footnote>
  <w:footnote w:type="continuationSeparator" w:id="0">
    <w:p w14:paraId="320562C7" w14:textId="77777777" w:rsidR="0099261C" w:rsidRDefault="0099261C"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11EE5"/>
    <w:rsid w:val="0015079E"/>
    <w:rsid w:val="00156B74"/>
    <w:rsid w:val="001A2EFD"/>
    <w:rsid w:val="001A3B3D"/>
    <w:rsid w:val="001A42EA"/>
    <w:rsid w:val="001B67DC"/>
    <w:rsid w:val="001D7BCF"/>
    <w:rsid w:val="002254A9"/>
    <w:rsid w:val="00233D97"/>
    <w:rsid w:val="002850E3"/>
    <w:rsid w:val="00354FCF"/>
    <w:rsid w:val="00360341"/>
    <w:rsid w:val="003A19E2"/>
    <w:rsid w:val="00421EC6"/>
    <w:rsid w:val="004325FB"/>
    <w:rsid w:val="004432BA"/>
    <w:rsid w:val="0044407E"/>
    <w:rsid w:val="004D72B5"/>
    <w:rsid w:val="00547E73"/>
    <w:rsid w:val="00551B7F"/>
    <w:rsid w:val="0056610F"/>
    <w:rsid w:val="00575BCA"/>
    <w:rsid w:val="005B0344"/>
    <w:rsid w:val="005B520E"/>
    <w:rsid w:val="005C58F8"/>
    <w:rsid w:val="005E2800"/>
    <w:rsid w:val="006347CF"/>
    <w:rsid w:val="00645D22"/>
    <w:rsid w:val="00651A08"/>
    <w:rsid w:val="00654204"/>
    <w:rsid w:val="00670434"/>
    <w:rsid w:val="006B6B66"/>
    <w:rsid w:val="006E5CDC"/>
    <w:rsid w:val="006F6D3D"/>
    <w:rsid w:val="00704134"/>
    <w:rsid w:val="00704502"/>
    <w:rsid w:val="00715BEA"/>
    <w:rsid w:val="00740EEA"/>
    <w:rsid w:val="00794804"/>
    <w:rsid w:val="007B33F1"/>
    <w:rsid w:val="007C0308"/>
    <w:rsid w:val="007C2FF2"/>
    <w:rsid w:val="007D6232"/>
    <w:rsid w:val="007F1F99"/>
    <w:rsid w:val="007F768F"/>
    <w:rsid w:val="0080791D"/>
    <w:rsid w:val="00873603"/>
    <w:rsid w:val="008A2C7D"/>
    <w:rsid w:val="008B1D3B"/>
    <w:rsid w:val="008C4B23"/>
    <w:rsid w:val="008F6E2C"/>
    <w:rsid w:val="009303D9"/>
    <w:rsid w:val="00933C64"/>
    <w:rsid w:val="00972203"/>
    <w:rsid w:val="0099261C"/>
    <w:rsid w:val="00A059B3"/>
    <w:rsid w:val="00A83751"/>
    <w:rsid w:val="00AE3409"/>
    <w:rsid w:val="00B11A60"/>
    <w:rsid w:val="00B22613"/>
    <w:rsid w:val="00BA1025"/>
    <w:rsid w:val="00BC3420"/>
    <w:rsid w:val="00BE7D3C"/>
    <w:rsid w:val="00BF5FF6"/>
    <w:rsid w:val="00C010E1"/>
    <w:rsid w:val="00C0207F"/>
    <w:rsid w:val="00C16117"/>
    <w:rsid w:val="00C3075A"/>
    <w:rsid w:val="00C66F3F"/>
    <w:rsid w:val="00C76FFC"/>
    <w:rsid w:val="00C919A4"/>
    <w:rsid w:val="00CA4392"/>
    <w:rsid w:val="00CC178A"/>
    <w:rsid w:val="00CC393F"/>
    <w:rsid w:val="00D13749"/>
    <w:rsid w:val="00D2176E"/>
    <w:rsid w:val="00D632BE"/>
    <w:rsid w:val="00D72D06"/>
    <w:rsid w:val="00D7522C"/>
    <w:rsid w:val="00D7536F"/>
    <w:rsid w:val="00D76668"/>
    <w:rsid w:val="00E61E12"/>
    <w:rsid w:val="00E7596C"/>
    <w:rsid w:val="00E878F2"/>
    <w:rsid w:val="00ED0149"/>
    <w:rsid w:val="00EF7DE3"/>
    <w:rsid w:val="00F03103"/>
    <w:rsid w:val="00F12284"/>
    <w:rsid w:val="00F271DE"/>
    <w:rsid w:val="00F627DA"/>
    <w:rsid w:val="00F7288F"/>
    <w:rsid w:val="00F847A6"/>
    <w:rsid w:val="00F9441B"/>
    <w:rsid w:val="00F96569"/>
    <w:rsid w:val="00FA4C32"/>
    <w:rsid w:val="00FD3B27"/>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716985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Metadata/LabelInfo.xml><?xml version="1.0" encoding="utf-8"?>
<clbl:labelList xmlns:clbl="http://schemas.microsoft.com/office/2020/mipLabelMetadata">
  <clbl:label id="{de069c64-97de-41b1-b6a5-363c07bccaa3}" enabled="1" method="Standard" siteId="{026137b5-e313-46d1-9b2f-026ecb50c842}" contentBits="0" removed="0"/>
</clbl:labelList>
</file>

<file path=docProps/app.xml><?xml version="1.0" encoding="utf-8"?>
<Properties xmlns="http://purl.oclc.org/ooxml/officeDocument/extendedProperties" xmlns:vt="http://purl.oclc.org/ooxml/officeDocument/docPropsVTypes">
  <Template>Normal.dotm</Template>
  <TotalTime>3</TotalTime>
  <Pages>3</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HUSSAIN ALI MIRZA SHAMLOOH</cp:lastModifiedBy>
  <cp:revision>4</cp:revision>
  <cp:lastPrinted>2026-05-01T00:28:00Z</cp:lastPrinted>
  <dcterms:created xsi:type="dcterms:W3CDTF">2026-05-01T00:28:00Z</dcterms:created>
  <dcterms:modified xsi:type="dcterms:W3CDTF">2026-05-02T23:20:00Z</dcterms:modified>
</cp:coreProperties>
</file>