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7882" w14:textId="4DE93FCC" w:rsidR="00077534" w:rsidRPr="00F150B1" w:rsidRDefault="00077534" w:rsidP="00D7540A">
      <w:pPr>
        <w:spacing w:line="276" w:lineRule="auto"/>
        <w:jc w:val="both"/>
        <w:rPr>
          <w:rFonts w:ascii="Calibri" w:hAnsi="Calibri" w:cs="Calibri"/>
          <w:b/>
          <w:bCs/>
          <w:iCs/>
          <w:color w:val="156082" w:themeColor="accent1"/>
          <w:lang w:val="en-US"/>
        </w:rPr>
      </w:pPr>
      <w:r w:rsidRPr="00F150B1">
        <w:rPr>
          <w:rFonts w:ascii="Calibri" w:hAnsi="Calibri" w:cs="Calibri"/>
          <w:b/>
          <w:bCs/>
          <w:iCs/>
          <w:color w:val="156082" w:themeColor="accent1"/>
          <w:lang w:val="en-US"/>
        </w:rPr>
        <w:t>Supplementary</w:t>
      </w:r>
    </w:p>
    <w:p w14:paraId="2F42C060" w14:textId="77777777" w:rsidR="003C74AC" w:rsidRDefault="004C22ED" w:rsidP="003C74AC">
      <w:pPr>
        <w:keepNext/>
        <w:spacing w:line="276" w:lineRule="auto"/>
        <w:jc w:val="both"/>
      </w:pPr>
      <w:r w:rsidRPr="00D95795">
        <w:rPr>
          <w:noProof/>
        </w:rPr>
        <w:drawing>
          <wp:inline distT="0" distB="0" distL="0" distR="0" wp14:anchorId="497547F6" wp14:editId="410244C4">
            <wp:extent cx="5760720" cy="6200775"/>
            <wp:effectExtent l="0" t="0" r="0" b="9525"/>
            <wp:docPr id="48895160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E045E" w14:textId="6B4D3A20" w:rsidR="004C22ED" w:rsidRPr="00807679" w:rsidRDefault="003C74AC" w:rsidP="007D1F19">
      <w:pPr>
        <w:pStyle w:val="Legenda"/>
        <w:spacing w:after="0"/>
        <w:jc w:val="both"/>
        <w:rPr>
          <w:color w:val="0F4761" w:themeColor="accent1" w:themeShade="BF"/>
          <w:lang w:val="en-US"/>
        </w:rPr>
      </w:pPr>
      <w:r w:rsidRPr="00807679">
        <w:rPr>
          <w:color w:val="0F4761" w:themeColor="accent1" w:themeShade="BF"/>
          <w:lang w:val="en-US"/>
        </w:rPr>
        <w:t xml:space="preserve">Supplementary table </w:t>
      </w:r>
      <w:r w:rsidRPr="00807679">
        <w:rPr>
          <w:color w:val="0F4761" w:themeColor="accent1" w:themeShade="BF"/>
        </w:rPr>
        <w:fldChar w:fldCharType="begin"/>
      </w:r>
      <w:r w:rsidRPr="00807679">
        <w:rPr>
          <w:color w:val="0F4761" w:themeColor="accent1" w:themeShade="BF"/>
          <w:lang w:val="en-US"/>
        </w:rPr>
        <w:instrText xml:space="preserve"> SEQ Supplementary_table \* ARABIC </w:instrText>
      </w:r>
      <w:r w:rsidRPr="00807679">
        <w:rPr>
          <w:color w:val="0F4761" w:themeColor="accent1" w:themeShade="BF"/>
        </w:rPr>
        <w:fldChar w:fldCharType="separate"/>
      </w:r>
      <w:r w:rsidR="00574447" w:rsidRPr="00807679">
        <w:rPr>
          <w:noProof/>
          <w:color w:val="0F4761" w:themeColor="accent1" w:themeShade="BF"/>
          <w:lang w:val="en-US"/>
        </w:rPr>
        <w:t>1</w:t>
      </w:r>
      <w:r w:rsidRPr="00807679">
        <w:rPr>
          <w:color w:val="0F4761" w:themeColor="accent1" w:themeShade="BF"/>
        </w:rPr>
        <w:fldChar w:fldCharType="end"/>
      </w:r>
      <w:r w:rsidRPr="00807679">
        <w:rPr>
          <w:color w:val="0F4761" w:themeColor="accent1" w:themeShade="BF"/>
          <w:lang w:val="en-US"/>
        </w:rPr>
        <w:t xml:space="preserve"> Complete list of components used in the preparation of Murashige and Skoog (MS) basal medium</w:t>
      </w:r>
    </w:p>
    <w:p w14:paraId="72DAE25D" w14:textId="0080D008" w:rsidR="007D1F19" w:rsidRDefault="007D1F19" w:rsidP="004C361A">
      <w:pPr>
        <w:jc w:val="both"/>
        <w:rPr>
          <w:i/>
          <w:iCs/>
          <w:color w:val="0F4761" w:themeColor="accent1" w:themeShade="BF"/>
          <w:sz w:val="18"/>
          <w:szCs w:val="18"/>
          <w:lang w:val="en-US"/>
        </w:rPr>
      </w:pPr>
      <w:r w:rsidRPr="00807679">
        <w:rPr>
          <w:i/>
          <w:iCs/>
          <w:color w:val="0F4761" w:themeColor="accent1" w:themeShade="BF"/>
          <w:sz w:val="18"/>
          <w:szCs w:val="18"/>
          <w:lang w:val="en-US"/>
        </w:rPr>
        <w:t>The table lists all macronutrient and micronutrient components of MS medium along with their chemical formulas, molar masses and concentrations. Compounds containing nitrate (NO₃</w:t>
      </w:r>
      <w:r w:rsidRPr="00807679">
        <w:rPr>
          <w:rFonts w:ascii="Cambria Math" w:hAnsi="Cambria Math" w:cs="Cambria Math"/>
          <w:i/>
          <w:iCs/>
          <w:color w:val="0F4761" w:themeColor="accent1" w:themeShade="BF"/>
          <w:sz w:val="18"/>
          <w:szCs w:val="18"/>
          <w:lang w:val="en-US"/>
        </w:rPr>
        <w:t>⁻</w:t>
      </w:r>
      <w:r w:rsidRPr="00807679">
        <w:rPr>
          <w:i/>
          <w:iCs/>
          <w:color w:val="0F4761" w:themeColor="accent1" w:themeShade="BF"/>
          <w:sz w:val="18"/>
          <w:szCs w:val="18"/>
          <w:lang w:val="en-US"/>
        </w:rPr>
        <w:t>) and sulfate (SO</w:t>
      </w:r>
      <w:r w:rsidRPr="00807679">
        <w:rPr>
          <w:rFonts w:cs="Aptos"/>
          <w:i/>
          <w:iCs/>
          <w:color w:val="0F4761" w:themeColor="accent1" w:themeShade="BF"/>
          <w:sz w:val="18"/>
          <w:szCs w:val="18"/>
          <w:lang w:val="en-US"/>
        </w:rPr>
        <w:t>₄²</w:t>
      </w:r>
      <w:r w:rsidRPr="00807679">
        <w:rPr>
          <w:rFonts w:ascii="Cambria Math" w:hAnsi="Cambria Math" w:cs="Cambria Math"/>
          <w:i/>
          <w:iCs/>
          <w:color w:val="0F4761" w:themeColor="accent1" w:themeShade="BF"/>
          <w:sz w:val="18"/>
          <w:szCs w:val="18"/>
          <w:lang w:val="en-US"/>
        </w:rPr>
        <w:t>⁻</w:t>
      </w:r>
      <w:r w:rsidRPr="00807679">
        <w:rPr>
          <w:i/>
          <w:iCs/>
          <w:color w:val="0F4761" w:themeColor="accent1" w:themeShade="BF"/>
          <w:sz w:val="18"/>
          <w:szCs w:val="18"/>
          <w:lang w:val="en-US"/>
        </w:rPr>
        <w:t>) ions whose levels were selectively modulated in stress-related treatments are highlighted with color.</w:t>
      </w:r>
    </w:p>
    <w:p w14:paraId="2AD8AC9C" w14:textId="5562A98C" w:rsidR="00977103" w:rsidRDefault="00977103">
      <w:pPr>
        <w:rPr>
          <w:i/>
          <w:iCs/>
          <w:color w:val="0F4761" w:themeColor="accent1" w:themeShade="BF"/>
          <w:sz w:val="18"/>
          <w:szCs w:val="18"/>
          <w:lang w:val="en-US"/>
        </w:rPr>
      </w:pPr>
      <w:r>
        <w:rPr>
          <w:i/>
          <w:iCs/>
          <w:color w:val="0F4761" w:themeColor="accent1" w:themeShade="BF"/>
          <w:sz w:val="18"/>
          <w:szCs w:val="18"/>
          <w:lang w:val="en-US"/>
        </w:rPr>
        <w:br w:type="page"/>
      </w:r>
    </w:p>
    <w:p w14:paraId="450F47A3" w14:textId="77777777" w:rsidR="00977103" w:rsidRPr="00807679" w:rsidRDefault="00977103" w:rsidP="004C361A">
      <w:pPr>
        <w:jc w:val="both"/>
        <w:rPr>
          <w:i/>
          <w:iCs/>
          <w:color w:val="0F4761" w:themeColor="accent1" w:themeShade="BF"/>
          <w:sz w:val="18"/>
          <w:szCs w:val="18"/>
          <w:lang w:val="en-US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417"/>
        <w:gridCol w:w="936"/>
        <w:gridCol w:w="765"/>
        <w:gridCol w:w="913"/>
        <w:gridCol w:w="646"/>
        <w:gridCol w:w="1092"/>
        <w:gridCol w:w="751"/>
        <w:gridCol w:w="987"/>
      </w:tblGrid>
      <w:tr w:rsidR="00A10FAB" w:rsidRPr="00235C81" w14:paraId="2B39DA05" w14:textId="77777777" w:rsidTr="00E8714B">
        <w:trPr>
          <w:trHeight w:val="517"/>
        </w:trPr>
        <w:tc>
          <w:tcPr>
            <w:tcW w:w="39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1A4744" w14:textId="77777777" w:rsidR="00A10FAB" w:rsidRPr="00E8714B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pl-PL"/>
              </w:rPr>
            </w:pPr>
            <w:r w:rsidRPr="00E871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pl-PL"/>
              </w:rPr>
              <w:t> </w:t>
            </w:r>
          </w:p>
          <w:p w14:paraId="472CE880" w14:textId="77777777" w:rsidR="00A10FAB" w:rsidRPr="00E8714B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pl-PL"/>
              </w:rPr>
            </w:pPr>
            <w:r w:rsidRPr="00E871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pl-PL"/>
              </w:rPr>
              <w:t> </w:t>
            </w:r>
          </w:p>
          <w:p w14:paraId="20E04673" w14:textId="77777777" w:rsidR="00A10FAB" w:rsidRPr="00E8714B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pl-PL"/>
              </w:rPr>
            </w:pPr>
            <w:r w:rsidRPr="00E8714B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GB" w:eastAsia="pl-PL"/>
              </w:rPr>
              <w:t> </w:t>
            </w:r>
          </w:p>
        </w:tc>
        <w:tc>
          <w:tcPr>
            <w:tcW w:w="1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B7C59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Stress</w:t>
            </w:r>
            <w:proofErr w:type="spellEnd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S-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DE429E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Control ½MS</w:t>
            </w:r>
          </w:p>
        </w:tc>
        <w:tc>
          <w:tcPr>
            <w:tcW w:w="173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AE6A89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Stress</w:t>
            </w:r>
            <w:proofErr w:type="spellEnd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S+</w:t>
            </w:r>
          </w:p>
        </w:tc>
      </w:tr>
      <w:tr w:rsidR="00A10FAB" w:rsidRPr="00235C81" w14:paraId="46199F5C" w14:textId="77777777" w:rsidTr="00E8714B">
        <w:trPr>
          <w:trHeight w:val="45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DB9E5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Compound</w:t>
            </w:r>
            <w:proofErr w:type="spellEnd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Name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7C5B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Formula</w:t>
            </w:r>
            <w:proofErr w:type="spellEnd"/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73B2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Molar</w:t>
            </w:r>
            <w:proofErr w:type="spellEnd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 xml:space="preserve"> Mass (g/mol)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F35D3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mg/L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C868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SO₄²⁻ (</w:t>
            </w: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mmol</w:t>
            </w:r>
            <w:proofErr w:type="spellEnd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/L)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EEB5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mg/L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6870D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SO₄²⁻ (</w:t>
            </w: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mmol</w:t>
            </w:r>
            <w:proofErr w:type="spellEnd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/L)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BA7D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mg/L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3329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SO₄²⁻ (</w:t>
            </w:r>
            <w:proofErr w:type="spellStart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mmol</w:t>
            </w:r>
            <w:proofErr w:type="spellEnd"/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/L)</w:t>
            </w:r>
          </w:p>
        </w:tc>
      </w:tr>
      <w:tr w:rsidR="00A10FAB" w:rsidRPr="00235C81" w14:paraId="20360DAE" w14:textId="77777777" w:rsidTr="00E8714B">
        <w:trPr>
          <w:trHeight w:val="45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362D0" w14:textId="77777777" w:rsidR="00A10FAB" w:rsidRPr="00235C81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Iron(II)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sulfate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heptahydrate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AFF5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FeSO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₄·7H₂O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54783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278,01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29A8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6,95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ED4B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B393A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13,9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F3DE3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02CF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13,9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94C5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0,05</w:t>
            </w:r>
          </w:p>
        </w:tc>
      </w:tr>
      <w:tr w:rsidR="00A10FAB" w:rsidRPr="00235C81" w14:paraId="6C08B4B6" w14:textId="77777777" w:rsidTr="00E8714B">
        <w:trPr>
          <w:trHeight w:val="45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4B783F5" w14:textId="77777777" w:rsidR="00A10FAB" w:rsidRPr="00235C81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Magnesium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sulfate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heptahydrate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F4E2D3D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MgSO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₄·7H₂O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52A51D5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246,47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921599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92,5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653516B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0,38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567509C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185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78C493E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0,75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BE27776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5300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A0DBC97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21,50</w:t>
            </w:r>
          </w:p>
        </w:tc>
      </w:tr>
      <w:tr w:rsidR="00A10FAB" w:rsidRPr="00235C81" w14:paraId="1F4A7A26" w14:textId="77777777" w:rsidTr="00E8714B">
        <w:trPr>
          <w:trHeight w:val="45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98B60" w14:textId="77777777" w:rsidR="00A10FAB" w:rsidRPr="00235C81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Copper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(II)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sulfate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pentahydrate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4B305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CuSO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₄·5H₂O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BC27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249,68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30F64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24665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0,0001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36D13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0,0125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C70AD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0,0001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BA9F1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0,0125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3739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0,0001</w:t>
            </w:r>
          </w:p>
        </w:tc>
      </w:tr>
      <w:tr w:rsidR="00A10FAB" w:rsidRPr="00235C81" w14:paraId="06F75241" w14:textId="77777777" w:rsidTr="00E8714B">
        <w:trPr>
          <w:trHeight w:val="454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3CC1A0" w14:textId="77777777" w:rsidR="00A10FAB" w:rsidRPr="00235C81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Manganese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(II)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sulfate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monohydrate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DCC4FB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MnSO</w:t>
            </w:r>
            <w:proofErr w:type="spellEnd"/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₄·H₂O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7DB150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169,02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84BFE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8,45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018D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537F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8,45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D761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461B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8,45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C578B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0,05</w:t>
            </w:r>
          </w:p>
        </w:tc>
      </w:tr>
      <w:tr w:rsidR="00A10FAB" w:rsidRPr="00235C81" w14:paraId="309B60D8" w14:textId="77777777" w:rsidTr="00E8714B">
        <w:trPr>
          <w:trHeight w:val="454"/>
        </w:trPr>
        <w:tc>
          <w:tcPr>
            <w:tcW w:w="39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B4A86" w14:textId="77777777" w:rsidR="00A10FAB" w:rsidRPr="00235C81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0706D864" w14:textId="77777777" w:rsidR="00A10FAB" w:rsidRPr="00235C81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  <w:p w14:paraId="2CA82269" w14:textId="77777777" w:rsidR="00A10FAB" w:rsidRPr="00235C81" w:rsidRDefault="00A10FAB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3CE4D2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Total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31B7D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0,45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26407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Total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1D50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0,85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54574" w14:textId="77777777" w:rsidR="00A10FAB" w:rsidRPr="00235C81" w:rsidRDefault="00A10FAB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pl-PL"/>
              </w:rPr>
              <w:t>Total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403D" w14:textId="77777777" w:rsidR="00A10FAB" w:rsidRPr="00235C81" w:rsidRDefault="00A10FAB" w:rsidP="00783B0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235C8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21,60</w:t>
            </w:r>
          </w:p>
        </w:tc>
      </w:tr>
    </w:tbl>
    <w:p w14:paraId="59F1E9CC" w14:textId="5A8ED00D" w:rsidR="00A10FAB" w:rsidRDefault="00783B07" w:rsidP="00783B07">
      <w:pPr>
        <w:pStyle w:val="Legenda"/>
        <w:rPr>
          <w:color w:val="0F4761" w:themeColor="accent1" w:themeShade="BF"/>
          <w:lang w:val="en-US"/>
        </w:rPr>
      </w:pPr>
      <w:r w:rsidRPr="00807679">
        <w:rPr>
          <w:color w:val="0F4761" w:themeColor="accent1" w:themeShade="BF"/>
          <w:lang w:val="en-US"/>
        </w:rPr>
        <w:t xml:space="preserve">Supplementary table </w:t>
      </w:r>
      <w:r w:rsidRPr="00807679">
        <w:rPr>
          <w:color w:val="0F4761" w:themeColor="accent1" w:themeShade="BF"/>
        </w:rPr>
        <w:fldChar w:fldCharType="begin"/>
      </w:r>
      <w:r w:rsidRPr="00807679">
        <w:rPr>
          <w:color w:val="0F4761" w:themeColor="accent1" w:themeShade="BF"/>
          <w:lang w:val="en-US"/>
        </w:rPr>
        <w:instrText xml:space="preserve"> SEQ Supplementary_table \* ARABIC </w:instrText>
      </w:r>
      <w:r w:rsidRPr="00807679">
        <w:rPr>
          <w:color w:val="0F4761" w:themeColor="accent1" w:themeShade="BF"/>
        </w:rPr>
        <w:fldChar w:fldCharType="separate"/>
      </w:r>
      <w:r w:rsidR="00574447" w:rsidRPr="00807679">
        <w:rPr>
          <w:noProof/>
          <w:color w:val="0F4761" w:themeColor="accent1" w:themeShade="BF"/>
          <w:lang w:val="en-US"/>
        </w:rPr>
        <w:t>2</w:t>
      </w:r>
      <w:r w:rsidRPr="00807679">
        <w:rPr>
          <w:color w:val="0F4761" w:themeColor="accent1" w:themeShade="BF"/>
        </w:rPr>
        <w:fldChar w:fldCharType="end"/>
      </w:r>
      <w:r w:rsidRPr="00807679">
        <w:rPr>
          <w:color w:val="0F4761" w:themeColor="accent1" w:themeShade="BF"/>
          <w:lang w:val="en-US"/>
        </w:rPr>
        <w:t xml:space="preserve"> Composition of SO₄²</w:t>
      </w:r>
      <w:r w:rsidRPr="00807679">
        <w:rPr>
          <w:rFonts w:ascii="Cambria Math" w:hAnsi="Cambria Math" w:cs="Cambria Math"/>
          <w:color w:val="0F4761" w:themeColor="accent1" w:themeShade="BF"/>
          <w:lang w:val="en-US"/>
        </w:rPr>
        <w:t>⁻</w:t>
      </w:r>
      <w:r w:rsidRPr="00807679">
        <w:rPr>
          <w:color w:val="0F4761" w:themeColor="accent1" w:themeShade="BF"/>
          <w:lang w:val="en-US"/>
        </w:rPr>
        <w:t xml:space="preserve"> containing substrates in control (</w:t>
      </w:r>
      <w:r w:rsidRPr="00807679">
        <w:rPr>
          <w:rFonts w:cs="Aptos"/>
          <w:color w:val="0F4761" w:themeColor="accent1" w:themeShade="BF"/>
          <w:lang w:val="en-US"/>
        </w:rPr>
        <w:t>½</w:t>
      </w:r>
      <w:r w:rsidRPr="00807679">
        <w:rPr>
          <w:color w:val="0F4761" w:themeColor="accent1" w:themeShade="BF"/>
          <w:lang w:val="en-US"/>
        </w:rPr>
        <w:t xml:space="preserve">MS) sulfur supplementation (S+) and depletion (S-) stress media. </w:t>
      </w:r>
      <w:r w:rsidR="00235C81" w:rsidRPr="00807679">
        <w:rPr>
          <w:color w:val="0F4761" w:themeColor="accent1" w:themeShade="BF"/>
          <w:lang w:val="en-US"/>
        </w:rPr>
        <w:t>Modifications to the medium composition were restricted to the highlighted compound.</w:t>
      </w:r>
    </w:p>
    <w:p w14:paraId="7717F114" w14:textId="77777777" w:rsidR="00977103" w:rsidRPr="00977103" w:rsidRDefault="00977103" w:rsidP="00977103">
      <w:pPr>
        <w:rPr>
          <w:lang w:val="en-US"/>
        </w:rPr>
      </w:pPr>
    </w:p>
    <w:tbl>
      <w:tblPr>
        <w:tblW w:w="93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1126"/>
        <w:gridCol w:w="1072"/>
        <w:gridCol w:w="953"/>
        <w:gridCol w:w="1073"/>
        <w:gridCol w:w="806"/>
        <w:gridCol w:w="1073"/>
        <w:gridCol w:w="806"/>
        <w:gridCol w:w="1073"/>
      </w:tblGrid>
      <w:tr w:rsidR="00411232" w:rsidRPr="00D95795" w14:paraId="6F4662D7" w14:textId="77777777" w:rsidTr="00E8714B">
        <w:trPr>
          <w:trHeight w:val="311"/>
        </w:trPr>
        <w:tc>
          <w:tcPr>
            <w:tcW w:w="3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B24A4A" w14:textId="77777777" w:rsidR="00411232" w:rsidRPr="00E8714B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E8714B">
              <w:rPr>
                <w:rFonts w:ascii="Calibri" w:eastAsia="Times New Roman" w:hAnsi="Calibri" w:cs="Calibri"/>
                <w:color w:val="000000"/>
                <w:lang w:val="en-GB" w:eastAsia="pl-PL"/>
              </w:rPr>
              <w:t> </w:t>
            </w:r>
          </w:p>
          <w:p w14:paraId="19D8E17C" w14:textId="77777777" w:rsidR="00411232" w:rsidRPr="00E8714B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E8714B">
              <w:rPr>
                <w:rFonts w:ascii="Calibri" w:eastAsia="Times New Roman" w:hAnsi="Calibri" w:cs="Calibri"/>
                <w:color w:val="000000"/>
                <w:lang w:val="en-GB" w:eastAsia="pl-PL"/>
              </w:rPr>
              <w:t> </w:t>
            </w:r>
          </w:p>
          <w:p w14:paraId="304F1B67" w14:textId="77777777" w:rsidR="00411232" w:rsidRPr="00E8714B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pl-PL"/>
              </w:rPr>
            </w:pPr>
            <w:r w:rsidRPr="00E8714B">
              <w:rPr>
                <w:rFonts w:ascii="Calibri" w:eastAsia="Times New Roman" w:hAnsi="Calibri" w:cs="Calibri"/>
                <w:color w:val="000000"/>
                <w:lang w:val="en-GB" w:eastAsia="pl-PL"/>
              </w:rPr>
              <w:t> 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1196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Stress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N-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9929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Control ½MS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6826D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Stress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 xml:space="preserve"> N+</w:t>
            </w:r>
          </w:p>
        </w:tc>
      </w:tr>
      <w:tr w:rsidR="00411232" w:rsidRPr="00D95795" w14:paraId="033CB9C2" w14:textId="77777777" w:rsidTr="00E8714B">
        <w:trPr>
          <w:trHeight w:val="498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CABD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Compound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Name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09F96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Formula</w:t>
            </w:r>
            <w:proofErr w:type="spellEnd"/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6F8C4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Molar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Mass (g/mol)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1E51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mg/L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DC39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NO₃⁻ (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mmol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/L)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A4589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mg/L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4F8B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NO₃⁻ (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mmol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/L)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58DE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mg/L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02088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NO₃⁻ (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mmol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/L)</w:t>
            </w:r>
          </w:p>
        </w:tc>
      </w:tr>
      <w:tr w:rsidR="00411232" w:rsidRPr="00D95795" w14:paraId="3C44DA45" w14:textId="77777777" w:rsidTr="00E8714B">
        <w:trPr>
          <w:trHeight w:val="413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AEEB5E" w14:textId="77777777" w:rsidR="00411232" w:rsidRPr="00D95795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Ammonium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nitrate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0884F38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NH₄NO₃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5853C832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80,04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134107D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247,5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695B95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3,1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5EB4A9C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825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E99F03A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10,3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2A1CBB1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2805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410316C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35,04</w:t>
            </w:r>
          </w:p>
        </w:tc>
      </w:tr>
      <w:tr w:rsidR="00411232" w:rsidRPr="00D95795" w14:paraId="2F969A20" w14:textId="77777777" w:rsidTr="00E8714B">
        <w:trPr>
          <w:trHeight w:val="413"/>
        </w:trPr>
        <w:tc>
          <w:tcPr>
            <w:tcW w:w="1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766155" w14:textId="77777777" w:rsidR="00411232" w:rsidRPr="00D95795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Potassium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nitrate</w:t>
            </w:r>
            <w:proofErr w:type="spellEnd"/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080D2AC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KNO₃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DD7EE"/>
            <w:vAlign w:val="center"/>
            <w:hideMark/>
          </w:tcPr>
          <w:p w14:paraId="591ECD53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101,1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DB7D5E0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285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094BB5A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2,8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4E468C0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950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9936DA9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9,4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77E2B30C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3230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EFBDE93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31,95</w:t>
            </w:r>
          </w:p>
        </w:tc>
      </w:tr>
      <w:tr w:rsidR="00411232" w:rsidRPr="00D95795" w14:paraId="2FC8E79D" w14:textId="77777777" w:rsidTr="00E8714B">
        <w:trPr>
          <w:trHeight w:val="273"/>
        </w:trPr>
        <w:tc>
          <w:tcPr>
            <w:tcW w:w="37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3869B" w14:textId="77777777" w:rsidR="00411232" w:rsidRPr="00D95795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F6FBEFF" w14:textId="77777777" w:rsidR="00411232" w:rsidRPr="00D95795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  <w:p w14:paraId="7CFF42E8" w14:textId="77777777" w:rsidR="00411232" w:rsidRPr="00D95795" w:rsidRDefault="00411232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6AB4D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8DE6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5,9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EA417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A0A02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19,7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EA7BF" w14:textId="77777777" w:rsidR="00411232" w:rsidRPr="00D95795" w:rsidRDefault="00411232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lang w:eastAsia="pl-PL"/>
              </w:rPr>
              <w:t>Total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2CFE" w14:textId="77777777" w:rsidR="00411232" w:rsidRPr="00D95795" w:rsidRDefault="00411232" w:rsidP="00E0031B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67,0</w:t>
            </w:r>
          </w:p>
        </w:tc>
      </w:tr>
    </w:tbl>
    <w:p w14:paraId="4AB8C96A" w14:textId="77777777" w:rsidR="00977103" w:rsidRDefault="00977103" w:rsidP="00E0031B">
      <w:pPr>
        <w:pStyle w:val="Legenda"/>
        <w:rPr>
          <w:color w:val="0F4761" w:themeColor="accent1" w:themeShade="BF"/>
          <w:lang w:val="en-US"/>
        </w:rPr>
      </w:pPr>
    </w:p>
    <w:p w14:paraId="74A55015" w14:textId="6C8879E2" w:rsidR="00411232" w:rsidRDefault="00E0031B" w:rsidP="00E0031B">
      <w:pPr>
        <w:pStyle w:val="Legenda"/>
        <w:rPr>
          <w:color w:val="0F4761" w:themeColor="accent1" w:themeShade="BF"/>
          <w:lang w:val="en-US"/>
        </w:rPr>
      </w:pPr>
      <w:r w:rsidRPr="00807679">
        <w:rPr>
          <w:color w:val="0F4761" w:themeColor="accent1" w:themeShade="BF"/>
          <w:lang w:val="en-US"/>
        </w:rPr>
        <w:t xml:space="preserve">Supplementary table </w:t>
      </w:r>
      <w:r w:rsidRPr="00807679">
        <w:rPr>
          <w:color w:val="0F4761" w:themeColor="accent1" w:themeShade="BF"/>
        </w:rPr>
        <w:fldChar w:fldCharType="begin"/>
      </w:r>
      <w:r w:rsidRPr="00807679">
        <w:rPr>
          <w:color w:val="0F4761" w:themeColor="accent1" w:themeShade="BF"/>
          <w:lang w:val="en-US"/>
        </w:rPr>
        <w:instrText xml:space="preserve"> SEQ Supplementary_table \* ARABIC </w:instrText>
      </w:r>
      <w:r w:rsidRPr="00807679">
        <w:rPr>
          <w:color w:val="0F4761" w:themeColor="accent1" w:themeShade="BF"/>
        </w:rPr>
        <w:fldChar w:fldCharType="separate"/>
      </w:r>
      <w:r w:rsidR="00574447" w:rsidRPr="00807679">
        <w:rPr>
          <w:noProof/>
          <w:color w:val="0F4761" w:themeColor="accent1" w:themeShade="BF"/>
          <w:lang w:val="en-US"/>
        </w:rPr>
        <w:t>3</w:t>
      </w:r>
      <w:r w:rsidRPr="00807679">
        <w:rPr>
          <w:color w:val="0F4761" w:themeColor="accent1" w:themeShade="BF"/>
        </w:rPr>
        <w:fldChar w:fldCharType="end"/>
      </w:r>
      <w:r w:rsidRPr="00807679">
        <w:rPr>
          <w:color w:val="0F4761" w:themeColor="accent1" w:themeShade="BF"/>
          <w:lang w:val="en-US"/>
        </w:rPr>
        <w:t xml:space="preserve"> Composition of NO₃</w:t>
      </w:r>
      <w:r w:rsidRPr="00807679">
        <w:rPr>
          <w:rFonts w:ascii="Cambria Math" w:hAnsi="Cambria Math" w:cs="Cambria Math"/>
          <w:color w:val="0F4761" w:themeColor="accent1" w:themeShade="BF"/>
          <w:lang w:val="en-US"/>
        </w:rPr>
        <w:t>⁻</w:t>
      </w:r>
      <w:r w:rsidRPr="00807679">
        <w:rPr>
          <w:color w:val="0F4761" w:themeColor="accent1" w:themeShade="BF"/>
          <w:lang w:val="en-US"/>
        </w:rPr>
        <w:t xml:space="preserve"> containing  substrates in control (</w:t>
      </w:r>
      <w:r w:rsidRPr="00807679">
        <w:rPr>
          <w:rFonts w:cs="Aptos"/>
          <w:color w:val="0F4761" w:themeColor="accent1" w:themeShade="BF"/>
          <w:lang w:val="en-US"/>
        </w:rPr>
        <w:t>½</w:t>
      </w:r>
      <w:r w:rsidRPr="00807679">
        <w:rPr>
          <w:color w:val="0F4761" w:themeColor="accent1" w:themeShade="BF"/>
          <w:lang w:val="en-US"/>
        </w:rPr>
        <w:t>MS) acute nitrogen depletion (N-), and nitrogen supplementation (N+) media.</w:t>
      </w:r>
    </w:p>
    <w:p w14:paraId="5E7C1980" w14:textId="59EB2D5F" w:rsidR="00605C93" w:rsidRDefault="00605C93">
      <w:pPr>
        <w:rPr>
          <w:lang w:val="en-US"/>
        </w:rPr>
      </w:pPr>
      <w:r>
        <w:rPr>
          <w:lang w:val="en-US"/>
        </w:rPr>
        <w:br w:type="page"/>
      </w:r>
    </w:p>
    <w:p w14:paraId="2E38889A" w14:textId="77777777" w:rsidR="00605C93" w:rsidRPr="00605C93" w:rsidRDefault="00605C93" w:rsidP="00605C93">
      <w:pPr>
        <w:rPr>
          <w:lang w:val="en-US"/>
        </w:rPr>
      </w:pPr>
    </w:p>
    <w:tbl>
      <w:tblPr>
        <w:tblW w:w="89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2398"/>
        <w:gridCol w:w="2359"/>
        <w:gridCol w:w="1672"/>
        <w:gridCol w:w="1139"/>
      </w:tblGrid>
      <w:tr w:rsidR="00A67EBD" w:rsidRPr="00D95795" w14:paraId="7CC3B8B8" w14:textId="77777777" w:rsidTr="00E8714B">
        <w:trPr>
          <w:trHeight w:val="440"/>
        </w:trPr>
        <w:tc>
          <w:tcPr>
            <w:tcW w:w="1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FF5F97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Target 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gene</w:t>
            </w:r>
            <w:proofErr w:type="spellEnd"/>
          </w:p>
        </w:tc>
        <w:tc>
          <w:tcPr>
            <w:tcW w:w="2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2E93D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Forward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primer</w:t>
            </w:r>
            <w:proofErr w:type="spellEnd"/>
          </w:p>
        </w:tc>
        <w:tc>
          <w:tcPr>
            <w:tcW w:w="236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BAAAA4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Reverse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primer</w:t>
            </w:r>
            <w:proofErr w:type="spellEnd"/>
          </w:p>
        </w:tc>
        <w:tc>
          <w:tcPr>
            <w:tcW w:w="27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313B7A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Functional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Role</w:t>
            </w:r>
          </w:p>
        </w:tc>
      </w:tr>
      <w:tr w:rsidR="00A67EBD" w:rsidRPr="00D95795" w14:paraId="5AFF0406" w14:textId="77777777" w:rsidTr="007B5A8C">
        <w:trPr>
          <w:trHeight w:val="673"/>
        </w:trPr>
        <w:tc>
          <w:tcPr>
            <w:tcW w:w="1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925F5B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Actin</w:t>
            </w:r>
            <w:proofErr w:type="spellEnd"/>
          </w:p>
        </w:tc>
        <w:tc>
          <w:tcPr>
            <w:tcW w:w="2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9611148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CCGGTGTTATGGTTGGAAT</w:t>
            </w:r>
          </w:p>
        </w:tc>
        <w:tc>
          <w:tcPr>
            <w:tcW w:w="23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BE0CE4C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TGTAGAAAGTGTGATGCCAAA</w:t>
            </w:r>
          </w:p>
        </w:tc>
        <w:tc>
          <w:tcPr>
            <w:tcW w:w="2788" w:type="dxa"/>
            <w:gridSpan w:val="2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A571CF7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Reference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gene</w:t>
            </w:r>
            <w:proofErr w:type="spellEnd"/>
          </w:p>
        </w:tc>
      </w:tr>
      <w:tr w:rsidR="00A67EBD" w:rsidRPr="00D95795" w14:paraId="035C0C14" w14:textId="77777777" w:rsidTr="007B5A8C">
        <w:trPr>
          <w:trHeight w:val="800"/>
        </w:trPr>
        <w:tc>
          <w:tcPr>
            <w:tcW w:w="135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4A4149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CYP79</w:t>
            </w:r>
          </w:p>
        </w:tc>
        <w:tc>
          <w:tcPr>
            <w:tcW w:w="24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B73E99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CAGGTAGCATTGTGACTGGC</w:t>
            </w:r>
          </w:p>
        </w:tc>
        <w:tc>
          <w:tcPr>
            <w:tcW w:w="23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94C73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CCAGCACCGGTATGATGTTG</w:t>
            </w:r>
          </w:p>
        </w:tc>
        <w:tc>
          <w:tcPr>
            <w:tcW w:w="168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269B96" w14:textId="77777777" w:rsidR="00A67EBD" w:rsidRPr="00A67EBD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Cyanohydrin synthesis from amino acids</w:t>
            </w:r>
          </w:p>
        </w:tc>
        <w:tc>
          <w:tcPr>
            <w:tcW w:w="109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2BB218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CGs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biosynthesis</w:t>
            </w:r>
            <w:proofErr w:type="spellEnd"/>
          </w:p>
        </w:tc>
      </w:tr>
      <w:tr w:rsidR="00A67EBD" w:rsidRPr="00C602EF" w14:paraId="5EC83082" w14:textId="77777777" w:rsidTr="00E8714B">
        <w:trPr>
          <w:trHeight w:val="964"/>
        </w:trPr>
        <w:tc>
          <w:tcPr>
            <w:tcW w:w="135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480812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UGT85</w:t>
            </w:r>
          </w:p>
        </w:tc>
        <w:tc>
          <w:tcPr>
            <w:tcW w:w="24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F6A8C34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CTACGGAAGCGTGACAGTGA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59195DC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GGATGGATGCGATAGCACTT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2EF322" w14:textId="77777777" w:rsidR="00A67EBD" w:rsidRPr="00A67EBD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Glycosylation of cyanohydrins to form CGs</w:t>
            </w:r>
          </w:p>
        </w:tc>
        <w:tc>
          <w:tcPr>
            <w:tcW w:w="1099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D3253DE" w14:textId="77777777" w:rsidR="00A67EBD" w:rsidRPr="00A67EBD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</w:p>
        </w:tc>
      </w:tr>
      <w:tr w:rsidR="00A67EBD" w:rsidRPr="00D95795" w14:paraId="3D16365B" w14:textId="77777777" w:rsidTr="00E8714B">
        <w:trPr>
          <w:trHeight w:val="964"/>
        </w:trPr>
        <w:tc>
          <w:tcPr>
            <w:tcW w:w="135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F9C24B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β-GLU 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Linamarase</w:t>
            </w:r>
            <w:proofErr w:type="spellEnd"/>
          </w:p>
        </w:tc>
        <w:tc>
          <w:tcPr>
            <w:tcW w:w="24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F93A2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TCCCAGAACGACATTGAGGC</w:t>
            </w:r>
          </w:p>
        </w:tc>
        <w:tc>
          <w:tcPr>
            <w:tcW w:w="23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F8645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TGAACGGAAAGGCAACGGTA</w:t>
            </w:r>
          </w:p>
        </w:tc>
        <w:tc>
          <w:tcPr>
            <w:tcW w:w="1689" w:type="dxa"/>
            <w:vMerge w:val="restart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C56D" w14:textId="2E5D8296" w:rsidR="00A67EBD" w:rsidRPr="00A67EBD" w:rsidRDefault="00CB4DC9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Deg</w:t>
            </w:r>
            <w:r w:rsidR="00A67EBD"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lycosylation</w:t>
            </w:r>
            <w:proofErr w:type="spellEnd"/>
            <w:r w:rsidR="00A67EBD"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 of CGs to cyanohydrins</w:t>
            </w:r>
          </w:p>
        </w:tc>
        <w:tc>
          <w:tcPr>
            <w:tcW w:w="109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7E8E7EC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CGs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degradation</w:t>
            </w:r>
            <w:proofErr w:type="spellEnd"/>
          </w:p>
        </w:tc>
      </w:tr>
      <w:tr w:rsidR="00A67EBD" w:rsidRPr="00D95795" w14:paraId="6F3F4448" w14:textId="77777777" w:rsidTr="00E8714B">
        <w:trPr>
          <w:trHeight w:val="964"/>
        </w:trPr>
        <w:tc>
          <w:tcPr>
            <w:tcW w:w="135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301103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β-GLU</w:t>
            </w:r>
          </w:p>
        </w:tc>
        <w:tc>
          <w:tcPr>
            <w:tcW w:w="24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094C4D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GAGCGCTATTAGAGCACACTAC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0DFE5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CTGTGTATCCCTCGTTCCATTC</w:t>
            </w:r>
          </w:p>
        </w:tc>
        <w:tc>
          <w:tcPr>
            <w:tcW w:w="1689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45A1754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3DC1C4" w14:textId="77777777" w:rsidR="00A67EBD" w:rsidRPr="00D95795" w:rsidRDefault="00A67EBD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67EBD" w:rsidRPr="00D95795" w14:paraId="0B0D5216" w14:textId="77777777" w:rsidTr="00E8714B">
        <w:trPr>
          <w:trHeight w:val="964"/>
        </w:trPr>
        <w:tc>
          <w:tcPr>
            <w:tcW w:w="135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2B7451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β-GLU 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Vicianinase</w:t>
            </w:r>
            <w:proofErr w:type="spellEnd"/>
          </w:p>
        </w:tc>
        <w:tc>
          <w:tcPr>
            <w:tcW w:w="24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1A3280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CCTGATCGGCCACTGATTT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021A1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CACCCTCAACGAGCCTTATAC</w:t>
            </w:r>
          </w:p>
        </w:tc>
        <w:tc>
          <w:tcPr>
            <w:tcW w:w="1689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8E7021F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1491091" w14:textId="77777777" w:rsidR="00A67EBD" w:rsidRPr="00D95795" w:rsidRDefault="00A67EBD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67EBD" w:rsidRPr="00C602EF" w14:paraId="46283F5A" w14:textId="77777777" w:rsidTr="00E8714B">
        <w:trPr>
          <w:trHeight w:val="964"/>
        </w:trPr>
        <w:tc>
          <w:tcPr>
            <w:tcW w:w="135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12CD71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HNL</w:t>
            </w:r>
          </w:p>
        </w:tc>
        <w:tc>
          <w:tcPr>
            <w:tcW w:w="24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1602B6A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GACCTCGTACTTGCACTTCATAG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16E404C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GGAAAGCCAAGACCGTGATTA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DA585B1" w14:textId="77777777" w:rsidR="00A67EBD" w:rsidRPr="00A67EBD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Cyanohydrin breakdown with release of cyanide</w:t>
            </w:r>
          </w:p>
        </w:tc>
        <w:tc>
          <w:tcPr>
            <w:tcW w:w="1099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06B3B0" w14:textId="77777777" w:rsidR="00A67EBD" w:rsidRPr="00A67EBD" w:rsidRDefault="00A67EBD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</w:p>
        </w:tc>
      </w:tr>
      <w:tr w:rsidR="00A67EBD" w:rsidRPr="00D95795" w14:paraId="533BC8BE" w14:textId="77777777" w:rsidTr="00E8714B">
        <w:trPr>
          <w:trHeight w:val="964"/>
        </w:trPr>
        <w:tc>
          <w:tcPr>
            <w:tcW w:w="135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13466D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β-CAS</w:t>
            </w:r>
          </w:p>
        </w:tc>
        <w:tc>
          <w:tcPr>
            <w:tcW w:w="24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817833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AGCAAGTTCAAGTGCTGCAA</w:t>
            </w:r>
          </w:p>
        </w:tc>
        <w:tc>
          <w:tcPr>
            <w:tcW w:w="23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D03A3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CAAATTACCGGCAATGGAGT</w:t>
            </w:r>
          </w:p>
        </w:tc>
        <w:tc>
          <w:tcPr>
            <w:tcW w:w="1689" w:type="dxa"/>
            <w:vMerge w:val="restart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4627" w14:textId="77777777" w:rsidR="00A67EBD" w:rsidRPr="00A67EBD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Cyanide detoxification via incorporation into asparagine structures</w:t>
            </w:r>
          </w:p>
        </w:tc>
        <w:tc>
          <w:tcPr>
            <w:tcW w:w="109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EDD1A04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Cyanide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detoxification</w:t>
            </w:r>
            <w:proofErr w:type="spellEnd"/>
          </w:p>
        </w:tc>
      </w:tr>
      <w:tr w:rsidR="00A67EBD" w:rsidRPr="00D95795" w14:paraId="2D0E61B9" w14:textId="77777777" w:rsidTr="00E8714B">
        <w:trPr>
          <w:trHeight w:val="964"/>
        </w:trPr>
        <w:tc>
          <w:tcPr>
            <w:tcW w:w="135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911131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β-CAN</w:t>
            </w:r>
          </w:p>
        </w:tc>
        <w:tc>
          <w:tcPr>
            <w:tcW w:w="24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D5B6B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GGAATCCGGGTTGAGTTCGT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8F0CF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ATGCCACTTCTCAGGACTGC</w:t>
            </w:r>
          </w:p>
        </w:tc>
        <w:tc>
          <w:tcPr>
            <w:tcW w:w="1689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6FB2658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BFABC16" w14:textId="77777777" w:rsidR="00A67EBD" w:rsidRPr="00D95795" w:rsidRDefault="00A67EBD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A67EBD" w:rsidRPr="00C602EF" w14:paraId="4FF4D4D6" w14:textId="77777777" w:rsidTr="00E8714B">
        <w:trPr>
          <w:trHeight w:val="1134"/>
        </w:trPr>
        <w:tc>
          <w:tcPr>
            <w:tcW w:w="135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C7C5DC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OASTL</w:t>
            </w:r>
          </w:p>
        </w:tc>
        <w:tc>
          <w:tcPr>
            <w:tcW w:w="24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9FE3F9E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ATGCATTCATGCCTCAACAA</w:t>
            </w:r>
          </w:p>
        </w:tc>
        <w:tc>
          <w:tcPr>
            <w:tcW w:w="23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9DB812B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TCTTCCACGGCAAGTCTTCT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4F71042" w14:textId="77777777" w:rsidR="00A67EBD" w:rsidRPr="00A67EBD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Cysteine biosynthesis from serine / cyanide detoxification via </w:t>
            </w:r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β</w:t>
            </w:r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-</w:t>
            </w:r>
            <w:proofErr w:type="spellStart"/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cyanoalanine</w:t>
            </w:r>
            <w:proofErr w:type="spellEnd"/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 synthesis</w:t>
            </w:r>
          </w:p>
        </w:tc>
        <w:tc>
          <w:tcPr>
            <w:tcW w:w="1099" w:type="dxa"/>
            <w:vMerge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537924F" w14:textId="77777777" w:rsidR="00A67EBD" w:rsidRPr="00A67EBD" w:rsidRDefault="00A67EBD" w:rsidP="00E871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</w:p>
        </w:tc>
      </w:tr>
      <w:tr w:rsidR="00A67EBD" w:rsidRPr="00D95795" w14:paraId="756ED602" w14:textId="77777777" w:rsidTr="00E8714B">
        <w:trPr>
          <w:trHeight w:val="964"/>
        </w:trPr>
        <w:tc>
          <w:tcPr>
            <w:tcW w:w="1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960468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Glutathione</w:t>
            </w:r>
            <w:proofErr w:type="spellEnd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S-</w:t>
            </w:r>
            <w:proofErr w:type="spellStart"/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transferase</w:t>
            </w:r>
            <w:proofErr w:type="spellEnd"/>
          </w:p>
        </w:tc>
        <w:tc>
          <w:tcPr>
            <w:tcW w:w="2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C3414D9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CGAGCACAAGCAGGAGTCTT</w:t>
            </w:r>
          </w:p>
        </w:tc>
        <w:tc>
          <w:tcPr>
            <w:tcW w:w="23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510A777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TTGAACTCTGGCTCGGACAC</w:t>
            </w:r>
          </w:p>
        </w:tc>
        <w:tc>
          <w:tcPr>
            <w:tcW w:w="168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AF569E0" w14:textId="77777777" w:rsidR="00A67EBD" w:rsidRPr="00A67EBD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r w:rsidRPr="00A67EBD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Detoxification of ROS and toxic metabolites</w:t>
            </w:r>
          </w:p>
        </w:tc>
        <w:tc>
          <w:tcPr>
            <w:tcW w:w="10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EBBAED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Oxidative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stress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response</w:t>
            </w:r>
            <w:proofErr w:type="spellEnd"/>
          </w:p>
        </w:tc>
      </w:tr>
      <w:tr w:rsidR="00A67EBD" w:rsidRPr="00D95795" w14:paraId="543FC13D" w14:textId="77777777" w:rsidTr="00E8714B">
        <w:trPr>
          <w:trHeight w:val="964"/>
        </w:trPr>
        <w:tc>
          <w:tcPr>
            <w:tcW w:w="13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5089B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NR</w:t>
            </w:r>
          </w:p>
        </w:tc>
        <w:tc>
          <w:tcPr>
            <w:tcW w:w="2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9F80225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TGTACGCAAATCGGACAGAG</w:t>
            </w:r>
          </w:p>
        </w:tc>
        <w:tc>
          <w:tcPr>
            <w:tcW w:w="23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A770521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D957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CGGAATATGATCCCTCAGGA</w:t>
            </w:r>
          </w:p>
        </w:tc>
        <w:tc>
          <w:tcPr>
            <w:tcW w:w="1689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30CABF7" w14:textId="77777777" w:rsidR="00A67EBD" w:rsidRPr="00D95795" w:rsidRDefault="00A67EBD" w:rsidP="00E871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Nitrate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reduction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to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nitrite</w:t>
            </w:r>
            <w:proofErr w:type="spellEnd"/>
          </w:p>
        </w:tc>
        <w:tc>
          <w:tcPr>
            <w:tcW w:w="10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2DE890" w14:textId="77777777" w:rsidR="00A67EBD" w:rsidRPr="00D95795" w:rsidRDefault="00A67EBD" w:rsidP="00574447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Nitrogen</w:t>
            </w:r>
            <w:proofErr w:type="spellEnd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D957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assimilation</w:t>
            </w:r>
            <w:proofErr w:type="spellEnd"/>
          </w:p>
        </w:tc>
      </w:tr>
    </w:tbl>
    <w:p w14:paraId="57475B9A" w14:textId="13348F6A" w:rsidR="00285EAB" w:rsidRPr="004C361A" w:rsidRDefault="00574447" w:rsidP="004D2DAB">
      <w:pPr>
        <w:pStyle w:val="Legenda"/>
        <w:rPr>
          <w:color w:val="0F4761" w:themeColor="accent1" w:themeShade="BF"/>
          <w:lang w:val="en-US"/>
        </w:rPr>
      </w:pPr>
      <w:r w:rsidRPr="004C361A">
        <w:rPr>
          <w:color w:val="0F4761" w:themeColor="accent1" w:themeShade="BF"/>
          <w:lang w:val="en-US"/>
        </w:rPr>
        <w:t xml:space="preserve">Supplementary table </w:t>
      </w:r>
      <w:r w:rsidRPr="004C361A">
        <w:rPr>
          <w:color w:val="0F4761" w:themeColor="accent1" w:themeShade="BF"/>
        </w:rPr>
        <w:fldChar w:fldCharType="begin"/>
      </w:r>
      <w:r w:rsidRPr="004C361A">
        <w:rPr>
          <w:color w:val="0F4761" w:themeColor="accent1" w:themeShade="BF"/>
          <w:lang w:val="en-US"/>
        </w:rPr>
        <w:instrText xml:space="preserve"> SEQ Supplementary_table \* ARABIC </w:instrText>
      </w:r>
      <w:r w:rsidRPr="004C361A">
        <w:rPr>
          <w:color w:val="0F4761" w:themeColor="accent1" w:themeShade="BF"/>
        </w:rPr>
        <w:fldChar w:fldCharType="separate"/>
      </w:r>
      <w:r w:rsidRPr="004C361A">
        <w:rPr>
          <w:noProof/>
          <w:color w:val="0F4761" w:themeColor="accent1" w:themeShade="BF"/>
          <w:lang w:val="en-US"/>
        </w:rPr>
        <w:t>4</w:t>
      </w:r>
      <w:r w:rsidRPr="004C361A">
        <w:rPr>
          <w:color w:val="0F4761" w:themeColor="accent1" w:themeShade="BF"/>
        </w:rPr>
        <w:fldChar w:fldCharType="end"/>
      </w:r>
      <w:r w:rsidRPr="004C361A">
        <w:rPr>
          <w:color w:val="0F4761" w:themeColor="accent1" w:themeShade="BF"/>
          <w:lang w:val="en-US"/>
        </w:rPr>
        <w:t xml:space="preserve"> qPCR primer sequences and associated gene functions used in transcript level analyses related to cyanogenic glycosides metabolism, cyanide detoxification, oxidative stress response and nitrogen assimilation</w:t>
      </w:r>
    </w:p>
    <w:sectPr w:rsidR="00285EAB" w:rsidRPr="004C361A" w:rsidSect="00612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4145"/>
    <w:multiLevelType w:val="hybridMultilevel"/>
    <w:tmpl w:val="753E6B86"/>
    <w:lvl w:ilvl="0" w:tplc="DC3431A0">
      <w:start w:val="1"/>
      <w:numFmt w:val="upperLetter"/>
      <w:lvlText w:val="(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3430CF"/>
    <w:multiLevelType w:val="hybridMultilevel"/>
    <w:tmpl w:val="CD92C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04CAD"/>
    <w:multiLevelType w:val="hybridMultilevel"/>
    <w:tmpl w:val="56BCC142"/>
    <w:lvl w:ilvl="0" w:tplc="CBCE57C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B4F96"/>
    <w:multiLevelType w:val="multilevel"/>
    <w:tmpl w:val="FF96D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083EE1"/>
    <w:multiLevelType w:val="hybridMultilevel"/>
    <w:tmpl w:val="2F705A12"/>
    <w:lvl w:ilvl="0" w:tplc="3CDA078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A2CBF"/>
    <w:multiLevelType w:val="hybridMultilevel"/>
    <w:tmpl w:val="4364C362"/>
    <w:lvl w:ilvl="0" w:tplc="DC3431A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64857"/>
    <w:multiLevelType w:val="multilevel"/>
    <w:tmpl w:val="FC6A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C61F8"/>
    <w:multiLevelType w:val="multilevel"/>
    <w:tmpl w:val="5F1A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686F73"/>
    <w:multiLevelType w:val="multilevel"/>
    <w:tmpl w:val="B578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146966"/>
    <w:multiLevelType w:val="multilevel"/>
    <w:tmpl w:val="7B5A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0D0D75"/>
    <w:multiLevelType w:val="multilevel"/>
    <w:tmpl w:val="0194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92316">
    <w:abstractNumId w:val="6"/>
  </w:num>
  <w:num w:numId="2" w16cid:durableId="1494486626">
    <w:abstractNumId w:val="3"/>
  </w:num>
  <w:num w:numId="3" w16cid:durableId="9531011">
    <w:abstractNumId w:val="9"/>
  </w:num>
  <w:num w:numId="4" w16cid:durableId="130828466">
    <w:abstractNumId w:val="4"/>
  </w:num>
  <w:num w:numId="5" w16cid:durableId="760376637">
    <w:abstractNumId w:val="2"/>
  </w:num>
  <w:num w:numId="6" w16cid:durableId="393622426">
    <w:abstractNumId w:val="10"/>
  </w:num>
  <w:num w:numId="7" w16cid:durableId="1783380609">
    <w:abstractNumId w:val="8"/>
  </w:num>
  <w:num w:numId="8" w16cid:durableId="1921257284">
    <w:abstractNumId w:val="7"/>
  </w:num>
  <w:num w:numId="9" w16cid:durableId="534542097">
    <w:abstractNumId w:val="5"/>
  </w:num>
  <w:num w:numId="10" w16cid:durableId="1509709698">
    <w:abstractNumId w:val="0"/>
  </w:num>
  <w:num w:numId="11" w16cid:durableId="162465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CC"/>
    <w:rsid w:val="00002627"/>
    <w:rsid w:val="00004B1E"/>
    <w:rsid w:val="0000519E"/>
    <w:rsid w:val="0000748A"/>
    <w:rsid w:val="0001248E"/>
    <w:rsid w:val="00014D2E"/>
    <w:rsid w:val="0001614E"/>
    <w:rsid w:val="00025D78"/>
    <w:rsid w:val="000274F5"/>
    <w:rsid w:val="0003086D"/>
    <w:rsid w:val="00033380"/>
    <w:rsid w:val="000341B4"/>
    <w:rsid w:val="0003537B"/>
    <w:rsid w:val="0003667F"/>
    <w:rsid w:val="00036DBF"/>
    <w:rsid w:val="00041668"/>
    <w:rsid w:val="00044E48"/>
    <w:rsid w:val="0004502C"/>
    <w:rsid w:val="000471C6"/>
    <w:rsid w:val="000503CF"/>
    <w:rsid w:val="00050CD7"/>
    <w:rsid w:val="00053546"/>
    <w:rsid w:val="00056CEF"/>
    <w:rsid w:val="00062291"/>
    <w:rsid w:val="00067C06"/>
    <w:rsid w:val="00067CBA"/>
    <w:rsid w:val="000726E2"/>
    <w:rsid w:val="00072DDA"/>
    <w:rsid w:val="00077534"/>
    <w:rsid w:val="00077D43"/>
    <w:rsid w:val="00080E9B"/>
    <w:rsid w:val="00083D83"/>
    <w:rsid w:val="000840E0"/>
    <w:rsid w:val="00084288"/>
    <w:rsid w:val="00094908"/>
    <w:rsid w:val="00094FA8"/>
    <w:rsid w:val="000A00EA"/>
    <w:rsid w:val="000A0205"/>
    <w:rsid w:val="000A144F"/>
    <w:rsid w:val="000A3639"/>
    <w:rsid w:val="000A6F14"/>
    <w:rsid w:val="000A7CDF"/>
    <w:rsid w:val="000B08C6"/>
    <w:rsid w:val="000B1ED3"/>
    <w:rsid w:val="000B302D"/>
    <w:rsid w:val="000B674B"/>
    <w:rsid w:val="000B7BB7"/>
    <w:rsid w:val="000C194D"/>
    <w:rsid w:val="000C51E3"/>
    <w:rsid w:val="000C5629"/>
    <w:rsid w:val="000C6D7B"/>
    <w:rsid w:val="000D428E"/>
    <w:rsid w:val="000D5399"/>
    <w:rsid w:val="000D54CE"/>
    <w:rsid w:val="000D7E25"/>
    <w:rsid w:val="000F2FD4"/>
    <w:rsid w:val="000F39FB"/>
    <w:rsid w:val="00100180"/>
    <w:rsid w:val="00101301"/>
    <w:rsid w:val="00101A39"/>
    <w:rsid w:val="00101F33"/>
    <w:rsid w:val="00102537"/>
    <w:rsid w:val="0010359B"/>
    <w:rsid w:val="00104DB9"/>
    <w:rsid w:val="001062F7"/>
    <w:rsid w:val="001158D5"/>
    <w:rsid w:val="00121D9F"/>
    <w:rsid w:val="001229DC"/>
    <w:rsid w:val="00124B75"/>
    <w:rsid w:val="001263AC"/>
    <w:rsid w:val="0013306B"/>
    <w:rsid w:val="00134B6A"/>
    <w:rsid w:val="00136580"/>
    <w:rsid w:val="00137EF7"/>
    <w:rsid w:val="001404FF"/>
    <w:rsid w:val="001429AF"/>
    <w:rsid w:val="00151EA9"/>
    <w:rsid w:val="001534B8"/>
    <w:rsid w:val="0015365E"/>
    <w:rsid w:val="00153C84"/>
    <w:rsid w:val="00155024"/>
    <w:rsid w:val="00157690"/>
    <w:rsid w:val="00157CFF"/>
    <w:rsid w:val="001616C0"/>
    <w:rsid w:val="00165F1A"/>
    <w:rsid w:val="00167BD7"/>
    <w:rsid w:val="00171630"/>
    <w:rsid w:val="00172AD0"/>
    <w:rsid w:val="0017479D"/>
    <w:rsid w:val="001764DC"/>
    <w:rsid w:val="00181549"/>
    <w:rsid w:val="001822C1"/>
    <w:rsid w:val="001824A4"/>
    <w:rsid w:val="00184C17"/>
    <w:rsid w:val="001852C6"/>
    <w:rsid w:val="001905E1"/>
    <w:rsid w:val="0019476B"/>
    <w:rsid w:val="001A17FC"/>
    <w:rsid w:val="001A3FB3"/>
    <w:rsid w:val="001A6B27"/>
    <w:rsid w:val="001B1F61"/>
    <w:rsid w:val="001B2F1A"/>
    <w:rsid w:val="001B3A17"/>
    <w:rsid w:val="001B421F"/>
    <w:rsid w:val="001B785F"/>
    <w:rsid w:val="001C03EE"/>
    <w:rsid w:val="001C218E"/>
    <w:rsid w:val="001C3893"/>
    <w:rsid w:val="001C5E1F"/>
    <w:rsid w:val="001C664C"/>
    <w:rsid w:val="001C73D2"/>
    <w:rsid w:val="001C746C"/>
    <w:rsid w:val="001C7EBA"/>
    <w:rsid w:val="001D0517"/>
    <w:rsid w:val="001D1A84"/>
    <w:rsid w:val="001D3342"/>
    <w:rsid w:val="001D3E3B"/>
    <w:rsid w:val="001E06EE"/>
    <w:rsid w:val="001E08EF"/>
    <w:rsid w:val="001E7AB3"/>
    <w:rsid w:val="001F5A4E"/>
    <w:rsid w:val="001F5ED4"/>
    <w:rsid w:val="001F618E"/>
    <w:rsid w:val="001F7ADA"/>
    <w:rsid w:val="0020224F"/>
    <w:rsid w:val="00204491"/>
    <w:rsid w:val="002100E2"/>
    <w:rsid w:val="00210B02"/>
    <w:rsid w:val="00215849"/>
    <w:rsid w:val="002164AC"/>
    <w:rsid w:val="00217F4C"/>
    <w:rsid w:val="0022309F"/>
    <w:rsid w:val="00233073"/>
    <w:rsid w:val="002347EE"/>
    <w:rsid w:val="002349E7"/>
    <w:rsid w:val="00235C81"/>
    <w:rsid w:val="00236EAA"/>
    <w:rsid w:val="002374FF"/>
    <w:rsid w:val="00240D12"/>
    <w:rsid w:val="00247540"/>
    <w:rsid w:val="002525EC"/>
    <w:rsid w:val="00252D4A"/>
    <w:rsid w:val="00252EBE"/>
    <w:rsid w:val="00255A2D"/>
    <w:rsid w:val="00255DE6"/>
    <w:rsid w:val="00260210"/>
    <w:rsid w:val="0026045E"/>
    <w:rsid w:val="00260B87"/>
    <w:rsid w:val="00266645"/>
    <w:rsid w:val="0027060E"/>
    <w:rsid w:val="00271257"/>
    <w:rsid w:val="0027126E"/>
    <w:rsid w:val="00271399"/>
    <w:rsid w:val="0027424B"/>
    <w:rsid w:val="00276606"/>
    <w:rsid w:val="00277467"/>
    <w:rsid w:val="00277676"/>
    <w:rsid w:val="00282EF1"/>
    <w:rsid w:val="0028503F"/>
    <w:rsid w:val="00285D39"/>
    <w:rsid w:val="00285EAB"/>
    <w:rsid w:val="00290829"/>
    <w:rsid w:val="00293250"/>
    <w:rsid w:val="002A01C2"/>
    <w:rsid w:val="002A21E6"/>
    <w:rsid w:val="002A3CC0"/>
    <w:rsid w:val="002A4B14"/>
    <w:rsid w:val="002A6A6A"/>
    <w:rsid w:val="002A7331"/>
    <w:rsid w:val="002B17A2"/>
    <w:rsid w:val="002B24F1"/>
    <w:rsid w:val="002B6C71"/>
    <w:rsid w:val="002C0F5B"/>
    <w:rsid w:val="002C2EC4"/>
    <w:rsid w:val="002C6CCA"/>
    <w:rsid w:val="002C7DE3"/>
    <w:rsid w:val="002D1092"/>
    <w:rsid w:val="002D1C80"/>
    <w:rsid w:val="002D2315"/>
    <w:rsid w:val="002D2B8B"/>
    <w:rsid w:val="002D3DEE"/>
    <w:rsid w:val="002D491C"/>
    <w:rsid w:val="002D66D5"/>
    <w:rsid w:val="002E3C9A"/>
    <w:rsid w:val="002E49B3"/>
    <w:rsid w:val="002E4B0A"/>
    <w:rsid w:val="002E660B"/>
    <w:rsid w:val="002E7CC6"/>
    <w:rsid w:val="002F0A60"/>
    <w:rsid w:val="002F2CB8"/>
    <w:rsid w:val="002F49F6"/>
    <w:rsid w:val="002F5578"/>
    <w:rsid w:val="002F6FF0"/>
    <w:rsid w:val="0030070F"/>
    <w:rsid w:val="00304F66"/>
    <w:rsid w:val="00305C1F"/>
    <w:rsid w:val="0031010B"/>
    <w:rsid w:val="00311F14"/>
    <w:rsid w:val="00314154"/>
    <w:rsid w:val="00314C0F"/>
    <w:rsid w:val="00314FFC"/>
    <w:rsid w:val="00315014"/>
    <w:rsid w:val="00316489"/>
    <w:rsid w:val="00320994"/>
    <w:rsid w:val="0032185B"/>
    <w:rsid w:val="00324BF5"/>
    <w:rsid w:val="00324FF6"/>
    <w:rsid w:val="0032561B"/>
    <w:rsid w:val="00327666"/>
    <w:rsid w:val="0033037F"/>
    <w:rsid w:val="00330E82"/>
    <w:rsid w:val="00333CAE"/>
    <w:rsid w:val="0033544A"/>
    <w:rsid w:val="00342936"/>
    <w:rsid w:val="00343D02"/>
    <w:rsid w:val="00347C79"/>
    <w:rsid w:val="00353391"/>
    <w:rsid w:val="00353A7C"/>
    <w:rsid w:val="00354C4D"/>
    <w:rsid w:val="00354DA8"/>
    <w:rsid w:val="00355FDD"/>
    <w:rsid w:val="003572AB"/>
    <w:rsid w:val="00360AF2"/>
    <w:rsid w:val="00360CCE"/>
    <w:rsid w:val="00362521"/>
    <w:rsid w:val="0036344F"/>
    <w:rsid w:val="00363645"/>
    <w:rsid w:val="00363FAE"/>
    <w:rsid w:val="00364C39"/>
    <w:rsid w:val="0036546E"/>
    <w:rsid w:val="00370D48"/>
    <w:rsid w:val="00372C8B"/>
    <w:rsid w:val="00375B0D"/>
    <w:rsid w:val="00376F96"/>
    <w:rsid w:val="00377DC7"/>
    <w:rsid w:val="00380D38"/>
    <w:rsid w:val="003819E9"/>
    <w:rsid w:val="0038304B"/>
    <w:rsid w:val="00384818"/>
    <w:rsid w:val="00384941"/>
    <w:rsid w:val="003859B6"/>
    <w:rsid w:val="00386F01"/>
    <w:rsid w:val="0039098E"/>
    <w:rsid w:val="00392B7B"/>
    <w:rsid w:val="00393EDD"/>
    <w:rsid w:val="00394994"/>
    <w:rsid w:val="00394F73"/>
    <w:rsid w:val="003A0119"/>
    <w:rsid w:val="003A01AC"/>
    <w:rsid w:val="003A668D"/>
    <w:rsid w:val="003B08F0"/>
    <w:rsid w:val="003B3DF8"/>
    <w:rsid w:val="003B4658"/>
    <w:rsid w:val="003B5E98"/>
    <w:rsid w:val="003C74AC"/>
    <w:rsid w:val="003D1C14"/>
    <w:rsid w:val="003D4387"/>
    <w:rsid w:val="003D45ED"/>
    <w:rsid w:val="003D5151"/>
    <w:rsid w:val="003D519B"/>
    <w:rsid w:val="003D683F"/>
    <w:rsid w:val="003E016D"/>
    <w:rsid w:val="003E06D1"/>
    <w:rsid w:val="003E2277"/>
    <w:rsid w:val="003E596E"/>
    <w:rsid w:val="003E59A2"/>
    <w:rsid w:val="003E69AC"/>
    <w:rsid w:val="003F1450"/>
    <w:rsid w:val="003F375B"/>
    <w:rsid w:val="003F39E9"/>
    <w:rsid w:val="003F689F"/>
    <w:rsid w:val="00401AC2"/>
    <w:rsid w:val="00410B3B"/>
    <w:rsid w:val="00411232"/>
    <w:rsid w:val="00412388"/>
    <w:rsid w:val="004137B3"/>
    <w:rsid w:val="00413B90"/>
    <w:rsid w:val="00413BB3"/>
    <w:rsid w:val="0041415B"/>
    <w:rsid w:val="004168A4"/>
    <w:rsid w:val="00420FD0"/>
    <w:rsid w:val="00421A04"/>
    <w:rsid w:val="00423602"/>
    <w:rsid w:val="00426E2E"/>
    <w:rsid w:val="00427140"/>
    <w:rsid w:val="00431DEA"/>
    <w:rsid w:val="004354F0"/>
    <w:rsid w:val="004375BA"/>
    <w:rsid w:val="004406D8"/>
    <w:rsid w:val="0044441A"/>
    <w:rsid w:val="00452781"/>
    <w:rsid w:val="0045536D"/>
    <w:rsid w:val="0045572E"/>
    <w:rsid w:val="00455D96"/>
    <w:rsid w:val="00456456"/>
    <w:rsid w:val="00457907"/>
    <w:rsid w:val="00463AC9"/>
    <w:rsid w:val="00466489"/>
    <w:rsid w:val="00470184"/>
    <w:rsid w:val="00480789"/>
    <w:rsid w:val="00482B1D"/>
    <w:rsid w:val="00483549"/>
    <w:rsid w:val="00483E52"/>
    <w:rsid w:val="00485BA5"/>
    <w:rsid w:val="00485E28"/>
    <w:rsid w:val="0049010A"/>
    <w:rsid w:val="00490329"/>
    <w:rsid w:val="00490D99"/>
    <w:rsid w:val="00494845"/>
    <w:rsid w:val="00495D18"/>
    <w:rsid w:val="004A2296"/>
    <w:rsid w:val="004A2C77"/>
    <w:rsid w:val="004A3911"/>
    <w:rsid w:val="004A5D94"/>
    <w:rsid w:val="004A62DE"/>
    <w:rsid w:val="004A7B63"/>
    <w:rsid w:val="004B1EC7"/>
    <w:rsid w:val="004B36DC"/>
    <w:rsid w:val="004B431B"/>
    <w:rsid w:val="004B4CE9"/>
    <w:rsid w:val="004B5230"/>
    <w:rsid w:val="004C201B"/>
    <w:rsid w:val="004C22ED"/>
    <w:rsid w:val="004C326F"/>
    <w:rsid w:val="004C361A"/>
    <w:rsid w:val="004C39B1"/>
    <w:rsid w:val="004C4297"/>
    <w:rsid w:val="004C5C06"/>
    <w:rsid w:val="004C6095"/>
    <w:rsid w:val="004D03D8"/>
    <w:rsid w:val="004D1D08"/>
    <w:rsid w:val="004D2DAB"/>
    <w:rsid w:val="004D2E98"/>
    <w:rsid w:val="004D4BA4"/>
    <w:rsid w:val="004D5CDE"/>
    <w:rsid w:val="004E101D"/>
    <w:rsid w:val="004E1253"/>
    <w:rsid w:val="004E30AC"/>
    <w:rsid w:val="004E4011"/>
    <w:rsid w:val="004E42F9"/>
    <w:rsid w:val="004E4AF5"/>
    <w:rsid w:val="004E4B53"/>
    <w:rsid w:val="004E5F35"/>
    <w:rsid w:val="004F08D6"/>
    <w:rsid w:val="004F1A98"/>
    <w:rsid w:val="004F6443"/>
    <w:rsid w:val="004F717F"/>
    <w:rsid w:val="00500A01"/>
    <w:rsid w:val="00500FD7"/>
    <w:rsid w:val="00501251"/>
    <w:rsid w:val="005022CD"/>
    <w:rsid w:val="00502DA3"/>
    <w:rsid w:val="00502F25"/>
    <w:rsid w:val="00504427"/>
    <w:rsid w:val="005056E0"/>
    <w:rsid w:val="0051217A"/>
    <w:rsid w:val="005134B1"/>
    <w:rsid w:val="00516821"/>
    <w:rsid w:val="005175B6"/>
    <w:rsid w:val="0052280A"/>
    <w:rsid w:val="00522EF1"/>
    <w:rsid w:val="00530C4B"/>
    <w:rsid w:val="00531599"/>
    <w:rsid w:val="00535007"/>
    <w:rsid w:val="00541132"/>
    <w:rsid w:val="005427BC"/>
    <w:rsid w:val="005515CF"/>
    <w:rsid w:val="0055208F"/>
    <w:rsid w:val="00552956"/>
    <w:rsid w:val="00552CC9"/>
    <w:rsid w:val="00553ACB"/>
    <w:rsid w:val="00553D82"/>
    <w:rsid w:val="00555E62"/>
    <w:rsid w:val="005566D7"/>
    <w:rsid w:val="00556A9C"/>
    <w:rsid w:val="0056173F"/>
    <w:rsid w:val="00563746"/>
    <w:rsid w:val="00567742"/>
    <w:rsid w:val="00567F3B"/>
    <w:rsid w:val="005704F8"/>
    <w:rsid w:val="00571057"/>
    <w:rsid w:val="00574447"/>
    <w:rsid w:val="00577410"/>
    <w:rsid w:val="005805F6"/>
    <w:rsid w:val="00581C15"/>
    <w:rsid w:val="005825F4"/>
    <w:rsid w:val="00582B9A"/>
    <w:rsid w:val="00582D4E"/>
    <w:rsid w:val="00585252"/>
    <w:rsid w:val="0058683F"/>
    <w:rsid w:val="00586CDF"/>
    <w:rsid w:val="00591204"/>
    <w:rsid w:val="005912C3"/>
    <w:rsid w:val="00596224"/>
    <w:rsid w:val="0059686D"/>
    <w:rsid w:val="00597706"/>
    <w:rsid w:val="005A0064"/>
    <w:rsid w:val="005A2055"/>
    <w:rsid w:val="005A339E"/>
    <w:rsid w:val="005A3759"/>
    <w:rsid w:val="005B05EC"/>
    <w:rsid w:val="005B193F"/>
    <w:rsid w:val="005B310C"/>
    <w:rsid w:val="005B4011"/>
    <w:rsid w:val="005B7282"/>
    <w:rsid w:val="005B7359"/>
    <w:rsid w:val="005B76BB"/>
    <w:rsid w:val="005C2247"/>
    <w:rsid w:val="005C2580"/>
    <w:rsid w:val="005C3F77"/>
    <w:rsid w:val="005C3F83"/>
    <w:rsid w:val="005C49A6"/>
    <w:rsid w:val="005C692D"/>
    <w:rsid w:val="005D04F1"/>
    <w:rsid w:val="005D2466"/>
    <w:rsid w:val="005D34A6"/>
    <w:rsid w:val="005D6255"/>
    <w:rsid w:val="005E037C"/>
    <w:rsid w:val="005E0D2E"/>
    <w:rsid w:val="005E1527"/>
    <w:rsid w:val="005E55B7"/>
    <w:rsid w:val="005E7494"/>
    <w:rsid w:val="005F5487"/>
    <w:rsid w:val="00603693"/>
    <w:rsid w:val="00605C93"/>
    <w:rsid w:val="006062DC"/>
    <w:rsid w:val="00610C95"/>
    <w:rsid w:val="006121C2"/>
    <w:rsid w:val="0061259C"/>
    <w:rsid w:val="00615E89"/>
    <w:rsid w:val="006212CA"/>
    <w:rsid w:val="00621BBE"/>
    <w:rsid w:val="0062398E"/>
    <w:rsid w:val="006239AC"/>
    <w:rsid w:val="00625DDE"/>
    <w:rsid w:val="0062662F"/>
    <w:rsid w:val="00627299"/>
    <w:rsid w:val="00627F66"/>
    <w:rsid w:val="006310C2"/>
    <w:rsid w:val="006321FD"/>
    <w:rsid w:val="006340C4"/>
    <w:rsid w:val="00634161"/>
    <w:rsid w:val="00635011"/>
    <w:rsid w:val="00637C0E"/>
    <w:rsid w:val="00640510"/>
    <w:rsid w:val="006424F4"/>
    <w:rsid w:val="00650183"/>
    <w:rsid w:val="00652D61"/>
    <w:rsid w:val="00652D76"/>
    <w:rsid w:val="00654914"/>
    <w:rsid w:val="00654E6C"/>
    <w:rsid w:val="00655751"/>
    <w:rsid w:val="00655E47"/>
    <w:rsid w:val="00656892"/>
    <w:rsid w:val="00656D90"/>
    <w:rsid w:val="00662540"/>
    <w:rsid w:val="0066414D"/>
    <w:rsid w:val="00664E30"/>
    <w:rsid w:val="0066603C"/>
    <w:rsid w:val="006762F0"/>
    <w:rsid w:val="00680723"/>
    <w:rsid w:val="00681478"/>
    <w:rsid w:val="00681A53"/>
    <w:rsid w:val="006829B8"/>
    <w:rsid w:val="00683DF6"/>
    <w:rsid w:val="00683EE3"/>
    <w:rsid w:val="006843E2"/>
    <w:rsid w:val="00687451"/>
    <w:rsid w:val="00690880"/>
    <w:rsid w:val="00690F5E"/>
    <w:rsid w:val="006913F8"/>
    <w:rsid w:val="00691CA3"/>
    <w:rsid w:val="00692743"/>
    <w:rsid w:val="006931D2"/>
    <w:rsid w:val="0069743A"/>
    <w:rsid w:val="006A11DB"/>
    <w:rsid w:val="006A1C69"/>
    <w:rsid w:val="006A269A"/>
    <w:rsid w:val="006A300E"/>
    <w:rsid w:val="006A45BD"/>
    <w:rsid w:val="006A52A0"/>
    <w:rsid w:val="006A5540"/>
    <w:rsid w:val="006A6A5E"/>
    <w:rsid w:val="006A6E97"/>
    <w:rsid w:val="006B1D8E"/>
    <w:rsid w:val="006B23B7"/>
    <w:rsid w:val="006B4BA7"/>
    <w:rsid w:val="006C2797"/>
    <w:rsid w:val="006C3411"/>
    <w:rsid w:val="006C4EB5"/>
    <w:rsid w:val="006D01BD"/>
    <w:rsid w:val="006D17CB"/>
    <w:rsid w:val="006D216D"/>
    <w:rsid w:val="006D4286"/>
    <w:rsid w:val="006D4A52"/>
    <w:rsid w:val="006E1440"/>
    <w:rsid w:val="006E1E3E"/>
    <w:rsid w:val="006E60C6"/>
    <w:rsid w:val="006F058D"/>
    <w:rsid w:val="006F2ECE"/>
    <w:rsid w:val="006F2F2F"/>
    <w:rsid w:val="006F4DA7"/>
    <w:rsid w:val="006F7E25"/>
    <w:rsid w:val="00700B37"/>
    <w:rsid w:val="007010B0"/>
    <w:rsid w:val="0070112D"/>
    <w:rsid w:val="00701139"/>
    <w:rsid w:val="00701991"/>
    <w:rsid w:val="00701D1F"/>
    <w:rsid w:val="007033C6"/>
    <w:rsid w:val="0071024F"/>
    <w:rsid w:val="00715450"/>
    <w:rsid w:val="00715980"/>
    <w:rsid w:val="00716455"/>
    <w:rsid w:val="00717264"/>
    <w:rsid w:val="00720050"/>
    <w:rsid w:val="007225B6"/>
    <w:rsid w:val="00722FE0"/>
    <w:rsid w:val="00725CDA"/>
    <w:rsid w:val="00730C69"/>
    <w:rsid w:val="00730FCC"/>
    <w:rsid w:val="0073183E"/>
    <w:rsid w:val="00732C9B"/>
    <w:rsid w:val="0073452B"/>
    <w:rsid w:val="007361C3"/>
    <w:rsid w:val="00736A61"/>
    <w:rsid w:val="007375A9"/>
    <w:rsid w:val="007449F5"/>
    <w:rsid w:val="0074548E"/>
    <w:rsid w:val="00745B8E"/>
    <w:rsid w:val="00747E2C"/>
    <w:rsid w:val="00750FFA"/>
    <w:rsid w:val="007517AB"/>
    <w:rsid w:val="00752D18"/>
    <w:rsid w:val="0075324A"/>
    <w:rsid w:val="00754276"/>
    <w:rsid w:val="00754AC6"/>
    <w:rsid w:val="00755176"/>
    <w:rsid w:val="00757CF8"/>
    <w:rsid w:val="00757FFC"/>
    <w:rsid w:val="00760289"/>
    <w:rsid w:val="00760893"/>
    <w:rsid w:val="00761091"/>
    <w:rsid w:val="00773C30"/>
    <w:rsid w:val="00776284"/>
    <w:rsid w:val="00780E8D"/>
    <w:rsid w:val="00783B07"/>
    <w:rsid w:val="00785EDB"/>
    <w:rsid w:val="007874DA"/>
    <w:rsid w:val="00790D48"/>
    <w:rsid w:val="00792537"/>
    <w:rsid w:val="00793F76"/>
    <w:rsid w:val="0079455B"/>
    <w:rsid w:val="00794EF1"/>
    <w:rsid w:val="007956A3"/>
    <w:rsid w:val="0079796F"/>
    <w:rsid w:val="007A007F"/>
    <w:rsid w:val="007A15D5"/>
    <w:rsid w:val="007A1CCA"/>
    <w:rsid w:val="007A38FD"/>
    <w:rsid w:val="007A631A"/>
    <w:rsid w:val="007A6AD3"/>
    <w:rsid w:val="007B0246"/>
    <w:rsid w:val="007B076A"/>
    <w:rsid w:val="007B1BBE"/>
    <w:rsid w:val="007B374C"/>
    <w:rsid w:val="007B403B"/>
    <w:rsid w:val="007B5A8C"/>
    <w:rsid w:val="007C1DDE"/>
    <w:rsid w:val="007C3375"/>
    <w:rsid w:val="007C3BC5"/>
    <w:rsid w:val="007C7077"/>
    <w:rsid w:val="007C764B"/>
    <w:rsid w:val="007D1F19"/>
    <w:rsid w:val="007D1F74"/>
    <w:rsid w:val="007D3EAD"/>
    <w:rsid w:val="007D42E7"/>
    <w:rsid w:val="007D4EF3"/>
    <w:rsid w:val="007D7523"/>
    <w:rsid w:val="007D7EEB"/>
    <w:rsid w:val="007E18AD"/>
    <w:rsid w:val="007E30D3"/>
    <w:rsid w:val="007E3967"/>
    <w:rsid w:val="007E518D"/>
    <w:rsid w:val="007E563E"/>
    <w:rsid w:val="007E5D97"/>
    <w:rsid w:val="007F0998"/>
    <w:rsid w:val="007F18D0"/>
    <w:rsid w:val="007F3264"/>
    <w:rsid w:val="007F4441"/>
    <w:rsid w:val="007F4A59"/>
    <w:rsid w:val="007F69CC"/>
    <w:rsid w:val="008000B5"/>
    <w:rsid w:val="0080054D"/>
    <w:rsid w:val="00801846"/>
    <w:rsid w:val="00802AE5"/>
    <w:rsid w:val="00803A41"/>
    <w:rsid w:val="00803C4A"/>
    <w:rsid w:val="0080507B"/>
    <w:rsid w:val="008054A0"/>
    <w:rsid w:val="00807679"/>
    <w:rsid w:val="00810C5B"/>
    <w:rsid w:val="008120D9"/>
    <w:rsid w:val="00812BE7"/>
    <w:rsid w:val="00815D6E"/>
    <w:rsid w:val="00822327"/>
    <w:rsid w:val="00822BFE"/>
    <w:rsid w:val="008237DC"/>
    <w:rsid w:val="00823888"/>
    <w:rsid w:val="00825F1A"/>
    <w:rsid w:val="008272AB"/>
    <w:rsid w:val="008279D9"/>
    <w:rsid w:val="00831435"/>
    <w:rsid w:val="00832FA9"/>
    <w:rsid w:val="0083585F"/>
    <w:rsid w:val="00840263"/>
    <w:rsid w:val="00842E21"/>
    <w:rsid w:val="00844FD7"/>
    <w:rsid w:val="00847CDF"/>
    <w:rsid w:val="008533F9"/>
    <w:rsid w:val="00853A07"/>
    <w:rsid w:val="00853D32"/>
    <w:rsid w:val="00857F1D"/>
    <w:rsid w:val="0086217E"/>
    <w:rsid w:val="008630CE"/>
    <w:rsid w:val="00863473"/>
    <w:rsid w:val="0086388A"/>
    <w:rsid w:val="00870715"/>
    <w:rsid w:val="0087092A"/>
    <w:rsid w:val="00871240"/>
    <w:rsid w:val="0087297F"/>
    <w:rsid w:val="0087603E"/>
    <w:rsid w:val="0088121B"/>
    <w:rsid w:val="00885AFC"/>
    <w:rsid w:val="0088674F"/>
    <w:rsid w:val="00887F84"/>
    <w:rsid w:val="008904A4"/>
    <w:rsid w:val="00892247"/>
    <w:rsid w:val="008A0C9F"/>
    <w:rsid w:val="008A36E0"/>
    <w:rsid w:val="008A3715"/>
    <w:rsid w:val="008A4DB6"/>
    <w:rsid w:val="008A5690"/>
    <w:rsid w:val="008A580A"/>
    <w:rsid w:val="008A61B1"/>
    <w:rsid w:val="008B6B13"/>
    <w:rsid w:val="008C3781"/>
    <w:rsid w:val="008C41D7"/>
    <w:rsid w:val="008C5C6F"/>
    <w:rsid w:val="008C77E1"/>
    <w:rsid w:val="008D051C"/>
    <w:rsid w:val="008D1F63"/>
    <w:rsid w:val="008D33E1"/>
    <w:rsid w:val="008D55FD"/>
    <w:rsid w:val="008E08AC"/>
    <w:rsid w:val="008E2353"/>
    <w:rsid w:val="008E49B0"/>
    <w:rsid w:val="008E57A9"/>
    <w:rsid w:val="008E66DC"/>
    <w:rsid w:val="008F04C1"/>
    <w:rsid w:val="008F0E7B"/>
    <w:rsid w:val="008F2A24"/>
    <w:rsid w:val="008F2FB1"/>
    <w:rsid w:val="008F3F18"/>
    <w:rsid w:val="008F6E0B"/>
    <w:rsid w:val="008F6E82"/>
    <w:rsid w:val="00900B01"/>
    <w:rsid w:val="00901246"/>
    <w:rsid w:val="00901BF6"/>
    <w:rsid w:val="00902E1E"/>
    <w:rsid w:val="00903038"/>
    <w:rsid w:val="0090334D"/>
    <w:rsid w:val="009057E1"/>
    <w:rsid w:val="00905E01"/>
    <w:rsid w:val="00911D03"/>
    <w:rsid w:val="00912550"/>
    <w:rsid w:val="00914F8F"/>
    <w:rsid w:val="0091500F"/>
    <w:rsid w:val="0092108E"/>
    <w:rsid w:val="0092176E"/>
    <w:rsid w:val="0092333D"/>
    <w:rsid w:val="00923378"/>
    <w:rsid w:val="00933290"/>
    <w:rsid w:val="00933C93"/>
    <w:rsid w:val="00933F54"/>
    <w:rsid w:val="00934FCC"/>
    <w:rsid w:val="00937DEF"/>
    <w:rsid w:val="00941907"/>
    <w:rsid w:val="00942BA3"/>
    <w:rsid w:val="00946425"/>
    <w:rsid w:val="009464C3"/>
    <w:rsid w:val="0095062D"/>
    <w:rsid w:val="0095079F"/>
    <w:rsid w:val="00954D5A"/>
    <w:rsid w:val="009559F9"/>
    <w:rsid w:val="00962952"/>
    <w:rsid w:val="009630C6"/>
    <w:rsid w:val="009675CB"/>
    <w:rsid w:val="00972C4E"/>
    <w:rsid w:val="00973110"/>
    <w:rsid w:val="009757C4"/>
    <w:rsid w:val="00976A9A"/>
    <w:rsid w:val="00977103"/>
    <w:rsid w:val="0097721F"/>
    <w:rsid w:val="0098012E"/>
    <w:rsid w:val="00980E50"/>
    <w:rsid w:val="00983BDA"/>
    <w:rsid w:val="00984525"/>
    <w:rsid w:val="0098466D"/>
    <w:rsid w:val="0098573D"/>
    <w:rsid w:val="009907E6"/>
    <w:rsid w:val="00992F6E"/>
    <w:rsid w:val="0099491C"/>
    <w:rsid w:val="00994D15"/>
    <w:rsid w:val="00997AE5"/>
    <w:rsid w:val="009A06A9"/>
    <w:rsid w:val="009A0BC9"/>
    <w:rsid w:val="009A2285"/>
    <w:rsid w:val="009A2659"/>
    <w:rsid w:val="009A6828"/>
    <w:rsid w:val="009B0BD8"/>
    <w:rsid w:val="009B3281"/>
    <w:rsid w:val="009B348E"/>
    <w:rsid w:val="009B54AD"/>
    <w:rsid w:val="009B5700"/>
    <w:rsid w:val="009B71F8"/>
    <w:rsid w:val="009B76E6"/>
    <w:rsid w:val="009B7823"/>
    <w:rsid w:val="009C1F69"/>
    <w:rsid w:val="009C6B34"/>
    <w:rsid w:val="009D1E0B"/>
    <w:rsid w:val="009D59FE"/>
    <w:rsid w:val="009E2E95"/>
    <w:rsid w:val="009E31D0"/>
    <w:rsid w:val="009E48FE"/>
    <w:rsid w:val="009E509E"/>
    <w:rsid w:val="009E5A91"/>
    <w:rsid w:val="009E72CF"/>
    <w:rsid w:val="009F1629"/>
    <w:rsid w:val="009F16FC"/>
    <w:rsid w:val="009F6059"/>
    <w:rsid w:val="009F61C5"/>
    <w:rsid w:val="009F7F14"/>
    <w:rsid w:val="009F7F88"/>
    <w:rsid w:val="00A005C5"/>
    <w:rsid w:val="00A0446A"/>
    <w:rsid w:val="00A05425"/>
    <w:rsid w:val="00A07B15"/>
    <w:rsid w:val="00A10FAB"/>
    <w:rsid w:val="00A12A3C"/>
    <w:rsid w:val="00A13D3A"/>
    <w:rsid w:val="00A15616"/>
    <w:rsid w:val="00A162C8"/>
    <w:rsid w:val="00A166F3"/>
    <w:rsid w:val="00A2293B"/>
    <w:rsid w:val="00A23F73"/>
    <w:rsid w:val="00A2611A"/>
    <w:rsid w:val="00A2715D"/>
    <w:rsid w:val="00A272EE"/>
    <w:rsid w:val="00A27800"/>
    <w:rsid w:val="00A279D0"/>
    <w:rsid w:val="00A30482"/>
    <w:rsid w:val="00A32529"/>
    <w:rsid w:val="00A34573"/>
    <w:rsid w:val="00A34727"/>
    <w:rsid w:val="00A43E95"/>
    <w:rsid w:val="00A507B6"/>
    <w:rsid w:val="00A51C7A"/>
    <w:rsid w:val="00A547E1"/>
    <w:rsid w:val="00A61C4E"/>
    <w:rsid w:val="00A6266C"/>
    <w:rsid w:val="00A63AAE"/>
    <w:rsid w:val="00A65B62"/>
    <w:rsid w:val="00A664D8"/>
    <w:rsid w:val="00A67EBD"/>
    <w:rsid w:val="00A705D0"/>
    <w:rsid w:val="00A73B74"/>
    <w:rsid w:val="00A75A42"/>
    <w:rsid w:val="00A8159C"/>
    <w:rsid w:val="00A8392C"/>
    <w:rsid w:val="00A85481"/>
    <w:rsid w:val="00A8685D"/>
    <w:rsid w:val="00A869E0"/>
    <w:rsid w:val="00A91669"/>
    <w:rsid w:val="00AA1741"/>
    <w:rsid w:val="00AA2A8A"/>
    <w:rsid w:val="00AA3AAB"/>
    <w:rsid w:val="00AA4519"/>
    <w:rsid w:val="00AA4F53"/>
    <w:rsid w:val="00AA68E7"/>
    <w:rsid w:val="00AB02C4"/>
    <w:rsid w:val="00AB0B64"/>
    <w:rsid w:val="00AB2ABC"/>
    <w:rsid w:val="00AB2D79"/>
    <w:rsid w:val="00AB368B"/>
    <w:rsid w:val="00AB41C5"/>
    <w:rsid w:val="00AB558A"/>
    <w:rsid w:val="00AB6032"/>
    <w:rsid w:val="00AB6A0F"/>
    <w:rsid w:val="00AC0928"/>
    <w:rsid w:val="00AC0BF9"/>
    <w:rsid w:val="00AC3151"/>
    <w:rsid w:val="00AC6386"/>
    <w:rsid w:val="00AC74F0"/>
    <w:rsid w:val="00AC7D1F"/>
    <w:rsid w:val="00AD03BC"/>
    <w:rsid w:val="00AD04AC"/>
    <w:rsid w:val="00AD2D39"/>
    <w:rsid w:val="00AD4170"/>
    <w:rsid w:val="00AD45F9"/>
    <w:rsid w:val="00AD59BF"/>
    <w:rsid w:val="00AE03AB"/>
    <w:rsid w:val="00AE0462"/>
    <w:rsid w:val="00AE1823"/>
    <w:rsid w:val="00AE18D4"/>
    <w:rsid w:val="00AE2E9A"/>
    <w:rsid w:val="00AE3227"/>
    <w:rsid w:val="00AE5653"/>
    <w:rsid w:val="00AE6C82"/>
    <w:rsid w:val="00AF17F0"/>
    <w:rsid w:val="00AF19CF"/>
    <w:rsid w:val="00AF4FE2"/>
    <w:rsid w:val="00AF5733"/>
    <w:rsid w:val="00AF6CDB"/>
    <w:rsid w:val="00AF7E7B"/>
    <w:rsid w:val="00B0107F"/>
    <w:rsid w:val="00B04DFA"/>
    <w:rsid w:val="00B06530"/>
    <w:rsid w:val="00B06724"/>
    <w:rsid w:val="00B10DEA"/>
    <w:rsid w:val="00B1168A"/>
    <w:rsid w:val="00B11AE4"/>
    <w:rsid w:val="00B11DA1"/>
    <w:rsid w:val="00B134D1"/>
    <w:rsid w:val="00B14A98"/>
    <w:rsid w:val="00B1536F"/>
    <w:rsid w:val="00B211FE"/>
    <w:rsid w:val="00B22778"/>
    <w:rsid w:val="00B24CA6"/>
    <w:rsid w:val="00B32118"/>
    <w:rsid w:val="00B33DD5"/>
    <w:rsid w:val="00B343BA"/>
    <w:rsid w:val="00B3675F"/>
    <w:rsid w:val="00B37F0E"/>
    <w:rsid w:val="00B41A11"/>
    <w:rsid w:val="00B43AD0"/>
    <w:rsid w:val="00B444B7"/>
    <w:rsid w:val="00B45AB3"/>
    <w:rsid w:val="00B46A6F"/>
    <w:rsid w:val="00B50775"/>
    <w:rsid w:val="00B51E64"/>
    <w:rsid w:val="00B55B36"/>
    <w:rsid w:val="00B56897"/>
    <w:rsid w:val="00B56DED"/>
    <w:rsid w:val="00B62437"/>
    <w:rsid w:val="00B711DA"/>
    <w:rsid w:val="00B71AD1"/>
    <w:rsid w:val="00B725C6"/>
    <w:rsid w:val="00B735A2"/>
    <w:rsid w:val="00B7737C"/>
    <w:rsid w:val="00B80ADB"/>
    <w:rsid w:val="00B84A2D"/>
    <w:rsid w:val="00B92440"/>
    <w:rsid w:val="00B92F14"/>
    <w:rsid w:val="00B94E5D"/>
    <w:rsid w:val="00BA0A02"/>
    <w:rsid w:val="00BA1552"/>
    <w:rsid w:val="00BA1A1A"/>
    <w:rsid w:val="00BA2374"/>
    <w:rsid w:val="00BA3492"/>
    <w:rsid w:val="00BA6AC1"/>
    <w:rsid w:val="00BA7553"/>
    <w:rsid w:val="00BB03C8"/>
    <w:rsid w:val="00BB0FA7"/>
    <w:rsid w:val="00BB10AC"/>
    <w:rsid w:val="00BB259E"/>
    <w:rsid w:val="00BB4D27"/>
    <w:rsid w:val="00BB5C19"/>
    <w:rsid w:val="00BB6503"/>
    <w:rsid w:val="00BB7732"/>
    <w:rsid w:val="00BC4206"/>
    <w:rsid w:val="00BC529C"/>
    <w:rsid w:val="00BD278D"/>
    <w:rsid w:val="00BD27BF"/>
    <w:rsid w:val="00BD32A4"/>
    <w:rsid w:val="00BD5A9D"/>
    <w:rsid w:val="00BD5CE3"/>
    <w:rsid w:val="00BD628E"/>
    <w:rsid w:val="00BE0D4C"/>
    <w:rsid w:val="00BE13EB"/>
    <w:rsid w:val="00BE1700"/>
    <w:rsid w:val="00BE2184"/>
    <w:rsid w:val="00BE719A"/>
    <w:rsid w:val="00BF1836"/>
    <w:rsid w:val="00BF37F8"/>
    <w:rsid w:val="00BF5047"/>
    <w:rsid w:val="00BF5456"/>
    <w:rsid w:val="00C022A1"/>
    <w:rsid w:val="00C0312A"/>
    <w:rsid w:val="00C0495F"/>
    <w:rsid w:val="00C06B65"/>
    <w:rsid w:val="00C113F2"/>
    <w:rsid w:val="00C14F2A"/>
    <w:rsid w:val="00C16443"/>
    <w:rsid w:val="00C16BF1"/>
    <w:rsid w:val="00C16CAE"/>
    <w:rsid w:val="00C2070A"/>
    <w:rsid w:val="00C20E1F"/>
    <w:rsid w:val="00C21624"/>
    <w:rsid w:val="00C24A57"/>
    <w:rsid w:val="00C24B5C"/>
    <w:rsid w:val="00C26B80"/>
    <w:rsid w:val="00C26E4B"/>
    <w:rsid w:val="00C32608"/>
    <w:rsid w:val="00C35A0D"/>
    <w:rsid w:val="00C41293"/>
    <w:rsid w:val="00C41CB6"/>
    <w:rsid w:val="00C423DF"/>
    <w:rsid w:val="00C42D25"/>
    <w:rsid w:val="00C4474E"/>
    <w:rsid w:val="00C45B73"/>
    <w:rsid w:val="00C46492"/>
    <w:rsid w:val="00C46E57"/>
    <w:rsid w:val="00C46F19"/>
    <w:rsid w:val="00C4702C"/>
    <w:rsid w:val="00C602EF"/>
    <w:rsid w:val="00C62042"/>
    <w:rsid w:val="00C622BC"/>
    <w:rsid w:val="00C624E9"/>
    <w:rsid w:val="00C63C1D"/>
    <w:rsid w:val="00C670EF"/>
    <w:rsid w:val="00C71DF6"/>
    <w:rsid w:val="00C72483"/>
    <w:rsid w:val="00C72526"/>
    <w:rsid w:val="00C72CB7"/>
    <w:rsid w:val="00C732DD"/>
    <w:rsid w:val="00C751B7"/>
    <w:rsid w:val="00C77D5E"/>
    <w:rsid w:val="00C80C18"/>
    <w:rsid w:val="00C8174D"/>
    <w:rsid w:val="00C819D1"/>
    <w:rsid w:val="00C83488"/>
    <w:rsid w:val="00C91E50"/>
    <w:rsid w:val="00C9408B"/>
    <w:rsid w:val="00C9475E"/>
    <w:rsid w:val="00CA0A2F"/>
    <w:rsid w:val="00CA244E"/>
    <w:rsid w:val="00CA339C"/>
    <w:rsid w:val="00CA44E9"/>
    <w:rsid w:val="00CA522B"/>
    <w:rsid w:val="00CB4170"/>
    <w:rsid w:val="00CB4DC9"/>
    <w:rsid w:val="00CB5994"/>
    <w:rsid w:val="00CB5C81"/>
    <w:rsid w:val="00CB72F5"/>
    <w:rsid w:val="00CB7544"/>
    <w:rsid w:val="00CC2174"/>
    <w:rsid w:val="00CC2BC3"/>
    <w:rsid w:val="00CC2D0A"/>
    <w:rsid w:val="00CC3005"/>
    <w:rsid w:val="00CC36E5"/>
    <w:rsid w:val="00CC7997"/>
    <w:rsid w:val="00CD0484"/>
    <w:rsid w:val="00CD09CE"/>
    <w:rsid w:val="00CD1FBA"/>
    <w:rsid w:val="00CD3DE8"/>
    <w:rsid w:val="00CE14D9"/>
    <w:rsid w:val="00CE16B0"/>
    <w:rsid w:val="00CE57C2"/>
    <w:rsid w:val="00CE6921"/>
    <w:rsid w:val="00CE7445"/>
    <w:rsid w:val="00CF17C8"/>
    <w:rsid w:val="00CF256C"/>
    <w:rsid w:val="00CF68A8"/>
    <w:rsid w:val="00D00FF8"/>
    <w:rsid w:val="00D01923"/>
    <w:rsid w:val="00D01C23"/>
    <w:rsid w:val="00D030B0"/>
    <w:rsid w:val="00D03F7C"/>
    <w:rsid w:val="00D04BA5"/>
    <w:rsid w:val="00D05ED3"/>
    <w:rsid w:val="00D1004B"/>
    <w:rsid w:val="00D109EC"/>
    <w:rsid w:val="00D15F39"/>
    <w:rsid w:val="00D161C0"/>
    <w:rsid w:val="00D23761"/>
    <w:rsid w:val="00D26E61"/>
    <w:rsid w:val="00D3195C"/>
    <w:rsid w:val="00D31D52"/>
    <w:rsid w:val="00D33C03"/>
    <w:rsid w:val="00D3491B"/>
    <w:rsid w:val="00D35E0E"/>
    <w:rsid w:val="00D41C6A"/>
    <w:rsid w:val="00D425D7"/>
    <w:rsid w:val="00D43503"/>
    <w:rsid w:val="00D441E0"/>
    <w:rsid w:val="00D44B5B"/>
    <w:rsid w:val="00D47BD1"/>
    <w:rsid w:val="00D47F2E"/>
    <w:rsid w:val="00D526F7"/>
    <w:rsid w:val="00D54944"/>
    <w:rsid w:val="00D55B8D"/>
    <w:rsid w:val="00D56017"/>
    <w:rsid w:val="00D56C3E"/>
    <w:rsid w:val="00D57661"/>
    <w:rsid w:val="00D60E84"/>
    <w:rsid w:val="00D60EB1"/>
    <w:rsid w:val="00D6102B"/>
    <w:rsid w:val="00D6334C"/>
    <w:rsid w:val="00D65978"/>
    <w:rsid w:val="00D66273"/>
    <w:rsid w:val="00D66704"/>
    <w:rsid w:val="00D67C4F"/>
    <w:rsid w:val="00D70C38"/>
    <w:rsid w:val="00D73671"/>
    <w:rsid w:val="00D73AB3"/>
    <w:rsid w:val="00D7434D"/>
    <w:rsid w:val="00D7540A"/>
    <w:rsid w:val="00D80DAD"/>
    <w:rsid w:val="00D85406"/>
    <w:rsid w:val="00D85AF1"/>
    <w:rsid w:val="00D8674E"/>
    <w:rsid w:val="00D87815"/>
    <w:rsid w:val="00D87844"/>
    <w:rsid w:val="00D9148F"/>
    <w:rsid w:val="00D94301"/>
    <w:rsid w:val="00D95981"/>
    <w:rsid w:val="00D965C7"/>
    <w:rsid w:val="00D967D3"/>
    <w:rsid w:val="00DA0AD3"/>
    <w:rsid w:val="00DA326B"/>
    <w:rsid w:val="00DA46B3"/>
    <w:rsid w:val="00DA568E"/>
    <w:rsid w:val="00DB01CB"/>
    <w:rsid w:val="00DB02CD"/>
    <w:rsid w:val="00DB061A"/>
    <w:rsid w:val="00DB2C41"/>
    <w:rsid w:val="00DB43F5"/>
    <w:rsid w:val="00DB442C"/>
    <w:rsid w:val="00DB444F"/>
    <w:rsid w:val="00DB4E9B"/>
    <w:rsid w:val="00DB55BC"/>
    <w:rsid w:val="00DC2924"/>
    <w:rsid w:val="00DC32B9"/>
    <w:rsid w:val="00DC47F0"/>
    <w:rsid w:val="00DC66D8"/>
    <w:rsid w:val="00DC71F9"/>
    <w:rsid w:val="00DD3778"/>
    <w:rsid w:val="00DD701A"/>
    <w:rsid w:val="00DE4E88"/>
    <w:rsid w:val="00DE70F4"/>
    <w:rsid w:val="00DE7C21"/>
    <w:rsid w:val="00DF294D"/>
    <w:rsid w:val="00DF3C95"/>
    <w:rsid w:val="00DF3F6D"/>
    <w:rsid w:val="00DF7684"/>
    <w:rsid w:val="00E0031B"/>
    <w:rsid w:val="00E05969"/>
    <w:rsid w:val="00E108E4"/>
    <w:rsid w:val="00E10D08"/>
    <w:rsid w:val="00E115A4"/>
    <w:rsid w:val="00E13337"/>
    <w:rsid w:val="00E13EA9"/>
    <w:rsid w:val="00E14124"/>
    <w:rsid w:val="00E21155"/>
    <w:rsid w:val="00E24CB1"/>
    <w:rsid w:val="00E2529C"/>
    <w:rsid w:val="00E2719E"/>
    <w:rsid w:val="00E304D0"/>
    <w:rsid w:val="00E3073E"/>
    <w:rsid w:val="00E330E8"/>
    <w:rsid w:val="00E3643E"/>
    <w:rsid w:val="00E36756"/>
    <w:rsid w:val="00E4183B"/>
    <w:rsid w:val="00E44F4B"/>
    <w:rsid w:val="00E4614A"/>
    <w:rsid w:val="00E46639"/>
    <w:rsid w:val="00E47369"/>
    <w:rsid w:val="00E526C4"/>
    <w:rsid w:val="00E53DCC"/>
    <w:rsid w:val="00E54C2E"/>
    <w:rsid w:val="00E62BDB"/>
    <w:rsid w:val="00E70CD2"/>
    <w:rsid w:val="00E7167A"/>
    <w:rsid w:val="00E72442"/>
    <w:rsid w:val="00E730A0"/>
    <w:rsid w:val="00E734A3"/>
    <w:rsid w:val="00E7435D"/>
    <w:rsid w:val="00E74929"/>
    <w:rsid w:val="00E74F03"/>
    <w:rsid w:val="00E76E8E"/>
    <w:rsid w:val="00E82515"/>
    <w:rsid w:val="00E831B1"/>
    <w:rsid w:val="00E83DB4"/>
    <w:rsid w:val="00E83F26"/>
    <w:rsid w:val="00E83F74"/>
    <w:rsid w:val="00E8441F"/>
    <w:rsid w:val="00E854AE"/>
    <w:rsid w:val="00E85F03"/>
    <w:rsid w:val="00E8714B"/>
    <w:rsid w:val="00E8718B"/>
    <w:rsid w:val="00E871EF"/>
    <w:rsid w:val="00E930D3"/>
    <w:rsid w:val="00E942FF"/>
    <w:rsid w:val="00E9493A"/>
    <w:rsid w:val="00E970EA"/>
    <w:rsid w:val="00EA0E89"/>
    <w:rsid w:val="00EA27A7"/>
    <w:rsid w:val="00EA405F"/>
    <w:rsid w:val="00EA69DE"/>
    <w:rsid w:val="00EB2129"/>
    <w:rsid w:val="00EB2304"/>
    <w:rsid w:val="00EB6C32"/>
    <w:rsid w:val="00EB6F83"/>
    <w:rsid w:val="00EB7586"/>
    <w:rsid w:val="00EC05CB"/>
    <w:rsid w:val="00EC40FF"/>
    <w:rsid w:val="00EC48F4"/>
    <w:rsid w:val="00EC638E"/>
    <w:rsid w:val="00EC6ADB"/>
    <w:rsid w:val="00EC71D9"/>
    <w:rsid w:val="00EC745E"/>
    <w:rsid w:val="00EC7B22"/>
    <w:rsid w:val="00ED0B01"/>
    <w:rsid w:val="00ED3583"/>
    <w:rsid w:val="00ED3F97"/>
    <w:rsid w:val="00ED56D1"/>
    <w:rsid w:val="00EE0669"/>
    <w:rsid w:val="00EE1740"/>
    <w:rsid w:val="00EE2B13"/>
    <w:rsid w:val="00EE4947"/>
    <w:rsid w:val="00EE61E0"/>
    <w:rsid w:val="00EE6FA6"/>
    <w:rsid w:val="00EF0D50"/>
    <w:rsid w:val="00EF63F3"/>
    <w:rsid w:val="00F017B9"/>
    <w:rsid w:val="00F04059"/>
    <w:rsid w:val="00F10C54"/>
    <w:rsid w:val="00F150B1"/>
    <w:rsid w:val="00F1701F"/>
    <w:rsid w:val="00F17309"/>
    <w:rsid w:val="00F21A6C"/>
    <w:rsid w:val="00F21D1E"/>
    <w:rsid w:val="00F234E3"/>
    <w:rsid w:val="00F24555"/>
    <w:rsid w:val="00F25E3D"/>
    <w:rsid w:val="00F3371D"/>
    <w:rsid w:val="00F4053A"/>
    <w:rsid w:val="00F43DB0"/>
    <w:rsid w:val="00F43FF1"/>
    <w:rsid w:val="00F461EA"/>
    <w:rsid w:val="00F50043"/>
    <w:rsid w:val="00F5012C"/>
    <w:rsid w:val="00F56474"/>
    <w:rsid w:val="00F5745C"/>
    <w:rsid w:val="00F606CE"/>
    <w:rsid w:val="00F64924"/>
    <w:rsid w:val="00F744C3"/>
    <w:rsid w:val="00F74EE7"/>
    <w:rsid w:val="00F75C1B"/>
    <w:rsid w:val="00F80168"/>
    <w:rsid w:val="00F80893"/>
    <w:rsid w:val="00F80E89"/>
    <w:rsid w:val="00F81EFD"/>
    <w:rsid w:val="00F8671D"/>
    <w:rsid w:val="00F8786F"/>
    <w:rsid w:val="00F90044"/>
    <w:rsid w:val="00F901BD"/>
    <w:rsid w:val="00F90E49"/>
    <w:rsid w:val="00F92944"/>
    <w:rsid w:val="00F938DE"/>
    <w:rsid w:val="00F94FCC"/>
    <w:rsid w:val="00F964AD"/>
    <w:rsid w:val="00FA4481"/>
    <w:rsid w:val="00FA5C2E"/>
    <w:rsid w:val="00FB0D0D"/>
    <w:rsid w:val="00FB3C5F"/>
    <w:rsid w:val="00FB4AB9"/>
    <w:rsid w:val="00FB7142"/>
    <w:rsid w:val="00FC457A"/>
    <w:rsid w:val="00FC4A3C"/>
    <w:rsid w:val="00FC5D0E"/>
    <w:rsid w:val="00FD17E1"/>
    <w:rsid w:val="00FD6939"/>
    <w:rsid w:val="00FE148E"/>
    <w:rsid w:val="00FE3CBF"/>
    <w:rsid w:val="00FE5B78"/>
    <w:rsid w:val="00FF118D"/>
    <w:rsid w:val="00FF1B1F"/>
    <w:rsid w:val="00FF2E6A"/>
    <w:rsid w:val="00FF35F2"/>
    <w:rsid w:val="00FF40B6"/>
    <w:rsid w:val="00FF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916AF"/>
  <w15:chartTrackingRefBased/>
  <w15:docId w15:val="{A5A2C974-7377-4344-A89D-9A9AF3D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4F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4F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4F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4F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4F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4F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4F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4F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4F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F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4F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4F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4F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4F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4F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4F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4F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4F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4F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4F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4F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4F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4F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4F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4F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4F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4F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4F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4FCC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ny"/>
    <w:next w:val="Normalny"/>
    <w:uiPriority w:val="35"/>
    <w:unhideWhenUsed/>
    <w:qFormat/>
    <w:rsid w:val="00F461E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Numerwiersza">
    <w:name w:val="line number"/>
    <w:basedOn w:val="Domylnaczcionkaakapitu"/>
    <w:uiPriority w:val="99"/>
    <w:semiHidden/>
    <w:unhideWhenUsed/>
    <w:rsid w:val="00E10D08"/>
  </w:style>
  <w:style w:type="paragraph" w:styleId="NormalnyWeb">
    <w:name w:val="Normal (Web)"/>
    <w:basedOn w:val="Normalny"/>
    <w:uiPriority w:val="99"/>
    <w:semiHidden/>
    <w:unhideWhenUsed/>
    <w:rsid w:val="00363645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AF7E7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7E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1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901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901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1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1B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17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74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13D3A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01846"/>
    <w:rPr>
      <w:color w:val="96607D" w:themeColor="followedHyperlink"/>
      <w:u w:val="single"/>
    </w:rPr>
  </w:style>
  <w:style w:type="paragraph" w:styleId="Bibliografia">
    <w:name w:val="Bibliography"/>
    <w:basedOn w:val="Normalny"/>
    <w:next w:val="Normalny"/>
    <w:uiPriority w:val="37"/>
    <w:unhideWhenUsed/>
    <w:rsid w:val="001B2F1A"/>
    <w:pPr>
      <w:spacing w:after="0" w:line="24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A6C3-328F-4E0A-B1DB-7EF707769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Sawuła</dc:creator>
  <cp:keywords/>
  <dc:description/>
  <cp:lastModifiedBy>Magdalena Żuk</cp:lastModifiedBy>
  <cp:revision>6</cp:revision>
  <dcterms:created xsi:type="dcterms:W3CDTF">2026-03-29T14:36:00Z</dcterms:created>
  <dcterms:modified xsi:type="dcterms:W3CDTF">2026-04-12T12:52:00Z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id="xRbnOVLO"/&gt;&lt;style id="http://www.zotero.org/styles/elsevier-harvard" hasBibliography="1" bibliographyStyleHasBeenSet="1"/&gt;&lt;prefs&gt;&lt;pref name="fieldType" value="Field"/&gt;&lt;pref name="automaticJournal</vt:lpwstr>
  </property>
  <property fmtid="{D5CDD505-2E9C-101B-9397-08002B2CF9AE}" pid="3" name="ZOTERO_PREF_2">
    <vt:lpwstr>Abbreviations" value="true"/&gt;&lt;/prefs&gt;&lt;/data&gt;</vt:lpwstr>
  </property>
</Properties>
</file>