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9522C2" w14:textId="172E04D7" w:rsidR="00D06C91" w:rsidRPr="008E284E" w:rsidRDefault="00D06C91" w:rsidP="00F94D55">
      <w:pPr>
        <w:pStyle w:val="a3"/>
        <w:jc w:val="left"/>
        <w:rPr>
          <w:rFonts w:ascii="Times New Roman" w:hAnsi="Times New Roman" w:cs="Times New Roman"/>
          <w:b/>
          <w:bCs/>
          <w:sz w:val="28"/>
          <w:szCs w:val="28"/>
        </w:rPr>
      </w:pPr>
      <w:r w:rsidRPr="008E284E">
        <w:rPr>
          <w:rFonts w:ascii="Times New Roman" w:hAnsi="Times New Roman" w:cs="Times New Roman"/>
          <w:b/>
          <w:bCs/>
          <w:sz w:val="28"/>
          <w:szCs w:val="28"/>
        </w:rPr>
        <w:t>Supplementary Information</w:t>
      </w:r>
    </w:p>
    <w:p w14:paraId="58480B43" w14:textId="6703F1D5" w:rsidR="00B927E7" w:rsidRPr="008E284E" w:rsidRDefault="00B927E7" w:rsidP="008F4E10">
      <w:pPr>
        <w:rPr>
          <w:rFonts w:ascii="Times New Roman" w:hAnsi="Times New Roman" w:cs="Times New Roman"/>
          <w:sz w:val="20"/>
          <w:szCs w:val="22"/>
        </w:rPr>
      </w:pPr>
      <w:r w:rsidRPr="008E284E">
        <w:rPr>
          <w:rFonts w:ascii="Times New Roman" w:hAnsi="Times New Roman" w:cs="Times New Roman" w:hint="eastAsia"/>
          <w:sz w:val="20"/>
          <w:szCs w:val="22"/>
        </w:rPr>
        <w:t xml:space="preserve">This </w:t>
      </w:r>
      <w:r w:rsidR="004A3665" w:rsidRPr="008E284E">
        <w:rPr>
          <w:rFonts w:ascii="Times New Roman" w:hAnsi="Times New Roman" w:cs="Times New Roman" w:hint="eastAsia"/>
          <w:sz w:val="20"/>
          <w:szCs w:val="22"/>
        </w:rPr>
        <w:t xml:space="preserve">material </w:t>
      </w:r>
      <w:r w:rsidR="00DE00C2" w:rsidRPr="008E284E">
        <w:rPr>
          <w:rFonts w:ascii="Times New Roman" w:hAnsi="Times New Roman" w:cs="Times New Roman" w:hint="eastAsia"/>
          <w:sz w:val="20"/>
          <w:szCs w:val="22"/>
        </w:rPr>
        <w:t>support</w:t>
      </w:r>
      <w:r w:rsidR="00DE00C2">
        <w:rPr>
          <w:rFonts w:ascii="Times New Roman" w:hAnsi="Times New Roman" w:cs="Times New Roman"/>
          <w:sz w:val="20"/>
          <w:szCs w:val="22"/>
        </w:rPr>
        <w:t>s</w:t>
      </w:r>
      <w:r w:rsidR="00DE00C2" w:rsidRPr="008E284E">
        <w:rPr>
          <w:rFonts w:ascii="Times New Roman" w:hAnsi="Times New Roman" w:cs="Times New Roman" w:hint="eastAsia"/>
          <w:sz w:val="20"/>
          <w:szCs w:val="22"/>
        </w:rPr>
        <w:t xml:space="preserve"> </w:t>
      </w:r>
      <w:r w:rsidRPr="008E284E">
        <w:rPr>
          <w:rFonts w:ascii="Times New Roman" w:hAnsi="Times New Roman" w:cs="Times New Roman" w:hint="eastAsia"/>
          <w:sz w:val="20"/>
          <w:szCs w:val="22"/>
        </w:rPr>
        <w:t>the main manuscript. T</w:t>
      </w:r>
      <w:r w:rsidRPr="008E284E">
        <w:rPr>
          <w:rFonts w:ascii="Times New Roman" w:hAnsi="Times New Roman" w:cs="Times New Roman"/>
          <w:sz w:val="20"/>
          <w:szCs w:val="22"/>
        </w:rPr>
        <w:t>h</w:t>
      </w:r>
      <w:r w:rsidRPr="008E284E">
        <w:rPr>
          <w:rFonts w:ascii="Times New Roman" w:hAnsi="Times New Roman" w:cs="Times New Roman" w:hint="eastAsia"/>
          <w:sz w:val="20"/>
          <w:szCs w:val="22"/>
        </w:rPr>
        <w:t>e contents are as follows.</w:t>
      </w:r>
    </w:p>
    <w:p w14:paraId="35859E76" w14:textId="72B8BC36" w:rsidR="00B927E7"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hint="eastAsia"/>
          <w:sz w:val="20"/>
          <w:szCs w:val="22"/>
        </w:rPr>
        <w:t>Flagging prompt</w:t>
      </w:r>
    </w:p>
    <w:p w14:paraId="7E4B234C" w14:textId="07D6102F"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hint="eastAsia"/>
          <w:sz w:val="20"/>
          <w:szCs w:val="22"/>
        </w:rPr>
        <w:t>Label</w:t>
      </w:r>
      <w:r w:rsidR="00EB268E">
        <w:rPr>
          <w:rFonts w:ascii="Times New Roman" w:hAnsi="Times New Roman" w:cs="Times New Roman"/>
          <w:sz w:val="20"/>
          <w:szCs w:val="22"/>
        </w:rPr>
        <w:t>ing</w:t>
      </w:r>
      <w:r w:rsidRPr="008E284E">
        <w:rPr>
          <w:rFonts w:ascii="Times New Roman" w:hAnsi="Times New Roman" w:cs="Times New Roman" w:hint="eastAsia"/>
          <w:sz w:val="20"/>
          <w:szCs w:val="22"/>
        </w:rPr>
        <w:t xml:space="preserve"> prompt</w:t>
      </w:r>
    </w:p>
    <w:p w14:paraId="18ECC6B7" w14:textId="43AC62E3" w:rsidR="005958D3" w:rsidRPr="008E284E" w:rsidRDefault="005958D3"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Co-occurrence network construction</w:t>
      </w:r>
      <w:r w:rsidRPr="008E284E">
        <w:rPr>
          <w:rFonts w:ascii="Times New Roman" w:hAnsi="Times New Roman" w:cs="Times New Roman" w:hint="eastAsia"/>
          <w:sz w:val="20"/>
          <w:szCs w:val="22"/>
        </w:rPr>
        <w:t xml:space="preserve"> process</w:t>
      </w:r>
    </w:p>
    <w:p w14:paraId="7A89567A" w14:textId="5E608846"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Second-order difference analysis for determining thresholding values</w:t>
      </w:r>
    </w:p>
    <w:p w14:paraId="7E3B9157" w14:textId="18190380" w:rsidR="00B927E7"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 xml:space="preserve">Co-occurrence network </w:t>
      </w:r>
      <w:r w:rsidR="005958D3" w:rsidRPr="008E284E">
        <w:rPr>
          <w:rFonts w:ascii="Times New Roman" w:hAnsi="Times New Roman" w:cs="Times New Roman" w:hint="eastAsia"/>
          <w:sz w:val="20"/>
          <w:szCs w:val="22"/>
        </w:rPr>
        <w:t>visualization</w:t>
      </w:r>
    </w:p>
    <w:p w14:paraId="7610631B" w14:textId="79E4331D"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Annotation by domain experts</w:t>
      </w:r>
    </w:p>
    <w:p w14:paraId="3ADE0F80" w14:textId="146A3423"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Causal relation extraction method selection</w:t>
      </w:r>
    </w:p>
    <w:p w14:paraId="5A343A77" w14:textId="6410036C"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Edge selection process in causal relation extraction</w:t>
      </w:r>
    </w:p>
    <w:p w14:paraId="56F94922" w14:textId="5510AF70"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 xml:space="preserve">Training </w:t>
      </w:r>
      <w:proofErr w:type="spellStart"/>
      <w:r w:rsidRPr="008E284E">
        <w:rPr>
          <w:rFonts w:ascii="Times New Roman" w:hAnsi="Times New Roman" w:cs="Times New Roman"/>
          <w:sz w:val="20"/>
          <w:szCs w:val="22"/>
        </w:rPr>
        <w:t>ClimateBERT</w:t>
      </w:r>
      <w:proofErr w:type="spellEnd"/>
    </w:p>
    <w:p w14:paraId="43B5BD23" w14:textId="00A3C60E"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Comparison of performance between weak label</w:t>
      </w:r>
      <w:r w:rsidR="00EB268E">
        <w:rPr>
          <w:rFonts w:ascii="Times New Roman" w:hAnsi="Times New Roman" w:cs="Times New Roman"/>
          <w:sz w:val="20"/>
          <w:szCs w:val="22"/>
        </w:rPr>
        <w:t>ing</w:t>
      </w:r>
      <w:r w:rsidRPr="008E284E">
        <w:rPr>
          <w:rFonts w:ascii="Times New Roman" w:hAnsi="Times New Roman" w:cs="Times New Roman"/>
          <w:sz w:val="20"/>
          <w:szCs w:val="22"/>
        </w:rPr>
        <w:t xml:space="preserve"> vs. weak + gold label</w:t>
      </w:r>
      <w:r w:rsidR="00EB268E">
        <w:rPr>
          <w:rFonts w:ascii="Times New Roman" w:hAnsi="Times New Roman" w:cs="Times New Roman"/>
          <w:sz w:val="20"/>
          <w:szCs w:val="22"/>
        </w:rPr>
        <w:t>ing</w:t>
      </w:r>
      <w:r w:rsidRPr="008E284E">
        <w:rPr>
          <w:rFonts w:ascii="Times New Roman" w:hAnsi="Times New Roman" w:cs="Times New Roman"/>
          <w:sz w:val="20"/>
          <w:szCs w:val="22"/>
        </w:rPr>
        <w:t xml:space="preserve"> (using dummy data)</w:t>
      </w:r>
    </w:p>
    <w:p w14:paraId="4707E5F3" w14:textId="34A3EDE5"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Stage 1 Evaluation</w:t>
      </w:r>
    </w:p>
    <w:p w14:paraId="45563134" w14:textId="49D8B0A4" w:rsidR="003777A2" w:rsidRPr="008E284E" w:rsidRDefault="00003704"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hint="eastAsia"/>
          <w:sz w:val="20"/>
          <w:szCs w:val="22"/>
        </w:rPr>
        <w:t>Data generation prompt</w:t>
      </w:r>
    </w:p>
    <w:p w14:paraId="4C6019D9" w14:textId="3EE29BBB"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Stage 2 Evaluation</w:t>
      </w:r>
    </w:p>
    <w:p w14:paraId="5C97A6AB" w14:textId="36D6DE5D"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Integrated causal networks</w:t>
      </w:r>
    </w:p>
    <w:p w14:paraId="4041BF72" w14:textId="67518483"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Network clustering method selection</w:t>
      </w:r>
    </w:p>
    <w:p w14:paraId="0018E0CE" w14:textId="78DD922B" w:rsidR="003777A2" w:rsidRPr="008E284E" w:rsidRDefault="003777A2" w:rsidP="003777A2">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Backbones</w:t>
      </w:r>
    </w:p>
    <w:p w14:paraId="37F46E74" w14:textId="6F3038DF" w:rsidR="003777A2" w:rsidRPr="008E284E" w:rsidRDefault="003777A2" w:rsidP="001F66DB">
      <w:pPr>
        <w:pStyle w:val="a9"/>
        <w:numPr>
          <w:ilvl w:val="0"/>
          <w:numId w:val="26"/>
        </w:numPr>
        <w:rPr>
          <w:rFonts w:ascii="Times New Roman" w:hAnsi="Times New Roman" w:cs="Times New Roman"/>
          <w:sz w:val="20"/>
          <w:szCs w:val="22"/>
        </w:rPr>
      </w:pPr>
      <w:r w:rsidRPr="008E284E">
        <w:rPr>
          <w:rFonts w:ascii="Times New Roman" w:hAnsi="Times New Roman" w:cs="Times New Roman"/>
          <w:sz w:val="20"/>
          <w:szCs w:val="22"/>
        </w:rPr>
        <w:t>Sensitivity analysis in network clustering</w:t>
      </w:r>
    </w:p>
    <w:p w14:paraId="71FA3961" w14:textId="27784290" w:rsidR="003777A2" w:rsidRPr="008E284E" w:rsidRDefault="00E17A89" w:rsidP="00E17A89">
      <w:pPr>
        <w:widowControl/>
        <w:rPr>
          <w:rFonts w:ascii="Times New Roman" w:hAnsi="Times New Roman" w:cs="Times New Roman"/>
          <w:sz w:val="20"/>
          <w:szCs w:val="22"/>
        </w:rPr>
      </w:pPr>
      <w:r w:rsidRPr="008E284E">
        <w:rPr>
          <w:rFonts w:ascii="Times New Roman" w:hAnsi="Times New Roman" w:cs="Times New Roman"/>
          <w:sz w:val="20"/>
          <w:szCs w:val="22"/>
        </w:rPr>
        <w:br w:type="page"/>
      </w:r>
    </w:p>
    <w:p w14:paraId="2B46EB14" w14:textId="25F1AC2D" w:rsidR="00AF423B" w:rsidRPr="008E284E" w:rsidRDefault="001F66DB" w:rsidP="00F94D55">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lastRenderedPageBreak/>
        <w:t xml:space="preserve">1 </w:t>
      </w:r>
      <w:r w:rsidR="00AF423B" w:rsidRPr="008E284E">
        <w:rPr>
          <w:rFonts w:ascii="Times New Roman" w:hAnsi="Times New Roman" w:cs="Times New Roman"/>
          <w:b/>
          <w:bCs/>
          <w:sz w:val="20"/>
          <w:szCs w:val="20"/>
        </w:rPr>
        <w:t>Flagging prompt</w:t>
      </w:r>
    </w:p>
    <w:p w14:paraId="1F43AEB3" w14:textId="436710D1" w:rsidR="001F77BB" w:rsidRDefault="001F77BB" w:rsidP="00AF5565">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The </w:t>
      </w:r>
      <w:r w:rsidR="001C03FB" w:rsidRPr="008E284E">
        <w:rPr>
          <w:rFonts w:ascii="Times New Roman" w:eastAsia="BIZ UDPゴシック" w:hAnsi="Times New Roman" w:cs="Times New Roman"/>
          <w:sz w:val="20"/>
          <w:szCs w:val="20"/>
        </w:rPr>
        <w:t xml:space="preserve">large language model </w:t>
      </w:r>
      <w:r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LLM</w:t>
      </w:r>
      <w:r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 xml:space="preserve"> adopted in this study </w:t>
      </w:r>
      <w:r w:rsidR="001C03FB">
        <w:rPr>
          <w:rFonts w:ascii="Times New Roman" w:eastAsia="BIZ UDPゴシック" w:hAnsi="Times New Roman" w:cs="Times New Roman"/>
          <w:sz w:val="20"/>
          <w:szCs w:val="20"/>
        </w:rPr>
        <w:t>wa</w:t>
      </w:r>
      <w:r w:rsidR="001C03FB" w:rsidRPr="008E284E">
        <w:rPr>
          <w:rFonts w:ascii="Times New Roman" w:eastAsia="BIZ UDPゴシック" w:hAnsi="Times New Roman" w:cs="Times New Roman"/>
          <w:sz w:val="20"/>
          <w:szCs w:val="20"/>
        </w:rPr>
        <w:t xml:space="preserve">s </w:t>
      </w:r>
      <w:r w:rsidRPr="008E284E">
        <w:rPr>
          <w:rFonts w:ascii="Times New Roman" w:eastAsia="BIZ UDPゴシック" w:hAnsi="Times New Roman" w:cs="Times New Roman"/>
          <w:sz w:val="20"/>
          <w:szCs w:val="20"/>
        </w:rPr>
        <w:t>Generative Pre-trained Transformer (GPT)-5.2. OpenAI recommends fixing parameters, such as seed, temperature, max tokens, and the prompt, to increase output determinism. Because GPT-5 models do not allow temperature settings, this study fixed the other parameters (seed and max tokens) to make the output as deterministic as possible.</w:t>
      </w:r>
      <w:r w:rsidRPr="008E284E">
        <w:rPr>
          <w:rFonts w:ascii="Times New Roman" w:eastAsia="BIZ UDPゴシック" w:hAnsi="Times New Roman" w:cs="Times New Roman" w:hint="eastAsia"/>
          <w:sz w:val="20"/>
          <w:szCs w:val="20"/>
        </w:rPr>
        <w:t xml:space="preserve"> </w:t>
      </w:r>
      <w:r w:rsidR="00C7013D" w:rsidRPr="008E284E">
        <w:rPr>
          <w:rFonts w:ascii="Times New Roman" w:eastAsia="BIZ UDPゴシック" w:hAnsi="Times New Roman" w:cs="Times New Roman" w:hint="eastAsia"/>
          <w:sz w:val="20"/>
          <w:szCs w:val="20"/>
        </w:rPr>
        <w:t xml:space="preserve">GPT-5.2 is used for judging whether the noun phrases are climate-related terms (flagging) and judging </w:t>
      </w:r>
      <w:r w:rsidR="00C7013D" w:rsidRPr="008E284E">
        <w:rPr>
          <w:rFonts w:ascii="Times New Roman" w:eastAsia="BIZ UDPゴシック" w:hAnsi="Times New Roman" w:cs="Times New Roman"/>
          <w:sz w:val="20"/>
          <w:szCs w:val="20"/>
        </w:rPr>
        <w:t>which</w:t>
      </w:r>
      <w:r w:rsidR="00C7013D" w:rsidRPr="008E284E">
        <w:rPr>
          <w:rFonts w:ascii="Times New Roman" w:eastAsia="BIZ UDPゴシック" w:hAnsi="Times New Roman" w:cs="Times New Roman" w:hint="eastAsia"/>
          <w:sz w:val="20"/>
          <w:szCs w:val="20"/>
        </w:rPr>
        <w:t xml:space="preserve"> category the nodes are </w:t>
      </w:r>
      <w:r w:rsidR="004A29C8" w:rsidRPr="008E284E">
        <w:rPr>
          <w:rFonts w:ascii="Times New Roman" w:eastAsia="BIZ UDPゴシック" w:hAnsi="Times New Roman" w:cs="Times New Roman" w:hint="eastAsia"/>
          <w:sz w:val="20"/>
          <w:szCs w:val="20"/>
        </w:rPr>
        <w:t>classified as</w:t>
      </w:r>
      <w:r w:rsidR="00C7013D" w:rsidRPr="008E284E">
        <w:rPr>
          <w:rFonts w:ascii="Times New Roman" w:eastAsia="BIZ UDPゴシック" w:hAnsi="Times New Roman" w:cs="Times New Roman" w:hint="eastAsia"/>
          <w:sz w:val="20"/>
          <w:szCs w:val="20"/>
        </w:rPr>
        <w:t xml:space="preserve"> (labeling).</w:t>
      </w:r>
    </w:p>
    <w:p w14:paraId="24933358" w14:textId="77777777" w:rsidR="003C6356" w:rsidRPr="008E284E" w:rsidRDefault="003C6356" w:rsidP="00AF5565">
      <w:pPr>
        <w:rPr>
          <w:rFonts w:ascii="Times New Roman" w:eastAsia="BIZ UDPゴシック" w:hAnsi="Times New Roman" w:cs="Times New Roman"/>
          <w:sz w:val="20"/>
          <w:szCs w:val="20"/>
        </w:rPr>
      </w:pPr>
    </w:p>
    <w:p w14:paraId="61350EB8" w14:textId="63FCF86E" w:rsidR="00AF423B" w:rsidRPr="008E284E" w:rsidRDefault="00AF423B" w:rsidP="00AF5565">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The details of the flagging prompts used for co-occurrence network construction and causal relation extraction are </w:t>
      </w:r>
      <w:r w:rsidR="001C03FB">
        <w:rPr>
          <w:rFonts w:ascii="Times New Roman" w:eastAsia="BIZ UDPゴシック" w:hAnsi="Times New Roman" w:cs="Times New Roman"/>
          <w:sz w:val="20"/>
          <w:szCs w:val="20"/>
        </w:rPr>
        <w:t>as follows</w:t>
      </w:r>
      <w:r w:rsidRPr="008E284E">
        <w:rPr>
          <w:rFonts w:ascii="Times New Roman" w:eastAsia="BIZ UDPゴシック" w:hAnsi="Times New Roman" w:cs="Times New Roman"/>
          <w:sz w:val="20"/>
          <w:szCs w:val="20"/>
        </w:rPr>
        <w:t>.</w:t>
      </w:r>
    </w:p>
    <w:p w14:paraId="5AF80FC7" w14:textId="77777777" w:rsidR="00AF423B" w:rsidRPr="008E284E" w:rsidRDefault="00AF423B" w:rsidP="00AF5565">
      <w:pPr>
        <w:rPr>
          <w:rFonts w:ascii="Times New Roman" w:eastAsia="BIZ UDPゴシック" w:hAnsi="Times New Roman" w:cs="Times New Roman"/>
          <w:sz w:val="20"/>
          <w:szCs w:val="20"/>
        </w:rPr>
      </w:pPr>
    </w:p>
    <w:p w14:paraId="35C0040E" w14:textId="481F6A90" w:rsidR="003471E1" w:rsidRDefault="003471E1" w:rsidP="003471E1">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You assist with selecting variable names from climate-related documents.</w:t>
      </w:r>
      <w:r w:rsidR="00522D83"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You receive short noun phrases and must decide whether each phrase should be INCLUDED (flag = 1) as a meaningful variable, or EXCLUDED (flag = 0).</w:t>
      </w:r>
    </w:p>
    <w:p w14:paraId="72A47DF5" w14:textId="77777777" w:rsidR="003C6356" w:rsidRPr="008E284E" w:rsidRDefault="003C6356" w:rsidP="003471E1">
      <w:pPr>
        <w:rPr>
          <w:rFonts w:ascii="Times New Roman" w:eastAsia="BIZ UDPゴシック" w:hAnsi="Times New Roman" w:cs="Times New Roman"/>
          <w:sz w:val="20"/>
          <w:szCs w:val="20"/>
        </w:rPr>
      </w:pPr>
    </w:p>
    <w:p w14:paraId="5066346F" w14:textId="77777777" w:rsidR="003471E1" w:rsidRPr="008E284E" w:rsidRDefault="003471E1" w:rsidP="003471E1">
      <w:pPr>
        <w:rPr>
          <w:rFonts w:ascii="Times New Roman" w:eastAsia="BIZ UDPゴシック" w:hAnsi="Times New Roman" w:cs="Times New Roman"/>
          <w:b/>
          <w:bCs/>
          <w:sz w:val="20"/>
          <w:szCs w:val="20"/>
          <w:u w:val="single"/>
        </w:rPr>
      </w:pPr>
      <w:r w:rsidRPr="008E284E">
        <w:rPr>
          <w:rFonts w:ascii="Times New Roman" w:eastAsia="BIZ UDPゴシック" w:hAnsi="Times New Roman" w:cs="Times New Roman"/>
          <w:b/>
          <w:bCs/>
          <w:sz w:val="20"/>
          <w:szCs w:val="20"/>
          <w:u w:val="single"/>
        </w:rPr>
        <w:t>Inclusion rules (flag = 1):</w:t>
      </w:r>
    </w:p>
    <w:p w14:paraId="1D267A5A" w14:textId="2DF75528" w:rsidR="003471E1" w:rsidRPr="008E284E" w:rsidRDefault="003471E1" w:rsidP="00E506CB">
      <w:pPr>
        <w:pStyle w:val="a9"/>
        <w:numPr>
          <w:ilvl w:val="0"/>
          <w:numId w:val="15"/>
        </w:numPr>
        <w:ind w:leftChars="50" w:left="547" w:hanging="442"/>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Include reasonably specific variables or phenomena related to:</w:t>
      </w:r>
    </w:p>
    <w:p w14:paraId="0A99F6CC" w14:textId="7AD375AA" w:rsidR="003471E1" w:rsidRPr="008E284E" w:rsidRDefault="003471E1" w:rsidP="00522D83">
      <w:pPr>
        <w:pStyle w:val="a9"/>
        <w:numPr>
          <w:ilvl w:val="0"/>
          <w:numId w:val="16"/>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natural hazards, climate or ecosystem states or changes</w:t>
      </w:r>
    </w:p>
    <w:p w14:paraId="373742FC" w14:textId="77777777" w:rsidR="00522D83" w:rsidRPr="008E284E" w:rsidRDefault="003471E1" w:rsidP="003471E1">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(e.g., heatwave, drought, flood, sea-level rise, crop yield, crop production, biodiversity, coastal erosion, desertification, soil moisture deficit, temperature anomaly, ocean acidification, land use change, thawing permafrost, ice sheet disintegration, changes in atmospheric circulation),</w:t>
      </w:r>
    </w:p>
    <w:p w14:paraId="58D56AC1" w14:textId="1D55F591" w:rsidR="003471E1" w:rsidRPr="008E284E" w:rsidRDefault="003471E1" w:rsidP="00522D83">
      <w:pPr>
        <w:pStyle w:val="a9"/>
        <w:numPr>
          <w:ilvl w:val="0"/>
          <w:numId w:val="16"/>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social outcomes and socioeconomic conditions</w:t>
      </w:r>
    </w:p>
    <w:p w14:paraId="3FF17264" w14:textId="05BA8A6E" w:rsidR="00522D83" w:rsidRPr="008E284E" w:rsidRDefault="003471E1" w:rsidP="003471E1">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(e.g., mortality, heat-related mortality, morbidity, hospital admission, GDP, undernutrition, displacement, migration, resettlement, unemployment, </w:t>
      </w:r>
      <w:r w:rsidR="00012280" w:rsidRPr="008E284E">
        <w:rPr>
          <w:rFonts w:ascii="Times New Roman" w:eastAsia="BIZ UDPゴシック" w:hAnsi="Times New Roman" w:cs="Times New Roman"/>
          <w:sz w:val="20"/>
          <w:szCs w:val="20"/>
        </w:rPr>
        <w:t>labor</w:t>
      </w:r>
      <w:r w:rsidRPr="008E284E">
        <w:rPr>
          <w:rFonts w:ascii="Times New Roman" w:eastAsia="BIZ UDPゴシック" w:hAnsi="Times New Roman" w:cs="Times New Roman"/>
          <w:sz w:val="20"/>
          <w:szCs w:val="20"/>
        </w:rPr>
        <w:t xml:space="preserve"> productivity, labor demand, poverty, inequality, food insecurity, water insecurity, school attendance, learning loss, mental health impacts, social conflict, livelihood)</w:t>
      </w:r>
    </w:p>
    <w:p w14:paraId="148D495D" w14:textId="2CBE2A70" w:rsidR="003471E1" w:rsidRPr="008E284E" w:rsidRDefault="003471E1" w:rsidP="00522D83">
      <w:pPr>
        <w:pStyle w:val="a9"/>
        <w:numPr>
          <w:ilvl w:val="0"/>
          <w:numId w:val="16"/>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concrete name of adaptation or mitigation policies, interventions, or actions</w:t>
      </w:r>
    </w:p>
    <w:p w14:paraId="0B442D0F" w14:textId="605D4DC3" w:rsidR="003471E1" w:rsidRPr="008E284E" w:rsidRDefault="003471E1" w:rsidP="003471E1">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(e.g., social safety net, adaptive social protection, cash transfer program, insurance scheme, disaster risk financing, early warning system, flood protection infrastructure, irrigation system, cooling center, air conditioning, green infrastructure, emission trading scheme, carbon tax, seawall).</w:t>
      </w:r>
    </w:p>
    <w:p w14:paraId="51815BBC" w14:textId="22FD788C" w:rsidR="003471E1" w:rsidRPr="008E284E" w:rsidRDefault="003471E1" w:rsidP="00E506CB">
      <w:pPr>
        <w:pStyle w:val="a9"/>
        <w:numPr>
          <w:ilvl w:val="0"/>
          <w:numId w:val="18"/>
        </w:numPr>
        <w:ind w:leftChars="50" w:left="547" w:hanging="442"/>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Include other specific variables</w:t>
      </w:r>
    </w:p>
    <w:p w14:paraId="744369E2" w14:textId="3B4EE92B" w:rsidR="003471E1" w:rsidRDefault="003471E1" w:rsidP="003471E1">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(e.g., tourism, recreation, resilience, hydropower)</w:t>
      </w:r>
    </w:p>
    <w:p w14:paraId="01631643" w14:textId="77777777" w:rsidR="003C6356" w:rsidRPr="008E284E" w:rsidRDefault="003C6356" w:rsidP="003471E1">
      <w:pPr>
        <w:rPr>
          <w:rFonts w:ascii="Times New Roman" w:eastAsia="BIZ UDPゴシック" w:hAnsi="Times New Roman" w:cs="Times New Roman"/>
          <w:sz w:val="20"/>
          <w:szCs w:val="20"/>
        </w:rPr>
      </w:pPr>
    </w:p>
    <w:p w14:paraId="5941FA03" w14:textId="464FC163" w:rsidR="003471E1" w:rsidRPr="008E284E" w:rsidRDefault="003471E1" w:rsidP="003471E1">
      <w:pPr>
        <w:rPr>
          <w:rFonts w:ascii="Times New Roman" w:eastAsia="BIZ UDPゴシック" w:hAnsi="Times New Roman" w:cs="Times New Roman"/>
          <w:b/>
          <w:bCs/>
          <w:sz w:val="20"/>
          <w:szCs w:val="20"/>
          <w:u w:val="single"/>
        </w:rPr>
      </w:pPr>
      <w:r w:rsidRPr="008E284E">
        <w:rPr>
          <w:rFonts w:ascii="Times New Roman" w:eastAsia="BIZ UDPゴシック" w:hAnsi="Times New Roman" w:cs="Times New Roman"/>
          <w:b/>
          <w:bCs/>
          <w:sz w:val="20"/>
          <w:szCs w:val="20"/>
          <w:u w:val="single"/>
        </w:rPr>
        <w:t>Exclusion rules (flag = 0):</w:t>
      </w:r>
    </w:p>
    <w:p w14:paraId="5DA5CCDF" w14:textId="4AF56C22" w:rsidR="003471E1" w:rsidRPr="008E284E" w:rsidRDefault="003471E1" w:rsidP="00E506CB">
      <w:pPr>
        <w:pStyle w:val="a9"/>
        <w:numPr>
          <w:ilvl w:val="0"/>
          <w:numId w:val="19"/>
        </w:numPr>
        <w:ind w:leftChars="50" w:left="547" w:hanging="442"/>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Exclude broad concepts/abstract nouns that are too generic without clear subject or object/generic nouns without modifiers</w:t>
      </w:r>
      <w:r w:rsidR="003F7BBC" w:rsidRPr="008E284E">
        <w:rPr>
          <w:rFonts w:ascii="Times New Roman" w:eastAsia="BIZ UDPゴシック" w:hAnsi="Times New Roman" w:cs="Times New Roman"/>
          <w:sz w:val="20"/>
          <w:szCs w:val="20"/>
        </w:rPr>
        <w:t>.</w:t>
      </w:r>
      <w:r w:rsidR="00E506CB" w:rsidRPr="008E284E">
        <w:rPr>
          <w:rFonts w:ascii="Times New Roman" w:eastAsia="BIZ UDPゴシック" w:hAnsi="Times New Roman" w:cs="Times New Roman"/>
          <w:sz w:val="20"/>
          <w:szCs w:val="20"/>
        </w:rPr>
        <w:br/>
      </w:r>
      <w:r w:rsidRPr="008E284E">
        <w:rPr>
          <w:rFonts w:ascii="Times New Roman" w:eastAsia="BIZ UDPゴシック" w:hAnsi="Times New Roman" w:cs="Times New Roman"/>
          <w:sz w:val="20"/>
          <w:szCs w:val="20"/>
        </w:rPr>
        <w:t xml:space="preserve">Examples to be excluded: adaptation, maladaptation, adaptation plan, adaptation action, anticipatory action, adaptation limit, economic loss, noneconomic loss, climate service, extreme weather, climate variability, fire risk, climate change, climate change impact, global warming, </w:t>
      </w:r>
      <w:r w:rsidR="00012280" w:rsidRPr="00C50FB0">
        <w:rPr>
          <w:rFonts w:ascii="Times New Roman" w:eastAsia="BIZ UDPゴシック" w:hAnsi="Times New Roman" w:cs="Times New Roman"/>
          <w:sz w:val="20"/>
          <w:szCs w:val="20"/>
        </w:rPr>
        <w:t>global warming level</w:t>
      </w:r>
      <w:r w:rsidRPr="008E284E">
        <w:rPr>
          <w:rFonts w:ascii="Times New Roman" w:eastAsia="BIZ UDPゴシック" w:hAnsi="Times New Roman" w:cs="Times New Roman"/>
          <w:sz w:val="20"/>
          <w:szCs w:val="20"/>
        </w:rPr>
        <w:t xml:space="preserve">, climate shock, disturbance, environmental change, sustainability, sustainable development, human health, ecosystems, developing country, previous work, hazard, disease, disaster, study, results, land, grassland, savanna, forest, trees, people, households, population, area, region, port, delta, rain, </w:t>
      </w:r>
      <w:r w:rsidR="008D7B9C">
        <w:rPr>
          <w:rFonts w:ascii="Times New Roman" w:eastAsia="BIZ UDPゴシック" w:hAnsi="Times New Roman" w:cs="Times New Roman"/>
          <w:sz w:val="20"/>
          <w:szCs w:val="20"/>
        </w:rPr>
        <w:t>A</w:t>
      </w:r>
      <w:r w:rsidRPr="008E284E">
        <w:rPr>
          <w:rFonts w:ascii="Times New Roman" w:eastAsia="BIZ UDPゴシック" w:hAnsi="Times New Roman" w:cs="Times New Roman"/>
          <w:sz w:val="20"/>
          <w:szCs w:val="20"/>
        </w:rPr>
        <w:t xml:space="preserve">edes, justice, conservation, exposure, phenology, intervention, vulnerability, age, abundance, environment, agriculture, productivity, capita, debt, cost, risk, injury, action, </w:t>
      </w:r>
      <w:r w:rsidRPr="008E284E">
        <w:rPr>
          <w:rFonts w:ascii="Times New Roman" w:eastAsia="BIZ UDPゴシック" w:hAnsi="Times New Roman" w:cs="Times New Roman"/>
          <w:sz w:val="20"/>
          <w:szCs w:val="20"/>
        </w:rPr>
        <w:lastRenderedPageBreak/>
        <w:t>incidence, elevation, decline, shock, protection, cooperation, threats, consumption, deaths, policies, impacts, issues, challenges, opportunities, diversity, diversification, business, disease, market, preparedness, war, insecurity, price.</w:t>
      </w:r>
    </w:p>
    <w:p w14:paraId="3CB161D3" w14:textId="5008D574" w:rsidR="003471E1" w:rsidRPr="008E284E" w:rsidRDefault="003471E1" w:rsidP="003471E1">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Output format:</w:t>
      </w:r>
    </w:p>
    <w:p w14:paraId="7C02BB2F" w14:textId="6783CFD7" w:rsidR="003471E1" w:rsidRPr="008E284E" w:rsidRDefault="003471E1" w:rsidP="00E506CB">
      <w:pPr>
        <w:pStyle w:val="a9"/>
        <w:numPr>
          <w:ilvl w:val="0"/>
          <w:numId w:val="20"/>
        </w:numPr>
        <w:ind w:leftChars="50" w:left="547" w:hanging="442"/>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Always respond with a single JSON object with the key </w:t>
      </w:r>
      <w:r w:rsidR="001C03FB">
        <w:rPr>
          <w:rFonts w:ascii="Times New Roman" w:eastAsia="BIZ UDPゴシック" w:hAnsi="Times New Roman" w:cs="Times New Roman"/>
          <w:sz w:val="20"/>
          <w:szCs w:val="20"/>
        </w:rPr>
        <w:t>‘</w:t>
      </w:r>
      <w:proofErr w:type="gramStart"/>
      <w:r w:rsidR="001C03FB" w:rsidRPr="008E284E">
        <w:rPr>
          <w:rFonts w:ascii="Times New Roman" w:eastAsia="BIZ UDPゴシック" w:hAnsi="Times New Roman" w:cs="Times New Roman"/>
          <w:sz w:val="20"/>
          <w:szCs w:val="20"/>
        </w:rPr>
        <w:t>results</w:t>
      </w:r>
      <w:r w:rsidR="001C03FB">
        <w:rPr>
          <w:rFonts w:ascii="Times New Roman" w:eastAsia="BIZ UDPゴシック" w:hAnsi="Times New Roman" w:cs="Times New Roman"/>
          <w:sz w:val="20"/>
          <w:szCs w:val="20"/>
        </w:rPr>
        <w:t>’</w:t>
      </w:r>
      <w:proofErr w:type="gramEnd"/>
      <w:r w:rsidRPr="008E284E">
        <w:rPr>
          <w:rFonts w:ascii="Times New Roman" w:eastAsia="BIZ UDPゴシック" w:hAnsi="Times New Roman" w:cs="Times New Roman"/>
          <w:sz w:val="20"/>
          <w:szCs w:val="20"/>
        </w:rPr>
        <w:t>.</w:t>
      </w:r>
    </w:p>
    <w:p w14:paraId="0FD3EA9F" w14:textId="46C95AE6" w:rsidR="003471E1" w:rsidRPr="008E284E" w:rsidRDefault="001C03FB" w:rsidP="00E506CB">
      <w:pPr>
        <w:pStyle w:val="a9"/>
        <w:numPr>
          <w:ilvl w:val="0"/>
          <w:numId w:val="20"/>
        </w:numPr>
        <w:ind w:leftChars="50" w:left="547" w:hanging="442"/>
        <w:rPr>
          <w:rFonts w:ascii="Times New Roman" w:eastAsia="BIZ UDPゴシック" w:hAnsi="Times New Roman" w:cs="Times New Roman"/>
          <w:sz w:val="20"/>
          <w:szCs w:val="20"/>
        </w:rPr>
      </w:pP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results</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sidR="003471E1" w:rsidRPr="008E284E">
        <w:rPr>
          <w:rFonts w:ascii="Times New Roman" w:eastAsia="BIZ UDPゴシック" w:hAnsi="Times New Roman" w:cs="Times New Roman"/>
          <w:sz w:val="20"/>
          <w:szCs w:val="20"/>
        </w:rPr>
        <w:t>must be a list of objects, each with:</w:t>
      </w:r>
    </w:p>
    <w:p w14:paraId="4FDC82A5" w14:textId="62E78AD8" w:rsidR="003471E1" w:rsidRPr="008E284E" w:rsidRDefault="001C03FB" w:rsidP="00E506CB">
      <w:pPr>
        <w:pStyle w:val="a9"/>
        <w:numPr>
          <w:ilvl w:val="0"/>
          <w:numId w:val="20"/>
        </w:numPr>
        <w:ind w:leftChars="50" w:left="547" w:hanging="442"/>
        <w:rPr>
          <w:rFonts w:ascii="Times New Roman" w:eastAsia="BIZ UDPゴシック" w:hAnsi="Times New Roman" w:cs="Times New Roman"/>
          <w:sz w:val="20"/>
          <w:szCs w:val="20"/>
        </w:rPr>
      </w:pPr>
      <w:r>
        <w:rPr>
          <w:rFonts w:ascii="Times New Roman" w:eastAsia="BIZ UDPゴシック" w:hAnsi="Times New Roman" w:cs="Times New Roman"/>
          <w:sz w:val="20"/>
          <w:szCs w:val="20"/>
        </w:rPr>
        <w:t>‘</w:t>
      </w:r>
      <w:proofErr w:type="spellStart"/>
      <w:proofErr w:type="gramStart"/>
      <w:r w:rsidRPr="008E284E">
        <w:rPr>
          <w:rFonts w:ascii="Times New Roman" w:eastAsia="BIZ UDPゴシック" w:hAnsi="Times New Roman" w:cs="Times New Roman"/>
          <w:sz w:val="20"/>
          <w:szCs w:val="20"/>
        </w:rPr>
        <w:t>candidate</w:t>
      </w:r>
      <w:proofErr w:type="gramEnd"/>
      <w:r w:rsidR="003471E1" w:rsidRPr="008E284E">
        <w:rPr>
          <w:rFonts w:ascii="Times New Roman" w:eastAsia="BIZ UDPゴシック" w:hAnsi="Times New Roman" w:cs="Times New Roman"/>
          <w:sz w:val="20"/>
          <w:szCs w:val="20"/>
        </w:rPr>
        <w:t>_</w:t>
      </w:r>
      <w:r w:rsidRPr="008E284E">
        <w:rPr>
          <w:rFonts w:ascii="Times New Roman" w:eastAsia="BIZ UDPゴシック" w:hAnsi="Times New Roman" w:cs="Times New Roman"/>
          <w:sz w:val="20"/>
          <w:szCs w:val="20"/>
        </w:rPr>
        <w:t>id</w:t>
      </w:r>
      <w:proofErr w:type="spellEnd"/>
      <w:r>
        <w:rPr>
          <w:rFonts w:ascii="Times New Roman" w:eastAsia="BIZ UDPゴシック" w:hAnsi="Times New Roman" w:cs="Times New Roman"/>
          <w:sz w:val="20"/>
          <w:szCs w:val="20"/>
        </w:rPr>
        <w:t>’</w:t>
      </w:r>
      <w:r w:rsidR="003471E1" w:rsidRPr="008E284E">
        <w:rPr>
          <w:rFonts w:ascii="Times New Roman" w:eastAsia="BIZ UDPゴシック" w:hAnsi="Times New Roman" w:cs="Times New Roman"/>
          <w:sz w:val="20"/>
          <w:szCs w:val="20"/>
        </w:rPr>
        <w:t>: the id provided in the prompt,</w:t>
      </w:r>
    </w:p>
    <w:p w14:paraId="598CC636" w14:textId="67C66FBC" w:rsidR="003471E1" w:rsidRPr="008E284E" w:rsidRDefault="001C03FB" w:rsidP="00E506CB">
      <w:pPr>
        <w:pStyle w:val="a9"/>
        <w:numPr>
          <w:ilvl w:val="0"/>
          <w:numId w:val="20"/>
        </w:numPr>
        <w:ind w:leftChars="50" w:left="547" w:hanging="442"/>
        <w:rPr>
          <w:rFonts w:ascii="Times New Roman" w:eastAsia="BIZ UDPゴシック" w:hAnsi="Times New Roman" w:cs="Times New Roman"/>
          <w:sz w:val="20"/>
          <w:szCs w:val="20"/>
        </w:rPr>
      </w:pP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flag</w:t>
      </w:r>
      <w:r>
        <w:rPr>
          <w:rFonts w:ascii="Times New Roman" w:eastAsia="BIZ UDPゴシック" w:hAnsi="Times New Roman" w:cs="Times New Roman"/>
          <w:sz w:val="20"/>
          <w:szCs w:val="20"/>
        </w:rPr>
        <w:t>’</w:t>
      </w:r>
      <w:r w:rsidR="003471E1" w:rsidRPr="008E284E">
        <w:rPr>
          <w:rFonts w:ascii="Times New Roman" w:eastAsia="BIZ UDPゴシック" w:hAnsi="Times New Roman" w:cs="Times New Roman"/>
          <w:sz w:val="20"/>
          <w:szCs w:val="20"/>
        </w:rPr>
        <w:t>: 1 if the phrase should be included, 0 otherwise.</w:t>
      </w:r>
    </w:p>
    <w:p w14:paraId="1DE84B52" w14:textId="1B491233" w:rsidR="003471E1" w:rsidRPr="008E284E" w:rsidRDefault="003471E1" w:rsidP="003471E1">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Example output: </w:t>
      </w:r>
      <w:r w:rsidR="001C03FB" w:rsidRPr="008E284E">
        <w:rPr>
          <w:rFonts w:ascii="Times New Roman" w:eastAsia="BIZ UDPゴシック" w:hAnsi="Times New Roman" w:cs="Times New Roman"/>
          <w:sz w:val="20"/>
          <w:szCs w:val="20"/>
        </w:rPr>
        <w:t>{</w:t>
      </w:r>
      <w:r w:rsidR="001C03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results</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w:t>
      </w:r>
      <w:r w:rsidR="001C03FB">
        <w:rPr>
          <w:rFonts w:ascii="Times New Roman" w:eastAsia="BIZ UDPゴシック" w:hAnsi="Times New Roman" w:cs="Times New Roman"/>
          <w:sz w:val="20"/>
          <w:szCs w:val="20"/>
        </w:rPr>
        <w:t>“</w:t>
      </w:r>
      <w:proofErr w:type="spellStart"/>
      <w:r w:rsidRPr="008E284E">
        <w:rPr>
          <w:rFonts w:ascii="Times New Roman" w:eastAsia="BIZ UDPゴシック" w:hAnsi="Times New Roman" w:cs="Times New Roman"/>
          <w:sz w:val="20"/>
          <w:szCs w:val="20"/>
        </w:rPr>
        <w:t>candidate_id</w:t>
      </w:r>
      <w:proofErr w:type="spellEnd"/>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123, </w:t>
      </w:r>
      <w:r w:rsidR="001C03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flag</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1</w:t>
      </w:r>
      <w:proofErr w:type="gramStart"/>
      <w:r w:rsidR="001C03FB" w:rsidRPr="008E284E">
        <w:rPr>
          <w:rFonts w:ascii="Times New Roman" w:eastAsia="BIZ UDPゴシック" w:hAnsi="Times New Roman" w:cs="Times New Roman"/>
          <w:sz w:val="20"/>
          <w:szCs w:val="20"/>
        </w:rPr>
        <w:t>},{</w:t>
      </w:r>
      <w:proofErr w:type="gramEnd"/>
      <w:r w:rsidR="001C03FB">
        <w:rPr>
          <w:rFonts w:ascii="Times New Roman" w:eastAsia="BIZ UDPゴシック" w:hAnsi="Times New Roman" w:cs="Times New Roman"/>
          <w:sz w:val="20"/>
          <w:szCs w:val="20"/>
        </w:rPr>
        <w:t>“</w:t>
      </w:r>
      <w:proofErr w:type="spellStart"/>
      <w:r w:rsidRPr="008E284E">
        <w:rPr>
          <w:rFonts w:ascii="Times New Roman" w:eastAsia="BIZ UDPゴシック" w:hAnsi="Times New Roman" w:cs="Times New Roman"/>
          <w:sz w:val="20"/>
          <w:szCs w:val="20"/>
        </w:rPr>
        <w:t>candidate_id</w:t>
      </w:r>
      <w:proofErr w:type="spellEnd"/>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124, </w:t>
      </w:r>
      <w:r w:rsidR="001C03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flag</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0}]}</w:t>
      </w:r>
    </w:p>
    <w:p w14:paraId="428B4398" w14:textId="5D4BFDE0" w:rsidR="00631742" w:rsidRPr="008E284E" w:rsidRDefault="003471E1" w:rsidP="007B4F3A">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Do not include any explanation text. Return only valid JSON.</w:t>
      </w:r>
    </w:p>
    <w:p w14:paraId="08DCBD40" w14:textId="7E549BFB" w:rsidR="00AF5565" w:rsidRPr="008E284E" w:rsidRDefault="001F66DB" w:rsidP="00F94D55">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 xml:space="preserve">2 </w:t>
      </w:r>
      <w:r w:rsidR="00E67359" w:rsidRPr="008E284E">
        <w:rPr>
          <w:rFonts w:ascii="Times New Roman" w:hAnsi="Times New Roman" w:cs="Times New Roman"/>
          <w:b/>
          <w:bCs/>
          <w:sz w:val="20"/>
          <w:szCs w:val="20"/>
        </w:rPr>
        <w:t>Label</w:t>
      </w:r>
      <w:r w:rsidR="00EB268E">
        <w:rPr>
          <w:rFonts w:ascii="Times New Roman" w:hAnsi="Times New Roman" w:cs="Times New Roman"/>
          <w:b/>
          <w:bCs/>
          <w:sz w:val="20"/>
          <w:szCs w:val="20"/>
        </w:rPr>
        <w:t>ing</w:t>
      </w:r>
      <w:r w:rsidR="00E67359" w:rsidRPr="008E284E">
        <w:rPr>
          <w:rFonts w:ascii="Times New Roman" w:hAnsi="Times New Roman" w:cs="Times New Roman"/>
          <w:b/>
          <w:bCs/>
          <w:sz w:val="20"/>
          <w:szCs w:val="20"/>
        </w:rPr>
        <w:t xml:space="preserve"> prompt</w:t>
      </w:r>
    </w:p>
    <w:p w14:paraId="164BDB15" w14:textId="0EF0F90D" w:rsidR="00E67359" w:rsidRPr="008E284E" w:rsidRDefault="00E67359" w:rsidP="00E67359">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The details of the label</w:t>
      </w:r>
      <w:r w:rsidR="00EB268E">
        <w:rPr>
          <w:rFonts w:ascii="Times New Roman" w:eastAsia="BIZ UDPゴシック" w:hAnsi="Times New Roman" w:cs="Times New Roman"/>
          <w:sz w:val="20"/>
          <w:szCs w:val="20"/>
        </w:rPr>
        <w:t>ing</w:t>
      </w:r>
      <w:r w:rsidRPr="008E284E">
        <w:rPr>
          <w:rFonts w:ascii="Times New Roman" w:eastAsia="BIZ UDPゴシック" w:hAnsi="Times New Roman" w:cs="Times New Roman"/>
          <w:sz w:val="20"/>
          <w:szCs w:val="20"/>
        </w:rPr>
        <w:t xml:space="preserve"> prompts used for co-occurrence network construction and causal relation extraction are shown below.</w:t>
      </w:r>
    </w:p>
    <w:p w14:paraId="4725F599" w14:textId="77777777" w:rsidR="00E67359" w:rsidRPr="008E284E" w:rsidRDefault="00E67359" w:rsidP="00AF423B">
      <w:pPr>
        <w:rPr>
          <w:rFonts w:ascii="Times New Roman" w:eastAsia="BIZ UDPゴシック" w:hAnsi="Times New Roman" w:cs="Times New Roman"/>
          <w:sz w:val="20"/>
          <w:szCs w:val="20"/>
        </w:rPr>
      </w:pPr>
    </w:p>
    <w:p w14:paraId="05733180" w14:textId="08DC2521" w:rsidR="00E67359" w:rsidRPr="008E284E" w:rsidRDefault="00AF423B" w:rsidP="00AF423B">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You are a climate policy and risk expert. Your task is to judge whether a given phrase from a scientific or policy document represents a climate-related variable or indicator about loss, damage, or adaptation.</w:t>
      </w:r>
      <w:r w:rsidR="00E67359"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You must not invent new terms. </w:t>
      </w:r>
      <w:r w:rsidR="00012280" w:rsidRPr="008E284E">
        <w:rPr>
          <w:rFonts w:ascii="Times New Roman" w:eastAsia="BIZ UDPゴシック" w:hAnsi="Times New Roman" w:cs="Times New Roman"/>
          <w:sz w:val="20"/>
          <w:szCs w:val="20"/>
        </w:rPr>
        <w:t xml:space="preserve">Judge only </w:t>
      </w:r>
      <w:r w:rsidRPr="008E284E">
        <w:rPr>
          <w:rFonts w:ascii="Times New Roman" w:eastAsia="BIZ UDPゴシック" w:hAnsi="Times New Roman" w:cs="Times New Roman"/>
          <w:sz w:val="20"/>
          <w:szCs w:val="20"/>
        </w:rPr>
        <w:t>the given candidate phrase itself, optionally using the sample</w:t>
      </w:r>
      <w:r w:rsidR="00E67359"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context.</w:t>
      </w:r>
    </w:p>
    <w:p w14:paraId="56E7AC2B" w14:textId="7280A411" w:rsidR="00AF423B" w:rsidRPr="008E284E" w:rsidRDefault="00AF423B" w:rsidP="00AF423B">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The allowed categories are as follows.</w:t>
      </w:r>
    </w:p>
    <w:p w14:paraId="2D897D03" w14:textId="053D8A6E" w:rsidR="00E67359" w:rsidRPr="008E284E" w:rsidRDefault="00907A98" w:rsidP="000B48A8">
      <w:pPr>
        <w:pStyle w:val="a9"/>
        <w:numPr>
          <w:ilvl w:val="0"/>
          <w:numId w:val="8"/>
        </w:numPr>
        <w:rPr>
          <w:rFonts w:ascii="Times New Roman" w:eastAsia="BIZ UDPゴシック" w:hAnsi="Times New Roman" w:cs="Times New Roman"/>
          <w:sz w:val="20"/>
          <w:szCs w:val="20"/>
        </w:rPr>
      </w:pPr>
      <w:r w:rsidRPr="008E284E">
        <w:rPr>
          <w:rFonts w:ascii="Times New Roman" w:eastAsia="BIZ UDPゴシック" w:hAnsi="Times New Roman" w:cs="Times New Roman"/>
          <w:b/>
          <w:bCs/>
          <w:sz w:val="20"/>
          <w:szCs w:val="20"/>
          <w:u w:val="single"/>
        </w:rPr>
        <w:t>L</w:t>
      </w:r>
      <w:r w:rsidR="00E67359" w:rsidRPr="008E284E">
        <w:rPr>
          <w:rFonts w:ascii="Times New Roman" w:eastAsia="BIZ UDPゴシック" w:hAnsi="Times New Roman" w:cs="Times New Roman"/>
          <w:b/>
          <w:bCs/>
          <w:sz w:val="20"/>
          <w:szCs w:val="20"/>
          <w:u w:val="single"/>
        </w:rPr>
        <w:t>oss</w:t>
      </w:r>
      <w:r w:rsidRPr="008E284E">
        <w:rPr>
          <w:rFonts w:ascii="Times New Roman" w:eastAsia="BIZ UDPゴシック" w:hAnsi="Times New Roman" w:cs="Times New Roman"/>
          <w:sz w:val="20"/>
          <w:szCs w:val="20"/>
        </w:rPr>
        <w:br/>
        <w:t>V</w:t>
      </w:r>
      <w:r w:rsidR="00AF423B" w:rsidRPr="008E284E">
        <w:rPr>
          <w:rFonts w:ascii="Times New Roman" w:eastAsia="BIZ UDPゴシック" w:hAnsi="Times New Roman" w:cs="Times New Roman"/>
          <w:sz w:val="20"/>
          <w:szCs w:val="20"/>
        </w:rPr>
        <w:t>ariables about irreversible harm caused by climate change, for example,</w:t>
      </w:r>
      <w:r w:rsidR="00E67359"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 xml:space="preserve">through the complete destruction or permanent reduction in the functioning of assets, infrastructure, or resources, the complete submergence of small island nations due to sea-level rise, the irreversible extinction of a species, or the permanent loss of cultural heritage sites due </w:t>
      </w:r>
      <w:r w:rsidR="00012280">
        <w:rPr>
          <w:rFonts w:ascii="Times New Roman" w:eastAsia="BIZ UDPゴシック" w:hAnsi="Times New Roman" w:cs="Times New Roman"/>
          <w:sz w:val="20"/>
          <w:szCs w:val="20"/>
        </w:rPr>
        <w:t xml:space="preserve">to </w:t>
      </w:r>
      <w:r w:rsidR="00AF423B" w:rsidRPr="008E284E">
        <w:rPr>
          <w:rFonts w:ascii="Times New Roman" w:eastAsia="BIZ UDPゴシック" w:hAnsi="Times New Roman" w:cs="Times New Roman"/>
          <w:sz w:val="20"/>
          <w:szCs w:val="20"/>
        </w:rPr>
        <w:t>erosion caused by extreme weather events.</w:t>
      </w:r>
      <w:r w:rsidR="00E67359"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Variables are irreversible and non-substitutable, such as life, species (biodiversity), land, culture, etc.</w:t>
      </w:r>
      <w:r w:rsidR="00E67359"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Variables are discrete, which can be represented by 1 (something exists) or 0 (something has gone).</w:t>
      </w:r>
      <w:r w:rsidR="00E67359"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 xml:space="preserve">For example, variables include mortality, income loss, crop yield loss, biodiversity loss, </w:t>
      </w:r>
      <w:r w:rsidR="00012280">
        <w:rPr>
          <w:rFonts w:ascii="Times New Roman" w:eastAsia="BIZ UDPゴシック" w:hAnsi="Times New Roman" w:cs="Times New Roman"/>
          <w:sz w:val="20"/>
          <w:szCs w:val="20"/>
        </w:rPr>
        <w:t xml:space="preserve">and </w:t>
      </w:r>
      <w:r w:rsidR="00AF423B" w:rsidRPr="008E284E">
        <w:rPr>
          <w:rFonts w:ascii="Times New Roman" w:eastAsia="BIZ UDPゴシック" w:hAnsi="Times New Roman" w:cs="Times New Roman"/>
          <w:sz w:val="20"/>
          <w:szCs w:val="20"/>
        </w:rPr>
        <w:t>welfare loss.</w:t>
      </w:r>
    </w:p>
    <w:p w14:paraId="6BAE542C" w14:textId="083882B9" w:rsidR="00AF423B" w:rsidRPr="008E284E" w:rsidRDefault="00907A98" w:rsidP="000B48A8">
      <w:pPr>
        <w:pStyle w:val="a9"/>
        <w:numPr>
          <w:ilvl w:val="0"/>
          <w:numId w:val="8"/>
        </w:numPr>
        <w:rPr>
          <w:rFonts w:ascii="Times New Roman" w:eastAsia="BIZ UDPゴシック" w:hAnsi="Times New Roman" w:cs="Times New Roman"/>
          <w:sz w:val="20"/>
          <w:szCs w:val="20"/>
        </w:rPr>
      </w:pPr>
      <w:r w:rsidRPr="008E284E">
        <w:rPr>
          <w:rFonts w:ascii="Times New Roman" w:eastAsia="BIZ UDPゴシック" w:hAnsi="Times New Roman" w:cs="Times New Roman"/>
          <w:b/>
          <w:bCs/>
          <w:sz w:val="20"/>
          <w:szCs w:val="20"/>
          <w:u w:val="single"/>
        </w:rPr>
        <w:t>D</w:t>
      </w:r>
      <w:r w:rsidR="00E67359" w:rsidRPr="008E284E">
        <w:rPr>
          <w:rFonts w:ascii="Times New Roman" w:eastAsia="BIZ UDPゴシック" w:hAnsi="Times New Roman" w:cs="Times New Roman"/>
          <w:b/>
          <w:bCs/>
          <w:sz w:val="20"/>
          <w:szCs w:val="20"/>
          <w:u w:val="single"/>
        </w:rPr>
        <w:t>amage</w:t>
      </w:r>
      <w:r w:rsidRPr="008E284E">
        <w:rPr>
          <w:rFonts w:ascii="Times New Roman" w:eastAsia="BIZ UDPゴシック" w:hAnsi="Times New Roman" w:cs="Times New Roman"/>
          <w:sz w:val="20"/>
          <w:szCs w:val="20"/>
        </w:rPr>
        <w:br/>
        <w:t>V</w:t>
      </w:r>
      <w:r w:rsidR="00AF423B" w:rsidRPr="008E284E">
        <w:rPr>
          <w:rFonts w:ascii="Times New Roman" w:eastAsia="BIZ UDPゴシック" w:hAnsi="Times New Roman" w:cs="Times New Roman"/>
          <w:sz w:val="20"/>
          <w:szCs w:val="20"/>
        </w:rPr>
        <w:t>ariables about harmful effects and costs associated with climate change that can be quantified and potentially compensated (including economic, social, and environmental costs).</w:t>
      </w:r>
      <w:r w:rsidR="00E67359"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Variables are temporary or partially reversible and often involve repair, restoration, or compensation</w:t>
      </w:r>
      <w:r w:rsidR="00012280">
        <w:rPr>
          <w:rFonts w:ascii="Times New Roman" w:eastAsia="BIZ UDPゴシック" w:hAnsi="Times New Roman" w:cs="Times New Roman"/>
          <w:sz w:val="20"/>
          <w:szCs w:val="20"/>
        </w:rPr>
        <w:t>;</w:t>
      </w:r>
      <w:r w:rsidR="00012280"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for example, the destruction of infrastructure by hurricanes, economic losses due to crop failure caused by drought, or the costs of relocating coastal communities due to erosion and rising sea levels.</w:t>
      </w:r>
      <w:r w:rsidR="00E67359"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Variables include substitutable matters, such as artificial capital, financial assets, etc.</w:t>
      </w:r>
      <w:r w:rsidR="00E67359"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 xml:space="preserve">Variables are continuous, which can be represented as </w:t>
      </w:r>
      <w:r w:rsidR="00012280">
        <w:rPr>
          <w:rFonts w:ascii="Times New Roman" w:eastAsia="BIZ UDPゴシック" w:hAnsi="Times New Roman" w:cs="Times New Roman"/>
          <w:sz w:val="20"/>
          <w:szCs w:val="20"/>
        </w:rPr>
        <w:t xml:space="preserve">a </w:t>
      </w:r>
      <w:r w:rsidR="00AF423B" w:rsidRPr="008E284E">
        <w:rPr>
          <w:rFonts w:ascii="Times New Roman" w:eastAsia="BIZ UDPゴシック" w:hAnsi="Times New Roman" w:cs="Times New Roman"/>
          <w:sz w:val="20"/>
          <w:szCs w:val="20"/>
        </w:rPr>
        <w:t>value from 0 to 1.</w:t>
      </w:r>
      <w:r w:rsidR="00E67359"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 xml:space="preserve">For example, variables include physical damages to assets or infrastructure caused by climate hazards, such as infrastructure damage, housing damage, property damage, damaged roads, </w:t>
      </w:r>
      <w:r w:rsidR="00012280">
        <w:rPr>
          <w:rFonts w:ascii="Times New Roman" w:eastAsia="BIZ UDPゴシック" w:hAnsi="Times New Roman" w:cs="Times New Roman"/>
          <w:sz w:val="20"/>
          <w:szCs w:val="20"/>
        </w:rPr>
        <w:t xml:space="preserve">and </w:t>
      </w:r>
      <w:r w:rsidR="00AF423B" w:rsidRPr="008E284E">
        <w:rPr>
          <w:rFonts w:ascii="Times New Roman" w:eastAsia="BIZ UDPゴシック" w:hAnsi="Times New Roman" w:cs="Times New Roman"/>
          <w:sz w:val="20"/>
          <w:szCs w:val="20"/>
        </w:rPr>
        <w:t>damaged crops.</w:t>
      </w:r>
    </w:p>
    <w:p w14:paraId="56C3C8F4" w14:textId="211CD16F" w:rsidR="00AF423B" w:rsidRPr="008E284E" w:rsidRDefault="00907A98" w:rsidP="000B48A8">
      <w:pPr>
        <w:pStyle w:val="a9"/>
        <w:numPr>
          <w:ilvl w:val="0"/>
          <w:numId w:val="8"/>
        </w:numPr>
        <w:rPr>
          <w:rFonts w:ascii="Times New Roman" w:eastAsia="BIZ UDPゴシック" w:hAnsi="Times New Roman" w:cs="Times New Roman"/>
          <w:sz w:val="20"/>
          <w:szCs w:val="20"/>
        </w:rPr>
      </w:pPr>
      <w:r w:rsidRPr="008E284E">
        <w:rPr>
          <w:rFonts w:ascii="Times New Roman" w:eastAsia="BIZ UDPゴシック" w:hAnsi="Times New Roman" w:cs="Times New Roman"/>
          <w:b/>
          <w:bCs/>
          <w:sz w:val="20"/>
          <w:szCs w:val="20"/>
          <w:u w:val="single"/>
        </w:rPr>
        <w:t>A</w:t>
      </w:r>
      <w:r w:rsidR="00E67359" w:rsidRPr="008E284E">
        <w:rPr>
          <w:rFonts w:ascii="Times New Roman" w:eastAsia="BIZ UDPゴシック" w:hAnsi="Times New Roman" w:cs="Times New Roman"/>
          <w:b/>
          <w:bCs/>
          <w:sz w:val="20"/>
          <w:szCs w:val="20"/>
          <w:u w:val="single"/>
        </w:rPr>
        <w:t>daptation</w:t>
      </w:r>
      <w:r w:rsidRPr="008E284E">
        <w:rPr>
          <w:rFonts w:ascii="Times New Roman" w:eastAsia="BIZ UDPゴシック" w:hAnsi="Times New Roman" w:cs="Times New Roman"/>
          <w:sz w:val="20"/>
          <w:szCs w:val="20"/>
        </w:rPr>
        <w:br/>
        <w:t>V</w:t>
      </w:r>
      <w:r w:rsidR="00AF423B" w:rsidRPr="008E284E">
        <w:rPr>
          <w:rFonts w:ascii="Times New Roman" w:eastAsia="BIZ UDPゴシック" w:hAnsi="Times New Roman" w:cs="Times New Roman"/>
          <w:sz w:val="20"/>
          <w:szCs w:val="20"/>
        </w:rPr>
        <w:t xml:space="preserve">ariables about the process of adjustment to </w:t>
      </w:r>
      <w:r w:rsidR="00012280">
        <w:rPr>
          <w:rFonts w:ascii="Times New Roman" w:eastAsia="BIZ UDPゴシック" w:hAnsi="Times New Roman" w:cs="Times New Roman"/>
          <w:sz w:val="20"/>
          <w:szCs w:val="20"/>
        </w:rPr>
        <w:t xml:space="preserve">the </w:t>
      </w:r>
      <w:r w:rsidR="00AF423B" w:rsidRPr="008E284E">
        <w:rPr>
          <w:rFonts w:ascii="Times New Roman" w:eastAsia="BIZ UDPゴシック" w:hAnsi="Times New Roman" w:cs="Times New Roman"/>
          <w:sz w:val="20"/>
          <w:szCs w:val="20"/>
        </w:rPr>
        <w:t>actual or expected climate and its effects to moderate harm or exploit beneficial opportunities.</w:t>
      </w:r>
      <w:r w:rsidR="00E67359"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 xml:space="preserve">In natural systems, adaptation is the process of adjustment to </w:t>
      </w:r>
      <w:r w:rsidR="00012280">
        <w:rPr>
          <w:rFonts w:ascii="Times New Roman" w:eastAsia="BIZ UDPゴシック" w:hAnsi="Times New Roman" w:cs="Times New Roman"/>
          <w:sz w:val="20"/>
          <w:szCs w:val="20"/>
        </w:rPr>
        <w:t xml:space="preserve">the </w:t>
      </w:r>
      <w:r w:rsidR="00AF423B" w:rsidRPr="008E284E">
        <w:rPr>
          <w:rFonts w:ascii="Times New Roman" w:eastAsia="BIZ UDPゴシック" w:hAnsi="Times New Roman" w:cs="Times New Roman"/>
          <w:sz w:val="20"/>
          <w:szCs w:val="20"/>
        </w:rPr>
        <w:t xml:space="preserve">actual climate and its effects; human intervention may facilitate adjustment to </w:t>
      </w:r>
      <w:r w:rsidR="004F074C">
        <w:rPr>
          <w:rFonts w:ascii="Times New Roman" w:eastAsia="BIZ UDPゴシック" w:hAnsi="Times New Roman" w:cs="Times New Roman"/>
          <w:sz w:val="20"/>
          <w:szCs w:val="20"/>
        </w:rPr>
        <w:t xml:space="preserve">the </w:t>
      </w:r>
      <w:r w:rsidR="00AF423B" w:rsidRPr="008E284E">
        <w:rPr>
          <w:rFonts w:ascii="Times New Roman" w:eastAsia="BIZ UDPゴシック" w:hAnsi="Times New Roman" w:cs="Times New Roman"/>
          <w:sz w:val="20"/>
          <w:szCs w:val="20"/>
        </w:rPr>
        <w:t>expected climate and its effects.</w:t>
      </w:r>
      <w:r w:rsidR="00E67359"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 xml:space="preserve">The costs of </w:t>
      </w:r>
      <w:r w:rsidR="00AF423B" w:rsidRPr="008E284E">
        <w:rPr>
          <w:rFonts w:ascii="Times New Roman" w:eastAsia="BIZ UDPゴシック" w:hAnsi="Times New Roman" w:cs="Times New Roman"/>
          <w:sz w:val="20"/>
          <w:szCs w:val="20"/>
        </w:rPr>
        <w:lastRenderedPageBreak/>
        <w:t>measures to be taken in the future are not included. For example, the costs of mitigation and adaptation, as well as th</w:t>
      </w:r>
      <w:r w:rsidR="004F074C">
        <w:rPr>
          <w:rFonts w:ascii="Times New Roman" w:eastAsia="BIZ UDPゴシック" w:hAnsi="Times New Roman" w:cs="Times New Roman"/>
          <w:sz w:val="20"/>
          <w:szCs w:val="20"/>
        </w:rPr>
        <w:t>at</w:t>
      </w:r>
      <w:r w:rsidR="00AF423B" w:rsidRPr="008E284E">
        <w:rPr>
          <w:rFonts w:ascii="Times New Roman" w:eastAsia="BIZ UDPゴシック" w:hAnsi="Times New Roman" w:cs="Times New Roman"/>
          <w:sz w:val="20"/>
          <w:szCs w:val="20"/>
        </w:rPr>
        <w:t xml:space="preserve"> of behavioral change, are not included.</w:t>
      </w:r>
    </w:p>
    <w:p w14:paraId="14C773B3" w14:textId="699B45CB" w:rsidR="00E67359" w:rsidRPr="008E284E" w:rsidRDefault="00CF386A" w:rsidP="000B48A8">
      <w:pPr>
        <w:pStyle w:val="a9"/>
        <w:numPr>
          <w:ilvl w:val="0"/>
          <w:numId w:val="8"/>
        </w:numPr>
        <w:rPr>
          <w:rFonts w:ascii="Times New Roman" w:eastAsia="BIZ UDPゴシック" w:hAnsi="Times New Roman" w:cs="Times New Roman"/>
          <w:sz w:val="20"/>
          <w:szCs w:val="20"/>
        </w:rPr>
      </w:pPr>
      <w:r w:rsidRPr="008E284E">
        <w:rPr>
          <w:rFonts w:ascii="Times New Roman" w:eastAsia="BIZ UDPゴシック" w:hAnsi="Times New Roman" w:cs="Times New Roman"/>
          <w:b/>
          <w:bCs/>
          <w:sz w:val="20"/>
          <w:szCs w:val="20"/>
          <w:u w:val="single"/>
        </w:rPr>
        <w:t>O</w:t>
      </w:r>
      <w:r w:rsidR="00E67359" w:rsidRPr="008E284E">
        <w:rPr>
          <w:rFonts w:ascii="Times New Roman" w:eastAsia="BIZ UDPゴシック" w:hAnsi="Times New Roman" w:cs="Times New Roman"/>
          <w:b/>
          <w:bCs/>
          <w:sz w:val="20"/>
          <w:szCs w:val="20"/>
          <w:u w:val="single"/>
        </w:rPr>
        <w:t>ther</w:t>
      </w:r>
      <w:r w:rsidR="006F015F" w:rsidRPr="008E284E">
        <w:rPr>
          <w:rFonts w:ascii="Times New Roman" w:eastAsia="BIZ UDPゴシック" w:hAnsi="Times New Roman" w:cs="Times New Roman"/>
          <w:sz w:val="20"/>
          <w:szCs w:val="20"/>
        </w:rPr>
        <w:br/>
        <w:t>A</w:t>
      </w:r>
      <w:r w:rsidR="00AF423B" w:rsidRPr="008E284E">
        <w:rPr>
          <w:rFonts w:ascii="Times New Roman" w:eastAsia="BIZ UDPゴシック" w:hAnsi="Times New Roman" w:cs="Times New Roman"/>
          <w:sz w:val="20"/>
          <w:szCs w:val="20"/>
        </w:rPr>
        <w:t>nything else.</w:t>
      </w:r>
    </w:p>
    <w:p w14:paraId="3781A413" w14:textId="70153F0B" w:rsidR="00AF423B" w:rsidRPr="008E284E" w:rsidRDefault="00AF423B" w:rsidP="00AF423B">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If a phrase could be seen as both loss and damage, choose the single category that best reflects how the phrase is </w:t>
      </w:r>
      <w:proofErr w:type="gramStart"/>
      <w:r w:rsidRPr="008E284E">
        <w:rPr>
          <w:rFonts w:ascii="Times New Roman" w:eastAsia="BIZ UDPゴシック" w:hAnsi="Times New Roman" w:cs="Times New Roman"/>
          <w:sz w:val="20"/>
          <w:szCs w:val="20"/>
        </w:rPr>
        <w:t>most commonly used</w:t>
      </w:r>
      <w:proofErr w:type="gramEnd"/>
      <w:r w:rsidRPr="008E284E">
        <w:rPr>
          <w:rFonts w:ascii="Times New Roman" w:eastAsia="BIZ UDPゴシック" w:hAnsi="Times New Roman" w:cs="Times New Roman"/>
          <w:sz w:val="20"/>
          <w:szCs w:val="20"/>
        </w:rPr>
        <w:t xml:space="preserve"> as a variable:</w:t>
      </w:r>
    </w:p>
    <w:p w14:paraId="4F9F915F" w14:textId="7400E474" w:rsidR="0059576F" w:rsidRPr="008E284E" w:rsidRDefault="00AF423B" w:rsidP="00E506CB">
      <w:pPr>
        <w:pStyle w:val="a9"/>
        <w:numPr>
          <w:ilvl w:val="0"/>
          <w:numId w:val="22"/>
        </w:numPr>
        <w:ind w:leftChars="50" w:left="547" w:hanging="442"/>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Use the loss category when it mostly captures reductions or welfare, health, or economic losses.</w:t>
      </w:r>
    </w:p>
    <w:p w14:paraId="6C406C05" w14:textId="63853ACC" w:rsidR="00AF423B" w:rsidRPr="008E284E" w:rsidRDefault="00AF423B" w:rsidP="00E506CB">
      <w:pPr>
        <w:pStyle w:val="a9"/>
        <w:numPr>
          <w:ilvl w:val="0"/>
          <w:numId w:val="22"/>
        </w:numPr>
        <w:ind w:leftChars="50" w:left="547" w:hanging="442"/>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Use the damage category when it mostly captures physical damage to assets, buildings, or infrastructure.</w:t>
      </w:r>
    </w:p>
    <w:p w14:paraId="750E9A07" w14:textId="3D56E143" w:rsidR="00AF423B" w:rsidRPr="008E284E" w:rsidRDefault="00AF423B" w:rsidP="00AF423B">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Output format:</w:t>
      </w:r>
    </w:p>
    <w:p w14:paraId="4C37F707" w14:textId="614939B7" w:rsidR="00AF423B" w:rsidRPr="008E284E" w:rsidRDefault="00AF423B" w:rsidP="00E506CB">
      <w:pPr>
        <w:pStyle w:val="a9"/>
        <w:numPr>
          <w:ilvl w:val="0"/>
          <w:numId w:val="24"/>
        </w:numPr>
        <w:ind w:leftChars="50" w:left="547" w:hanging="442"/>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Always respond with a single JSON object with the key </w:t>
      </w:r>
      <w:r w:rsidR="001C03FB">
        <w:rPr>
          <w:rFonts w:ascii="Times New Roman" w:eastAsia="BIZ UDPゴシック" w:hAnsi="Times New Roman" w:cs="Times New Roman"/>
          <w:sz w:val="20"/>
          <w:szCs w:val="20"/>
        </w:rPr>
        <w:t>‘</w:t>
      </w:r>
      <w:proofErr w:type="gramStart"/>
      <w:r w:rsidR="001C03FB" w:rsidRPr="008E284E">
        <w:rPr>
          <w:rFonts w:ascii="Times New Roman" w:eastAsia="BIZ UDPゴシック" w:hAnsi="Times New Roman" w:cs="Times New Roman"/>
          <w:sz w:val="20"/>
          <w:szCs w:val="20"/>
        </w:rPr>
        <w:t>results</w:t>
      </w:r>
      <w:r w:rsidR="001C03FB">
        <w:rPr>
          <w:rFonts w:ascii="Times New Roman" w:eastAsia="BIZ UDPゴシック" w:hAnsi="Times New Roman" w:cs="Times New Roman"/>
          <w:sz w:val="20"/>
          <w:szCs w:val="20"/>
        </w:rPr>
        <w:t>’</w:t>
      </w:r>
      <w:proofErr w:type="gramEnd"/>
      <w:r w:rsidRPr="008E284E">
        <w:rPr>
          <w:rFonts w:ascii="Times New Roman" w:eastAsia="BIZ UDPゴシック" w:hAnsi="Times New Roman" w:cs="Times New Roman"/>
          <w:sz w:val="20"/>
          <w:szCs w:val="20"/>
        </w:rPr>
        <w:t>.</w:t>
      </w:r>
    </w:p>
    <w:p w14:paraId="1A0CA462" w14:textId="5137F9D2" w:rsidR="00AF423B" w:rsidRPr="008E284E" w:rsidRDefault="001C03FB" w:rsidP="00E506CB">
      <w:pPr>
        <w:pStyle w:val="a9"/>
        <w:numPr>
          <w:ilvl w:val="0"/>
          <w:numId w:val="24"/>
        </w:numPr>
        <w:ind w:leftChars="50" w:left="547" w:hanging="442"/>
        <w:rPr>
          <w:rFonts w:ascii="Times New Roman" w:eastAsia="BIZ UDPゴシック" w:hAnsi="Times New Roman" w:cs="Times New Roman"/>
          <w:sz w:val="20"/>
          <w:szCs w:val="20"/>
        </w:rPr>
      </w:pP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results</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sidR="00AF423B" w:rsidRPr="008E284E">
        <w:rPr>
          <w:rFonts w:ascii="Times New Roman" w:eastAsia="BIZ UDPゴシック" w:hAnsi="Times New Roman" w:cs="Times New Roman"/>
          <w:sz w:val="20"/>
          <w:szCs w:val="20"/>
        </w:rPr>
        <w:t>must be a list of objects, each with:</w:t>
      </w:r>
    </w:p>
    <w:p w14:paraId="720AF919" w14:textId="6E022471" w:rsidR="00AF423B" w:rsidRPr="008E284E" w:rsidRDefault="001C03FB" w:rsidP="00E506CB">
      <w:pPr>
        <w:pStyle w:val="a9"/>
        <w:numPr>
          <w:ilvl w:val="0"/>
          <w:numId w:val="24"/>
        </w:numPr>
        <w:ind w:leftChars="50" w:left="547" w:hanging="442"/>
        <w:rPr>
          <w:rFonts w:ascii="Times New Roman" w:eastAsia="BIZ UDPゴシック" w:hAnsi="Times New Roman" w:cs="Times New Roman"/>
          <w:sz w:val="20"/>
          <w:szCs w:val="20"/>
        </w:rPr>
      </w:pPr>
      <w:r>
        <w:rPr>
          <w:rFonts w:ascii="Times New Roman" w:eastAsia="BIZ UDPゴシック" w:hAnsi="Times New Roman" w:cs="Times New Roman"/>
          <w:sz w:val="20"/>
          <w:szCs w:val="20"/>
        </w:rPr>
        <w:t>‘</w:t>
      </w:r>
      <w:proofErr w:type="spellStart"/>
      <w:proofErr w:type="gramStart"/>
      <w:r w:rsidRPr="008E284E">
        <w:rPr>
          <w:rFonts w:ascii="Times New Roman" w:eastAsia="BIZ UDPゴシック" w:hAnsi="Times New Roman" w:cs="Times New Roman"/>
          <w:sz w:val="20"/>
          <w:szCs w:val="20"/>
        </w:rPr>
        <w:t>candidate</w:t>
      </w:r>
      <w:proofErr w:type="gramEnd"/>
      <w:r w:rsidR="00AF423B" w:rsidRPr="008E284E">
        <w:rPr>
          <w:rFonts w:ascii="Times New Roman" w:eastAsia="BIZ UDPゴシック" w:hAnsi="Times New Roman" w:cs="Times New Roman"/>
          <w:sz w:val="20"/>
          <w:szCs w:val="20"/>
        </w:rPr>
        <w:t>_</w:t>
      </w:r>
      <w:r w:rsidRPr="008E284E">
        <w:rPr>
          <w:rFonts w:ascii="Times New Roman" w:eastAsia="BIZ UDPゴシック" w:hAnsi="Times New Roman" w:cs="Times New Roman"/>
          <w:sz w:val="20"/>
          <w:szCs w:val="20"/>
        </w:rPr>
        <w:t>id</w:t>
      </w:r>
      <w:proofErr w:type="spellEnd"/>
      <w:r>
        <w:rPr>
          <w:rFonts w:ascii="Times New Roman" w:eastAsia="BIZ UDPゴシック" w:hAnsi="Times New Roman" w:cs="Times New Roman"/>
          <w:sz w:val="20"/>
          <w:szCs w:val="20"/>
        </w:rPr>
        <w:t>’</w:t>
      </w:r>
      <w:r w:rsidR="00AF423B" w:rsidRPr="008E284E">
        <w:rPr>
          <w:rFonts w:ascii="Times New Roman" w:eastAsia="BIZ UDPゴシック" w:hAnsi="Times New Roman" w:cs="Times New Roman"/>
          <w:sz w:val="20"/>
          <w:szCs w:val="20"/>
        </w:rPr>
        <w:t>: the id provided in the prompt,</w:t>
      </w:r>
    </w:p>
    <w:p w14:paraId="2A032873" w14:textId="633CF038" w:rsidR="00AF423B" w:rsidRPr="008E284E" w:rsidRDefault="001C03FB" w:rsidP="00E506CB">
      <w:pPr>
        <w:pStyle w:val="a9"/>
        <w:numPr>
          <w:ilvl w:val="0"/>
          <w:numId w:val="24"/>
        </w:numPr>
        <w:ind w:leftChars="50" w:left="547" w:hanging="442"/>
        <w:rPr>
          <w:rFonts w:ascii="Times New Roman" w:eastAsia="BIZ UDPゴシック" w:hAnsi="Times New Roman" w:cs="Times New Roman"/>
          <w:sz w:val="20"/>
          <w:szCs w:val="20"/>
        </w:rPr>
      </w:pP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category</w:t>
      </w:r>
      <w:r>
        <w:rPr>
          <w:rFonts w:ascii="Times New Roman" w:eastAsia="BIZ UDPゴシック" w:hAnsi="Times New Roman" w:cs="Times New Roman"/>
          <w:sz w:val="20"/>
          <w:szCs w:val="20"/>
        </w:rPr>
        <w:t>’</w:t>
      </w:r>
      <w:r w:rsidR="00AF423B" w:rsidRPr="008E284E">
        <w:rPr>
          <w:rFonts w:ascii="Times New Roman" w:eastAsia="BIZ UDPゴシック" w:hAnsi="Times New Roman" w:cs="Times New Roman"/>
          <w:sz w:val="20"/>
          <w:szCs w:val="20"/>
        </w:rPr>
        <w:t>: one of the allowed categories</w:t>
      </w:r>
    </w:p>
    <w:p w14:paraId="54471733" w14:textId="35120E0B" w:rsidR="00AF423B" w:rsidRPr="008E284E" w:rsidRDefault="00AF423B" w:rsidP="0059576F">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Example output:</w:t>
      </w:r>
      <w:r w:rsidR="0059576F" w:rsidRPr="008E284E">
        <w:rPr>
          <w:rFonts w:ascii="Times New Roman" w:eastAsia="BIZ UDPゴシック" w:hAnsi="Times New Roman" w:cs="Times New Roman"/>
          <w:sz w:val="20"/>
          <w:szCs w:val="20"/>
        </w:rPr>
        <w:t xml:space="preserve"> </w:t>
      </w:r>
      <w:r w:rsidR="001C03FB" w:rsidRPr="008E284E">
        <w:rPr>
          <w:rFonts w:ascii="Times New Roman" w:eastAsia="BIZ UDPゴシック" w:hAnsi="Times New Roman" w:cs="Times New Roman"/>
          <w:sz w:val="20"/>
          <w:szCs w:val="20"/>
        </w:rPr>
        <w:t>{</w:t>
      </w:r>
      <w:r w:rsidR="001C03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results</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w:t>
      </w:r>
      <w:r w:rsidR="001C03FB">
        <w:rPr>
          <w:rFonts w:ascii="Times New Roman" w:eastAsia="BIZ UDPゴシック" w:hAnsi="Times New Roman" w:cs="Times New Roman"/>
          <w:sz w:val="20"/>
          <w:szCs w:val="20"/>
        </w:rPr>
        <w:t>“</w:t>
      </w:r>
      <w:proofErr w:type="spellStart"/>
      <w:r w:rsidRPr="008E284E">
        <w:rPr>
          <w:rFonts w:ascii="Times New Roman" w:eastAsia="BIZ UDPゴシック" w:hAnsi="Times New Roman" w:cs="Times New Roman"/>
          <w:sz w:val="20"/>
          <w:szCs w:val="20"/>
        </w:rPr>
        <w:t>candidate_id</w:t>
      </w:r>
      <w:proofErr w:type="spellEnd"/>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123, </w:t>
      </w:r>
      <w:r w:rsidR="001C03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category</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 </w:t>
      </w:r>
      <w:r w:rsidR="001C03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loss</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w:t>
      </w:r>
      <w:r w:rsidR="001C03FB">
        <w:rPr>
          <w:rFonts w:ascii="Times New Roman" w:eastAsia="BIZ UDPゴシック" w:hAnsi="Times New Roman" w:cs="Times New Roman"/>
          <w:sz w:val="20"/>
          <w:szCs w:val="20"/>
        </w:rPr>
        <w:t>“</w:t>
      </w:r>
      <w:proofErr w:type="spellStart"/>
      <w:r w:rsidRPr="008E284E">
        <w:rPr>
          <w:rFonts w:ascii="Times New Roman" w:eastAsia="BIZ UDPゴシック" w:hAnsi="Times New Roman" w:cs="Times New Roman"/>
          <w:sz w:val="20"/>
          <w:szCs w:val="20"/>
        </w:rPr>
        <w:t>candidate_id</w:t>
      </w:r>
      <w:proofErr w:type="spellEnd"/>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124, </w:t>
      </w:r>
      <w:r w:rsidR="001C03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category</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 </w:t>
      </w:r>
      <w:r w:rsidR="001C03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other</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w:t>
      </w:r>
    </w:p>
    <w:p w14:paraId="46FD3683" w14:textId="10B1844E" w:rsidR="00631742" w:rsidRPr="007B4F3A" w:rsidRDefault="00AF423B" w:rsidP="007B4F3A">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Do not include any explanation text. Return only valid JSON.</w:t>
      </w:r>
    </w:p>
    <w:p w14:paraId="4A2E997A" w14:textId="052D62AE" w:rsidR="00381816" w:rsidRPr="008E284E" w:rsidRDefault="00381816" w:rsidP="00381816">
      <w:pPr>
        <w:pStyle w:val="1"/>
        <w:rPr>
          <w:rFonts w:ascii="Times New Roman" w:hAnsi="Times New Roman" w:cs="Times New Roman"/>
          <w:b/>
          <w:bCs/>
          <w:sz w:val="20"/>
          <w:szCs w:val="20"/>
        </w:rPr>
      </w:pPr>
      <w:r w:rsidRPr="008E284E">
        <w:rPr>
          <w:rFonts w:ascii="Times New Roman" w:hAnsi="Times New Roman" w:cs="Times New Roman"/>
          <w:b/>
          <w:bCs/>
          <w:sz w:val="20"/>
          <w:szCs w:val="20"/>
        </w:rPr>
        <w:t>3 Co-occurrence network construction process</w:t>
      </w:r>
    </w:p>
    <w:p w14:paraId="5CC58FB6" w14:textId="392F657C" w:rsidR="00381816" w:rsidRPr="008E284E" w:rsidRDefault="00381816" w:rsidP="00381816">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 xml:space="preserve">Supplementary Figure </w:t>
      </w:r>
      <w:r w:rsidR="008611CE" w:rsidRPr="008E284E">
        <w:rPr>
          <w:rFonts w:ascii="Times New Roman" w:eastAsia="BIZ UDPゴシック" w:hAnsi="Times New Roman" w:cs="Times New Roman" w:hint="eastAsia"/>
          <w:sz w:val="20"/>
          <w:szCs w:val="20"/>
        </w:rPr>
        <w:t>1</w:t>
      </w:r>
      <w:r w:rsidRPr="008E284E">
        <w:rPr>
          <w:rFonts w:ascii="Times New Roman" w:eastAsia="BIZ UDPゴシック" w:hAnsi="Times New Roman" w:cs="Times New Roman" w:hint="eastAsia"/>
          <w:sz w:val="20"/>
          <w:szCs w:val="20"/>
        </w:rPr>
        <w:t xml:space="preserve"> summarizes </w:t>
      </w:r>
      <w:r w:rsidR="00077B6C">
        <w:rPr>
          <w:rFonts w:ascii="Times New Roman" w:eastAsia="BIZ UDPゴシック" w:hAnsi="Times New Roman" w:cs="Times New Roman"/>
          <w:sz w:val="20"/>
          <w:szCs w:val="20"/>
        </w:rPr>
        <w:t>the</w:t>
      </w:r>
      <w:r w:rsidR="00077B6C" w:rsidRPr="008E284E">
        <w:rPr>
          <w:rFonts w:ascii="Times New Roman" w:eastAsia="BIZ UDPゴシック" w:hAnsi="Times New Roman" w:cs="Times New Roman" w:hint="eastAsia"/>
          <w:sz w:val="20"/>
          <w:szCs w:val="20"/>
        </w:rPr>
        <w:t xml:space="preserve"> </w:t>
      </w:r>
      <w:r w:rsidRPr="008E284E">
        <w:rPr>
          <w:rFonts w:ascii="Times New Roman" w:eastAsia="BIZ UDPゴシック" w:hAnsi="Times New Roman" w:cs="Times New Roman" w:hint="eastAsia"/>
          <w:sz w:val="20"/>
          <w:szCs w:val="20"/>
        </w:rPr>
        <w:t>co-occurrence network construction process, together with the number of phrases, nodes, and edges. Through these multiple steps, the nodes and edges were extracted from the public documents.</w:t>
      </w:r>
    </w:p>
    <w:p w14:paraId="3F85BAA0" w14:textId="602BF884" w:rsidR="00381816" w:rsidRPr="008E284E" w:rsidRDefault="009A442C" w:rsidP="00C70ECB">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drawing>
          <wp:inline distT="0" distB="0" distL="0" distR="0" wp14:anchorId="239FB7E1" wp14:editId="722F93F6">
            <wp:extent cx="6120130" cy="3442335"/>
            <wp:effectExtent l="0" t="0" r="0" b="5715"/>
            <wp:docPr id="982221395"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21395" name="グラフィックス 982221395"/>
                    <pic:cNvPicPr/>
                  </pic:nvPicPr>
                  <pic:blipFill>
                    <a:blip r:embed="rId8">
                      <a:extLst>
                        <a:ext uri="{96DAC541-7B7A-43D3-8B79-37D633B846F1}">
                          <asvg:svgBlip xmlns:asvg="http://schemas.microsoft.com/office/drawing/2016/SVG/main" r:embed="rId9"/>
                        </a:ext>
                      </a:extLst>
                    </a:blip>
                    <a:stretch>
                      <a:fillRect/>
                    </a:stretch>
                  </pic:blipFill>
                  <pic:spPr>
                    <a:xfrm>
                      <a:off x="0" y="0"/>
                      <a:ext cx="6120130" cy="3442335"/>
                    </a:xfrm>
                    <a:prstGeom prst="rect">
                      <a:avLst/>
                    </a:prstGeom>
                  </pic:spPr>
                </pic:pic>
              </a:graphicData>
            </a:graphic>
          </wp:inline>
        </w:drawing>
      </w:r>
      <w:r w:rsidR="00381816" w:rsidRPr="008E284E">
        <w:rPr>
          <w:rFonts w:ascii="Times New Roman" w:eastAsia="BIZ UDPゴシック" w:hAnsi="Times New Roman" w:cs="Times New Roman"/>
          <w:sz w:val="20"/>
          <w:szCs w:val="20"/>
        </w:rPr>
        <w:br/>
      </w:r>
      <w:r w:rsidR="00381816" w:rsidRPr="007B4F3A">
        <w:rPr>
          <w:rFonts w:ascii="Times New Roman" w:eastAsia="BIZ UDPゴシック" w:hAnsi="Times New Roman" w:cs="Times New Roman"/>
          <w:b/>
          <w:bCs/>
          <w:sz w:val="20"/>
          <w:szCs w:val="20"/>
        </w:rPr>
        <w:t xml:space="preserve">Supplementary </w:t>
      </w:r>
      <w:r w:rsidR="0066715B" w:rsidRPr="007B4F3A">
        <w:rPr>
          <w:rFonts w:ascii="Times New Roman" w:eastAsia="BIZ UDPゴシック" w:hAnsi="Times New Roman" w:cs="Times New Roman"/>
          <w:b/>
          <w:bCs/>
          <w:sz w:val="20"/>
          <w:szCs w:val="20"/>
        </w:rPr>
        <w:t xml:space="preserve">Fig. </w:t>
      </w:r>
      <w:r w:rsidR="00381816" w:rsidRPr="007B4F3A">
        <w:rPr>
          <w:rFonts w:ascii="Times New Roman" w:eastAsia="BIZ UDPゴシック" w:hAnsi="Times New Roman" w:cs="Times New Roman"/>
          <w:b/>
          <w:bCs/>
          <w:sz w:val="20"/>
          <w:szCs w:val="20"/>
        </w:rPr>
        <w:t>1</w:t>
      </w:r>
      <w:r w:rsidR="00381816" w:rsidRPr="008E284E">
        <w:rPr>
          <w:rFonts w:ascii="Times New Roman" w:eastAsia="BIZ UDPゴシック" w:hAnsi="Times New Roman" w:cs="Times New Roman"/>
          <w:sz w:val="20"/>
          <w:szCs w:val="20"/>
        </w:rPr>
        <w:t xml:space="preserve"> Co-occurrence network construction process</w:t>
      </w:r>
      <w:r w:rsidR="0066715B" w:rsidRPr="007B4F3A">
        <w:rPr>
          <w:rFonts w:ascii="Times New Roman" w:eastAsia="BIZ UDPゴシック" w:hAnsi="Times New Roman" w:cs="Times New Roman"/>
          <w:sz w:val="20"/>
          <w:szCs w:val="20"/>
        </w:rPr>
        <w:t xml:space="preserve">. </w:t>
      </w:r>
      <w:r w:rsidR="00381816" w:rsidRPr="008E284E">
        <w:rPr>
          <w:rFonts w:ascii="Times New Roman" w:eastAsia="BIZ UDPゴシック" w:hAnsi="Times New Roman" w:cs="Times New Roman" w:hint="eastAsia"/>
          <w:sz w:val="20"/>
          <w:szCs w:val="20"/>
        </w:rPr>
        <w:t xml:space="preserve">The process filters the information in the documents </w:t>
      </w:r>
      <w:r w:rsidR="0066715B" w:rsidRPr="008E284E">
        <w:rPr>
          <w:rFonts w:ascii="Times New Roman" w:eastAsia="BIZ UDPゴシック" w:hAnsi="Times New Roman" w:cs="Times New Roman" w:hint="eastAsia"/>
          <w:sz w:val="20"/>
          <w:szCs w:val="20"/>
        </w:rPr>
        <w:t>step</w:t>
      </w:r>
      <w:r w:rsidR="0066715B">
        <w:rPr>
          <w:rFonts w:ascii="Times New Roman" w:eastAsia="BIZ UDPゴシック" w:hAnsi="Times New Roman" w:cs="Times New Roman"/>
          <w:sz w:val="20"/>
          <w:szCs w:val="20"/>
        </w:rPr>
        <w:t>-</w:t>
      </w:r>
      <w:r w:rsidR="0066715B" w:rsidRPr="008E284E">
        <w:rPr>
          <w:rFonts w:ascii="Times New Roman" w:eastAsia="BIZ UDPゴシック" w:hAnsi="Times New Roman" w:cs="Times New Roman" w:hint="eastAsia"/>
          <w:sz w:val="20"/>
          <w:szCs w:val="20"/>
        </w:rPr>
        <w:t>by</w:t>
      </w:r>
      <w:r w:rsidR="0066715B">
        <w:rPr>
          <w:rFonts w:ascii="Times New Roman" w:eastAsia="BIZ UDPゴシック" w:hAnsi="Times New Roman" w:cs="Times New Roman"/>
          <w:sz w:val="20"/>
          <w:szCs w:val="20"/>
        </w:rPr>
        <w:t>-</w:t>
      </w:r>
      <w:r w:rsidR="00381816" w:rsidRPr="008E284E">
        <w:rPr>
          <w:rFonts w:ascii="Times New Roman" w:eastAsia="BIZ UDPゴシック" w:hAnsi="Times New Roman" w:cs="Times New Roman" w:hint="eastAsia"/>
          <w:sz w:val="20"/>
          <w:szCs w:val="20"/>
        </w:rPr>
        <w:t xml:space="preserve">step and extracts nodes and edges that are necessary for </w:t>
      </w:r>
      <w:r w:rsidR="00381816" w:rsidRPr="0066715B">
        <w:rPr>
          <w:rFonts w:ascii="Times New Roman" w:eastAsia="BIZ UDPゴシック" w:hAnsi="Times New Roman" w:cs="Times New Roman" w:hint="eastAsia"/>
          <w:sz w:val="20"/>
          <w:szCs w:val="20"/>
        </w:rPr>
        <w:t>building</w:t>
      </w:r>
      <w:r w:rsidR="00381816" w:rsidRPr="008E284E">
        <w:rPr>
          <w:rFonts w:ascii="Times New Roman" w:eastAsia="BIZ UDPゴシック" w:hAnsi="Times New Roman" w:cs="Times New Roman" w:hint="eastAsia"/>
          <w:sz w:val="20"/>
          <w:szCs w:val="20"/>
        </w:rPr>
        <w:t xml:space="preserve"> a co-occurrence network.</w:t>
      </w:r>
    </w:p>
    <w:p w14:paraId="631E3E87" w14:textId="7594A6EB" w:rsidR="005B24D5" w:rsidRPr="008E284E" w:rsidRDefault="00381816" w:rsidP="00F94D55">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lastRenderedPageBreak/>
        <w:t>4</w:t>
      </w:r>
      <w:r w:rsidR="001F66DB" w:rsidRPr="008E284E">
        <w:rPr>
          <w:rFonts w:ascii="Times New Roman" w:hAnsi="Times New Roman" w:cs="Times New Roman" w:hint="eastAsia"/>
          <w:b/>
          <w:bCs/>
          <w:sz w:val="20"/>
          <w:szCs w:val="20"/>
        </w:rPr>
        <w:t xml:space="preserve"> </w:t>
      </w:r>
      <w:r w:rsidR="00754C3E" w:rsidRPr="008E284E">
        <w:rPr>
          <w:rFonts w:ascii="Times New Roman" w:hAnsi="Times New Roman" w:cs="Times New Roman"/>
          <w:b/>
          <w:bCs/>
          <w:sz w:val="20"/>
          <w:szCs w:val="20"/>
        </w:rPr>
        <w:t>Second-order difference analysis for determining thresholding values</w:t>
      </w:r>
    </w:p>
    <w:p w14:paraId="27096513" w14:textId="62D4862C" w:rsidR="00EF5FDF" w:rsidRPr="008E284E" w:rsidRDefault="00EF5FDF" w:rsidP="00EF5FDF">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 xml:space="preserve">In the </w:t>
      </w:r>
      <w:r w:rsidR="0066715B" w:rsidRPr="008E284E">
        <w:rPr>
          <w:rFonts w:ascii="Times New Roman" w:eastAsia="BIZ UDPゴシック" w:hAnsi="Times New Roman" w:cs="Times New Roman"/>
          <w:sz w:val="20"/>
          <w:szCs w:val="20"/>
        </w:rPr>
        <w:t>construction</w:t>
      </w:r>
      <w:r w:rsidR="0066715B" w:rsidRPr="008E284E">
        <w:rPr>
          <w:rFonts w:ascii="Times New Roman" w:eastAsia="BIZ UDPゴシック" w:hAnsi="Times New Roman" w:cs="Times New Roman" w:hint="eastAsia"/>
          <w:sz w:val="20"/>
          <w:szCs w:val="20"/>
        </w:rPr>
        <w:t xml:space="preserve"> </w:t>
      </w:r>
      <w:r w:rsidR="0066715B">
        <w:rPr>
          <w:rFonts w:ascii="Times New Roman" w:eastAsia="BIZ UDPゴシック" w:hAnsi="Times New Roman" w:cs="Times New Roman"/>
          <w:sz w:val="20"/>
          <w:szCs w:val="20"/>
        </w:rPr>
        <w:t xml:space="preserve">of the </w:t>
      </w:r>
      <w:r w:rsidRPr="008E284E">
        <w:rPr>
          <w:rFonts w:ascii="Times New Roman" w:eastAsia="BIZ UDPゴシック" w:hAnsi="Times New Roman" w:cs="Times New Roman" w:hint="eastAsia"/>
          <w:sz w:val="20"/>
          <w:szCs w:val="20"/>
        </w:rPr>
        <w:t>c</w:t>
      </w:r>
      <w:r w:rsidRPr="008E284E">
        <w:rPr>
          <w:rFonts w:ascii="Times New Roman" w:eastAsia="BIZ UDPゴシック" w:hAnsi="Times New Roman" w:cs="Times New Roman"/>
          <w:sz w:val="20"/>
          <w:szCs w:val="20"/>
        </w:rPr>
        <w:t>o-occurrence network</w:t>
      </w:r>
      <w:r w:rsidRPr="008E284E">
        <w:rPr>
          <w:rFonts w:ascii="Times New Roman" w:eastAsia="BIZ UDPゴシック" w:hAnsi="Times New Roman" w:cs="Times New Roman" w:hint="eastAsia"/>
          <w:sz w:val="20"/>
          <w:szCs w:val="20"/>
        </w:rPr>
        <w:t>, t</w:t>
      </w:r>
      <w:r w:rsidRPr="008E284E">
        <w:rPr>
          <w:rFonts w:ascii="Times New Roman" w:eastAsia="BIZ UDPゴシック" w:hAnsi="Times New Roman" w:cs="Times New Roman"/>
          <w:sz w:val="20"/>
          <w:szCs w:val="20"/>
        </w:rPr>
        <w:t>he threshold is chosen at the elbow point on the curve relating the retention ratio (percentage of retained candidates) to the minimum occurrence. This point is identified by approximating the elbow as the location of maximum curvature on the retention-threshold curve</w:t>
      </w:r>
      <w:r w:rsidR="00A33804" w:rsidRPr="008E284E">
        <w:rPr>
          <w:rFonts w:ascii="Times New Roman" w:eastAsia="BIZ UDPゴシック" w:hAnsi="Times New Roman" w:cs="Times New Roman" w:hint="eastAsia"/>
          <w:sz w:val="20"/>
          <w:szCs w:val="20"/>
        </w:rPr>
        <w:t xml:space="preserve"> (Supplementary Figure </w:t>
      </w:r>
      <w:r w:rsidR="00792F34" w:rsidRPr="008E284E">
        <w:rPr>
          <w:rFonts w:ascii="Times New Roman" w:eastAsia="BIZ UDPゴシック" w:hAnsi="Times New Roman" w:cs="Times New Roman" w:hint="eastAsia"/>
          <w:sz w:val="20"/>
          <w:szCs w:val="20"/>
        </w:rPr>
        <w:t>2</w:t>
      </w:r>
      <w:r w:rsidR="00A33804" w:rsidRPr="008E284E">
        <w:rPr>
          <w:rFonts w:ascii="Times New Roman" w:eastAsia="BIZ UDPゴシック" w:hAnsi="Times New Roman" w:cs="Times New Roman" w:hint="eastAsia"/>
          <w:sz w:val="20"/>
          <w:szCs w:val="20"/>
        </w:rPr>
        <w:t>a)</w:t>
      </w:r>
      <w:r w:rsidRPr="008E284E">
        <w:rPr>
          <w:rFonts w:ascii="Times New Roman" w:eastAsia="BIZ UDPゴシック" w:hAnsi="Times New Roman" w:cs="Times New Roman"/>
          <w:sz w:val="20"/>
          <w:szCs w:val="20"/>
        </w:rPr>
        <w:t xml:space="preserve">. </w:t>
      </w:r>
      <w:r w:rsidR="00A33804" w:rsidRPr="008E284E">
        <w:rPr>
          <w:rFonts w:ascii="Times New Roman" w:eastAsia="BIZ UDPゴシック" w:hAnsi="Times New Roman" w:cs="Times New Roman" w:hint="eastAsia"/>
          <w:sz w:val="20"/>
          <w:szCs w:val="20"/>
        </w:rPr>
        <w:t>Likewise, n</w:t>
      </w:r>
      <w:r w:rsidR="00A33804" w:rsidRPr="008E284E">
        <w:rPr>
          <w:rFonts w:ascii="Times New Roman" w:eastAsia="BIZ UDPゴシック" w:hAnsi="Times New Roman" w:cs="Times New Roman"/>
          <w:sz w:val="20"/>
          <w:szCs w:val="20"/>
        </w:rPr>
        <w:t>odes whose weights exceed a minimum weight threshold are retained; the threshold is determined at the elbow point with the greatest curvature, identified using second‑order difference analysis</w:t>
      </w:r>
      <w:r w:rsidR="00A33804" w:rsidRPr="008E284E">
        <w:rPr>
          <w:rFonts w:ascii="Times New Roman" w:eastAsia="BIZ UDPゴシック" w:hAnsi="Times New Roman" w:cs="Times New Roman" w:hint="eastAsia"/>
          <w:sz w:val="20"/>
          <w:szCs w:val="20"/>
        </w:rPr>
        <w:t xml:space="preserve"> (Supplementary Figure </w:t>
      </w:r>
      <w:r w:rsidR="00792F34" w:rsidRPr="008E284E">
        <w:rPr>
          <w:rFonts w:ascii="Times New Roman" w:eastAsia="BIZ UDPゴシック" w:hAnsi="Times New Roman" w:cs="Times New Roman" w:hint="eastAsia"/>
          <w:sz w:val="20"/>
          <w:szCs w:val="20"/>
        </w:rPr>
        <w:t>2</w:t>
      </w:r>
      <w:r w:rsidR="00A33804" w:rsidRPr="008E284E">
        <w:rPr>
          <w:rFonts w:ascii="Times New Roman" w:eastAsia="BIZ UDPゴシック" w:hAnsi="Times New Roman" w:cs="Times New Roman" w:hint="eastAsia"/>
          <w:sz w:val="20"/>
          <w:szCs w:val="20"/>
        </w:rPr>
        <w:t>b)</w:t>
      </w:r>
      <w:r w:rsidR="00A33804" w:rsidRPr="008E284E">
        <w:rPr>
          <w:rFonts w:ascii="Times New Roman" w:eastAsia="BIZ UDPゴシック" w:hAnsi="Times New Roman" w:cs="Times New Roman"/>
          <w:sz w:val="20"/>
          <w:szCs w:val="20"/>
        </w:rPr>
        <w:t>.</w:t>
      </w:r>
    </w:p>
    <w:p w14:paraId="692A6E50" w14:textId="65B5D5B0" w:rsidR="006E7CA0" w:rsidRPr="008E284E" w:rsidRDefault="00676B32" w:rsidP="00C70ECB">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drawing>
          <wp:inline distT="0" distB="0" distL="0" distR="0" wp14:anchorId="0BD3B60E" wp14:editId="3732BFBA">
            <wp:extent cx="6120130" cy="1929130"/>
            <wp:effectExtent l="0" t="0" r="0" b="0"/>
            <wp:docPr id="1617886163" name="グラフィックス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86163" name="グラフィックス 1617886163"/>
                    <pic:cNvPicPr/>
                  </pic:nvPicPr>
                  <pic:blipFill>
                    <a:blip r:embed="rId10">
                      <a:extLst>
                        <a:ext uri="{96DAC541-7B7A-43D3-8B79-37D633B846F1}">
                          <asvg:svgBlip xmlns:asvg="http://schemas.microsoft.com/office/drawing/2016/SVG/main" r:embed="rId11"/>
                        </a:ext>
                      </a:extLst>
                    </a:blip>
                    <a:stretch>
                      <a:fillRect/>
                    </a:stretch>
                  </pic:blipFill>
                  <pic:spPr>
                    <a:xfrm>
                      <a:off x="0" y="0"/>
                      <a:ext cx="6120130" cy="1929130"/>
                    </a:xfrm>
                    <a:prstGeom prst="rect">
                      <a:avLst/>
                    </a:prstGeom>
                  </pic:spPr>
                </pic:pic>
              </a:graphicData>
            </a:graphic>
          </wp:inline>
        </w:drawing>
      </w:r>
    </w:p>
    <w:p w14:paraId="40DFEE2C" w14:textId="42C7557E" w:rsidR="006E7CA0" w:rsidRPr="008E284E" w:rsidRDefault="0066715B" w:rsidP="00C70ECB">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7079D3" w:rsidRPr="007B4F3A">
        <w:rPr>
          <w:rFonts w:ascii="Times New Roman" w:eastAsia="BIZ UDPゴシック" w:hAnsi="Times New Roman" w:cs="Times New Roman"/>
          <w:b/>
          <w:bCs/>
          <w:sz w:val="20"/>
          <w:szCs w:val="20"/>
        </w:rPr>
        <w:t xml:space="preserve"> </w:t>
      </w:r>
      <w:r w:rsidR="00381816" w:rsidRPr="007B4F3A">
        <w:rPr>
          <w:rFonts w:ascii="Times New Roman" w:eastAsia="BIZ UDPゴシック" w:hAnsi="Times New Roman" w:cs="Times New Roman"/>
          <w:b/>
          <w:bCs/>
          <w:sz w:val="20"/>
          <w:szCs w:val="20"/>
        </w:rPr>
        <w:t>2</w:t>
      </w:r>
      <w:r w:rsidR="007079D3" w:rsidRPr="008E284E">
        <w:rPr>
          <w:rFonts w:ascii="Times New Roman" w:eastAsia="BIZ UDPゴシック" w:hAnsi="Times New Roman" w:cs="Times New Roman"/>
          <w:sz w:val="20"/>
          <w:szCs w:val="20"/>
        </w:rPr>
        <w:t xml:space="preserve"> </w:t>
      </w:r>
      <w:r w:rsidR="006E7CA0" w:rsidRPr="008E284E">
        <w:rPr>
          <w:rFonts w:ascii="Times New Roman" w:eastAsia="BIZ UDPゴシック" w:hAnsi="Times New Roman" w:cs="Times New Roman"/>
          <w:sz w:val="20"/>
          <w:szCs w:val="20"/>
        </w:rPr>
        <w:t>Retention ratio vs</w:t>
      </w:r>
      <w:r>
        <w:rPr>
          <w:rFonts w:ascii="Times New Roman" w:eastAsia="BIZ UDPゴシック" w:hAnsi="Times New Roman" w:cs="Times New Roman"/>
          <w:sz w:val="20"/>
          <w:szCs w:val="20"/>
        </w:rPr>
        <w:t>.</w:t>
      </w:r>
      <w:r w:rsidR="006E7CA0" w:rsidRPr="008E284E">
        <w:rPr>
          <w:rFonts w:ascii="Times New Roman" w:eastAsia="BIZ UDPゴシック" w:hAnsi="Times New Roman" w:cs="Times New Roman"/>
          <w:sz w:val="20"/>
          <w:szCs w:val="20"/>
        </w:rPr>
        <w:t xml:space="preserve"> threshold with elbow point</w:t>
      </w:r>
      <w:r>
        <w:rPr>
          <w:rFonts w:ascii="Times New Roman" w:eastAsia="BIZ UDPゴシック" w:hAnsi="Times New Roman" w:cs="Times New Roman"/>
          <w:sz w:val="20"/>
          <w:szCs w:val="20"/>
        </w:rPr>
        <w:t xml:space="preserve">. </w:t>
      </w:r>
      <w:r w:rsidR="008C10E1" w:rsidRPr="007B4F3A">
        <w:rPr>
          <w:rFonts w:ascii="Times New Roman" w:eastAsia="BIZ UDPゴシック" w:hAnsi="Times New Roman" w:cs="Times New Roman"/>
          <w:b/>
          <w:bCs/>
          <w:sz w:val="20"/>
          <w:szCs w:val="20"/>
        </w:rPr>
        <w:t>a)</w:t>
      </w:r>
      <w:r w:rsidR="008C10E1" w:rsidRPr="008E284E">
        <w:rPr>
          <w:rFonts w:ascii="Times New Roman" w:eastAsia="BIZ UDPゴシック" w:hAnsi="Times New Roman" w:cs="Times New Roman"/>
          <w:sz w:val="20"/>
          <w:szCs w:val="20"/>
        </w:rPr>
        <w:t xml:space="preserve"> </w:t>
      </w:r>
      <w:r w:rsidR="00231FBD" w:rsidRPr="008E284E">
        <w:rPr>
          <w:rFonts w:ascii="Times New Roman" w:eastAsia="BIZ UDPゴシック" w:hAnsi="Times New Roman" w:cs="Times New Roman"/>
          <w:sz w:val="20"/>
          <w:szCs w:val="20"/>
        </w:rPr>
        <w:t>Total o</w:t>
      </w:r>
      <w:r w:rsidR="006E7CA0" w:rsidRPr="008E284E">
        <w:rPr>
          <w:rFonts w:ascii="Times New Roman" w:eastAsia="BIZ UDPゴシック" w:hAnsi="Times New Roman" w:cs="Times New Roman"/>
          <w:sz w:val="20"/>
          <w:szCs w:val="20"/>
        </w:rPr>
        <w:t>ccurrence</w:t>
      </w:r>
      <w:r w:rsidR="00231FBD"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 xml:space="preserve">the </w:t>
      </w:r>
      <w:r w:rsidR="00231FBD" w:rsidRPr="008E284E">
        <w:rPr>
          <w:rFonts w:ascii="Times New Roman" w:eastAsia="BIZ UDPゴシック" w:hAnsi="Times New Roman" w:cs="Times New Roman"/>
          <w:sz w:val="20"/>
          <w:szCs w:val="20"/>
        </w:rPr>
        <w:t xml:space="preserve">second difference </w:t>
      </w:r>
      <w:r w:rsidR="004D5DE0" w:rsidRPr="008E284E">
        <w:rPr>
          <w:rFonts w:ascii="Times New Roman" w:eastAsia="BIZ UDPゴシック" w:hAnsi="Times New Roman" w:cs="Times New Roman"/>
          <w:sz w:val="20"/>
          <w:szCs w:val="20"/>
        </w:rPr>
        <w:t>becomes</w:t>
      </w:r>
      <w:r w:rsidR="00231FBD" w:rsidRPr="008E284E">
        <w:rPr>
          <w:rFonts w:ascii="Times New Roman" w:eastAsia="BIZ UDPゴシック" w:hAnsi="Times New Roman" w:cs="Times New Roman"/>
          <w:sz w:val="20"/>
          <w:szCs w:val="20"/>
        </w:rPr>
        <w:t xml:space="preserve"> maximum when </w:t>
      </w:r>
      <w:r>
        <w:rPr>
          <w:rFonts w:ascii="Times New Roman" w:eastAsia="BIZ UDPゴシック" w:hAnsi="Times New Roman" w:cs="Times New Roman"/>
          <w:sz w:val="20"/>
          <w:szCs w:val="20"/>
        </w:rPr>
        <w:t xml:space="preserve">the </w:t>
      </w:r>
      <w:r w:rsidR="00231FBD" w:rsidRPr="008E284E">
        <w:rPr>
          <w:rFonts w:ascii="Times New Roman" w:eastAsia="BIZ UDPゴシック" w:hAnsi="Times New Roman" w:cs="Times New Roman"/>
          <w:sz w:val="20"/>
          <w:szCs w:val="20"/>
        </w:rPr>
        <w:t xml:space="preserve">thresholding value is </w:t>
      </w:r>
      <w:r w:rsidR="00C4313C" w:rsidRPr="008E284E">
        <w:rPr>
          <w:rFonts w:ascii="Times New Roman" w:eastAsia="BIZ UDPゴシック" w:hAnsi="Times New Roman" w:cs="Times New Roman"/>
          <w:sz w:val="20"/>
          <w:szCs w:val="20"/>
        </w:rPr>
        <w:t xml:space="preserve">set to </w:t>
      </w:r>
      <w:r w:rsidR="00231FBD" w:rsidRPr="008E284E">
        <w:rPr>
          <w:rFonts w:ascii="Times New Roman" w:eastAsia="BIZ UDPゴシック" w:hAnsi="Times New Roman" w:cs="Times New Roman"/>
          <w:sz w:val="20"/>
          <w:szCs w:val="20"/>
        </w:rPr>
        <w:t>18.</w:t>
      </w:r>
      <w:r>
        <w:rPr>
          <w:rFonts w:ascii="Times New Roman" w:eastAsia="BIZ UDPゴシック" w:hAnsi="Times New Roman" w:cs="Times New Roman"/>
          <w:sz w:val="20"/>
          <w:szCs w:val="20"/>
        </w:rPr>
        <w:t xml:space="preserve"> </w:t>
      </w:r>
      <w:r w:rsidR="006E7CA0" w:rsidRPr="007B4F3A">
        <w:rPr>
          <w:rFonts w:ascii="Times New Roman" w:eastAsia="BIZ UDPゴシック" w:hAnsi="Times New Roman" w:cs="Times New Roman"/>
          <w:b/>
          <w:bCs/>
          <w:sz w:val="20"/>
          <w:szCs w:val="20"/>
        </w:rPr>
        <w:t>b)</w:t>
      </w:r>
      <w:r w:rsidR="006E7CA0" w:rsidRPr="008E284E">
        <w:rPr>
          <w:rFonts w:ascii="Times New Roman" w:eastAsia="BIZ UDPゴシック" w:hAnsi="Times New Roman" w:cs="Times New Roman"/>
          <w:sz w:val="20"/>
          <w:szCs w:val="20"/>
        </w:rPr>
        <w:t xml:space="preserve"> Weight</w:t>
      </w:r>
      <w:r w:rsidR="00231FBD"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 xml:space="preserve">the </w:t>
      </w:r>
      <w:r w:rsidR="00231FBD" w:rsidRPr="008E284E">
        <w:rPr>
          <w:rFonts w:ascii="Times New Roman" w:eastAsia="BIZ UDPゴシック" w:hAnsi="Times New Roman" w:cs="Times New Roman"/>
          <w:sz w:val="20"/>
          <w:szCs w:val="20"/>
        </w:rPr>
        <w:t xml:space="preserve">second difference </w:t>
      </w:r>
      <w:r w:rsidR="004D5DE0" w:rsidRPr="008E284E">
        <w:rPr>
          <w:rFonts w:ascii="Times New Roman" w:eastAsia="BIZ UDPゴシック" w:hAnsi="Times New Roman" w:cs="Times New Roman"/>
          <w:sz w:val="20"/>
          <w:szCs w:val="20"/>
        </w:rPr>
        <w:t>becomes</w:t>
      </w:r>
      <w:r w:rsidR="00231FBD" w:rsidRPr="008E284E">
        <w:rPr>
          <w:rFonts w:ascii="Times New Roman" w:eastAsia="BIZ UDPゴシック" w:hAnsi="Times New Roman" w:cs="Times New Roman"/>
          <w:sz w:val="20"/>
          <w:szCs w:val="20"/>
        </w:rPr>
        <w:t xml:space="preserve"> maximum when </w:t>
      </w:r>
      <w:r>
        <w:rPr>
          <w:rFonts w:ascii="Times New Roman" w:eastAsia="BIZ UDPゴシック" w:hAnsi="Times New Roman" w:cs="Times New Roman"/>
          <w:sz w:val="20"/>
          <w:szCs w:val="20"/>
        </w:rPr>
        <w:t xml:space="preserve">the </w:t>
      </w:r>
      <w:r w:rsidR="00231FBD" w:rsidRPr="008E284E">
        <w:rPr>
          <w:rFonts w:ascii="Times New Roman" w:eastAsia="BIZ UDPゴシック" w:hAnsi="Times New Roman" w:cs="Times New Roman"/>
          <w:sz w:val="20"/>
          <w:szCs w:val="20"/>
        </w:rPr>
        <w:t xml:space="preserve">thresholding value is </w:t>
      </w:r>
      <w:r w:rsidR="00C4313C" w:rsidRPr="008E284E">
        <w:rPr>
          <w:rFonts w:ascii="Times New Roman" w:eastAsia="BIZ UDPゴシック" w:hAnsi="Times New Roman" w:cs="Times New Roman"/>
          <w:sz w:val="20"/>
          <w:szCs w:val="20"/>
        </w:rPr>
        <w:t xml:space="preserve">set to </w:t>
      </w:r>
      <w:r w:rsidR="00231FBD" w:rsidRPr="008E284E">
        <w:rPr>
          <w:rFonts w:ascii="Times New Roman" w:eastAsia="BIZ UDPゴシック" w:hAnsi="Times New Roman" w:cs="Times New Roman"/>
          <w:sz w:val="20"/>
          <w:szCs w:val="20"/>
        </w:rPr>
        <w:t>26.</w:t>
      </w:r>
    </w:p>
    <w:p w14:paraId="09C3B77B" w14:textId="2816A1C7" w:rsidR="00631742" w:rsidRPr="007B4F3A" w:rsidRDefault="00631742">
      <w:pPr>
        <w:widowControl/>
        <w:rPr>
          <w:rFonts w:ascii="Times New Roman" w:eastAsia="BIZ UDPゴシック" w:hAnsi="Times New Roman" w:cs="Times New Roman"/>
          <w:sz w:val="20"/>
          <w:szCs w:val="20"/>
        </w:rPr>
      </w:pPr>
    </w:p>
    <w:p w14:paraId="3F2C2E72" w14:textId="2CD899EB" w:rsidR="00E75FB6" w:rsidRPr="007B4F3A" w:rsidRDefault="00E75FB6">
      <w:pPr>
        <w:widowControl/>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This approach is consistent with curvature-based elbow (knee) detection methods, which define a knee as the point of maximum curvature and characterize it as a beneficial operating point that provides a good trade-off between competing factors (</w:t>
      </w:r>
      <w:proofErr w:type="spellStart"/>
      <w:r w:rsidRPr="008E284E">
        <w:rPr>
          <w:rFonts w:ascii="Times New Roman" w:eastAsia="BIZ UDPゴシック" w:hAnsi="Times New Roman" w:cs="Times New Roman"/>
          <w:sz w:val="20"/>
          <w:szCs w:val="20"/>
        </w:rPr>
        <w:t>Satopaa</w:t>
      </w:r>
      <w:proofErr w:type="spellEnd"/>
      <w:r w:rsidRPr="008E284E">
        <w:rPr>
          <w:rFonts w:ascii="Times New Roman" w:eastAsia="BIZ UDPゴシック" w:hAnsi="Times New Roman" w:cs="Times New Roman"/>
          <w:sz w:val="20"/>
          <w:szCs w:val="20"/>
        </w:rPr>
        <w:t xml:space="preserve"> et al</w:t>
      </w:r>
      <w:r w:rsidR="00296021"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 xml:space="preserve"> 2011). </w:t>
      </w:r>
      <w:r w:rsidR="0066715B">
        <w:rPr>
          <w:rFonts w:ascii="Times New Roman" w:eastAsia="BIZ UDPゴシック" w:hAnsi="Times New Roman" w:cs="Times New Roman"/>
          <w:sz w:val="20"/>
          <w:szCs w:val="20"/>
        </w:rPr>
        <w:t>A</w:t>
      </w:r>
      <w:r w:rsidR="0066715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recent study also </w:t>
      </w:r>
      <w:r w:rsidR="0066715B" w:rsidRPr="008E284E">
        <w:rPr>
          <w:rFonts w:ascii="Times New Roman" w:eastAsia="BIZ UDPゴシック" w:hAnsi="Times New Roman" w:cs="Times New Roman"/>
          <w:sz w:val="20"/>
          <w:szCs w:val="20"/>
        </w:rPr>
        <w:t>suggest</w:t>
      </w:r>
      <w:r w:rsidR="0066715B">
        <w:rPr>
          <w:rFonts w:ascii="Times New Roman" w:eastAsia="BIZ UDPゴシック" w:hAnsi="Times New Roman" w:cs="Times New Roman"/>
          <w:sz w:val="20"/>
          <w:szCs w:val="20"/>
        </w:rPr>
        <w:t>ed</w:t>
      </w:r>
      <w:r w:rsidR="0066715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that the elbow can be a practically optimal trade-off point between cost and performance (Antunes et al</w:t>
      </w:r>
      <w:r w:rsidR="00296021"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 xml:space="preserve"> 2025).</w:t>
      </w:r>
    </w:p>
    <w:p w14:paraId="4D2C490F" w14:textId="0C959714" w:rsidR="00B76417" w:rsidRPr="008E284E" w:rsidRDefault="00381816" w:rsidP="00F94D55">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5</w:t>
      </w:r>
      <w:r w:rsidR="001F66DB" w:rsidRPr="008E284E">
        <w:rPr>
          <w:rFonts w:ascii="Times New Roman" w:hAnsi="Times New Roman" w:cs="Times New Roman" w:hint="eastAsia"/>
          <w:b/>
          <w:bCs/>
          <w:sz w:val="20"/>
          <w:szCs w:val="20"/>
        </w:rPr>
        <w:t xml:space="preserve"> </w:t>
      </w:r>
      <w:r w:rsidR="00B36AB4" w:rsidRPr="008E284E">
        <w:rPr>
          <w:rFonts w:ascii="Times New Roman" w:hAnsi="Times New Roman" w:cs="Times New Roman"/>
          <w:b/>
          <w:bCs/>
          <w:sz w:val="20"/>
          <w:szCs w:val="20"/>
        </w:rPr>
        <w:t>C</w:t>
      </w:r>
      <w:r w:rsidRPr="008E284E">
        <w:rPr>
          <w:rFonts w:ascii="Times New Roman" w:hAnsi="Times New Roman" w:cs="Times New Roman" w:hint="eastAsia"/>
          <w:b/>
          <w:bCs/>
          <w:sz w:val="20"/>
          <w:szCs w:val="20"/>
        </w:rPr>
        <w:t>o-</w:t>
      </w:r>
      <w:r w:rsidR="00B36AB4" w:rsidRPr="008E284E">
        <w:rPr>
          <w:rFonts w:ascii="Times New Roman" w:hAnsi="Times New Roman" w:cs="Times New Roman"/>
          <w:b/>
          <w:bCs/>
          <w:sz w:val="20"/>
          <w:szCs w:val="20"/>
        </w:rPr>
        <w:t>occurrence network</w:t>
      </w:r>
      <w:r w:rsidR="005958D3" w:rsidRPr="008E284E">
        <w:rPr>
          <w:rFonts w:ascii="Times New Roman" w:hAnsi="Times New Roman" w:cs="Times New Roman" w:hint="eastAsia"/>
          <w:b/>
          <w:bCs/>
          <w:sz w:val="20"/>
          <w:szCs w:val="20"/>
        </w:rPr>
        <w:t xml:space="preserve"> visualization</w:t>
      </w:r>
    </w:p>
    <w:p w14:paraId="47A83E9E" w14:textId="61D19169" w:rsidR="00316FF8" w:rsidRPr="008E284E" w:rsidRDefault="00316FF8" w:rsidP="004A3665">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Supplementary Figure 3 shows the constructed co-occurrence network.</w:t>
      </w:r>
    </w:p>
    <w:p w14:paraId="74748C9D" w14:textId="073039F4" w:rsidR="00316FF8" w:rsidRDefault="00325CCF" w:rsidP="00974E6F">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lastRenderedPageBreak/>
        <w:drawing>
          <wp:inline distT="0" distB="0" distL="0" distR="0" wp14:anchorId="1E30F828" wp14:editId="20818A77">
            <wp:extent cx="3324497" cy="3232150"/>
            <wp:effectExtent l="0" t="0" r="9525" b="6350"/>
            <wp:docPr id="35273273" name="グラフィック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3273" name="グラフィックス 35273273"/>
                    <pic:cNvPicPr/>
                  </pic:nvPicPr>
                  <pic:blipFill rotWithShape="1">
                    <a:blip r:embed="rId12">
                      <a:extLst>
                        <a:ext uri="{96DAC541-7B7A-43D3-8B79-37D633B846F1}">
                          <asvg:svgBlip xmlns:asvg="http://schemas.microsoft.com/office/drawing/2016/SVG/main" r:embed="rId13"/>
                        </a:ext>
                      </a:extLst>
                    </a:blip>
                    <a:srcRect l="21581" t="2895" r="22390" b="2082"/>
                    <a:stretch>
                      <a:fillRect/>
                    </a:stretch>
                  </pic:blipFill>
                  <pic:spPr bwMode="auto">
                    <a:xfrm>
                      <a:off x="0" y="0"/>
                      <a:ext cx="3326787" cy="3234377"/>
                    </a:xfrm>
                    <a:prstGeom prst="rect">
                      <a:avLst/>
                    </a:prstGeom>
                    <a:ln>
                      <a:noFill/>
                    </a:ln>
                    <a:extLst>
                      <a:ext uri="{53640926-AAD7-44D8-BBD7-CCE9431645EC}">
                        <a14:shadowObscured xmlns:a14="http://schemas.microsoft.com/office/drawing/2010/main"/>
                      </a:ext>
                    </a:extLst>
                  </pic:spPr>
                </pic:pic>
              </a:graphicData>
            </a:graphic>
          </wp:inline>
        </w:drawing>
      </w:r>
      <w:r w:rsidR="007079D3" w:rsidRPr="008E284E">
        <w:rPr>
          <w:rFonts w:ascii="Times New Roman" w:eastAsia="BIZ UDPゴシック" w:hAnsi="Times New Roman" w:cs="Times New Roman"/>
          <w:sz w:val="20"/>
          <w:szCs w:val="20"/>
        </w:rPr>
        <w:br/>
      </w:r>
      <w:r w:rsidR="0066715B" w:rsidRPr="00783BA4">
        <w:rPr>
          <w:rFonts w:ascii="Times New Roman" w:eastAsia="BIZ UDPゴシック" w:hAnsi="Times New Roman" w:cs="Times New Roman"/>
          <w:b/>
          <w:bCs/>
          <w:sz w:val="20"/>
          <w:szCs w:val="20"/>
        </w:rPr>
        <w:t>Supplementary Fig</w:t>
      </w:r>
      <w:r w:rsidR="0066715B" w:rsidRPr="001D66ED">
        <w:rPr>
          <w:rFonts w:ascii="Times New Roman" w:eastAsia="BIZ UDPゴシック" w:hAnsi="Times New Roman" w:cs="Times New Roman"/>
          <w:b/>
          <w:bCs/>
          <w:sz w:val="20"/>
          <w:szCs w:val="20"/>
        </w:rPr>
        <w:t>.</w:t>
      </w:r>
      <w:r w:rsidR="007079D3" w:rsidRPr="007B4F3A">
        <w:rPr>
          <w:rFonts w:ascii="Times New Roman" w:eastAsia="BIZ UDPゴシック" w:hAnsi="Times New Roman" w:cs="Times New Roman"/>
          <w:b/>
          <w:bCs/>
          <w:sz w:val="20"/>
          <w:szCs w:val="20"/>
        </w:rPr>
        <w:t xml:space="preserve"> </w:t>
      </w:r>
      <w:r w:rsidR="004A3665" w:rsidRPr="007B4F3A">
        <w:rPr>
          <w:rFonts w:ascii="Times New Roman" w:eastAsia="BIZ UDPゴシック" w:hAnsi="Times New Roman" w:cs="Times New Roman"/>
          <w:b/>
          <w:bCs/>
          <w:sz w:val="20"/>
          <w:szCs w:val="20"/>
        </w:rPr>
        <w:t>3</w:t>
      </w:r>
      <w:r w:rsidR="007079D3" w:rsidRPr="008E284E">
        <w:rPr>
          <w:rFonts w:ascii="Times New Roman" w:eastAsia="BIZ UDPゴシック" w:hAnsi="Times New Roman" w:cs="Times New Roman"/>
          <w:sz w:val="20"/>
          <w:szCs w:val="20"/>
        </w:rPr>
        <w:t xml:space="preserve"> Co-occurrence network</w:t>
      </w:r>
      <w:r w:rsidR="00316FF8" w:rsidRPr="008E284E">
        <w:rPr>
          <w:rFonts w:ascii="Times New Roman" w:eastAsia="BIZ UDPゴシック" w:hAnsi="Times New Roman" w:cs="Times New Roman" w:hint="eastAsia"/>
          <w:sz w:val="20"/>
          <w:szCs w:val="20"/>
        </w:rPr>
        <w:t xml:space="preserve"> built from co-occurrence edges. The node color corresponds to the labels: purple (adaptation), pink (damage), light blue (loss), and </w:t>
      </w:r>
      <w:r w:rsidR="0066715B" w:rsidRPr="008E284E">
        <w:rPr>
          <w:rFonts w:ascii="Times New Roman" w:eastAsia="BIZ UDPゴシック" w:hAnsi="Times New Roman" w:cs="Times New Roman" w:hint="eastAsia"/>
          <w:sz w:val="20"/>
          <w:szCs w:val="20"/>
        </w:rPr>
        <w:t>gr</w:t>
      </w:r>
      <w:r w:rsidR="0066715B">
        <w:rPr>
          <w:rFonts w:ascii="Times New Roman" w:eastAsia="BIZ UDPゴシック" w:hAnsi="Times New Roman" w:cs="Times New Roman"/>
          <w:sz w:val="20"/>
          <w:szCs w:val="20"/>
        </w:rPr>
        <w:t>a</w:t>
      </w:r>
      <w:r w:rsidR="0066715B" w:rsidRPr="008E284E">
        <w:rPr>
          <w:rFonts w:ascii="Times New Roman" w:eastAsia="BIZ UDPゴシック" w:hAnsi="Times New Roman" w:cs="Times New Roman" w:hint="eastAsia"/>
          <w:sz w:val="20"/>
          <w:szCs w:val="20"/>
        </w:rPr>
        <w:t xml:space="preserve">y </w:t>
      </w:r>
      <w:r w:rsidR="00316FF8" w:rsidRPr="008E284E">
        <w:rPr>
          <w:rFonts w:ascii="Times New Roman" w:eastAsia="BIZ UDPゴシック" w:hAnsi="Times New Roman" w:cs="Times New Roman" w:hint="eastAsia"/>
          <w:sz w:val="20"/>
          <w:szCs w:val="20"/>
        </w:rPr>
        <w:t xml:space="preserve">(other). </w:t>
      </w:r>
      <w:r w:rsidR="00153C95" w:rsidRPr="008E284E">
        <w:rPr>
          <w:rFonts w:ascii="Times New Roman" w:eastAsia="BIZ UDPゴシック" w:hAnsi="Times New Roman" w:cs="Times New Roman"/>
          <w:sz w:val="20"/>
          <w:szCs w:val="20"/>
        </w:rPr>
        <w:t>Nodes with higher degrees are drawn with larger text and node sizes.</w:t>
      </w:r>
    </w:p>
    <w:p w14:paraId="00214D94" w14:textId="77777777" w:rsidR="0066715B" w:rsidRPr="008E284E" w:rsidRDefault="0066715B" w:rsidP="007B4F3A">
      <w:pPr>
        <w:rPr>
          <w:rFonts w:ascii="Times New Roman" w:eastAsia="BIZ UDPゴシック" w:hAnsi="Times New Roman" w:cs="Times New Roman"/>
          <w:sz w:val="20"/>
          <w:szCs w:val="20"/>
        </w:rPr>
      </w:pPr>
    </w:p>
    <w:p w14:paraId="2A7620EF" w14:textId="05697143" w:rsidR="00316FF8" w:rsidRPr="008E284E" w:rsidRDefault="00AF7BC8" w:rsidP="00316FF8">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 xml:space="preserve">The nodes with </w:t>
      </w:r>
      <w:r w:rsidR="0066715B">
        <w:rPr>
          <w:rFonts w:ascii="Times New Roman" w:eastAsia="BIZ UDPゴシック" w:hAnsi="Times New Roman" w:cs="Times New Roman"/>
          <w:sz w:val="20"/>
          <w:szCs w:val="20"/>
        </w:rPr>
        <w:t xml:space="preserve">the </w:t>
      </w:r>
      <w:r w:rsidRPr="008E284E">
        <w:rPr>
          <w:rFonts w:ascii="Times New Roman" w:eastAsia="BIZ UDPゴシック" w:hAnsi="Times New Roman" w:cs="Times New Roman" w:hint="eastAsia"/>
          <w:sz w:val="20"/>
          <w:szCs w:val="20"/>
        </w:rPr>
        <w:t>top 10 d</w:t>
      </w:r>
      <w:r w:rsidR="00316FF8" w:rsidRPr="008E284E">
        <w:rPr>
          <w:rFonts w:ascii="Times New Roman" w:eastAsia="BIZ UDPゴシック" w:hAnsi="Times New Roman" w:cs="Times New Roman" w:hint="eastAsia"/>
          <w:sz w:val="20"/>
          <w:szCs w:val="20"/>
        </w:rPr>
        <w:t xml:space="preserve">egree and </w:t>
      </w:r>
      <w:r w:rsidR="00316FF8" w:rsidRPr="008E284E">
        <w:rPr>
          <w:rFonts w:ascii="Times New Roman" w:eastAsia="BIZ UDPゴシック" w:hAnsi="Times New Roman" w:cs="Times New Roman"/>
          <w:sz w:val="20"/>
          <w:szCs w:val="20"/>
        </w:rPr>
        <w:t>betweenness</w:t>
      </w:r>
      <w:r w:rsidR="00316FF8" w:rsidRPr="008E284E">
        <w:rPr>
          <w:rFonts w:ascii="Times New Roman" w:eastAsia="BIZ UDPゴシック" w:hAnsi="Times New Roman" w:cs="Times New Roman" w:hint="eastAsia"/>
          <w:sz w:val="20"/>
          <w:szCs w:val="20"/>
        </w:rPr>
        <w:t xml:space="preserve"> centrality are as follows</w:t>
      </w:r>
      <w:r w:rsidR="0066715B">
        <w:rPr>
          <w:rFonts w:ascii="Times New Roman" w:eastAsia="BIZ UDPゴシック" w:hAnsi="Times New Roman" w:cs="Times New Roman"/>
          <w:sz w:val="20"/>
          <w:szCs w:val="20"/>
        </w:rPr>
        <w:t>:</w:t>
      </w:r>
    </w:p>
    <w:p w14:paraId="4F698061" w14:textId="305C098C" w:rsidR="00701277" w:rsidRPr="008E284E" w:rsidRDefault="002605A0" w:rsidP="009852A4">
      <w:pPr>
        <w:pStyle w:val="a9"/>
        <w:numPr>
          <w:ilvl w:val="0"/>
          <w:numId w:val="27"/>
        </w:numPr>
        <w:rPr>
          <w:rFonts w:ascii="Times New Roman" w:eastAsia="BIZ UDPゴシック" w:hAnsi="Times New Roman" w:cs="Times New Roman"/>
          <w:sz w:val="20"/>
          <w:szCs w:val="20"/>
          <w:u w:val="single"/>
        </w:rPr>
      </w:pPr>
      <w:r w:rsidRPr="008E284E">
        <w:rPr>
          <w:rFonts w:ascii="Times New Roman" w:eastAsia="BIZ UDPゴシック" w:hAnsi="Times New Roman" w:cs="Times New Roman"/>
          <w:sz w:val="20"/>
          <w:szCs w:val="20"/>
          <w:u w:val="single"/>
        </w:rPr>
        <w:t>Degree</w:t>
      </w:r>
      <w:r w:rsidR="00701277" w:rsidRPr="008E284E">
        <w:rPr>
          <w:rFonts w:ascii="Times New Roman" w:eastAsia="BIZ UDPゴシック" w:hAnsi="Times New Roman" w:cs="Times New Roman"/>
          <w:sz w:val="20"/>
          <w:szCs w:val="20"/>
          <w:u w:val="single"/>
        </w:rPr>
        <w:t xml:space="preserve"> (in descending order)</w:t>
      </w:r>
    </w:p>
    <w:p w14:paraId="67EDF7BA" w14:textId="03ADE499" w:rsidR="0027177C" w:rsidRPr="008E284E" w:rsidRDefault="009D1CA1" w:rsidP="009852A4">
      <w:pPr>
        <w:ind w:left="440"/>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f</w:t>
      </w:r>
      <w:r w:rsidR="00AF7BC8" w:rsidRPr="008E284E">
        <w:rPr>
          <w:rFonts w:ascii="Times New Roman" w:eastAsia="BIZ UDPゴシック" w:hAnsi="Times New Roman" w:cs="Times New Roman" w:hint="eastAsia"/>
          <w:sz w:val="20"/>
          <w:szCs w:val="20"/>
        </w:rPr>
        <w:t xml:space="preserve">lood (43), </w:t>
      </w:r>
      <w:r w:rsidR="002605A0" w:rsidRPr="008E284E">
        <w:rPr>
          <w:rFonts w:ascii="Times New Roman" w:eastAsia="BIZ UDPゴシック" w:hAnsi="Times New Roman" w:cs="Times New Roman"/>
          <w:sz w:val="20"/>
          <w:szCs w:val="20"/>
        </w:rPr>
        <w:t xml:space="preserve">higher temperature (35), drought (31), livelihood (24), wildfire (24), resilience (23), food security (19), per capita income (17), biodiversity (16), </w:t>
      </w:r>
      <w:r w:rsidR="0066715B">
        <w:rPr>
          <w:rFonts w:ascii="Times New Roman" w:eastAsia="BIZ UDPゴシック" w:hAnsi="Times New Roman" w:cs="Times New Roman"/>
          <w:sz w:val="20"/>
          <w:szCs w:val="20"/>
        </w:rPr>
        <w:t>greenhouse gas (</w:t>
      </w:r>
      <w:r w:rsidR="002605A0" w:rsidRPr="008E284E">
        <w:rPr>
          <w:rFonts w:ascii="Times New Roman" w:eastAsia="BIZ UDPゴシック" w:hAnsi="Times New Roman" w:cs="Times New Roman"/>
          <w:sz w:val="20"/>
          <w:szCs w:val="20"/>
        </w:rPr>
        <w:t>GHG</w:t>
      </w:r>
      <w:r w:rsidR="0066715B">
        <w:rPr>
          <w:rFonts w:ascii="Times New Roman" w:eastAsia="BIZ UDPゴシック" w:hAnsi="Times New Roman" w:cs="Times New Roman"/>
          <w:sz w:val="20"/>
          <w:szCs w:val="20"/>
        </w:rPr>
        <w:t>)</w:t>
      </w:r>
      <w:r w:rsidR="002605A0" w:rsidRPr="008E284E">
        <w:rPr>
          <w:rFonts w:ascii="Times New Roman" w:eastAsia="BIZ UDPゴシック" w:hAnsi="Times New Roman" w:cs="Times New Roman"/>
          <w:sz w:val="20"/>
          <w:szCs w:val="20"/>
        </w:rPr>
        <w:t xml:space="preserve"> emission (16)</w:t>
      </w:r>
    </w:p>
    <w:p w14:paraId="7DBCE858" w14:textId="381DBD25" w:rsidR="00701277" w:rsidRPr="008E284E" w:rsidRDefault="002605A0" w:rsidP="009852A4">
      <w:pPr>
        <w:pStyle w:val="a9"/>
        <w:numPr>
          <w:ilvl w:val="0"/>
          <w:numId w:val="27"/>
        </w:numPr>
        <w:rPr>
          <w:rFonts w:ascii="Times New Roman" w:eastAsia="BIZ UDPゴシック" w:hAnsi="Times New Roman" w:cs="Times New Roman"/>
          <w:sz w:val="20"/>
          <w:szCs w:val="20"/>
          <w:u w:val="single"/>
        </w:rPr>
      </w:pPr>
      <w:r w:rsidRPr="008E284E">
        <w:rPr>
          <w:rFonts w:ascii="Times New Roman" w:eastAsia="BIZ UDPゴシック" w:hAnsi="Times New Roman" w:cs="Times New Roman"/>
          <w:sz w:val="20"/>
          <w:szCs w:val="20"/>
          <w:u w:val="single"/>
        </w:rPr>
        <w:t>Betweenness centrality</w:t>
      </w:r>
      <w:r w:rsidR="00701277" w:rsidRPr="008E284E">
        <w:rPr>
          <w:rFonts w:ascii="Times New Roman" w:eastAsia="BIZ UDPゴシック" w:hAnsi="Times New Roman" w:cs="Times New Roman"/>
          <w:sz w:val="20"/>
          <w:szCs w:val="20"/>
          <w:u w:val="single"/>
        </w:rPr>
        <w:t xml:space="preserve"> (in descending order)</w:t>
      </w:r>
    </w:p>
    <w:p w14:paraId="755340B2" w14:textId="278C4939" w:rsidR="00B36AB4" w:rsidRPr="008E284E" w:rsidRDefault="009D1CA1" w:rsidP="009852A4">
      <w:pPr>
        <w:ind w:left="440"/>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 xml:space="preserve">flood (0.31), </w:t>
      </w:r>
      <w:r w:rsidR="002605A0" w:rsidRPr="008E284E">
        <w:rPr>
          <w:rFonts w:ascii="Times New Roman" w:eastAsia="BIZ UDPゴシック" w:hAnsi="Times New Roman" w:cs="Times New Roman"/>
          <w:sz w:val="20"/>
          <w:szCs w:val="20"/>
        </w:rPr>
        <w:t>higher temperature (0.24), drought (0.15), wildfire (0.14), resilience (0.12), livelihood (0.10)</w:t>
      </w:r>
      <w:r w:rsidR="007079D3" w:rsidRPr="008E284E">
        <w:rPr>
          <w:rFonts w:ascii="Times New Roman" w:eastAsia="BIZ UDPゴシック" w:hAnsi="Times New Roman" w:cs="Times New Roman"/>
          <w:sz w:val="20"/>
          <w:szCs w:val="20"/>
        </w:rPr>
        <w:t>, migration (0.07), GHG emission (0.06), biodiversity (0.05), per capita income (0.04)</w:t>
      </w:r>
    </w:p>
    <w:p w14:paraId="20FBB5F5" w14:textId="3BE40C61" w:rsidR="00CE1583" w:rsidRPr="008E284E" w:rsidRDefault="002C0FC2" w:rsidP="0087009B">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Flood ranked highest in both </w:t>
      </w:r>
      <w:r w:rsidR="005E320C" w:rsidRPr="008E284E">
        <w:rPr>
          <w:rFonts w:ascii="Times New Roman" w:eastAsia="BIZ UDPゴシック" w:hAnsi="Times New Roman" w:cs="Times New Roman" w:hint="eastAsia"/>
          <w:sz w:val="20"/>
          <w:szCs w:val="20"/>
        </w:rPr>
        <w:t>d</w:t>
      </w:r>
      <w:r w:rsidRPr="008E284E">
        <w:rPr>
          <w:rFonts w:ascii="Times New Roman" w:eastAsia="BIZ UDPゴシック" w:hAnsi="Times New Roman" w:cs="Times New Roman"/>
          <w:sz w:val="20"/>
          <w:szCs w:val="20"/>
        </w:rPr>
        <w:t xml:space="preserve">egree and </w:t>
      </w:r>
      <w:r w:rsidR="005E320C" w:rsidRPr="008E284E">
        <w:rPr>
          <w:rFonts w:ascii="Times New Roman" w:eastAsia="BIZ UDPゴシック" w:hAnsi="Times New Roman" w:cs="Times New Roman" w:hint="eastAsia"/>
          <w:sz w:val="20"/>
          <w:szCs w:val="20"/>
        </w:rPr>
        <w:t>b</w:t>
      </w:r>
      <w:r w:rsidRPr="008E284E">
        <w:rPr>
          <w:rFonts w:ascii="Times New Roman" w:eastAsia="BIZ UDPゴシック" w:hAnsi="Times New Roman" w:cs="Times New Roman"/>
          <w:sz w:val="20"/>
          <w:szCs w:val="20"/>
        </w:rPr>
        <w:t xml:space="preserve">etweenness </w:t>
      </w:r>
      <w:r w:rsidR="008E487F" w:rsidRPr="008E284E">
        <w:rPr>
          <w:rFonts w:ascii="Times New Roman" w:eastAsia="BIZ UDPゴシック" w:hAnsi="Times New Roman" w:cs="Times New Roman" w:hint="eastAsia"/>
          <w:sz w:val="20"/>
          <w:szCs w:val="20"/>
        </w:rPr>
        <w:t>c</w:t>
      </w:r>
      <w:r w:rsidRPr="008E284E">
        <w:rPr>
          <w:rFonts w:ascii="Times New Roman" w:eastAsia="BIZ UDPゴシック" w:hAnsi="Times New Roman" w:cs="Times New Roman"/>
          <w:sz w:val="20"/>
          <w:szCs w:val="20"/>
        </w:rPr>
        <w:t xml:space="preserve">entrality and </w:t>
      </w:r>
      <w:r w:rsidR="0066715B">
        <w:rPr>
          <w:rFonts w:ascii="Times New Roman" w:eastAsia="BIZ UDPゴシック" w:hAnsi="Times New Roman" w:cs="Times New Roman"/>
          <w:sz w:val="20"/>
          <w:szCs w:val="20"/>
        </w:rPr>
        <w:t>wa</w:t>
      </w:r>
      <w:r w:rsidR="0066715B" w:rsidRPr="008E284E">
        <w:rPr>
          <w:rFonts w:ascii="Times New Roman" w:eastAsia="BIZ UDPゴシック" w:hAnsi="Times New Roman" w:cs="Times New Roman"/>
          <w:sz w:val="20"/>
          <w:szCs w:val="20"/>
        </w:rPr>
        <w:t xml:space="preserve">s </w:t>
      </w:r>
      <w:r w:rsidRPr="008E284E">
        <w:rPr>
          <w:rFonts w:ascii="Times New Roman" w:eastAsia="BIZ UDPゴシック" w:hAnsi="Times New Roman" w:cs="Times New Roman"/>
          <w:sz w:val="20"/>
          <w:szCs w:val="20"/>
        </w:rPr>
        <w:t>the network</w:t>
      </w:r>
      <w:r w:rsidR="002554E7" w:rsidRPr="008E284E">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s largest hub. Climate hazards, including higher temperature, drought, and wildfire, also ranked high in both metrics and formed the network</w:t>
      </w:r>
      <w:r w:rsidR="002554E7" w:rsidRPr="008E284E">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s core structure.</w:t>
      </w:r>
    </w:p>
    <w:p w14:paraId="0D093617" w14:textId="36BBC0A7" w:rsidR="00A73851" w:rsidRPr="008E284E" w:rsidRDefault="005958D3" w:rsidP="00A73851">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6</w:t>
      </w:r>
      <w:r w:rsidR="001F66DB" w:rsidRPr="008E284E">
        <w:rPr>
          <w:rFonts w:ascii="Times New Roman" w:hAnsi="Times New Roman" w:cs="Times New Roman" w:hint="eastAsia"/>
          <w:b/>
          <w:bCs/>
          <w:sz w:val="20"/>
          <w:szCs w:val="20"/>
        </w:rPr>
        <w:t xml:space="preserve"> </w:t>
      </w:r>
      <w:r w:rsidR="00A73851" w:rsidRPr="008E284E">
        <w:rPr>
          <w:rFonts w:ascii="Times New Roman" w:hAnsi="Times New Roman" w:cs="Times New Roman"/>
          <w:b/>
          <w:bCs/>
          <w:sz w:val="20"/>
          <w:szCs w:val="20"/>
        </w:rPr>
        <w:t>Annotation by domain experts</w:t>
      </w:r>
    </w:p>
    <w:p w14:paraId="752AD396" w14:textId="2779C7CC" w:rsidR="000D1C55" w:rsidRDefault="000D1C55" w:rsidP="000D1C55">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Supplementary Table 1 summarizes the domain experts</w:t>
      </w:r>
      <w:r w:rsidRPr="008E284E">
        <w:rPr>
          <w:rFonts w:ascii="Times New Roman" w:eastAsia="BIZ UDPゴシック" w:hAnsi="Times New Roman" w:cs="Times New Roman"/>
          <w:sz w:val="20"/>
          <w:szCs w:val="20"/>
        </w:rPr>
        <w:t>’</w:t>
      </w:r>
      <w:r w:rsidRPr="008E284E">
        <w:rPr>
          <w:rFonts w:ascii="Times New Roman" w:eastAsia="BIZ UDPゴシック" w:hAnsi="Times New Roman" w:cs="Times New Roman" w:hint="eastAsia"/>
          <w:sz w:val="20"/>
          <w:szCs w:val="20"/>
        </w:rPr>
        <w:t xml:space="preserve"> primary fields and years of experience.</w:t>
      </w:r>
    </w:p>
    <w:p w14:paraId="65B58729" w14:textId="77777777" w:rsidR="0066715B" w:rsidRPr="008E284E" w:rsidRDefault="0066715B" w:rsidP="000D1C55">
      <w:pPr>
        <w:rPr>
          <w:rFonts w:ascii="Times New Roman" w:eastAsia="BIZ UDPゴシック" w:hAnsi="Times New Roman" w:cs="Times New Roman"/>
          <w:sz w:val="20"/>
          <w:szCs w:val="20"/>
        </w:rPr>
      </w:pPr>
    </w:p>
    <w:p w14:paraId="22D7B63A" w14:textId="6B020747" w:rsidR="00A73851" w:rsidRPr="008E284E" w:rsidRDefault="00496965" w:rsidP="00911A28">
      <w:pPr>
        <w:jc w:val="center"/>
        <w:rPr>
          <w:rFonts w:ascii="Times New Roman" w:eastAsia="BIZ UDPゴシック" w:hAnsi="Times New Roman" w:cs="Times New Roman"/>
          <w:sz w:val="20"/>
          <w:szCs w:val="20"/>
        </w:rPr>
      </w:pPr>
      <w:r w:rsidRPr="007B4F3A">
        <w:rPr>
          <w:rFonts w:ascii="Times New Roman" w:eastAsia="BIZ UDPゴシック" w:hAnsi="Times New Roman" w:cs="Times New Roman"/>
          <w:b/>
          <w:bCs/>
          <w:sz w:val="20"/>
          <w:szCs w:val="20"/>
        </w:rPr>
        <w:t xml:space="preserve">Supplementary </w:t>
      </w:r>
      <w:r w:rsidR="00A73851" w:rsidRPr="007B4F3A">
        <w:rPr>
          <w:rFonts w:ascii="Times New Roman" w:eastAsia="BIZ UDPゴシック" w:hAnsi="Times New Roman" w:cs="Times New Roman"/>
          <w:b/>
          <w:bCs/>
          <w:sz w:val="20"/>
          <w:szCs w:val="20"/>
        </w:rPr>
        <w:t xml:space="preserve">Table </w:t>
      </w:r>
      <w:r w:rsidRPr="007B4F3A">
        <w:rPr>
          <w:rFonts w:ascii="Times New Roman" w:eastAsia="BIZ UDPゴシック" w:hAnsi="Times New Roman" w:cs="Times New Roman"/>
          <w:b/>
          <w:bCs/>
          <w:sz w:val="20"/>
          <w:szCs w:val="20"/>
        </w:rPr>
        <w:t>1</w:t>
      </w:r>
      <w:r w:rsidR="00A73851" w:rsidRPr="007B4F3A">
        <w:rPr>
          <w:rFonts w:ascii="Times New Roman" w:eastAsia="BIZ UDPゴシック" w:hAnsi="Times New Roman" w:cs="Times New Roman"/>
          <w:b/>
          <w:bCs/>
          <w:sz w:val="20"/>
          <w:szCs w:val="20"/>
        </w:rPr>
        <w:t>.</w:t>
      </w:r>
      <w:r w:rsidR="00A73851" w:rsidRPr="008E284E">
        <w:rPr>
          <w:rFonts w:ascii="Times New Roman" w:eastAsia="BIZ UDPゴシック" w:hAnsi="Times New Roman" w:cs="Times New Roman"/>
          <w:sz w:val="20"/>
          <w:szCs w:val="20"/>
        </w:rPr>
        <w:t xml:space="preserve"> Experts’ primary fields of expertise and approximate years of experience</w:t>
      </w:r>
    </w:p>
    <w:tbl>
      <w:tblPr>
        <w:tblStyle w:val="ae"/>
        <w:tblW w:w="95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7"/>
        <w:gridCol w:w="5134"/>
        <w:gridCol w:w="3056"/>
      </w:tblGrid>
      <w:tr w:rsidR="00A73851" w:rsidRPr="008E284E" w14:paraId="18AAC8D1" w14:textId="77777777" w:rsidTr="007B4F3A">
        <w:trPr>
          <w:jc w:val="center"/>
        </w:trPr>
        <w:tc>
          <w:tcPr>
            <w:tcW w:w="1357" w:type="dxa"/>
            <w:tcBorders>
              <w:top w:val="single" w:sz="4" w:space="0" w:color="auto"/>
              <w:bottom w:val="single" w:sz="4" w:space="0" w:color="auto"/>
            </w:tcBorders>
            <w:vAlign w:val="center"/>
          </w:tcPr>
          <w:p w14:paraId="48769A60"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p>
        </w:tc>
        <w:tc>
          <w:tcPr>
            <w:tcW w:w="5134" w:type="dxa"/>
            <w:tcBorders>
              <w:top w:val="single" w:sz="4" w:space="0" w:color="auto"/>
              <w:bottom w:val="single" w:sz="4" w:space="0" w:color="auto"/>
            </w:tcBorders>
            <w:vAlign w:val="center"/>
          </w:tcPr>
          <w:p w14:paraId="090D1D69"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Primary field of expertise</w:t>
            </w:r>
          </w:p>
        </w:tc>
        <w:tc>
          <w:tcPr>
            <w:tcW w:w="3056" w:type="dxa"/>
            <w:tcBorders>
              <w:top w:val="single" w:sz="4" w:space="0" w:color="auto"/>
              <w:bottom w:val="single" w:sz="4" w:space="0" w:color="auto"/>
            </w:tcBorders>
            <w:vAlign w:val="center"/>
          </w:tcPr>
          <w:p w14:paraId="572DF207"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Approximate years of experience</w:t>
            </w:r>
          </w:p>
        </w:tc>
      </w:tr>
      <w:tr w:rsidR="00A73851" w:rsidRPr="008E284E" w14:paraId="4D6AE470" w14:textId="77777777" w:rsidTr="007B4F3A">
        <w:trPr>
          <w:jc w:val="center"/>
        </w:trPr>
        <w:tc>
          <w:tcPr>
            <w:tcW w:w="1357" w:type="dxa"/>
            <w:tcBorders>
              <w:top w:val="single" w:sz="4" w:space="0" w:color="auto"/>
            </w:tcBorders>
            <w:vAlign w:val="center"/>
          </w:tcPr>
          <w:p w14:paraId="6AE6BE55"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Annotator 1</w:t>
            </w:r>
          </w:p>
        </w:tc>
        <w:tc>
          <w:tcPr>
            <w:tcW w:w="5134" w:type="dxa"/>
            <w:tcBorders>
              <w:top w:val="single" w:sz="4" w:space="0" w:color="auto"/>
            </w:tcBorders>
            <w:vAlign w:val="center"/>
          </w:tcPr>
          <w:p w14:paraId="3120BCDD"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Climate Impact Assessment, Climate Policy Analysis</w:t>
            </w:r>
          </w:p>
        </w:tc>
        <w:tc>
          <w:tcPr>
            <w:tcW w:w="3056" w:type="dxa"/>
            <w:tcBorders>
              <w:top w:val="single" w:sz="4" w:space="0" w:color="auto"/>
            </w:tcBorders>
            <w:vAlign w:val="center"/>
          </w:tcPr>
          <w:p w14:paraId="4FFA3909" w14:textId="47DE2B40"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30</w:t>
            </w:r>
          </w:p>
        </w:tc>
      </w:tr>
      <w:tr w:rsidR="00A73851" w:rsidRPr="008E284E" w14:paraId="44B5D87A" w14:textId="77777777" w:rsidTr="007B4F3A">
        <w:trPr>
          <w:jc w:val="center"/>
        </w:trPr>
        <w:tc>
          <w:tcPr>
            <w:tcW w:w="1357" w:type="dxa"/>
            <w:vAlign w:val="center"/>
          </w:tcPr>
          <w:p w14:paraId="18CA722F"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Annotator 2</w:t>
            </w:r>
          </w:p>
        </w:tc>
        <w:tc>
          <w:tcPr>
            <w:tcW w:w="5134" w:type="dxa"/>
            <w:vAlign w:val="center"/>
          </w:tcPr>
          <w:p w14:paraId="298B3238"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Agricultural Meteorology, Climate Impact Assessment, Climate Change Adaptation</w:t>
            </w:r>
          </w:p>
        </w:tc>
        <w:tc>
          <w:tcPr>
            <w:tcW w:w="3056" w:type="dxa"/>
            <w:vAlign w:val="center"/>
          </w:tcPr>
          <w:p w14:paraId="5C124A36" w14:textId="312E04DA"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20</w:t>
            </w:r>
          </w:p>
        </w:tc>
      </w:tr>
      <w:tr w:rsidR="00A73851" w:rsidRPr="008E284E" w14:paraId="3E126204" w14:textId="77777777" w:rsidTr="007B4F3A">
        <w:trPr>
          <w:jc w:val="center"/>
        </w:trPr>
        <w:tc>
          <w:tcPr>
            <w:tcW w:w="1357" w:type="dxa"/>
            <w:vAlign w:val="center"/>
          </w:tcPr>
          <w:p w14:paraId="0F3E9884"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Annotator 3</w:t>
            </w:r>
          </w:p>
        </w:tc>
        <w:tc>
          <w:tcPr>
            <w:tcW w:w="5134" w:type="dxa"/>
            <w:vAlign w:val="center"/>
          </w:tcPr>
          <w:p w14:paraId="6F6DAB69"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Climate Science</w:t>
            </w:r>
          </w:p>
        </w:tc>
        <w:tc>
          <w:tcPr>
            <w:tcW w:w="3056" w:type="dxa"/>
            <w:vAlign w:val="center"/>
          </w:tcPr>
          <w:p w14:paraId="5D55C278" w14:textId="4D7CE76D"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20</w:t>
            </w:r>
          </w:p>
        </w:tc>
      </w:tr>
      <w:tr w:rsidR="00A73851" w:rsidRPr="008E284E" w14:paraId="246D74D5" w14:textId="77777777" w:rsidTr="007B4F3A">
        <w:trPr>
          <w:jc w:val="center"/>
        </w:trPr>
        <w:tc>
          <w:tcPr>
            <w:tcW w:w="1357" w:type="dxa"/>
            <w:tcBorders>
              <w:bottom w:val="single" w:sz="4" w:space="0" w:color="auto"/>
            </w:tcBorders>
            <w:vAlign w:val="center"/>
          </w:tcPr>
          <w:p w14:paraId="624706EC"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Annotator 4</w:t>
            </w:r>
          </w:p>
        </w:tc>
        <w:tc>
          <w:tcPr>
            <w:tcW w:w="5134" w:type="dxa"/>
            <w:tcBorders>
              <w:bottom w:val="single" w:sz="4" w:space="0" w:color="auto"/>
            </w:tcBorders>
            <w:vAlign w:val="center"/>
          </w:tcPr>
          <w:p w14:paraId="59E172E9" w14:textId="77777777"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Economics, Human Health</w:t>
            </w:r>
          </w:p>
        </w:tc>
        <w:tc>
          <w:tcPr>
            <w:tcW w:w="3056" w:type="dxa"/>
            <w:tcBorders>
              <w:bottom w:val="single" w:sz="4" w:space="0" w:color="auto"/>
            </w:tcBorders>
            <w:vAlign w:val="center"/>
          </w:tcPr>
          <w:p w14:paraId="3902330E" w14:textId="4BC71E55" w:rsidR="00A73851" w:rsidRPr="008E284E" w:rsidRDefault="00A73851" w:rsidP="003B3DA8">
            <w:pPr>
              <w:spacing w:line="240" w:lineRule="exact"/>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10</w:t>
            </w:r>
          </w:p>
        </w:tc>
      </w:tr>
    </w:tbl>
    <w:p w14:paraId="3A9FF9EB" w14:textId="5FA47341" w:rsidR="0066715B" w:rsidRDefault="0066715B" w:rsidP="00911A28">
      <w:pPr>
        <w:jc w:val="center"/>
        <w:rPr>
          <w:rFonts w:ascii="Times New Roman" w:eastAsia="BIZ UDPゴシック" w:hAnsi="Times New Roman" w:cs="Times New Roman"/>
          <w:sz w:val="20"/>
          <w:szCs w:val="20"/>
        </w:rPr>
      </w:pPr>
      <w:r w:rsidRPr="007B4F3A">
        <w:rPr>
          <w:rFonts w:ascii="Times New Roman" w:eastAsia="BIZ UDPゴシック" w:hAnsi="Times New Roman" w:cs="Times New Roman"/>
          <w:i/>
          <w:iCs/>
          <w:sz w:val="20"/>
          <w:szCs w:val="20"/>
        </w:rPr>
        <w:t>Note:</w:t>
      </w:r>
      <w:r>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hint="eastAsia"/>
          <w:sz w:val="20"/>
          <w:szCs w:val="20"/>
        </w:rPr>
        <w:t>The four domain experts implemented annotation (affording relation types and directions for each co-occurrence edge).</w:t>
      </w:r>
    </w:p>
    <w:p w14:paraId="49D7CAD3" w14:textId="77777777" w:rsidR="0066715B" w:rsidRDefault="0066715B" w:rsidP="000D1C55">
      <w:pPr>
        <w:rPr>
          <w:rFonts w:ascii="Times New Roman" w:eastAsia="BIZ UDPゴシック" w:hAnsi="Times New Roman" w:cs="Times New Roman"/>
          <w:sz w:val="20"/>
          <w:szCs w:val="20"/>
        </w:rPr>
      </w:pPr>
    </w:p>
    <w:p w14:paraId="347C6266" w14:textId="5426A537" w:rsidR="00A73851" w:rsidRPr="008E284E" w:rsidRDefault="000D1C55" w:rsidP="000D1C55">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Multiple domains related to climate change </w:t>
      </w:r>
      <w:r w:rsidR="0066715B">
        <w:rPr>
          <w:rFonts w:ascii="Times New Roman" w:eastAsia="BIZ UDPゴシック" w:hAnsi="Times New Roman" w:cs="Times New Roman"/>
          <w:sz w:val="20"/>
          <w:szCs w:val="20"/>
        </w:rPr>
        <w:t>we</w:t>
      </w:r>
      <w:r w:rsidR="0066715B" w:rsidRPr="008E284E">
        <w:rPr>
          <w:rFonts w:ascii="Times New Roman" w:eastAsia="BIZ UDPゴシック" w:hAnsi="Times New Roman" w:cs="Times New Roman"/>
          <w:sz w:val="20"/>
          <w:szCs w:val="20"/>
        </w:rPr>
        <w:t xml:space="preserve">re </w:t>
      </w:r>
      <w:r w:rsidRPr="008E284E">
        <w:rPr>
          <w:rFonts w:ascii="Times New Roman" w:eastAsia="BIZ UDPゴシック" w:hAnsi="Times New Roman" w:cs="Times New Roman"/>
          <w:sz w:val="20"/>
          <w:szCs w:val="20"/>
        </w:rPr>
        <w:t xml:space="preserve">covered, and multidisciplinary perspectives </w:t>
      </w:r>
      <w:r w:rsidR="0066715B">
        <w:rPr>
          <w:rFonts w:ascii="Times New Roman" w:eastAsia="BIZ UDPゴシック" w:hAnsi="Times New Roman" w:cs="Times New Roman"/>
          <w:sz w:val="20"/>
          <w:szCs w:val="20"/>
        </w:rPr>
        <w:t>we</w:t>
      </w:r>
      <w:r w:rsidR="0066715B" w:rsidRPr="008E284E">
        <w:rPr>
          <w:rFonts w:ascii="Times New Roman" w:eastAsia="BIZ UDPゴシック" w:hAnsi="Times New Roman" w:cs="Times New Roman"/>
          <w:sz w:val="20"/>
          <w:szCs w:val="20"/>
        </w:rPr>
        <w:t xml:space="preserve">re </w:t>
      </w:r>
      <w:r w:rsidRPr="008E284E">
        <w:rPr>
          <w:rFonts w:ascii="Times New Roman" w:eastAsia="BIZ UDPゴシック" w:hAnsi="Times New Roman" w:cs="Times New Roman"/>
          <w:sz w:val="20"/>
          <w:szCs w:val="20"/>
        </w:rPr>
        <w:t>reflected in the annotations. The team consist</w:t>
      </w:r>
      <w:r w:rsidR="0066715B">
        <w:rPr>
          <w:rFonts w:ascii="Times New Roman" w:eastAsia="BIZ UDPゴシック" w:hAnsi="Times New Roman" w:cs="Times New Roman"/>
          <w:sz w:val="20"/>
          <w:szCs w:val="20"/>
        </w:rPr>
        <w:t>ed</w:t>
      </w:r>
      <w:r w:rsidRPr="008E284E">
        <w:rPr>
          <w:rFonts w:ascii="Times New Roman" w:eastAsia="BIZ UDPゴシック" w:hAnsi="Times New Roman" w:cs="Times New Roman"/>
          <w:sz w:val="20"/>
          <w:szCs w:val="20"/>
        </w:rPr>
        <w:t xml:space="preserve"> of experienced annotators. Annotators 1, 2, and 3 </w:t>
      </w:r>
      <w:r w:rsidR="0066715B" w:rsidRPr="008E284E">
        <w:rPr>
          <w:rFonts w:ascii="Times New Roman" w:eastAsia="BIZ UDPゴシック" w:hAnsi="Times New Roman" w:cs="Times New Roman"/>
          <w:sz w:val="20"/>
          <w:szCs w:val="20"/>
        </w:rPr>
        <w:t>ha</w:t>
      </w:r>
      <w:r w:rsidR="0066715B">
        <w:rPr>
          <w:rFonts w:ascii="Times New Roman" w:eastAsia="BIZ UDPゴシック" w:hAnsi="Times New Roman" w:cs="Times New Roman"/>
          <w:sz w:val="20"/>
          <w:szCs w:val="20"/>
        </w:rPr>
        <w:t>d</w:t>
      </w:r>
      <w:r w:rsidR="0066715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decades of professional experience. Annotator 4 </w:t>
      </w:r>
      <w:r w:rsidR="0066715B">
        <w:rPr>
          <w:rFonts w:ascii="Times New Roman" w:eastAsia="BIZ UDPゴシック" w:hAnsi="Times New Roman" w:cs="Times New Roman"/>
          <w:sz w:val="20"/>
          <w:szCs w:val="20"/>
        </w:rPr>
        <w:t>was</w:t>
      </w:r>
      <w:r w:rsidR="0066715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a specialist in the social sciences and thus ideal for ensuring balanced expertise.</w:t>
      </w:r>
    </w:p>
    <w:p w14:paraId="3BC67BF5" w14:textId="699D0898" w:rsidR="00CE1583" w:rsidRPr="008E284E" w:rsidRDefault="005958D3" w:rsidP="00CE1583">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7</w:t>
      </w:r>
      <w:r w:rsidR="001F66DB" w:rsidRPr="008E284E">
        <w:rPr>
          <w:rFonts w:ascii="Times New Roman" w:hAnsi="Times New Roman" w:cs="Times New Roman" w:hint="eastAsia"/>
          <w:b/>
          <w:bCs/>
          <w:sz w:val="20"/>
          <w:szCs w:val="20"/>
        </w:rPr>
        <w:t xml:space="preserve"> </w:t>
      </w:r>
      <w:r w:rsidR="00CE1583" w:rsidRPr="008E284E">
        <w:rPr>
          <w:rFonts w:ascii="Times New Roman" w:hAnsi="Times New Roman" w:cs="Times New Roman"/>
          <w:b/>
          <w:bCs/>
          <w:sz w:val="20"/>
          <w:szCs w:val="20"/>
        </w:rPr>
        <w:t>Causal relation extraction method selection</w:t>
      </w:r>
    </w:p>
    <w:p w14:paraId="137EFB4B" w14:textId="3D9D0128" w:rsidR="00CE1583" w:rsidRPr="008E284E" w:rsidRDefault="0066715B"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Existing causal relation extraction approaches</w:t>
      </w:r>
      <w:r w:rsidRPr="008E284E">
        <w:rPr>
          <w:rFonts w:ascii="Times New Roman" w:eastAsia="BIZ UDPゴシック" w:hAnsi="Times New Roman" w:cs="Times New Roman" w:hint="eastAsia"/>
          <w:sz w:val="20"/>
          <w:szCs w:val="20"/>
        </w:rPr>
        <w:t xml:space="preserve"> </w:t>
      </w:r>
      <w:r>
        <w:rPr>
          <w:rFonts w:ascii="Times New Roman" w:eastAsia="BIZ UDPゴシック" w:hAnsi="Times New Roman" w:cs="Times New Roman"/>
          <w:sz w:val="20"/>
          <w:szCs w:val="20"/>
        </w:rPr>
        <w:t>we</w:t>
      </w:r>
      <w:r w:rsidRPr="008E284E">
        <w:rPr>
          <w:rFonts w:ascii="Times New Roman" w:eastAsia="BIZ UDPゴシック" w:hAnsi="Times New Roman" w:cs="Times New Roman" w:hint="eastAsia"/>
          <w:sz w:val="20"/>
          <w:szCs w:val="20"/>
        </w:rPr>
        <w:t xml:space="preserve">re broadly reviewed </w:t>
      </w:r>
      <w:r>
        <w:rPr>
          <w:rFonts w:ascii="Times New Roman" w:eastAsia="BIZ UDPゴシック" w:hAnsi="Times New Roman" w:cs="Times New Roman"/>
          <w:sz w:val="20"/>
          <w:szCs w:val="20"/>
        </w:rPr>
        <w:t>t</w:t>
      </w:r>
      <w:r w:rsidRPr="008E284E">
        <w:rPr>
          <w:rFonts w:ascii="Times New Roman" w:eastAsia="BIZ UDPゴシック" w:hAnsi="Times New Roman" w:cs="Times New Roman" w:hint="eastAsia"/>
          <w:sz w:val="20"/>
          <w:szCs w:val="20"/>
        </w:rPr>
        <w:t xml:space="preserve">o </w:t>
      </w:r>
      <w:r w:rsidR="00AA4B30" w:rsidRPr="008E284E">
        <w:rPr>
          <w:rFonts w:ascii="Times New Roman" w:eastAsia="BIZ UDPゴシック" w:hAnsi="Times New Roman" w:cs="Times New Roman" w:hint="eastAsia"/>
          <w:sz w:val="20"/>
          <w:szCs w:val="20"/>
        </w:rPr>
        <w:t>select the best method for causal relation extraction</w:t>
      </w:r>
      <w:r w:rsidR="00CE1583" w:rsidRPr="008E284E">
        <w:rPr>
          <w:rFonts w:ascii="Times New Roman" w:eastAsia="BIZ UDPゴシック" w:hAnsi="Times New Roman" w:cs="Times New Roman"/>
          <w:sz w:val="20"/>
          <w:szCs w:val="20"/>
        </w:rPr>
        <w:t xml:space="preserve">. A previous survey </w:t>
      </w:r>
      <w:r w:rsidRPr="008E284E">
        <w:rPr>
          <w:rFonts w:ascii="Times New Roman" w:eastAsia="BIZ UDPゴシック" w:hAnsi="Times New Roman" w:cs="Times New Roman"/>
          <w:sz w:val="20"/>
          <w:szCs w:val="20"/>
        </w:rPr>
        <w:t>classifie</w:t>
      </w:r>
      <w:r>
        <w:rPr>
          <w:rFonts w:ascii="Times New Roman" w:eastAsia="BIZ UDPゴシック" w:hAnsi="Times New Roman" w:cs="Times New Roman"/>
          <w:sz w:val="20"/>
          <w:szCs w:val="20"/>
        </w:rPr>
        <w:t>d</w:t>
      </w:r>
      <w:r w:rsidRPr="008E284E">
        <w:rPr>
          <w:rFonts w:ascii="Times New Roman" w:eastAsia="BIZ UDPゴシック" w:hAnsi="Times New Roman" w:cs="Times New Roman"/>
          <w:sz w:val="20"/>
          <w:szCs w:val="20"/>
        </w:rPr>
        <w:t xml:space="preserve"> </w:t>
      </w:r>
      <w:r w:rsidR="00CE1583" w:rsidRPr="008E284E">
        <w:rPr>
          <w:rFonts w:ascii="Times New Roman" w:eastAsia="BIZ UDPゴシック" w:hAnsi="Times New Roman" w:cs="Times New Roman"/>
          <w:sz w:val="20"/>
          <w:szCs w:val="20"/>
        </w:rPr>
        <w:t>these approaches into three groups: knowledge-based, statistical machine learning-based, and deep learning-based (Yang et al. 2022).</w:t>
      </w:r>
    </w:p>
    <w:p w14:paraId="097B165C" w14:textId="77777777" w:rsidR="00CE1583" w:rsidRPr="008E284E" w:rsidRDefault="00CE1583" w:rsidP="00CE1583">
      <w:pPr>
        <w:pStyle w:val="2"/>
        <w:rPr>
          <w:rFonts w:ascii="Times New Roman" w:hAnsi="Times New Roman" w:cs="Times New Roman"/>
          <w:b/>
          <w:bCs/>
          <w:i/>
          <w:iCs/>
          <w:sz w:val="20"/>
          <w:szCs w:val="20"/>
        </w:rPr>
      </w:pPr>
      <w:r w:rsidRPr="008E284E">
        <w:rPr>
          <w:rFonts w:ascii="Times New Roman" w:hAnsi="Times New Roman" w:cs="Times New Roman"/>
          <w:b/>
          <w:bCs/>
          <w:i/>
          <w:iCs/>
          <w:sz w:val="20"/>
          <w:szCs w:val="20"/>
        </w:rPr>
        <w:t>Knowledge-based approaches</w:t>
      </w:r>
    </w:p>
    <w:p w14:paraId="1D9155CC" w14:textId="2EE10DCC"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Knowledge-based approaches to causal relation extraction rely on predetermined causal connectives, such as </w:t>
      </w:r>
      <w:r w:rsidRPr="008E284E">
        <w:rPr>
          <w:rFonts w:ascii="Times New Roman" w:eastAsia="BIZ UDPゴシック" w:hAnsi="Times New Roman" w:cs="Times New Roman"/>
          <w:i/>
          <w:iCs/>
          <w:sz w:val="20"/>
          <w:szCs w:val="20"/>
        </w:rPr>
        <w:t>because</w:t>
      </w:r>
      <w:r w:rsidRPr="008E284E">
        <w:rPr>
          <w:rFonts w:ascii="Times New Roman" w:eastAsia="BIZ UDPゴシック" w:hAnsi="Times New Roman" w:cs="Times New Roman"/>
          <w:sz w:val="20"/>
          <w:szCs w:val="20"/>
        </w:rPr>
        <w:t xml:space="preserve"> or </w:t>
      </w:r>
      <w:r w:rsidRPr="008E284E">
        <w:rPr>
          <w:rFonts w:ascii="Times New Roman" w:eastAsia="BIZ UDPゴシック" w:hAnsi="Times New Roman" w:cs="Times New Roman"/>
          <w:i/>
          <w:iCs/>
          <w:sz w:val="20"/>
          <w:szCs w:val="20"/>
        </w:rPr>
        <w:t>due to</w:t>
      </w:r>
      <w:r w:rsidRPr="008E284E">
        <w:rPr>
          <w:rFonts w:ascii="Times New Roman" w:eastAsia="BIZ UDPゴシック" w:hAnsi="Times New Roman" w:cs="Times New Roman"/>
          <w:sz w:val="20"/>
          <w:szCs w:val="20"/>
        </w:rPr>
        <w:t>, or on manually defined syntactic patterns to identify causal relations (Yang et al. 2022). Dictionary- and rule-based techniques have been applied to extract causal drug-adverse effect relations (Kang et al. 2014)</w:t>
      </w:r>
      <w:r w:rsidR="00596C45">
        <w:rPr>
          <w:rFonts w:ascii="Times New Roman" w:eastAsia="BIZ UDPゴシック" w:hAnsi="Times New Roman" w:cs="Times New Roman"/>
          <w:sz w:val="20"/>
          <w:szCs w:val="20"/>
        </w:rPr>
        <w:t>. R</w:t>
      </w:r>
      <w:r w:rsidRPr="008E284E">
        <w:rPr>
          <w:rFonts w:ascii="Times New Roman" w:eastAsia="BIZ UDPゴシック" w:hAnsi="Times New Roman" w:cs="Times New Roman"/>
          <w:sz w:val="20"/>
          <w:szCs w:val="20"/>
        </w:rPr>
        <w:t>ule-based techniques have also been used to extract causal pairs from news articles using patterns, such as</w:t>
      </w:r>
      <w:r w:rsidRPr="008E284E">
        <w:rPr>
          <w:rFonts w:ascii="Times New Roman" w:eastAsia="BIZ UDPゴシック" w:hAnsi="Times New Roman" w:cs="Times New Roman"/>
          <w:i/>
          <w:iCs/>
          <w:sz w:val="20"/>
          <w:szCs w:val="20"/>
        </w:rPr>
        <w:t xml:space="preserve"> because</w:t>
      </w:r>
      <w:r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i/>
          <w:iCs/>
          <w:sz w:val="20"/>
          <w:szCs w:val="20"/>
        </w:rPr>
        <w:t>due to</w:t>
      </w:r>
      <w:r w:rsidRPr="008E284E">
        <w:rPr>
          <w:rFonts w:ascii="Times New Roman" w:eastAsia="BIZ UDPゴシック" w:hAnsi="Times New Roman" w:cs="Times New Roman"/>
          <w:sz w:val="20"/>
          <w:szCs w:val="20"/>
        </w:rPr>
        <w:t xml:space="preserve">, and </w:t>
      </w:r>
      <w:r w:rsidRPr="008E284E">
        <w:rPr>
          <w:rFonts w:ascii="Times New Roman" w:eastAsia="BIZ UDPゴシック" w:hAnsi="Times New Roman" w:cs="Times New Roman"/>
          <w:i/>
          <w:iCs/>
          <w:sz w:val="20"/>
          <w:szCs w:val="20"/>
        </w:rPr>
        <w:t>after</w:t>
      </w:r>
      <w:r w:rsidRPr="008E284E">
        <w:rPr>
          <w:rFonts w:ascii="Times New Roman" w:eastAsia="BIZ UDPゴシック" w:hAnsi="Times New Roman" w:cs="Times New Roman"/>
          <w:sz w:val="20"/>
          <w:szCs w:val="20"/>
        </w:rPr>
        <w:t xml:space="preserve"> (Radinsky et al. 2012). While these knowledge-based approaches provide explicit patterns, they are dependent on domain-specific linguistic structures and therefore have limited applicability across domains (Yang et al. 2022). By contrast, machine learning- and deep learning-based approaches can capture more implicit causal relations</w:t>
      </w:r>
      <w:r w:rsidR="000B74DF"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 xml:space="preserve"> </w:t>
      </w:r>
      <w:r w:rsidR="00596C45">
        <w:rPr>
          <w:rFonts w:ascii="Times New Roman" w:eastAsia="BIZ UDPゴシック" w:hAnsi="Times New Roman" w:cs="Times New Roman"/>
          <w:sz w:val="20"/>
          <w:szCs w:val="20"/>
        </w:rPr>
        <w:t>but</w:t>
      </w:r>
      <w:r w:rsidRPr="008E284E">
        <w:rPr>
          <w:rFonts w:ascii="Times New Roman" w:eastAsia="BIZ UDPゴシック" w:hAnsi="Times New Roman" w:cs="Times New Roman"/>
          <w:sz w:val="20"/>
          <w:szCs w:val="20"/>
        </w:rPr>
        <w:t xml:space="preserve"> require large</w:t>
      </w:r>
      <w:r w:rsidR="000B74DF"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scale annotated datasets and computational resources (Yang et al. 2022).</w:t>
      </w:r>
    </w:p>
    <w:p w14:paraId="6B9538DE" w14:textId="77777777" w:rsidR="00CE1583" w:rsidRPr="008E284E" w:rsidRDefault="00CE1583" w:rsidP="00CE1583">
      <w:pPr>
        <w:pStyle w:val="2"/>
        <w:rPr>
          <w:rFonts w:ascii="Times New Roman" w:hAnsi="Times New Roman" w:cs="Times New Roman"/>
          <w:b/>
          <w:bCs/>
          <w:i/>
          <w:iCs/>
          <w:sz w:val="20"/>
          <w:szCs w:val="20"/>
        </w:rPr>
      </w:pPr>
      <w:r w:rsidRPr="008E284E">
        <w:rPr>
          <w:rFonts w:ascii="Times New Roman" w:hAnsi="Times New Roman" w:cs="Times New Roman"/>
          <w:b/>
          <w:bCs/>
          <w:i/>
          <w:iCs/>
          <w:sz w:val="20"/>
          <w:szCs w:val="20"/>
        </w:rPr>
        <w:t>Statistical machine learning-based approaches</w:t>
      </w:r>
    </w:p>
    <w:p w14:paraId="3E73841F" w14:textId="1DB38D1F"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Statistical machine learning-based approaches to causal relation extraction classify causality using features such as n-grams, dependency structures, and the presence or absence of cue words and employ methods</w:t>
      </w:r>
      <w:r w:rsidR="00596C45">
        <w:rPr>
          <w:rFonts w:ascii="Times New Roman" w:eastAsia="BIZ UDPゴシック" w:hAnsi="Times New Roman" w:cs="Times New Roman"/>
          <w:sz w:val="20"/>
          <w:szCs w:val="20"/>
        </w:rPr>
        <w:t xml:space="preserve"> such as</w:t>
      </w:r>
      <w:r w:rsidRPr="008E284E">
        <w:rPr>
          <w:rFonts w:ascii="Times New Roman" w:eastAsia="BIZ UDPゴシック" w:hAnsi="Times New Roman" w:cs="Times New Roman"/>
          <w:sz w:val="20"/>
          <w:szCs w:val="20"/>
        </w:rPr>
        <w:t xml:space="preserve"> conditional random fields (CRFs) and support vector machines (Oh et al. 2013; Hidey </w:t>
      </w:r>
      <w:r w:rsidR="00296021" w:rsidRPr="008E284E">
        <w:rPr>
          <w:rFonts w:ascii="Times New Roman" w:eastAsia="BIZ UDPゴシック" w:hAnsi="Times New Roman" w:cs="Times New Roman" w:hint="eastAsia"/>
          <w:sz w:val="20"/>
          <w:szCs w:val="20"/>
        </w:rPr>
        <w:t>and</w:t>
      </w:r>
      <w:r w:rsidRPr="008E284E">
        <w:rPr>
          <w:rFonts w:ascii="Times New Roman" w:eastAsia="BIZ UDPゴシック" w:hAnsi="Times New Roman" w:cs="Times New Roman"/>
          <w:sz w:val="20"/>
          <w:szCs w:val="20"/>
        </w:rPr>
        <w:t xml:space="preserve"> McKeown 2016). However, these approaches rely on manual feature design, which limits their extraction performance.</w:t>
      </w:r>
    </w:p>
    <w:p w14:paraId="70A05DBE" w14:textId="77777777" w:rsidR="00CE1583" w:rsidRPr="008E284E" w:rsidRDefault="00CE1583" w:rsidP="00CE1583">
      <w:pPr>
        <w:pStyle w:val="2"/>
        <w:rPr>
          <w:rFonts w:ascii="Times New Roman" w:hAnsi="Times New Roman" w:cs="Times New Roman"/>
          <w:b/>
          <w:bCs/>
          <w:i/>
          <w:iCs/>
          <w:sz w:val="20"/>
          <w:szCs w:val="20"/>
        </w:rPr>
      </w:pPr>
      <w:r w:rsidRPr="008E284E">
        <w:rPr>
          <w:rFonts w:ascii="Times New Roman" w:hAnsi="Times New Roman" w:cs="Times New Roman"/>
          <w:b/>
          <w:bCs/>
          <w:i/>
          <w:iCs/>
          <w:sz w:val="20"/>
          <w:szCs w:val="20"/>
        </w:rPr>
        <w:t>Deep learning-based approaches</w:t>
      </w:r>
    </w:p>
    <w:p w14:paraId="533942F9" w14:textId="1930D32B"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Deep learning-based approaches for causal extraction are diverse, and several studies </w:t>
      </w:r>
      <w:r w:rsidR="00596C45">
        <w:rPr>
          <w:rFonts w:ascii="Times New Roman" w:eastAsia="BIZ UDPゴシック" w:hAnsi="Times New Roman" w:cs="Times New Roman"/>
          <w:sz w:val="20"/>
          <w:szCs w:val="20"/>
        </w:rPr>
        <w:t xml:space="preserve">have </w:t>
      </w:r>
      <w:r w:rsidRPr="008E284E">
        <w:rPr>
          <w:rFonts w:ascii="Times New Roman" w:eastAsia="BIZ UDPゴシック" w:hAnsi="Times New Roman" w:cs="Times New Roman"/>
          <w:sz w:val="20"/>
          <w:szCs w:val="20"/>
        </w:rPr>
        <w:t>report</w:t>
      </w:r>
      <w:r w:rsidR="00596C45">
        <w:rPr>
          <w:rFonts w:ascii="Times New Roman" w:eastAsia="BIZ UDPゴシック" w:hAnsi="Times New Roman" w:cs="Times New Roman"/>
          <w:sz w:val="20"/>
          <w:szCs w:val="20"/>
        </w:rPr>
        <w:t>ed</w:t>
      </w:r>
      <w:r w:rsidRPr="008E284E">
        <w:rPr>
          <w:rFonts w:ascii="Times New Roman" w:eastAsia="BIZ UDPゴシック" w:hAnsi="Times New Roman" w:cs="Times New Roman"/>
          <w:sz w:val="20"/>
          <w:szCs w:val="20"/>
        </w:rPr>
        <w:t xml:space="preserve"> that they </w:t>
      </w:r>
      <w:r w:rsidR="00596C45">
        <w:rPr>
          <w:rFonts w:ascii="Times New Roman" w:eastAsia="BIZ UDPゴシック" w:hAnsi="Times New Roman" w:cs="Times New Roman"/>
          <w:sz w:val="20"/>
          <w:szCs w:val="20"/>
        </w:rPr>
        <w:t xml:space="preserve">not only </w:t>
      </w:r>
      <w:r w:rsidRPr="008E284E">
        <w:rPr>
          <w:rFonts w:ascii="Times New Roman" w:eastAsia="BIZ UDPゴシック" w:hAnsi="Times New Roman" w:cs="Times New Roman"/>
          <w:sz w:val="20"/>
          <w:szCs w:val="20"/>
        </w:rPr>
        <w:t>achieve higher performance than traditional rule-based and machine</w:t>
      </w:r>
      <w:r w:rsidR="00596C45">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learning</w:t>
      </w:r>
      <w:r w:rsidR="00596C45">
        <w:rPr>
          <w:rFonts w:ascii="Times New Roman" w:eastAsia="BIZ UDPゴシック" w:hAnsi="Times New Roman" w:cs="Times New Roman"/>
          <w:sz w:val="20"/>
          <w:szCs w:val="20"/>
        </w:rPr>
        <w:t>-based</w:t>
      </w:r>
      <w:r w:rsidRPr="008E284E">
        <w:rPr>
          <w:rFonts w:ascii="Times New Roman" w:eastAsia="BIZ UDPゴシック" w:hAnsi="Times New Roman" w:cs="Times New Roman"/>
          <w:sz w:val="20"/>
          <w:szCs w:val="20"/>
        </w:rPr>
        <w:t xml:space="preserve"> methods (Li et al. 2021)</w:t>
      </w:r>
      <w:r w:rsidR="00596C45">
        <w:rPr>
          <w:rFonts w:ascii="Times New Roman" w:eastAsia="BIZ UDPゴシック" w:hAnsi="Times New Roman" w:cs="Times New Roman"/>
          <w:sz w:val="20"/>
          <w:szCs w:val="20"/>
        </w:rPr>
        <w:t>, but also</w:t>
      </w:r>
      <w:r w:rsidRPr="008E284E">
        <w:rPr>
          <w:rFonts w:ascii="Times New Roman" w:eastAsia="BIZ UDPゴシック" w:hAnsi="Times New Roman" w:cs="Times New Roman"/>
          <w:sz w:val="20"/>
          <w:szCs w:val="20"/>
        </w:rPr>
        <w:t xml:space="preserve"> are advantageous for extracting implicit causal relations (Ali et al</w:t>
      </w:r>
      <w:r w:rsidR="00296021"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 xml:space="preserve"> 2023). These deep learning models encode sentences or sentence pairs as distributed representations by using encoders such as </w:t>
      </w:r>
      <w:r w:rsidR="00596C45" w:rsidRPr="008E284E">
        <w:rPr>
          <w:rFonts w:ascii="Times New Roman" w:eastAsia="BIZ UDPゴシック" w:hAnsi="Times New Roman" w:cs="Times New Roman"/>
          <w:sz w:val="20"/>
          <w:szCs w:val="20"/>
        </w:rPr>
        <w:t>convolutional neural network</w:t>
      </w:r>
      <w:r w:rsidR="00596C45">
        <w:rPr>
          <w:rFonts w:ascii="Times New Roman" w:eastAsia="BIZ UDPゴシック" w:hAnsi="Times New Roman" w:cs="Times New Roman"/>
          <w:sz w:val="20"/>
          <w:szCs w:val="20"/>
        </w:rPr>
        <w:t>s</w:t>
      </w:r>
      <w:r w:rsidRPr="008E284E">
        <w:rPr>
          <w:rFonts w:ascii="Times New Roman" w:eastAsia="BIZ UDPゴシック" w:hAnsi="Times New Roman" w:cs="Times New Roman"/>
          <w:sz w:val="20"/>
          <w:szCs w:val="20"/>
        </w:rPr>
        <w:t xml:space="preserve"> (CNN</w:t>
      </w:r>
      <w:r w:rsidR="00596C45">
        <w:rPr>
          <w:rFonts w:ascii="Times New Roman" w:eastAsia="BIZ UDPゴシック" w:hAnsi="Times New Roman" w:cs="Times New Roman"/>
          <w:sz w:val="20"/>
          <w:szCs w:val="20"/>
        </w:rPr>
        <w:t>s</w:t>
      </w:r>
      <w:r w:rsidRPr="008E284E">
        <w:rPr>
          <w:rFonts w:ascii="Times New Roman" w:eastAsia="BIZ UDPゴシック" w:hAnsi="Times New Roman" w:cs="Times New Roman"/>
          <w:sz w:val="20"/>
          <w:szCs w:val="20"/>
        </w:rPr>
        <w:t xml:space="preserve">), </w:t>
      </w:r>
      <w:r w:rsidR="00596C45" w:rsidRPr="008E284E">
        <w:rPr>
          <w:rFonts w:ascii="Times New Roman" w:eastAsia="BIZ UDPゴシック" w:hAnsi="Times New Roman" w:cs="Times New Roman"/>
          <w:sz w:val="20"/>
          <w:szCs w:val="20"/>
        </w:rPr>
        <w:t>bidirectional long short-term memory</w:t>
      </w:r>
      <w:r w:rsidRPr="008E284E">
        <w:rPr>
          <w:rFonts w:ascii="Times New Roman" w:eastAsia="BIZ UDPゴシック" w:hAnsi="Times New Roman" w:cs="Times New Roman"/>
          <w:sz w:val="20"/>
          <w:szCs w:val="20"/>
        </w:rPr>
        <w:t xml:space="preserve"> (</w:t>
      </w:r>
      <w:proofErr w:type="spellStart"/>
      <w:r w:rsidRPr="008E284E">
        <w:rPr>
          <w:rFonts w:ascii="Times New Roman" w:eastAsia="BIZ UDPゴシック" w:hAnsi="Times New Roman" w:cs="Times New Roman"/>
          <w:sz w:val="20"/>
          <w:szCs w:val="20"/>
        </w:rPr>
        <w:t>BiLSTM</w:t>
      </w:r>
      <w:proofErr w:type="spellEnd"/>
      <w:r w:rsidRPr="008E284E">
        <w:rPr>
          <w:rFonts w:ascii="Times New Roman" w:eastAsia="BIZ UDPゴシック" w:hAnsi="Times New Roman" w:cs="Times New Roman"/>
          <w:sz w:val="20"/>
          <w:szCs w:val="20"/>
        </w:rPr>
        <w:t xml:space="preserve">), or </w:t>
      </w:r>
      <w:r w:rsidR="00596C45" w:rsidRPr="008E284E">
        <w:rPr>
          <w:rFonts w:ascii="Times New Roman" w:eastAsia="BIZ UDPゴシック" w:hAnsi="Times New Roman" w:cs="Times New Roman"/>
          <w:sz w:val="20"/>
          <w:szCs w:val="20"/>
        </w:rPr>
        <w:t>bidirectional encoder representations from transformers</w:t>
      </w:r>
      <w:r w:rsidRPr="008E284E">
        <w:rPr>
          <w:rFonts w:ascii="Times New Roman" w:eastAsia="BIZ UDPゴシック" w:hAnsi="Times New Roman" w:cs="Times New Roman"/>
          <w:sz w:val="20"/>
          <w:szCs w:val="20"/>
        </w:rPr>
        <w:t xml:space="preserve"> (BERT). A key feature of these models is that they judge causal versus noncausal relations and extract causal elements based only on learned representations, without relying on external knowledge or manually crafted rules (Yang et al. 2022). This line of work includes various approaches, such as causal extraction based on CNN</w:t>
      </w:r>
      <w:r w:rsidR="00596C45">
        <w:rPr>
          <w:rFonts w:ascii="Times New Roman" w:eastAsia="BIZ UDPゴシック" w:hAnsi="Times New Roman" w:cs="Times New Roman"/>
          <w:sz w:val="20"/>
          <w:szCs w:val="20"/>
        </w:rPr>
        <w:t>s</w:t>
      </w:r>
      <w:r w:rsidRPr="008E284E">
        <w:rPr>
          <w:rFonts w:ascii="Times New Roman" w:eastAsia="BIZ UDPゴシック" w:hAnsi="Times New Roman" w:cs="Times New Roman"/>
          <w:sz w:val="20"/>
          <w:szCs w:val="20"/>
        </w:rPr>
        <w:t xml:space="preserve"> and </w:t>
      </w:r>
      <w:proofErr w:type="spellStart"/>
      <w:r w:rsidRPr="008E284E">
        <w:rPr>
          <w:rFonts w:ascii="Times New Roman" w:eastAsia="BIZ UDPゴシック" w:hAnsi="Times New Roman" w:cs="Times New Roman"/>
          <w:sz w:val="20"/>
          <w:szCs w:val="20"/>
        </w:rPr>
        <w:t>BiLSTM</w:t>
      </w:r>
      <w:proofErr w:type="spellEnd"/>
      <w:r w:rsidRPr="008E284E">
        <w:rPr>
          <w:rFonts w:ascii="Times New Roman" w:eastAsia="BIZ UDPゴシック" w:hAnsi="Times New Roman" w:cs="Times New Roman"/>
          <w:sz w:val="20"/>
          <w:szCs w:val="20"/>
        </w:rPr>
        <w:t xml:space="preserve"> (Akkasi 2021), a method that introduces dual grid tagging for event-causal extraction (Cui et al. 2022), and a joint learning model that performs relation extraction and function detection </w:t>
      </w:r>
      <w:r w:rsidR="00596C45">
        <w:rPr>
          <w:rFonts w:ascii="Times New Roman" w:eastAsia="BIZ UDPゴシック" w:hAnsi="Times New Roman" w:cs="Times New Roman"/>
          <w:sz w:val="20"/>
          <w:szCs w:val="20"/>
        </w:rPr>
        <w:t>concurrently</w:t>
      </w:r>
      <w:r w:rsidRPr="008E284E">
        <w:rPr>
          <w:rFonts w:ascii="Times New Roman" w:eastAsia="BIZ UDPゴシック" w:hAnsi="Times New Roman" w:cs="Times New Roman"/>
          <w:sz w:val="20"/>
          <w:szCs w:val="20"/>
        </w:rPr>
        <w:t xml:space="preserve"> for </w:t>
      </w:r>
      <w:r w:rsidR="00596C45" w:rsidRPr="008E284E">
        <w:rPr>
          <w:rFonts w:ascii="Times New Roman" w:eastAsia="BIZ UDPゴシック" w:hAnsi="Times New Roman" w:cs="Times New Roman"/>
          <w:sz w:val="20"/>
          <w:szCs w:val="20"/>
        </w:rPr>
        <w:t>biological expression language</w:t>
      </w:r>
      <w:r w:rsidRPr="008E284E">
        <w:rPr>
          <w:rFonts w:ascii="Times New Roman" w:eastAsia="BIZ UDPゴシック" w:hAnsi="Times New Roman" w:cs="Times New Roman"/>
          <w:sz w:val="20"/>
          <w:szCs w:val="20"/>
        </w:rPr>
        <w:t xml:space="preserve"> (BEL) causal relations (Li et al. 2023). It also includes the </w:t>
      </w:r>
      <w:proofErr w:type="spellStart"/>
      <w:r w:rsidRPr="008E284E">
        <w:rPr>
          <w:rFonts w:ascii="Times New Roman" w:eastAsia="BIZ UDPゴシック" w:hAnsi="Times New Roman" w:cs="Times New Roman"/>
          <w:sz w:val="20"/>
          <w:szCs w:val="20"/>
        </w:rPr>
        <w:t>BiGRU</w:t>
      </w:r>
      <w:proofErr w:type="spellEnd"/>
      <w:r w:rsidRPr="008E284E">
        <w:rPr>
          <w:rFonts w:ascii="Times New Roman" w:eastAsia="BIZ UDPゴシック" w:hAnsi="Times New Roman" w:cs="Times New Roman"/>
          <w:sz w:val="20"/>
          <w:szCs w:val="20"/>
        </w:rPr>
        <w:t xml:space="preserve">-Attention-CRF model, which achieved an F1 score of 81.06% on the </w:t>
      </w:r>
      <w:proofErr w:type="spellStart"/>
      <w:r w:rsidRPr="008E284E">
        <w:rPr>
          <w:rFonts w:ascii="Times New Roman" w:eastAsia="BIZ UDPゴシック" w:hAnsi="Times New Roman" w:cs="Times New Roman"/>
          <w:sz w:val="20"/>
          <w:szCs w:val="20"/>
        </w:rPr>
        <w:t>SemEval</w:t>
      </w:r>
      <w:proofErr w:type="spellEnd"/>
      <w:r w:rsidRPr="008E284E">
        <w:rPr>
          <w:rFonts w:ascii="Times New Roman" w:eastAsia="BIZ UDPゴシック" w:hAnsi="Times New Roman" w:cs="Times New Roman"/>
          <w:sz w:val="20"/>
          <w:szCs w:val="20"/>
        </w:rPr>
        <w:t xml:space="preserve"> 2010 Task 8 dataset (Channing 2024). </w:t>
      </w:r>
      <w:proofErr w:type="gramStart"/>
      <w:r w:rsidRPr="008E284E">
        <w:rPr>
          <w:rFonts w:ascii="Times New Roman" w:eastAsia="BIZ UDPゴシック" w:hAnsi="Times New Roman" w:cs="Times New Roman"/>
          <w:sz w:val="20"/>
          <w:szCs w:val="20"/>
        </w:rPr>
        <w:t>In particular, BERT-based</w:t>
      </w:r>
      <w:proofErr w:type="gramEnd"/>
      <w:r w:rsidRPr="008E284E">
        <w:rPr>
          <w:rFonts w:ascii="Times New Roman" w:eastAsia="BIZ UDPゴシック" w:hAnsi="Times New Roman" w:cs="Times New Roman"/>
          <w:sz w:val="20"/>
          <w:szCs w:val="20"/>
        </w:rPr>
        <w:t xml:space="preserve"> models have been reported to outperform traditional methods in BEL causal relation extraction tasks (Shao et al. 2021), demonstrating the strength of deep language models in capturing contextual information. Furthermore, Causal-BERT has been evaluated as having the </w:t>
      </w:r>
      <w:r w:rsidRPr="008E284E">
        <w:rPr>
          <w:rFonts w:ascii="Times New Roman" w:eastAsia="BIZ UDPゴシック" w:hAnsi="Times New Roman" w:cs="Times New Roman"/>
          <w:sz w:val="20"/>
          <w:szCs w:val="20"/>
        </w:rPr>
        <w:lastRenderedPageBreak/>
        <w:t xml:space="preserve">ability to detect implicit causality by recognizing contextual and lexical patterns even when no explicit connective is present, </w:t>
      </w:r>
      <w:r w:rsidR="0026579B">
        <w:rPr>
          <w:rFonts w:ascii="Times New Roman" w:eastAsia="BIZ UDPゴシック" w:hAnsi="Times New Roman" w:cs="Times New Roman"/>
          <w:sz w:val="20"/>
          <w:szCs w:val="20"/>
        </w:rPr>
        <w:t>demonstrating</w:t>
      </w:r>
      <w:r w:rsidR="0026579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its usefulness for implicit causal detection (Khetan et al. 202</w:t>
      </w:r>
      <w:r w:rsidR="006C7891" w:rsidRPr="008E284E">
        <w:rPr>
          <w:rFonts w:ascii="Times New Roman" w:eastAsia="BIZ UDPゴシック" w:hAnsi="Times New Roman" w:cs="Times New Roman" w:hint="eastAsia"/>
          <w:sz w:val="20"/>
          <w:szCs w:val="20"/>
        </w:rPr>
        <w:t>2</w:t>
      </w:r>
      <w:r w:rsidRPr="008E284E">
        <w:rPr>
          <w:rFonts w:ascii="Times New Roman" w:eastAsia="BIZ UDPゴシック" w:hAnsi="Times New Roman" w:cs="Times New Roman"/>
          <w:sz w:val="20"/>
          <w:szCs w:val="20"/>
        </w:rPr>
        <w:t>).</w:t>
      </w:r>
    </w:p>
    <w:p w14:paraId="56CB3B86" w14:textId="77777777" w:rsidR="00CE1583" w:rsidRPr="008E284E" w:rsidRDefault="00CE1583" w:rsidP="00CE1583">
      <w:pPr>
        <w:rPr>
          <w:rFonts w:ascii="Times New Roman" w:eastAsia="BIZ UDPゴシック" w:hAnsi="Times New Roman" w:cs="Times New Roman"/>
          <w:sz w:val="20"/>
          <w:szCs w:val="20"/>
        </w:rPr>
      </w:pPr>
    </w:p>
    <w:p w14:paraId="4DB76131" w14:textId="0121C4FC"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Deep learning has also been applied to causal extraction in short and noisy text environments such as social media. The method proposed by Ahne et al.</w:t>
      </w:r>
      <w:r w:rsidR="00D02DF2" w:rsidRPr="008E284E">
        <w:rPr>
          <w:rFonts w:ascii="Times New Roman" w:eastAsia="BIZ UDPゴシック" w:hAnsi="Times New Roman" w:cs="Times New Roman"/>
          <w:sz w:val="20"/>
          <w:szCs w:val="20"/>
        </w:rPr>
        <w:t xml:space="preserve"> (2022)</w:t>
      </w:r>
      <w:r w:rsidRPr="008E284E">
        <w:rPr>
          <w:rFonts w:ascii="Times New Roman" w:eastAsia="BIZ UDPゴシック" w:hAnsi="Times New Roman" w:cs="Times New Roman"/>
          <w:sz w:val="20"/>
          <w:szCs w:val="20"/>
        </w:rPr>
        <w:t xml:space="preserve"> adopts a two-stage design: causal sentence classification with </w:t>
      </w:r>
      <w:proofErr w:type="spellStart"/>
      <w:r w:rsidRPr="008E284E">
        <w:rPr>
          <w:rFonts w:ascii="Times New Roman" w:eastAsia="BIZ UDPゴシック" w:hAnsi="Times New Roman" w:cs="Times New Roman"/>
          <w:sz w:val="20"/>
          <w:szCs w:val="20"/>
        </w:rPr>
        <w:t>BERTweet</w:t>
      </w:r>
      <w:proofErr w:type="spellEnd"/>
      <w:r w:rsidRPr="008E284E">
        <w:rPr>
          <w:rFonts w:ascii="Times New Roman" w:eastAsia="BIZ UDPゴシック" w:hAnsi="Times New Roman" w:cs="Times New Roman"/>
          <w:sz w:val="20"/>
          <w:szCs w:val="20"/>
        </w:rPr>
        <w:t>, followed by cause-and-effect span extraction with BERT and CRF. Even under conditions with many abbreviations and noise, such as Twitter data related to diabetes, the method shows relatively good performance, achieving a recall of about 0.68 in causal sentence detection.</w:t>
      </w:r>
    </w:p>
    <w:p w14:paraId="0F1862A8" w14:textId="77777777" w:rsidR="00CE1583" w:rsidRPr="008E284E" w:rsidRDefault="00CE1583" w:rsidP="00CE1583">
      <w:pPr>
        <w:rPr>
          <w:rFonts w:ascii="Times New Roman" w:eastAsia="BIZ UDPゴシック" w:hAnsi="Times New Roman" w:cs="Times New Roman"/>
          <w:sz w:val="20"/>
          <w:szCs w:val="20"/>
        </w:rPr>
      </w:pPr>
    </w:p>
    <w:p w14:paraId="358D6FF1" w14:textId="19B34E34"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Methods that combine explicit knowledge or structural information with neural representation learning have also been proposed. For example, one approach incorporates lexical knowledge from WordNet and </w:t>
      </w:r>
      <w:proofErr w:type="spellStart"/>
      <w:r w:rsidRPr="008E284E">
        <w:rPr>
          <w:rFonts w:ascii="Times New Roman" w:eastAsia="BIZ UDPゴシック" w:hAnsi="Times New Roman" w:cs="Times New Roman"/>
          <w:sz w:val="20"/>
          <w:szCs w:val="20"/>
        </w:rPr>
        <w:t>FrameNet</w:t>
      </w:r>
      <w:proofErr w:type="spellEnd"/>
      <w:r w:rsidRPr="008E284E">
        <w:rPr>
          <w:rFonts w:ascii="Times New Roman" w:eastAsia="BIZ UDPゴシック" w:hAnsi="Times New Roman" w:cs="Times New Roman"/>
          <w:sz w:val="20"/>
          <w:szCs w:val="20"/>
        </w:rPr>
        <w:t xml:space="preserve"> into CNNs and uses these features together with data-driven representations to extract causal relations (Li </w:t>
      </w:r>
      <w:r w:rsidR="00296021" w:rsidRPr="008E284E">
        <w:rPr>
          <w:rFonts w:ascii="Times New Roman" w:eastAsia="BIZ UDPゴシック" w:hAnsi="Times New Roman" w:cs="Times New Roman" w:hint="eastAsia"/>
          <w:sz w:val="20"/>
          <w:szCs w:val="20"/>
        </w:rPr>
        <w:t>and</w:t>
      </w:r>
      <w:r w:rsidRPr="008E284E">
        <w:rPr>
          <w:rFonts w:ascii="Times New Roman" w:eastAsia="BIZ UDPゴシック" w:hAnsi="Times New Roman" w:cs="Times New Roman"/>
          <w:sz w:val="20"/>
          <w:szCs w:val="20"/>
        </w:rPr>
        <w:t xml:space="preserve"> Mao 2019). Another framework integrates knowledge-attention based on a </w:t>
      </w:r>
      <w:r w:rsidR="00D02DF2" w:rsidRPr="008E284E">
        <w:rPr>
          <w:rFonts w:ascii="Times New Roman" w:eastAsia="BIZ UDPゴシック" w:hAnsi="Times New Roman" w:cs="Times New Roman"/>
          <w:sz w:val="20"/>
          <w:szCs w:val="20"/>
        </w:rPr>
        <w:t>causal associative link network</w:t>
      </w:r>
      <w:r w:rsidRPr="008E284E">
        <w:rPr>
          <w:rFonts w:ascii="Times New Roman" w:eastAsia="BIZ UDPゴシック" w:hAnsi="Times New Roman" w:cs="Times New Roman"/>
          <w:sz w:val="20"/>
          <w:szCs w:val="20"/>
        </w:rPr>
        <w:t xml:space="preserve"> with multi-scale CNN features, followed by sequence labeling with a </w:t>
      </w:r>
      <w:proofErr w:type="spellStart"/>
      <w:r w:rsidRPr="008E284E">
        <w:rPr>
          <w:rFonts w:ascii="Times New Roman" w:eastAsia="BIZ UDPゴシック" w:hAnsi="Times New Roman" w:cs="Times New Roman"/>
          <w:sz w:val="20"/>
          <w:szCs w:val="20"/>
        </w:rPr>
        <w:t>BiLSTM</w:t>
      </w:r>
      <w:proofErr w:type="spellEnd"/>
      <w:r w:rsidRPr="008E284E">
        <w:rPr>
          <w:rFonts w:ascii="Times New Roman" w:eastAsia="BIZ UDPゴシック" w:hAnsi="Times New Roman" w:cs="Times New Roman"/>
          <w:sz w:val="20"/>
          <w:szCs w:val="20"/>
        </w:rPr>
        <w:t xml:space="preserve">-CRF model (Yu 2022). In addition, a model has been reported in which relational features are strengthened by a dependency-tree-based </w:t>
      </w:r>
      <w:r w:rsidR="00D02DF2" w:rsidRPr="008E284E">
        <w:rPr>
          <w:rFonts w:ascii="Times New Roman" w:eastAsia="BIZ UDPゴシック" w:hAnsi="Times New Roman" w:cs="Times New Roman"/>
          <w:sz w:val="20"/>
          <w:szCs w:val="20"/>
        </w:rPr>
        <w:t>graph attention network</w:t>
      </w:r>
      <w:r w:rsidRPr="008E284E">
        <w:rPr>
          <w:rFonts w:ascii="Times New Roman" w:eastAsia="BIZ UDPゴシック" w:hAnsi="Times New Roman" w:cs="Times New Roman"/>
          <w:sz w:val="20"/>
          <w:szCs w:val="20"/>
        </w:rPr>
        <w:t xml:space="preserve"> and further refined by a bidirectional </w:t>
      </w:r>
      <w:r w:rsidR="00D02DF2" w:rsidRPr="008E284E">
        <w:rPr>
          <w:rFonts w:ascii="Times New Roman" w:eastAsia="BIZ UDPゴシック" w:hAnsi="Times New Roman" w:cs="Times New Roman"/>
          <w:sz w:val="20"/>
          <w:szCs w:val="20"/>
        </w:rPr>
        <w:t>graph convolutional network</w:t>
      </w:r>
      <w:r w:rsidRPr="008E284E">
        <w:rPr>
          <w:rFonts w:ascii="Times New Roman" w:eastAsia="BIZ UDPゴシック" w:hAnsi="Times New Roman" w:cs="Times New Roman"/>
          <w:sz w:val="20"/>
          <w:szCs w:val="20"/>
        </w:rPr>
        <w:t xml:space="preserve"> to obtain deeper causal representations (Chen 2022). Moreover, for causal relation extraction across news articles, story-tree information has been incorporated as constraints in an integer linear programming framework to optimize classification results (Zhang 2023). However, these approaches involve dual cost</w:t>
      </w:r>
      <w:r w:rsidR="00D02DF2">
        <w:rPr>
          <w:rFonts w:ascii="Times New Roman" w:eastAsia="BIZ UDPゴシック" w:hAnsi="Times New Roman" w:cs="Times New Roman"/>
          <w:sz w:val="20"/>
          <w:szCs w:val="20"/>
        </w:rPr>
        <w:t>s</w:t>
      </w:r>
      <w:r w:rsidRPr="008E284E">
        <w:rPr>
          <w:rFonts w:ascii="Times New Roman" w:eastAsia="BIZ UDPゴシック" w:hAnsi="Times New Roman" w:cs="Times New Roman"/>
          <w:sz w:val="20"/>
          <w:szCs w:val="20"/>
        </w:rPr>
        <w:t xml:space="preserve"> because they require both the preparation of knowledge resources or rules and the training of deep learning models.</w:t>
      </w:r>
    </w:p>
    <w:p w14:paraId="0E0C5123" w14:textId="77777777" w:rsidR="00CE1583" w:rsidRPr="008E284E" w:rsidRDefault="00CE1583" w:rsidP="00CE1583">
      <w:pPr>
        <w:rPr>
          <w:rFonts w:ascii="Times New Roman" w:eastAsia="BIZ UDPゴシック" w:hAnsi="Times New Roman" w:cs="Times New Roman"/>
          <w:sz w:val="20"/>
          <w:szCs w:val="20"/>
        </w:rPr>
      </w:pPr>
    </w:p>
    <w:p w14:paraId="0991645D" w14:textId="40817F13"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In recent years, methods that </w:t>
      </w:r>
      <w:r w:rsidR="00A9333D" w:rsidRPr="008E284E">
        <w:rPr>
          <w:rFonts w:ascii="Times New Roman" w:eastAsia="BIZ UDPゴシック" w:hAnsi="Times New Roman" w:cs="Times New Roman" w:hint="eastAsia"/>
          <w:sz w:val="20"/>
          <w:szCs w:val="20"/>
        </w:rPr>
        <w:t>extract</w:t>
      </w:r>
      <w:r w:rsidRPr="008E284E">
        <w:rPr>
          <w:rFonts w:ascii="Times New Roman" w:eastAsia="BIZ UDPゴシック" w:hAnsi="Times New Roman" w:cs="Times New Roman"/>
          <w:sz w:val="20"/>
          <w:szCs w:val="20"/>
        </w:rPr>
        <w:t xml:space="preserve"> causal relations </w:t>
      </w:r>
      <w:r w:rsidR="00A9333D" w:rsidRPr="008E284E">
        <w:rPr>
          <w:rFonts w:ascii="Times New Roman" w:eastAsia="BIZ UDPゴシック" w:hAnsi="Times New Roman" w:cs="Times New Roman" w:hint="eastAsia"/>
          <w:sz w:val="20"/>
          <w:szCs w:val="20"/>
        </w:rPr>
        <w:t>with</w:t>
      </w:r>
      <w:r w:rsidRPr="008E284E">
        <w:rPr>
          <w:rFonts w:ascii="Times New Roman" w:eastAsia="BIZ UDPゴシック" w:hAnsi="Times New Roman" w:cs="Times New Roman"/>
          <w:sz w:val="20"/>
          <w:szCs w:val="20"/>
        </w:rPr>
        <w:t xml:space="preserve"> prompt design alone have been proposed. Chatwal et al. </w:t>
      </w:r>
      <w:r w:rsidR="006F7626" w:rsidRPr="008E284E">
        <w:rPr>
          <w:rFonts w:ascii="Times New Roman" w:eastAsia="BIZ UDPゴシック" w:hAnsi="Times New Roman" w:cs="Times New Roman"/>
          <w:sz w:val="20"/>
          <w:szCs w:val="20"/>
        </w:rPr>
        <w:t>(2025)</w:t>
      </w:r>
      <w:r w:rsidR="006F7626" w:rsidRPr="008E284E">
        <w:rPr>
          <w:rFonts w:ascii="Times New Roman" w:eastAsia="BIZ UDPゴシック" w:hAnsi="Times New Roman" w:cs="Times New Roman" w:hint="eastAsia"/>
          <w:sz w:val="20"/>
          <w:szCs w:val="20"/>
        </w:rPr>
        <w:t xml:space="preserve"> </w:t>
      </w:r>
      <w:r w:rsidRPr="008E284E">
        <w:rPr>
          <w:rFonts w:ascii="Times New Roman" w:eastAsia="BIZ UDPゴシック" w:hAnsi="Times New Roman" w:cs="Times New Roman"/>
          <w:sz w:val="20"/>
          <w:szCs w:val="20"/>
        </w:rPr>
        <w:t>report</w:t>
      </w:r>
      <w:r w:rsidR="00D02DF2">
        <w:rPr>
          <w:rFonts w:ascii="Times New Roman" w:eastAsia="BIZ UDPゴシック" w:hAnsi="Times New Roman" w:cs="Times New Roman"/>
          <w:sz w:val="20"/>
          <w:szCs w:val="20"/>
        </w:rPr>
        <w:t>ed</w:t>
      </w:r>
      <w:r w:rsidRPr="008E284E">
        <w:rPr>
          <w:rFonts w:ascii="Times New Roman" w:eastAsia="BIZ UDPゴシック" w:hAnsi="Times New Roman" w:cs="Times New Roman"/>
          <w:sz w:val="20"/>
          <w:szCs w:val="20"/>
        </w:rPr>
        <w:t xml:space="preserve"> that, in causal relation extraction from financial disclosure documents, a prompt </w:t>
      </w:r>
      <w:r w:rsidR="00A9333D" w:rsidRPr="008E284E">
        <w:rPr>
          <w:rFonts w:ascii="Times New Roman" w:eastAsia="BIZ UDPゴシック" w:hAnsi="Times New Roman" w:cs="Times New Roman" w:hint="eastAsia"/>
          <w:sz w:val="20"/>
          <w:szCs w:val="20"/>
        </w:rPr>
        <w:t>using</w:t>
      </w:r>
      <w:r w:rsidRPr="008E284E">
        <w:rPr>
          <w:rFonts w:ascii="Times New Roman" w:eastAsia="BIZ UDPゴシック" w:hAnsi="Times New Roman" w:cs="Times New Roman"/>
          <w:sz w:val="20"/>
          <w:szCs w:val="20"/>
        </w:rPr>
        <w:t xml:space="preserve"> few-shot examples and chain-of-thought instructions </w:t>
      </w:r>
      <w:r w:rsidR="00D02DF2" w:rsidRPr="008E284E">
        <w:rPr>
          <w:rFonts w:ascii="Times New Roman" w:eastAsia="BIZ UDPゴシック" w:hAnsi="Times New Roman" w:cs="Times New Roman"/>
          <w:sz w:val="20"/>
          <w:szCs w:val="20"/>
        </w:rPr>
        <w:t>achieve</w:t>
      </w:r>
      <w:r w:rsidR="00D02DF2">
        <w:rPr>
          <w:rFonts w:ascii="Times New Roman" w:eastAsia="BIZ UDPゴシック" w:hAnsi="Times New Roman" w:cs="Times New Roman"/>
          <w:sz w:val="20"/>
          <w:szCs w:val="20"/>
        </w:rPr>
        <w:t>d</w:t>
      </w:r>
      <w:r w:rsidR="00D02DF2"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the highest performance. </w:t>
      </w:r>
      <w:r w:rsidR="00A9333D" w:rsidRPr="008E284E">
        <w:rPr>
          <w:rFonts w:ascii="Times New Roman" w:eastAsia="BIZ UDPゴシック" w:hAnsi="Times New Roman" w:cs="Times New Roman" w:hint="eastAsia"/>
          <w:sz w:val="20"/>
          <w:szCs w:val="20"/>
        </w:rPr>
        <w:t>Meanwhile</w:t>
      </w:r>
      <w:r w:rsidRPr="008E284E">
        <w:rPr>
          <w:rFonts w:ascii="Times New Roman" w:eastAsia="BIZ UDPゴシック" w:hAnsi="Times New Roman" w:cs="Times New Roman"/>
          <w:sz w:val="20"/>
          <w:szCs w:val="20"/>
        </w:rPr>
        <w:t xml:space="preserve">, approaches that integrate LLMs with knowledge bases have been introduced. </w:t>
      </w:r>
      <w:proofErr w:type="spellStart"/>
      <w:r w:rsidRPr="008E284E">
        <w:rPr>
          <w:rFonts w:ascii="Times New Roman" w:eastAsia="BIZ UDPゴシック" w:hAnsi="Times New Roman" w:cs="Times New Roman"/>
          <w:sz w:val="20"/>
          <w:szCs w:val="20"/>
        </w:rPr>
        <w:t>Stegnar</w:t>
      </w:r>
      <w:proofErr w:type="spellEnd"/>
      <w:r w:rsidRPr="008E284E">
        <w:rPr>
          <w:rFonts w:ascii="Times New Roman" w:eastAsia="BIZ UDPゴシック" w:hAnsi="Times New Roman" w:cs="Times New Roman"/>
          <w:sz w:val="20"/>
          <w:szCs w:val="20"/>
        </w:rPr>
        <w:t xml:space="preserve"> et al. </w:t>
      </w:r>
      <w:r w:rsidR="006F7626" w:rsidRPr="008E284E">
        <w:rPr>
          <w:rFonts w:ascii="Times New Roman" w:eastAsia="BIZ UDPゴシック" w:hAnsi="Times New Roman" w:cs="Times New Roman"/>
          <w:sz w:val="20"/>
          <w:szCs w:val="20"/>
        </w:rPr>
        <w:t>(2024)</w:t>
      </w:r>
      <w:r w:rsidR="006F7626" w:rsidRPr="008E284E">
        <w:rPr>
          <w:rFonts w:ascii="Times New Roman" w:eastAsia="BIZ UDPゴシック" w:hAnsi="Times New Roman" w:cs="Times New Roman" w:hint="eastAsia"/>
          <w:sz w:val="20"/>
          <w:szCs w:val="20"/>
        </w:rPr>
        <w:t xml:space="preserve"> </w:t>
      </w:r>
      <w:r w:rsidRPr="008E284E">
        <w:rPr>
          <w:rFonts w:ascii="Times New Roman" w:eastAsia="BIZ UDPゴシック" w:hAnsi="Times New Roman" w:cs="Times New Roman"/>
          <w:sz w:val="20"/>
          <w:szCs w:val="20"/>
        </w:rPr>
        <w:t>use</w:t>
      </w:r>
      <w:r w:rsidR="00D02DF2">
        <w:rPr>
          <w:rFonts w:ascii="Times New Roman" w:eastAsia="BIZ UDPゴシック" w:hAnsi="Times New Roman" w:cs="Times New Roman"/>
          <w:sz w:val="20"/>
          <w:szCs w:val="20"/>
        </w:rPr>
        <w:t>d</w:t>
      </w:r>
      <w:r w:rsidRPr="008E284E">
        <w:rPr>
          <w:rFonts w:ascii="Times New Roman" w:eastAsia="BIZ UDPゴシック" w:hAnsi="Times New Roman" w:cs="Times New Roman"/>
          <w:sz w:val="20"/>
          <w:szCs w:val="20"/>
        </w:rPr>
        <w:t xml:space="preserve"> </w:t>
      </w:r>
      <w:proofErr w:type="spellStart"/>
      <w:r w:rsidRPr="008E284E">
        <w:rPr>
          <w:rFonts w:ascii="Times New Roman" w:eastAsia="BIZ UDPゴシック" w:hAnsi="Times New Roman" w:cs="Times New Roman"/>
          <w:sz w:val="20"/>
          <w:szCs w:val="20"/>
        </w:rPr>
        <w:t>OntoGPT</w:t>
      </w:r>
      <w:proofErr w:type="spellEnd"/>
      <w:r w:rsidRPr="008E284E">
        <w:rPr>
          <w:rFonts w:ascii="Times New Roman" w:eastAsia="BIZ UDPゴシック" w:hAnsi="Times New Roman" w:cs="Times New Roman"/>
          <w:sz w:val="20"/>
          <w:szCs w:val="20"/>
        </w:rPr>
        <w:t xml:space="preserve"> to align causal variables with ontology concepts and strengthen a causal graph with domain knowledge. Furthermore, </w:t>
      </w:r>
      <w:proofErr w:type="spellStart"/>
      <w:r w:rsidRPr="008E284E">
        <w:rPr>
          <w:rFonts w:ascii="Times New Roman" w:eastAsia="BIZ UDPゴシック" w:hAnsi="Times New Roman" w:cs="Times New Roman"/>
          <w:sz w:val="20"/>
          <w:szCs w:val="20"/>
        </w:rPr>
        <w:t>Lecu</w:t>
      </w:r>
      <w:proofErr w:type="spellEnd"/>
      <w:r w:rsidRPr="008E284E">
        <w:rPr>
          <w:rFonts w:ascii="Times New Roman" w:eastAsia="BIZ UDPゴシック" w:hAnsi="Times New Roman" w:cs="Times New Roman"/>
          <w:sz w:val="20"/>
          <w:szCs w:val="20"/>
        </w:rPr>
        <w:t xml:space="preserve"> et al. </w:t>
      </w:r>
      <w:r w:rsidR="006F7626" w:rsidRPr="008E284E">
        <w:rPr>
          <w:rFonts w:ascii="Times New Roman" w:eastAsia="BIZ UDPゴシック" w:hAnsi="Times New Roman" w:cs="Times New Roman"/>
          <w:sz w:val="20"/>
          <w:szCs w:val="20"/>
        </w:rPr>
        <w:t>(</w:t>
      </w:r>
      <w:r w:rsidR="006F7626" w:rsidRPr="008E284E">
        <w:rPr>
          <w:rFonts w:ascii="Times New Roman" w:eastAsia="BIZ UDPゴシック" w:hAnsi="Times New Roman" w:cs="Times New Roman" w:hint="eastAsia"/>
          <w:sz w:val="20"/>
          <w:szCs w:val="20"/>
        </w:rPr>
        <w:t>2</w:t>
      </w:r>
      <w:r w:rsidR="006F7626" w:rsidRPr="008E284E">
        <w:rPr>
          <w:rFonts w:ascii="Times New Roman" w:eastAsia="BIZ UDPゴシック" w:hAnsi="Times New Roman" w:cs="Times New Roman"/>
          <w:sz w:val="20"/>
          <w:szCs w:val="20"/>
        </w:rPr>
        <w:t>024)</w:t>
      </w:r>
      <w:r w:rsidR="006F7626" w:rsidRPr="008E284E">
        <w:rPr>
          <w:rFonts w:ascii="Times New Roman" w:eastAsia="BIZ UDPゴシック" w:hAnsi="Times New Roman" w:cs="Times New Roman" w:hint="eastAsia"/>
          <w:sz w:val="20"/>
          <w:szCs w:val="20"/>
        </w:rPr>
        <w:t xml:space="preserve"> </w:t>
      </w:r>
      <w:r w:rsidRPr="008E284E">
        <w:rPr>
          <w:rFonts w:ascii="Times New Roman" w:eastAsia="BIZ UDPゴシック" w:hAnsi="Times New Roman" w:cs="Times New Roman"/>
          <w:sz w:val="20"/>
          <w:szCs w:val="20"/>
        </w:rPr>
        <w:t>describe</w:t>
      </w:r>
      <w:r w:rsidR="00D02DF2">
        <w:rPr>
          <w:rFonts w:ascii="Times New Roman" w:eastAsia="BIZ UDPゴシック" w:hAnsi="Times New Roman" w:cs="Times New Roman"/>
          <w:sz w:val="20"/>
          <w:szCs w:val="20"/>
        </w:rPr>
        <w:t>d</w:t>
      </w:r>
      <w:r w:rsidRPr="008E284E">
        <w:rPr>
          <w:rFonts w:ascii="Times New Roman" w:eastAsia="BIZ UDPゴシック" w:hAnsi="Times New Roman" w:cs="Times New Roman"/>
          <w:sz w:val="20"/>
          <w:szCs w:val="20"/>
        </w:rPr>
        <w:t xml:space="preserve"> causal relation extract</w:t>
      </w:r>
      <w:r w:rsidR="0034564D" w:rsidRPr="008E284E">
        <w:rPr>
          <w:rFonts w:ascii="Times New Roman" w:eastAsia="BIZ UDPゴシック" w:hAnsi="Times New Roman" w:cs="Times New Roman" w:hint="eastAsia"/>
          <w:sz w:val="20"/>
          <w:szCs w:val="20"/>
        </w:rPr>
        <w:t>ion</w:t>
      </w:r>
      <w:r w:rsidRPr="008E284E">
        <w:rPr>
          <w:rFonts w:ascii="Times New Roman" w:eastAsia="BIZ UDPゴシック" w:hAnsi="Times New Roman" w:cs="Times New Roman"/>
          <w:sz w:val="20"/>
          <w:szCs w:val="20"/>
        </w:rPr>
        <w:t xml:space="preserve"> </w:t>
      </w:r>
      <w:r w:rsidR="0034564D" w:rsidRPr="008E284E">
        <w:rPr>
          <w:rFonts w:ascii="Times New Roman" w:eastAsia="BIZ UDPゴシック" w:hAnsi="Times New Roman" w:cs="Times New Roman" w:hint="eastAsia"/>
          <w:sz w:val="20"/>
          <w:szCs w:val="20"/>
        </w:rPr>
        <w:t>using</w:t>
      </w:r>
      <w:r w:rsidRPr="008E284E">
        <w:rPr>
          <w:rFonts w:ascii="Times New Roman" w:eastAsia="BIZ UDPゴシック" w:hAnsi="Times New Roman" w:cs="Times New Roman"/>
          <w:sz w:val="20"/>
          <w:szCs w:val="20"/>
        </w:rPr>
        <w:t xml:space="preserve"> an LLM integrated </w:t>
      </w:r>
      <w:r w:rsidR="0034564D" w:rsidRPr="008E284E">
        <w:rPr>
          <w:rFonts w:ascii="Times New Roman" w:eastAsia="BIZ UDPゴシック" w:hAnsi="Times New Roman" w:cs="Times New Roman" w:hint="eastAsia"/>
          <w:sz w:val="20"/>
          <w:szCs w:val="20"/>
        </w:rPr>
        <w:t>with</w:t>
      </w:r>
      <w:r w:rsidRPr="008E284E">
        <w:rPr>
          <w:rFonts w:ascii="Times New Roman" w:eastAsia="BIZ UDPゴシック" w:hAnsi="Times New Roman" w:cs="Times New Roman"/>
          <w:sz w:val="20"/>
          <w:szCs w:val="20"/>
        </w:rPr>
        <w:t xml:space="preserve"> a knowledge graph. However, these approaches require the construction of ontologies or knowledge graphs, resulting in preparation costs.</w:t>
      </w:r>
    </w:p>
    <w:p w14:paraId="29C4038D" w14:textId="77777777" w:rsidR="00CE1583" w:rsidRPr="008E284E" w:rsidRDefault="00CE1583" w:rsidP="00CE1583">
      <w:pPr>
        <w:rPr>
          <w:rFonts w:ascii="Times New Roman" w:eastAsia="BIZ UDPゴシック" w:hAnsi="Times New Roman" w:cs="Times New Roman"/>
          <w:sz w:val="20"/>
          <w:szCs w:val="20"/>
        </w:rPr>
      </w:pPr>
    </w:p>
    <w:p w14:paraId="5FC901CD" w14:textId="44B03798"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The selection criteria for </w:t>
      </w:r>
      <w:r w:rsidR="000B74DF" w:rsidRPr="008E284E">
        <w:rPr>
          <w:rFonts w:ascii="Times New Roman" w:eastAsia="BIZ UDPゴシック" w:hAnsi="Times New Roman" w:cs="Times New Roman" w:hint="eastAsia"/>
          <w:sz w:val="20"/>
          <w:szCs w:val="20"/>
        </w:rPr>
        <w:t xml:space="preserve">the </w:t>
      </w:r>
      <w:r w:rsidR="00645CB5" w:rsidRPr="008E284E">
        <w:rPr>
          <w:rFonts w:ascii="Times New Roman" w:eastAsia="BIZ UDPゴシック" w:hAnsi="Times New Roman" w:cs="Times New Roman" w:hint="eastAsia"/>
          <w:sz w:val="20"/>
          <w:szCs w:val="20"/>
        </w:rPr>
        <w:t>causal relation extraction method</w:t>
      </w:r>
      <w:r w:rsidRPr="008E284E">
        <w:rPr>
          <w:rFonts w:ascii="Times New Roman" w:eastAsia="BIZ UDPゴシック" w:hAnsi="Times New Roman" w:cs="Times New Roman"/>
          <w:sz w:val="20"/>
          <w:szCs w:val="20"/>
        </w:rPr>
        <w:t xml:space="preserve"> </w:t>
      </w:r>
      <w:r w:rsidR="00D02DF2">
        <w:rPr>
          <w:rFonts w:ascii="Times New Roman" w:eastAsia="BIZ UDPゴシック" w:hAnsi="Times New Roman" w:cs="Times New Roman"/>
          <w:sz w:val="20"/>
          <w:szCs w:val="20"/>
        </w:rPr>
        <w:t>consist of</w:t>
      </w:r>
      <w:r w:rsidR="00D02DF2" w:rsidRPr="008E284E">
        <w:rPr>
          <w:rFonts w:ascii="Times New Roman" w:eastAsia="BIZ UDPゴシック" w:hAnsi="Times New Roman" w:cs="Times New Roman" w:hint="eastAsia"/>
          <w:sz w:val="20"/>
          <w:szCs w:val="20"/>
        </w:rPr>
        <w:t xml:space="preserve"> </w:t>
      </w:r>
      <w:r w:rsidR="00645CB5" w:rsidRPr="008E284E">
        <w:rPr>
          <w:rFonts w:ascii="Times New Roman" w:eastAsia="BIZ UDPゴシック" w:hAnsi="Times New Roman" w:cs="Times New Roman" w:hint="eastAsia"/>
          <w:sz w:val="20"/>
          <w:szCs w:val="20"/>
        </w:rPr>
        <w:t>the following</w:t>
      </w:r>
      <w:r w:rsidRPr="008E284E">
        <w:rPr>
          <w:rFonts w:ascii="Times New Roman" w:eastAsia="BIZ UDPゴシック" w:hAnsi="Times New Roman" w:cs="Times New Roman"/>
          <w:sz w:val="20"/>
          <w:szCs w:val="20"/>
        </w:rPr>
        <w:t xml:space="preserve"> three requirements</w:t>
      </w:r>
      <w:r w:rsidR="00D02DF2">
        <w:rPr>
          <w:rFonts w:ascii="Times New Roman" w:eastAsia="BIZ UDPゴシック" w:hAnsi="Times New Roman" w:cs="Times New Roman"/>
          <w:sz w:val="20"/>
          <w:szCs w:val="20"/>
        </w:rPr>
        <w:t>:</w:t>
      </w:r>
    </w:p>
    <w:p w14:paraId="3D56FD8C" w14:textId="41E08A8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w:t>
      </w:r>
      <w:proofErr w:type="spellStart"/>
      <w:r w:rsidRPr="008E284E">
        <w:rPr>
          <w:rFonts w:ascii="Times New Roman" w:eastAsia="BIZ UDPゴシック" w:hAnsi="Times New Roman" w:cs="Times New Roman"/>
          <w:sz w:val="20"/>
          <w:szCs w:val="20"/>
        </w:rPr>
        <w:t>i</w:t>
      </w:r>
      <w:proofErr w:type="spellEnd"/>
      <w:r w:rsidRPr="008E284E">
        <w:rPr>
          <w:rFonts w:ascii="Times New Roman" w:eastAsia="BIZ UDPゴシック" w:hAnsi="Times New Roman" w:cs="Times New Roman"/>
          <w:sz w:val="20"/>
          <w:szCs w:val="20"/>
        </w:rPr>
        <w:t xml:space="preserve">) </w:t>
      </w:r>
      <w:r w:rsidR="00645CB5" w:rsidRPr="008E284E">
        <w:rPr>
          <w:rFonts w:ascii="Times New Roman" w:eastAsia="BIZ UDPゴシック" w:hAnsi="Times New Roman" w:cs="Times New Roman" w:hint="eastAsia"/>
          <w:sz w:val="20"/>
          <w:szCs w:val="20"/>
        </w:rPr>
        <w:t>B</w:t>
      </w:r>
      <w:r w:rsidRPr="008E284E">
        <w:rPr>
          <w:rFonts w:ascii="Times New Roman" w:eastAsia="BIZ UDPゴシック" w:hAnsi="Times New Roman" w:cs="Times New Roman"/>
          <w:sz w:val="20"/>
          <w:szCs w:val="20"/>
        </w:rPr>
        <w:t xml:space="preserve">oth explicit and implicit causal relations </w:t>
      </w:r>
      <w:r w:rsidR="00645CB5" w:rsidRPr="008E284E">
        <w:rPr>
          <w:rFonts w:ascii="Times New Roman" w:eastAsia="BIZ UDPゴシック" w:hAnsi="Times New Roman" w:cs="Times New Roman" w:hint="eastAsia"/>
          <w:sz w:val="20"/>
          <w:szCs w:val="20"/>
        </w:rPr>
        <w:t>can</w:t>
      </w:r>
      <w:r w:rsidRPr="008E284E">
        <w:rPr>
          <w:rFonts w:ascii="Times New Roman" w:eastAsia="BIZ UDPゴシック" w:hAnsi="Times New Roman" w:cs="Times New Roman"/>
          <w:sz w:val="20"/>
          <w:szCs w:val="20"/>
        </w:rPr>
        <w:t xml:space="preserve"> be </w:t>
      </w:r>
      <w:r w:rsidR="00645CB5" w:rsidRPr="008E284E">
        <w:rPr>
          <w:rFonts w:ascii="Times New Roman" w:eastAsia="BIZ UDPゴシック" w:hAnsi="Times New Roman" w:cs="Times New Roman" w:hint="eastAsia"/>
          <w:sz w:val="20"/>
          <w:szCs w:val="20"/>
        </w:rPr>
        <w:t>extracted.</w:t>
      </w:r>
    </w:p>
    <w:p w14:paraId="4D49C929" w14:textId="6793450B"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(ii) </w:t>
      </w:r>
      <w:r w:rsidR="00645CB5" w:rsidRPr="008E284E">
        <w:rPr>
          <w:rFonts w:ascii="Times New Roman" w:eastAsia="BIZ UDPゴシック" w:hAnsi="Times New Roman" w:cs="Times New Roman" w:hint="eastAsia"/>
          <w:sz w:val="20"/>
          <w:szCs w:val="20"/>
        </w:rPr>
        <w:t>C</w:t>
      </w:r>
      <w:r w:rsidRPr="008E284E">
        <w:rPr>
          <w:rFonts w:ascii="Times New Roman" w:eastAsia="BIZ UDPゴシック" w:hAnsi="Times New Roman" w:cs="Times New Roman"/>
          <w:sz w:val="20"/>
          <w:szCs w:val="20"/>
        </w:rPr>
        <w:t xml:space="preserve">ausal sentences </w:t>
      </w:r>
      <w:r w:rsidR="00645CB5" w:rsidRPr="008E284E">
        <w:rPr>
          <w:rFonts w:ascii="Times New Roman" w:eastAsia="BIZ UDPゴシック" w:hAnsi="Times New Roman" w:cs="Times New Roman" w:hint="eastAsia"/>
          <w:sz w:val="20"/>
          <w:szCs w:val="20"/>
        </w:rPr>
        <w:t>can</w:t>
      </w:r>
      <w:r w:rsidRPr="008E284E">
        <w:rPr>
          <w:rFonts w:ascii="Times New Roman" w:eastAsia="BIZ UDPゴシック" w:hAnsi="Times New Roman" w:cs="Times New Roman"/>
          <w:sz w:val="20"/>
          <w:szCs w:val="20"/>
        </w:rPr>
        <w:t xml:space="preserve"> be detected, and the cause-and-effect spans within those sentences </w:t>
      </w:r>
      <w:r w:rsidR="00645CB5" w:rsidRPr="008E284E">
        <w:rPr>
          <w:rFonts w:ascii="Times New Roman" w:eastAsia="BIZ UDPゴシック" w:hAnsi="Times New Roman" w:cs="Times New Roman" w:hint="eastAsia"/>
          <w:sz w:val="20"/>
          <w:szCs w:val="20"/>
        </w:rPr>
        <w:t>can</w:t>
      </w:r>
      <w:r w:rsidRPr="008E284E">
        <w:rPr>
          <w:rFonts w:ascii="Times New Roman" w:eastAsia="BIZ UDPゴシック" w:hAnsi="Times New Roman" w:cs="Times New Roman"/>
          <w:sz w:val="20"/>
          <w:szCs w:val="20"/>
        </w:rPr>
        <w:t xml:space="preserve"> be extracted</w:t>
      </w:r>
      <w:r w:rsidR="00645CB5" w:rsidRPr="008E284E">
        <w:rPr>
          <w:rFonts w:ascii="Times New Roman" w:eastAsia="BIZ UDPゴシック" w:hAnsi="Times New Roman" w:cs="Times New Roman" w:hint="eastAsia"/>
          <w:sz w:val="20"/>
          <w:szCs w:val="20"/>
        </w:rPr>
        <w:t>.</w:t>
      </w:r>
    </w:p>
    <w:p w14:paraId="22B719EA" w14:textId="0C8B243F"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(iii) </w:t>
      </w:r>
      <w:r w:rsidR="00645CB5" w:rsidRPr="008E284E">
        <w:rPr>
          <w:rFonts w:ascii="Times New Roman" w:eastAsia="BIZ UDPゴシック" w:hAnsi="Times New Roman" w:cs="Times New Roman" w:hint="eastAsia"/>
          <w:sz w:val="20"/>
          <w:szCs w:val="20"/>
        </w:rPr>
        <w:t>T</w:t>
      </w:r>
      <w:r w:rsidRPr="008E284E">
        <w:rPr>
          <w:rFonts w:ascii="Times New Roman" w:eastAsia="BIZ UDPゴシック" w:hAnsi="Times New Roman" w:cs="Times New Roman"/>
          <w:sz w:val="20"/>
          <w:szCs w:val="20"/>
        </w:rPr>
        <w:t xml:space="preserve">he method </w:t>
      </w:r>
      <w:r w:rsidR="0076359C" w:rsidRPr="008E284E">
        <w:rPr>
          <w:rFonts w:ascii="Times New Roman" w:eastAsia="BIZ UDPゴシック" w:hAnsi="Times New Roman" w:cs="Times New Roman" w:hint="eastAsia"/>
          <w:sz w:val="20"/>
          <w:szCs w:val="20"/>
        </w:rPr>
        <w:t>is</w:t>
      </w:r>
      <w:r w:rsidRPr="008E284E">
        <w:rPr>
          <w:rFonts w:ascii="Times New Roman" w:eastAsia="BIZ UDPゴシック" w:hAnsi="Times New Roman" w:cs="Times New Roman"/>
          <w:sz w:val="20"/>
          <w:szCs w:val="20"/>
        </w:rPr>
        <w:t xml:space="preserve"> applicable within an existing framework.</w:t>
      </w:r>
    </w:p>
    <w:p w14:paraId="6569EEB0"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This study does not aim to develop a new model or update benchmark results.</w:t>
      </w:r>
    </w:p>
    <w:p w14:paraId="32DBEA4B" w14:textId="274006B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Given these requirements, the two</w:t>
      </w:r>
      <w:r w:rsidR="00B21935"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 xml:space="preserve">stage BERT pipeline proposed by Ahne et al. </w:t>
      </w:r>
      <w:r w:rsidR="00D02DF2" w:rsidRPr="008E284E">
        <w:rPr>
          <w:rFonts w:ascii="Times New Roman" w:eastAsia="BIZ UDPゴシック" w:hAnsi="Times New Roman" w:cs="Times New Roman"/>
          <w:sz w:val="20"/>
          <w:szCs w:val="20"/>
        </w:rPr>
        <w:t>(2022)</w:t>
      </w:r>
      <w:r w:rsidR="00D02DF2">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is considered the most suitable option. Their approach uses a simple combination of BERT and CRF without depending on knowledge graphs, which reduces complexity in model design. In addition, policy documents</w:t>
      </w:r>
      <w:r w:rsidR="00660C85" w:rsidRPr="008E284E">
        <w:rPr>
          <w:rFonts w:ascii="Times New Roman" w:eastAsia="BIZ UDPゴシック" w:hAnsi="Times New Roman" w:cs="Times New Roman" w:hint="eastAsia"/>
          <w:sz w:val="20"/>
          <w:szCs w:val="20"/>
        </w:rPr>
        <w:t xml:space="preserve"> </w:t>
      </w:r>
      <w:r w:rsidR="00CB2BDD" w:rsidRPr="008E284E">
        <w:rPr>
          <w:rFonts w:ascii="Times New Roman" w:eastAsia="BIZ UDPゴシック" w:hAnsi="Times New Roman" w:cs="Times New Roman"/>
          <w:sz w:val="20"/>
          <w:szCs w:val="20"/>
        </w:rPr>
        <w:t>contain</w:t>
      </w:r>
      <w:r w:rsidRPr="008E284E">
        <w:rPr>
          <w:rFonts w:ascii="Times New Roman" w:eastAsia="BIZ UDPゴシック" w:hAnsi="Times New Roman" w:cs="Times New Roman"/>
          <w:sz w:val="20"/>
          <w:szCs w:val="20"/>
        </w:rPr>
        <w:t xml:space="preserve"> less noise and have a more stable writing style than </w:t>
      </w:r>
      <w:r w:rsidR="008C15F5" w:rsidRPr="008E284E">
        <w:rPr>
          <w:rFonts w:ascii="Times New Roman" w:eastAsia="BIZ UDPゴシック" w:hAnsi="Times New Roman" w:cs="Times New Roman" w:hint="eastAsia"/>
          <w:sz w:val="20"/>
          <w:szCs w:val="20"/>
        </w:rPr>
        <w:t>the text data they use (</w:t>
      </w:r>
      <w:r w:rsidRPr="008E284E">
        <w:rPr>
          <w:rFonts w:ascii="Times New Roman" w:eastAsia="BIZ UDPゴシック" w:hAnsi="Times New Roman" w:cs="Times New Roman"/>
          <w:sz w:val="20"/>
          <w:szCs w:val="20"/>
        </w:rPr>
        <w:t>Twitter</w:t>
      </w:r>
      <w:r w:rsidR="008C15F5" w:rsidRPr="008E284E">
        <w:rPr>
          <w:rFonts w:ascii="Times New Roman" w:eastAsia="BIZ UDPゴシック" w:hAnsi="Times New Roman" w:cs="Times New Roman" w:hint="eastAsia"/>
          <w:sz w:val="20"/>
          <w:szCs w:val="20"/>
        </w:rPr>
        <w:t xml:space="preserve"> text data)</w:t>
      </w:r>
      <w:r w:rsidR="00CB2BDD" w:rsidRPr="008E284E">
        <w:rPr>
          <w:rFonts w:ascii="Times New Roman" w:eastAsia="BIZ UDPゴシック" w:hAnsi="Times New Roman" w:cs="Times New Roman" w:hint="eastAsia"/>
          <w:sz w:val="20"/>
          <w:szCs w:val="20"/>
        </w:rPr>
        <w:t>.</w:t>
      </w:r>
      <w:r w:rsidR="008C15F5" w:rsidRPr="008E284E">
        <w:rPr>
          <w:rFonts w:ascii="Times New Roman" w:eastAsia="BIZ UDPゴシック" w:hAnsi="Times New Roman" w:cs="Times New Roman" w:hint="eastAsia"/>
          <w:sz w:val="20"/>
          <w:szCs w:val="20"/>
        </w:rPr>
        <w:t xml:space="preserve"> </w:t>
      </w:r>
      <w:r w:rsidR="00CB2BDD" w:rsidRPr="008E284E">
        <w:rPr>
          <w:rFonts w:ascii="Times New Roman" w:eastAsia="BIZ UDPゴシック" w:hAnsi="Times New Roman" w:cs="Times New Roman" w:hint="eastAsia"/>
          <w:sz w:val="20"/>
          <w:szCs w:val="20"/>
        </w:rPr>
        <w:t xml:space="preserve">Therefore, </w:t>
      </w:r>
      <w:r w:rsidR="00D02DF2">
        <w:rPr>
          <w:rFonts w:ascii="Times New Roman" w:eastAsia="BIZ UDPゴシック" w:hAnsi="Times New Roman" w:cs="Times New Roman"/>
          <w:sz w:val="20"/>
          <w:szCs w:val="20"/>
        </w:rPr>
        <w:t xml:space="preserve">the </w:t>
      </w:r>
      <w:r w:rsidR="00CB2BDD" w:rsidRPr="008E284E">
        <w:rPr>
          <w:rFonts w:ascii="Times New Roman" w:eastAsia="BIZ UDPゴシック" w:hAnsi="Times New Roman" w:cs="Times New Roman" w:hint="eastAsia"/>
          <w:sz w:val="20"/>
          <w:szCs w:val="20"/>
        </w:rPr>
        <w:t>us</w:t>
      </w:r>
      <w:r w:rsidR="00D02DF2">
        <w:rPr>
          <w:rFonts w:ascii="Times New Roman" w:eastAsia="BIZ UDPゴシック" w:hAnsi="Times New Roman" w:cs="Times New Roman"/>
          <w:sz w:val="20"/>
          <w:szCs w:val="20"/>
        </w:rPr>
        <w:t>e of</w:t>
      </w:r>
      <w:r w:rsidR="00CB2BDD" w:rsidRPr="008E284E">
        <w:rPr>
          <w:rFonts w:ascii="Times New Roman" w:eastAsia="BIZ UDPゴシック" w:hAnsi="Times New Roman" w:cs="Times New Roman" w:hint="eastAsia"/>
          <w:sz w:val="20"/>
          <w:szCs w:val="20"/>
        </w:rPr>
        <w:t xml:space="preserve"> policy documents</w:t>
      </w:r>
      <w:r w:rsidR="00D02DF2" w:rsidRPr="00D02DF2">
        <w:rPr>
          <w:rFonts w:ascii="Times New Roman" w:eastAsia="BIZ UDPゴシック" w:hAnsi="Times New Roman" w:cs="Times New Roman" w:hint="eastAsia"/>
          <w:sz w:val="20"/>
          <w:szCs w:val="20"/>
        </w:rPr>
        <w:t xml:space="preserve"> </w:t>
      </w:r>
      <w:r w:rsidR="00D02DF2" w:rsidRPr="008E284E">
        <w:rPr>
          <w:rFonts w:ascii="Times New Roman" w:eastAsia="BIZ UDPゴシック" w:hAnsi="Times New Roman" w:cs="Times New Roman" w:hint="eastAsia"/>
          <w:sz w:val="20"/>
          <w:szCs w:val="20"/>
        </w:rPr>
        <w:t>is expected t</w:t>
      </w:r>
      <w:r w:rsidR="00D02DF2">
        <w:rPr>
          <w:rFonts w:ascii="Times New Roman" w:eastAsia="BIZ UDPゴシック" w:hAnsi="Times New Roman" w:cs="Times New Roman"/>
          <w:sz w:val="20"/>
          <w:szCs w:val="20"/>
        </w:rPr>
        <w:t>o</w:t>
      </w:r>
      <w:r w:rsidR="00CB2BDD" w:rsidRPr="008E284E">
        <w:rPr>
          <w:rFonts w:ascii="Times New Roman" w:eastAsia="BIZ UDPゴシック" w:hAnsi="Times New Roman" w:cs="Times New Roman"/>
          <w:sz w:val="20"/>
          <w:szCs w:val="20"/>
        </w:rPr>
        <w:t xml:space="preserve"> yield</w:t>
      </w:r>
      <w:r w:rsidR="00CB2BDD" w:rsidRPr="008E284E">
        <w:rPr>
          <w:rFonts w:ascii="Times New Roman" w:eastAsia="BIZ UDPゴシック" w:hAnsi="Times New Roman" w:cs="Times New Roman" w:hint="eastAsia"/>
          <w:sz w:val="20"/>
          <w:szCs w:val="20"/>
        </w:rPr>
        <w:t xml:space="preserve"> </w:t>
      </w:r>
      <w:r w:rsidR="00CB2BDD" w:rsidRPr="008E284E">
        <w:rPr>
          <w:rFonts w:ascii="Times New Roman" w:eastAsia="BIZ UDPゴシック" w:hAnsi="Times New Roman" w:cs="Times New Roman"/>
          <w:sz w:val="20"/>
          <w:szCs w:val="20"/>
        </w:rPr>
        <w:t>better performance</w:t>
      </w:r>
      <w:r w:rsidRPr="008E284E">
        <w:rPr>
          <w:rFonts w:ascii="Times New Roman" w:eastAsia="BIZ UDPゴシック" w:hAnsi="Times New Roman" w:cs="Times New Roman"/>
          <w:sz w:val="20"/>
          <w:szCs w:val="20"/>
        </w:rPr>
        <w:t xml:space="preserve">. Accordingly, the causal </w:t>
      </w:r>
      <w:r w:rsidR="00B21935" w:rsidRPr="008E284E">
        <w:rPr>
          <w:rFonts w:ascii="Times New Roman" w:eastAsia="BIZ UDPゴシック" w:hAnsi="Times New Roman" w:cs="Times New Roman" w:hint="eastAsia"/>
          <w:sz w:val="20"/>
          <w:szCs w:val="20"/>
        </w:rPr>
        <w:t xml:space="preserve">relation </w:t>
      </w:r>
      <w:r w:rsidRPr="008E284E">
        <w:rPr>
          <w:rFonts w:ascii="Times New Roman" w:eastAsia="BIZ UDPゴシック" w:hAnsi="Times New Roman" w:cs="Times New Roman"/>
          <w:sz w:val="20"/>
          <w:szCs w:val="20"/>
        </w:rPr>
        <w:t xml:space="preserve">extraction adopts this pipeline. </w:t>
      </w:r>
      <w:r w:rsidR="00D02DF2">
        <w:rPr>
          <w:rFonts w:ascii="Times New Roman" w:eastAsia="BIZ UDPゴシック" w:hAnsi="Times New Roman" w:cs="Times New Roman"/>
          <w:sz w:val="20"/>
          <w:szCs w:val="20"/>
        </w:rPr>
        <w:t>Because</w:t>
      </w:r>
      <w:r w:rsidR="00D02DF2" w:rsidRPr="008E284E">
        <w:rPr>
          <w:rFonts w:ascii="Times New Roman" w:eastAsia="BIZ UDPゴシック" w:hAnsi="Times New Roman" w:cs="Times New Roman"/>
          <w:sz w:val="20"/>
          <w:szCs w:val="20"/>
        </w:rPr>
        <w:t xml:space="preserve"> </w:t>
      </w:r>
      <w:r w:rsidR="00624662" w:rsidRPr="008E284E">
        <w:rPr>
          <w:rFonts w:ascii="Times New Roman" w:eastAsia="BIZ UDPゴシック" w:hAnsi="Times New Roman" w:cs="Times New Roman" w:hint="eastAsia"/>
          <w:sz w:val="20"/>
          <w:szCs w:val="20"/>
        </w:rPr>
        <w:t>the text data to be used are related to</w:t>
      </w:r>
      <w:r w:rsidR="00624662" w:rsidRPr="008E284E">
        <w:rPr>
          <w:rFonts w:ascii="Times New Roman" w:eastAsia="BIZ UDPゴシック" w:hAnsi="Times New Roman" w:cs="Times New Roman"/>
          <w:sz w:val="20"/>
          <w:szCs w:val="20"/>
        </w:rPr>
        <w:t xml:space="preserve"> climate and environment</w:t>
      </w:r>
      <w:r w:rsidRPr="008E284E">
        <w:rPr>
          <w:rFonts w:ascii="Times New Roman" w:eastAsia="BIZ UDPゴシック" w:hAnsi="Times New Roman" w:cs="Times New Roman"/>
          <w:sz w:val="20"/>
          <w:szCs w:val="20"/>
        </w:rPr>
        <w:t xml:space="preserve">, </w:t>
      </w:r>
      <w:proofErr w:type="spellStart"/>
      <w:r w:rsidRPr="008E284E">
        <w:rPr>
          <w:rFonts w:ascii="Times New Roman" w:eastAsia="BIZ UDPゴシック" w:hAnsi="Times New Roman" w:cs="Times New Roman"/>
          <w:sz w:val="20"/>
          <w:szCs w:val="20"/>
        </w:rPr>
        <w:t>BERTweet</w:t>
      </w:r>
      <w:proofErr w:type="spellEnd"/>
      <w:r w:rsidRPr="008E284E">
        <w:rPr>
          <w:rFonts w:ascii="Times New Roman" w:eastAsia="BIZ UDPゴシック" w:hAnsi="Times New Roman" w:cs="Times New Roman"/>
          <w:sz w:val="20"/>
          <w:szCs w:val="20"/>
        </w:rPr>
        <w:t xml:space="preserve"> is replaced with </w:t>
      </w:r>
      <w:proofErr w:type="spellStart"/>
      <w:r w:rsidRPr="008E284E">
        <w:rPr>
          <w:rFonts w:ascii="Times New Roman" w:eastAsia="BIZ UDPゴシック" w:hAnsi="Times New Roman" w:cs="Times New Roman"/>
          <w:sz w:val="20"/>
          <w:szCs w:val="20"/>
        </w:rPr>
        <w:t>ClimateBERT</w:t>
      </w:r>
      <w:proofErr w:type="spellEnd"/>
      <w:r w:rsidRPr="008E284E">
        <w:rPr>
          <w:rFonts w:ascii="Times New Roman" w:eastAsia="BIZ UDPゴシック" w:hAnsi="Times New Roman" w:cs="Times New Roman"/>
          <w:sz w:val="20"/>
          <w:szCs w:val="20"/>
        </w:rPr>
        <w:t>.</w:t>
      </w:r>
    </w:p>
    <w:p w14:paraId="21510E9B" w14:textId="5E4E5333" w:rsidR="00CE1583" w:rsidRPr="008E284E" w:rsidRDefault="005958D3" w:rsidP="00CE1583">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lastRenderedPageBreak/>
        <w:t>8</w:t>
      </w:r>
      <w:r w:rsidR="001F66DB" w:rsidRPr="008E284E">
        <w:rPr>
          <w:rFonts w:ascii="Times New Roman" w:hAnsi="Times New Roman" w:cs="Times New Roman" w:hint="eastAsia"/>
          <w:b/>
          <w:bCs/>
          <w:sz w:val="20"/>
          <w:szCs w:val="20"/>
        </w:rPr>
        <w:t xml:space="preserve"> </w:t>
      </w:r>
      <w:r w:rsidR="00CE1583" w:rsidRPr="008E284E">
        <w:rPr>
          <w:rFonts w:ascii="Times New Roman" w:hAnsi="Times New Roman" w:cs="Times New Roman"/>
          <w:b/>
          <w:bCs/>
          <w:sz w:val="20"/>
          <w:szCs w:val="20"/>
        </w:rPr>
        <w:t>Edge selection process in causal relation extraction</w:t>
      </w:r>
    </w:p>
    <w:p w14:paraId="6F2501F0" w14:textId="20BD4A6C" w:rsidR="00495186" w:rsidRPr="008E284E" w:rsidRDefault="00495186" w:rsidP="00D53B84">
      <w:pPr>
        <w:widowControl/>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 xml:space="preserve">Supplementary Figure 4 shows </w:t>
      </w:r>
      <w:r w:rsidR="001D66ED">
        <w:rPr>
          <w:rFonts w:ascii="Times New Roman" w:eastAsia="BIZ UDPゴシック" w:hAnsi="Times New Roman" w:cs="Times New Roman"/>
          <w:sz w:val="20"/>
          <w:szCs w:val="20"/>
        </w:rPr>
        <w:t xml:space="preserve">the </w:t>
      </w:r>
      <w:r w:rsidRPr="008E284E">
        <w:rPr>
          <w:rFonts w:ascii="Times New Roman" w:eastAsia="BIZ UDPゴシック" w:hAnsi="Times New Roman" w:cs="Times New Roman" w:hint="eastAsia"/>
          <w:sz w:val="20"/>
          <w:szCs w:val="20"/>
        </w:rPr>
        <w:t>e</w:t>
      </w:r>
      <w:r w:rsidRPr="008E284E">
        <w:rPr>
          <w:rFonts w:ascii="Times New Roman" w:eastAsia="BIZ UDPゴシック" w:hAnsi="Times New Roman" w:cs="Times New Roman"/>
          <w:sz w:val="20"/>
          <w:szCs w:val="20"/>
        </w:rPr>
        <w:t>dge selection process in causal relation extraction</w:t>
      </w:r>
      <w:r w:rsidRPr="008E284E">
        <w:rPr>
          <w:rFonts w:ascii="Times New Roman" w:eastAsia="BIZ UDPゴシック" w:hAnsi="Times New Roman" w:cs="Times New Roman" w:hint="eastAsia"/>
          <w:sz w:val="20"/>
          <w:szCs w:val="20"/>
        </w:rPr>
        <w:t xml:space="preserve">, together with the number </w:t>
      </w:r>
      <w:r w:rsidRPr="008E284E">
        <w:rPr>
          <w:rFonts w:ascii="Times New Roman" w:eastAsia="BIZ UDPゴシック" w:hAnsi="Times New Roman" w:cs="Times New Roman"/>
          <w:sz w:val="20"/>
          <w:szCs w:val="20"/>
        </w:rPr>
        <w:t>of</w:t>
      </w:r>
      <w:r w:rsidRPr="008E284E">
        <w:rPr>
          <w:rFonts w:ascii="Times New Roman" w:eastAsia="BIZ UDPゴシック" w:hAnsi="Times New Roman" w:cs="Times New Roman" w:hint="eastAsia"/>
          <w:sz w:val="20"/>
          <w:szCs w:val="20"/>
        </w:rPr>
        <w:t xml:space="preserve"> sentences or edges.</w:t>
      </w:r>
      <w:r w:rsidR="005D0EB7" w:rsidRPr="008E284E">
        <w:rPr>
          <w:rFonts w:ascii="Times New Roman" w:eastAsia="BIZ UDPゴシック" w:hAnsi="Times New Roman" w:cs="Times New Roman" w:hint="eastAsia"/>
          <w:sz w:val="20"/>
          <w:szCs w:val="20"/>
        </w:rPr>
        <w:t xml:space="preserve"> </w:t>
      </w:r>
      <w:r w:rsidR="005D0EB7" w:rsidRPr="008E284E">
        <w:rPr>
          <w:rFonts w:ascii="Times New Roman" w:eastAsia="BIZ UDPゴシック" w:hAnsi="Times New Roman" w:cs="Times New Roman"/>
          <w:sz w:val="20"/>
          <w:szCs w:val="20"/>
        </w:rPr>
        <w:t>The number</w:t>
      </w:r>
      <w:r w:rsidR="001D66ED">
        <w:rPr>
          <w:rFonts w:ascii="Times New Roman" w:eastAsia="BIZ UDPゴシック" w:hAnsi="Times New Roman" w:cs="Times New Roman"/>
          <w:sz w:val="20"/>
          <w:szCs w:val="20"/>
        </w:rPr>
        <w:t>s</w:t>
      </w:r>
      <w:r w:rsidR="005D0EB7" w:rsidRPr="008E284E">
        <w:rPr>
          <w:rFonts w:ascii="Times New Roman" w:eastAsia="BIZ UDPゴシック" w:hAnsi="Times New Roman" w:cs="Times New Roman"/>
          <w:sz w:val="20"/>
          <w:szCs w:val="20"/>
        </w:rPr>
        <w:t xml:space="preserve"> of total original sentences, of causal sentences after stage 1, which is consistent with the number of spans after stage 2, of edges before cleaning, which remained after flagging to spans in postprocessing, and of edges after cleaning are shown by </w:t>
      </w:r>
      <w:r w:rsidR="00F37344" w:rsidRPr="008E284E">
        <w:rPr>
          <w:rFonts w:ascii="Times New Roman" w:eastAsia="BIZ UDPゴシック" w:hAnsi="Times New Roman" w:cs="Times New Roman" w:hint="eastAsia"/>
          <w:sz w:val="20"/>
          <w:szCs w:val="20"/>
        </w:rPr>
        <w:t>region</w:t>
      </w:r>
      <w:r w:rsidR="005D0EB7" w:rsidRPr="008E284E">
        <w:rPr>
          <w:rFonts w:ascii="Times New Roman" w:eastAsia="BIZ UDPゴシック" w:hAnsi="Times New Roman" w:cs="Times New Roman"/>
          <w:sz w:val="20"/>
          <w:szCs w:val="20"/>
        </w:rPr>
        <w:t xml:space="preserve"> and sector.</w:t>
      </w:r>
    </w:p>
    <w:p w14:paraId="3DAA02D0" w14:textId="1AB5C4EB" w:rsidR="00CE1583" w:rsidRPr="008E284E" w:rsidRDefault="00D82CA2" w:rsidP="00911A28">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drawing>
          <wp:inline distT="0" distB="0" distL="0" distR="0" wp14:anchorId="4A5022AB" wp14:editId="79D1B4AC">
            <wp:extent cx="6120130" cy="2411095"/>
            <wp:effectExtent l="0" t="0" r="0" b="8255"/>
            <wp:docPr id="346980005" name="グラフィックス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80005" name="グラフィックス 346980005"/>
                    <pic:cNvPicPr/>
                  </pic:nvPicPr>
                  <pic:blipFill>
                    <a:blip r:embed="rId14">
                      <a:extLst>
                        <a:ext uri="{96DAC541-7B7A-43D3-8B79-37D633B846F1}">
                          <asvg:svgBlip xmlns:asvg="http://schemas.microsoft.com/office/drawing/2016/SVG/main" r:embed="rId15"/>
                        </a:ext>
                      </a:extLst>
                    </a:blip>
                    <a:stretch>
                      <a:fillRect/>
                    </a:stretch>
                  </pic:blipFill>
                  <pic:spPr>
                    <a:xfrm>
                      <a:off x="0" y="0"/>
                      <a:ext cx="6120130" cy="2411095"/>
                    </a:xfrm>
                    <a:prstGeom prst="rect">
                      <a:avLst/>
                    </a:prstGeom>
                  </pic:spPr>
                </pic:pic>
              </a:graphicData>
            </a:graphic>
          </wp:inline>
        </w:drawing>
      </w:r>
      <w:r w:rsidR="0001408E" w:rsidRPr="008E284E">
        <w:rPr>
          <w:rFonts w:ascii="Times New Roman" w:eastAsia="BIZ UDPゴシック" w:hAnsi="Times New Roman" w:cs="Times New Roman"/>
          <w:sz w:val="20"/>
          <w:szCs w:val="20"/>
        </w:rPr>
        <w:br/>
      </w:r>
      <w:r w:rsidR="0066715B" w:rsidRPr="00783BA4">
        <w:rPr>
          <w:rFonts w:ascii="Times New Roman" w:eastAsia="BIZ UDPゴシック" w:hAnsi="Times New Roman" w:cs="Times New Roman"/>
          <w:b/>
          <w:bCs/>
          <w:sz w:val="20"/>
          <w:szCs w:val="20"/>
        </w:rPr>
        <w:t>Supplementary Fig.</w:t>
      </w:r>
      <w:r w:rsidR="00495186" w:rsidRPr="007B4F3A">
        <w:rPr>
          <w:rFonts w:ascii="Times New Roman" w:eastAsia="BIZ UDPゴシック" w:hAnsi="Times New Roman" w:cs="Times New Roman"/>
          <w:b/>
          <w:bCs/>
          <w:sz w:val="20"/>
          <w:szCs w:val="20"/>
        </w:rPr>
        <w:t xml:space="preserve"> 4</w:t>
      </w:r>
      <w:r w:rsidR="00495186" w:rsidRPr="008E284E">
        <w:rPr>
          <w:rFonts w:ascii="Times New Roman" w:eastAsia="BIZ UDPゴシック" w:hAnsi="Times New Roman" w:cs="Times New Roman" w:hint="eastAsia"/>
          <w:sz w:val="20"/>
          <w:szCs w:val="20"/>
        </w:rPr>
        <w:t xml:space="preserve"> </w:t>
      </w:r>
      <w:r w:rsidR="0001408E" w:rsidRPr="008E284E">
        <w:rPr>
          <w:rFonts w:ascii="Times New Roman" w:eastAsia="BIZ UDPゴシック" w:hAnsi="Times New Roman" w:cs="Times New Roman" w:hint="eastAsia"/>
          <w:sz w:val="20"/>
          <w:szCs w:val="20"/>
        </w:rPr>
        <w:t>Edge selection process in causal relation extraction</w:t>
      </w:r>
      <w:r w:rsidR="001D66ED">
        <w:rPr>
          <w:rFonts w:ascii="Times New Roman" w:eastAsia="BIZ UDPゴシック" w:hAnsi="Times New Roman" w:cs="Times New Roman"/>
          <w:sz w:val="20"/>
          <w:szCs w:val="20"/>
        </w:rPr>
        <w:t xml:space="preserve">. </w:t>
      </w:r>
      <w:r w:rsidR="00CE1583" w:rsidRPr="007B4F3A">
        <w:rPr>
          <w:rFonts w:ascii="Times New Roman" w:eastAsia="BIZ UDPゴシック" w:hAnsi="Times New Roman" w:cs="Times New Roman"/>
          <w:b/>
          <w:bCs/>
          <w:sz w:val="20"/>
          <w:szCs w:val="20"/>
        </w:rPr>
        <w:t>a)</w:t>
      </w:r>
      <w:r w:rsidR="00CE1583" w:rsidRPr="008E284E">
        <w:rPr>
          <w:rFonts w:ascii="Times New Roman" w:eastAsia="BIZ UDPゴシック" w:hAnsi="Times New Roman" w:cs="Times New Roman"/>
          <w:sz w:val="20"/>
          <w:szCs w:val="20"/>
        </w:rPr>
        <w:t xml:space="preserve"> </w:t>
      </w:r>
      <w:r w:rsidR="00176EF3" w:rsidRPr="008E284E">
        <w:rPr>
          <w:rFonts w:ascii="Times New Roman" w:eastAsia="BIZ UDPゴシック" w:hAnsi="Times New Roman" w:cs="Times New Roman" w:hint="eastAsia"/>
          <w:sz w:val="20"/>
          <w:szCs w:val="20"/>
        </w:rPr>
        <w:t xml:space="preserve">By </w:t>
      </w:r>
      <w:r w:rsidR="00F37344" w:rsidRPr="008E284E">
        <w:rPr>
          <w:rFonts w:ascii="Times New Roman" w:eastAsia="BIZ UDPゴシック" w:hAnsi="Times New Roman" w:cs="Times New Roman" w:hint="eastAsia"/>
          <w:sz w:val="20"/>
          <w:szCs w:val="20"/>
        </w:rPr>
        <w:t>region</w:t>
      </w:r>
      <w:r w:rsidR="001D66ED">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 xml:space="preserve"> </w:t>
      </w:r>
      <w:r w:rsidR="00CE1583" w:rsidRPr="007B4F3A">
        <w:rPr>
          <w:rFonts w:ascii="Times New Roman" w:eastAsia="BIZ UDPゴシック" w:hAnsi="Times New Roman" w:cs="Times New Roman"/>
          <w:b/>
          <w:bCs/>
          <w:sz w:val="20"/>
          <w:szCs w:val="20"/>
        </w:rPr>
        <w:t>b)</w:t>
      </w:r>
      <w:r w:rsidR="00CE1583" w:rsidRPr="008E284E">
        <w:rPr>
          <w:rFonts w:ascii="Times New Roman" w:eastAsia="BIZ UDPゴシック" w:hAnsi="Times New Roman" w:cs="Times New Roman"/>
          <w:sz w:val="20"/>
          <w:szCs w:val="20"/>
        </w:rPr>
        <w:t xml:space="preserve"> </w:t>
      </w:r>
      <w:r w:rsidR="00176EF3" w:rsidRPr="008E284E">
        <w:rPr>
          <w:rFonts w:ascii="Times New Roman" w:eastAsia="BIZ UDPゴシック" w:hAnsi="Times New Roman" w:cs="Times New Roman" w:hint="eastAsia"/>
          <w:sz w:val="20"/>
          <w:szCs w:val="20"/>
        </w:rPr>
        <w:t>By sector</w:t>
      </w:r>
      <w:r w:rsidR="001D66ED">
        <w:rPr>
          <w:rFonts w:ascii="Times New Roman" w:eastAsia="BIZ UDPゴシック" w:hAnsi="Times New Roman" w:cs="Times New Roman"/>
          <w:sz w:val="20"/>
          <w:szCs w:val="20"/>
        </w:rPr>
        <w:t>.</w:t>
      </w:r>
    </w:p>
    <w:p w14:paraId="7981BDF7" w14:textId="77777777" w:rsidR="001D66ED" w:rsidRDefault="001D66ED">
      <w:pPr>
        <w:widowControl/>
        <w:rPr>
          <w:rFonts w:ascii="Times New Roman" w:eastAsia="BIZ UDPゴシック" w:hAnsi="Times New Roman" w:cs="Times New Roman"/>
          <w:sz w:val="20"/>
          <w:szCs w:val="20"/>
        </w:rPr>
      </w:pPr>
    </w:p>
    <w:p w14:paraId="593C57C4" w14:textId="060A9C44" w:rsidR="002605A0" w:rsidRPr="007B4F3A" w:rsidRDefault="00D96A65">
      <w:pPr>
        <w:widowControl/>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By </w:t>
      </w:r>
      <w:r w:rsidR="00F37344" w:rsidRPr="008E284E">
        <w:rPr>
          <w:rFonts w:ascii="Times New Roman" w:eastAsia="BIZ UDPゴシック" w:hAnsi="Times New Roman" w:cs="Times New Roman" w:hint="eastAsia"/>
          <w:sz w:val="20"/>
          <w:szCs w:val="20"/>
        </w:rPr>
        <w:t>region</w:t>
      </w:r>
      <w:r w:rsidRPr="008E284E">
        <w:rPr>
          <w:rFonts w:ascii="Times New Roman" w:eastAsia="BIZ UDPゴシック" w:hAnsi="Times New Roman" w:cs="Times New Roman"/>
          <w:sz w:val="20"/>
          <w:szCs w:val="20"/>
        </w:rPr>
        <w:t>, 41 self</w:t>
      </w:r>
      <w:r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loops, 72 duplicates, and 863 isolated pairs were removed. Additionally, 292 edges were removed because the</w:t>
      </w:r>
      <w:r w:rsidRPr="008E284E">
        <w:rPr>
          <w:rFonts w:ascii="Times New Roman" w:eastAsia="BIZ UDPゴシック" w:hAnsi="Times New Roman" w:cs="Times New Roman" w:hint="eastAsia"/>
          <w:sz w:val="20"/>
          <w:szCs w:val="20"/>
        </w:rPr>
        <w:t>y did not have the maximum</w:t>
      </w:r>
      <w:r w:rsidRPr="008E284E">
        <w:rPr>
          <w:rFonts w:ascii="Times New Roman" w:eastAsia="BIZ UDPゴシック" w:hAnsi="Times New Roman" w:cs="Times New Roman"/>
          <w:sz w:val="20"/>
          <w:szCs w:val="20"/>
        </w:rPr>
        <w:t xml:space="preserve"> network diameter, resulting in a total of 688 edges remaining.</w:t>
      </w:r>
      <w:r w:rsidRPr="008E284E">
        <w:rPr>
          <w:rFonts w:ascii="Times New Roman" w:eastAsia="BIZ UDPゴシック" w:hAnsi="Times New Roman" w:cs="Times New Roman" w:hint="eastAsia"/>
          <w:sz w:val="20"/>
          <w:szCs w:val="20"/>
        </w:rPr>
        <w:t xml:space="preserve"> Likewise, b</w:t>
      </w:r>
      <w:r w:rsidRPr="008E284E">
        <w:rPr>
          <w:rFonts w:ascii="Times New Roman" w:eastAsia="BIZ UDPゴシック" w:hAnsi="Times New Roman" w:cs="Times New Roman"/>
          <w:sz w:val="20"/>
          <w:szCs w:val="20"/>
        </w:rPr>
        <w:t xml:space="preserve">y </w:t>
      </w:r>
      <w:r w:rsidRPr="008E284E">
        <w:rPr>
          <w:rFonts w:ascii="Times New Roman" w:eastAsia="BIZ UDPゴシック" w:hAnsi="Times New Roman" w:cs="Times New Roman" w:hint="eastAsia"/>
          <w:sz w:val="20"/>
          <w:szCs w:val="20"/>
        </w:rPr>
        <w:t>sector</w:t>
      </w:r>
      <w:r w:rsidRPr="008E284E">
        <w:rPr>
          <w:rFonts w:ascii="Times New Roman" w:eastAsia="BIZ UDPゴシック" w:hAnsi="Times New Roman" w:cs="Times New Roman"/>
          <w:sz w:val="20"/>
          <w:szCs w:val="20"/>
        </w:rPr>
        <w:t>, 45 self</w:t>
      </w:r>
      <w:r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loops, 134 duplicates, and 1021 isolated pairs were removed. Additionally, 484 edges were removed because they did not have the maximum network diameter, resulting in a total of 1199 edges remaining.</w:t>
      </w:r>
    </w:p>
    <w:p w14:paraId="7D422D01" w14:textId="601986BC" w:rsidR="00492657" w:rsidRPr="008E284E" w:rsidRDefault="005958D3" w:rsidP="00F94D55">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9</w:t>
      </w:r>
      <w:r w:rsidR="001F66DB" w:rsidRPr="008E284E">
        <w:rPr>
          <w:rFonts w:ascii="Times New Roman" w:hAnsi="Times New Roman" w:cs="Times New Roman" w:hint="eastAsia"/>
          <w:b/>
          <w:bCs/>
          <w:sz w:val="20"/>
          <w:szCs w:val="20"/>
        </w:rPr>
        <w:t xml:space="preserve"> </w:t>
      </w:r>
      <w:r w:rsidR="00863187" w:rsidRPr="008E284E">
        <w:rPr>
          <w:rFonts w:ascii="Times New Roman" w:hAnsi="Times New Roman" w:cs="Times New Roman"/>
          <w:b/>
          <w:bCs/>
          <w:sz w:val="20"/>
          <w:szCs w:val="20"/>
        </w:rPr>
        <w:t xml:space="preserve">Training </w:t>
      </w:r>
      <w:proofErr w:type="spellStart"/>
      <w:r w:rsidR="00863187" w:rsidRPr="008E284E">
        <w:rPr>
          <w:rFonts w:ascii="Times New Roman" w:hAnsi="Times New Roman" w:cs="Times New Roman"/>
          <w:b/>
          <w:bCs/>
          <w:sz w:val="20"/>
          <w:szCs w:val="20"/>
        </w:rPr>
        <w:t>ClimateBERT</w:t>
      </w:r>
      <w:proofErr w:type="spellEnd"/>
    </w:p>
    <w:p w14:paraId="1DC8178D" w14:textId="4E52D6AD" w:rsidR="00863187" w:rsidRPr="008E284E" w:rsidRDefault="005958D3" w:rsidP="00F94D55">
      <w:pPr>
        <w:pStyle w:val="2"/>
        <w:rPr>
          <w:rFonts w:ascii="Times New Roman" w:hAnsi="Times New Roman" w:cs="Times New Roman"/>
          <w:b/>
          <w:bCs/>
          <w:sz w:val="20"/>
          <w:szCs w:val="20"/>
        </w:rPr>
      </w:pPr>
      <w:r w:rsidRPr="008E284E">
        <w:rPr>
          <w:rFonts w:ascii="Times New Roman" w:hAnsi="Times New Roman" w:cs="Times New Roman" w:hint="eastAsia"/>
          <w:b/>
          <w:bCs/>
          <w:sz w:val="20"/>
          <w:szCs w:val="20"/>
        </w:rPr>
        <w:t>9</w:t>
      </w:r>
      <w:r w:rsidR="00C5475B" w:rsidRPr="008E284E">
        <w:rPr>
          <w:rFonts w:ascii="Times New Roman" w:hAnsi="Times New Roman" w:cs="Times New Roman" w:hint="eastAsia"/>
          <w:b/>
          <w:bCs/>
          <w:sz w:val="20"/>
          <w:szCs w:val="20"/>
        </w:rPr>
        <w:t>.</w:t>
      </w:r>
      <w:r w:rsidR="00F93FD2" w:rsidRPr="008E284E">
        <w:rPr>
          <w:rFonts w:ascii="Times New Roman" w:hAnsi="Times New Roman" w:cs="Times New Roman"/>
          <w:b/>
          <w:bCs/>
          <w:sz w:val="20"/>
          <w:szCs w:val="20"/>
        </w:rPr>
        <w:t xml:space="preserve">1 </w:t>
      </w:r>
      <w:r w:rsidR="00863187" w:rsidRPr="008E284E">
        <w:rPr>
          <w:rFonts w:ascii="Times New Roman" w:hAnsi="Times New Roman" w:cs="Times New Roman"/>
          <w:b/>
          <w:bCs/>
          <w:sz w:val="20"/>
          <w:szCs w:val="20"/>
        </w:rPr>
        <w:t>Assignment of weak labels</w:t>
      </w:r>
    </w:p>
    <w:p w14:paraId="785C101B" w14:textId="027CDDEC" w:rsidR="00863187" w:rsidRPr="008E284E" w:rsidRDefault="00863187" w:rsidP="00CA5B9A">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Sentences are first given weak labels in a mechanical way. If a sentence contains any of a predefined set of terms, it is treated as a positive example (causal: 1). If none of these terms appear, the sentence is treated as a negative example (causal: 0).</w:t>
      </w:r>
    </w:p>
    <w:p w14:paraId="44AC6C53" w14:textId="77777777" w:rsidR="00863187" w:rsidRPr="008E284E" w:rsidRDefault="00863187" w:rsidP="00863187">
      <w:pPr>
        <w:rPr>
          <w:rFonts w:ascii="Times New Roman" w:eastAsia="BIZ UDPゴシック" w:hAnsi="Times New Roman" w:cs="Times New Roman"/>
          <w:sz w:val="20"/>
          <w:szCs w:val="20"/>
          <w:u w:val="single"/>
        </w:rPr>
      </w:pPr>
    </w:p>
    <w:p w14:paraId="656A279C" w14:textId="1B271063" w:rsidR="00863187" w:rsidRPr="008E284E" w:rsidRDefault="00863187" w:rsidP="00863187">
      <w:pPr>
        <w:rPr>
          <w:rFonts w:ascii="Times New Roman" w:eastAsia="BIZ UDPゴシック" w:hAnsi="Times New Roman" w:cs="Times New Roman"/>
          <w:b/>
          <w:bCs/>
          <w:sz w:val="20"/>
          <w:szCs w:val="20"/>
          <w:u w:val="single"/>
        </w:rPr>
      </w:pPr>
      <w:r w:rsidRPr="008E284E">
        <w:rPr>
          <w:rFonts w:ascii="Times New Roman" w:eastAsia="BIZ UDPゴシック" w:hAnsi="Times New Roman" w:cs="Times New Roman"/>
          <w:b/>
          <w:bCs/>
          <w:sz w:val="20"/>
          <w:szCs w:val="20"/>
          <w:u w:val="single"/>
        </w:rPr>
        <w:t>Predefined set of terms</w:t>
      </w:r>
    </w:p>
    <w:p w14:paraId="2C137AC1" w14:textId="19C5A450" w:rsidR="00C07359" w:rsidRPr="008E284E" w:rsidRDefault="00C07359" w:rsidP="00863187">
      <w:pPr>
        <w:pStyle w:val="a9"/>
        <w:numPr>
          <w:ilvl w:val="0"/>
          <w:numId w:val="14"/>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C-SIGNAL (mark-up textual elements that indicate the presence of a causal relation</w:t>
      </w:r>
      <w:r w:rsidR="00F309E4">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w:t>
      </w:r>
      <w:r w:rsidR="00F309E4">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C-LINK)</w:t>
      </w:r>
    </w:p>
    <w:p w14:paraId="0259169C" w14:textId="77777777" w:rsidR="00C07359" w:rsidRPr="008E284E" w:rsidRDefault="00C07359" w:rsidP="00492657">
      <w:pPr>
        <w:pStyle w:val="a9"/>
        <w:numPr>
          <w:ilvl w:val="1"/>
          <w:numId w:val="11"/>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Prepositions: due to, </w:t>
      </w:r>
      <w:proofErr w:type="gramStart"/>
      <w:r w:rsidRPr="008E284E">
        <w:rPr>
          <w:rFonts w:ascii="Times New Roman" w:eastAsia="BIZ UDPゴシック" w:hAnsi="Times New Roman" w:cs="Times New Roman"/>
          <w:sz w:val="20"/>
          <w:szCs w:val="20"/>
        </w:rPr>
        <w:t>as a result of</w:t>
      </w:r>
      <w:proofErr w:type="gramEnd"/>
      <w:r w:rsidRPr="008E284E">
        <w:rPr>
          <w:rFonts w:ascii="Times New Roman" w:eastAsia="BIZ UDPゴシック" w:hAnsi="Times New Roman" w:cs="Times New Roman"/>
          <w:sz w:val="20"/>
          <w:szCs w:val="20"/>
        </w:rPr>
        <w:t>, because of, in response to, in the absence of</w:t>
      </w:r>
    </w:p>
    <w:p w14:paraId="2EC4FFA4" w14:textId="77777777" w:rsidR="00C07359" w:rsidRPr="008E284E" w:rsidRDefault="00C07359" w:rsidP="00492657">
      <w:pPr>
        <w:pStyle w:val="a9"/>
        <w:numPr>
          <w:ilvl w:val="1"/>
          <w:numId w:val="11"/>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Conjunctions: because, thereby</w:t>
      </w:r>
    </w:p>
    <w:p w14:paraId="6F5FC6B7" w14:textId="7EDD3862" w:rsidR="00C07359" w:rsidRPr="008E284E" w:rsidRDefault="00C07359" w:rsidP="00492657">
      <w:pPr>
        <w:pStyle w:val="a9"/>
        <w:numPr>
          <w:ilvl w:val="0"/>
          <w:numId w:val="11"/>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C-LINK</w:t>
      </w:r>
    </w:p>
    <w:p w14:paraId="48575C8E" w14:textId="77777777" w:rsidR="00C07359" w:rsidRPr="008E284E" w:rsidRDefault="00C07359" w:rsidP="00492657">
      <w:pPr>
        <w:pStyle w:val="a9"/>
        <w:numPr>
          <w:ilvl w:val="1"/>
          <w:numId w:val="11"/>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CAUSE-type verbs: cause(s), drive(s), induce(s), influence(s), lead(s), trigger(s), result(s) in, increase(s), decrease(s), reduce(s), affect(s), contribute(s) to, exacerbate(s), undermine(s), accelerate(s)</w:t>
      </w:r>
    </w:p>
    <w:p w14:paraId="5A869A03" w14:textId="5B0298C4" w:rsidR="00C07359" w:rsidRPr="008E284E" w:rsidRDefault="00C07359" w:rsidP="00492657">
      <w:pPr>
        <w:pStyle w:val="a9"/>
        <w:numPr>
          <w:ilvl w:val="1"/>
          <w:numId w:val="11"/>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ENABLE-type verbs: allow(s), enable(s), permit(s)</w:t>
      </w:r>
    </w:p>
    <w:p w14:paraId="78CF4A8A" w14:textId="77777777" w:rsidR="00C07359" w:rsidRPr="008E284E" w:rsidRDefault="00C07359" w:rsidP="00492657">
      <w:pPr>
        <w:pStyle w:val="a9"/>
        <w:numPr>
          <w:ilvl w:val="1"/>
          <w:numId w:val="11"/>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PREVENT-type verbs: prevent(s), constrain(s), restrict(s),</w:t>
      </w:r>
      <w:r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discourage(s), hinder(s), restrain(s), protect(s)</w:t>
      </w:r>
    </w:p>
    <w:p w14:paraId="436B8E16" w14:textId="5D4E4644" w:rsidR="00C07359" w:rsidRPr="008E284E" w:rsidRDefault="002E6F7E" w:rsidP="002E6F7E">
      <w:pPr>
        <w:pStyle w:val="a9"/>
        <w:numPr>
          <w:ilvl w:val="0"/>
          <w:numId w:val="13"/>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Passive forms of C-LINK</w:t>
      </w:r>
    </w:p>
    <w:p w14:paraId="1036C8DF" w14:textId="77777777" w:rsidR="00C07359" w:rsidRPr="008E284E" w:rsidRDefault="00C07359" w:rsidP="002E6F7E">
      <w:pPr>
        <w:pStyle w:val="a9"/>
        <w:numPr>
          <w:ilvl w:val="1"/>
          <w:numId w:val="13"/>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lastRenderedPageBreak/>
        <w:t>caused by, driven by, induced by, influenced by, led by, triggered by, resulting from, increased by, decreased by, reduced by, affected by, contributed to by, exacerbated by, undermined by, accelerated by, enabled by, permitted by, allowed by, prevented by, constrained by, restricted by, discouraged by, hindered by, restrained by, protected from</w:t>
      </w:r>
    </w:p>
    <w:p w14:paraId="642A8F9F" w14:textId="77777777" w:rsidR="00C07359" w:rsidRPr="008E284E" w:rsidRDefault="00C07359" w:rsidP="0087009B">
      <w:pPr>
        <w:rPr>
          <w:rFonts w:ascii="Times New Roman" w:eastAsia="BIZ UDPゴシック" w:hAnsi="Times New Roman" w:cs="Times New Roman"/>
          <w:sz w:val="20"/>
          <w:szCs w:val="20"/>
        </w:rPr>
      </w:pPr>
    </w:p>
    <w:p w14:paraId="5BE90457" w14:textId="25D74962" w:rsidR="000C77DC" w:rsidRPr="008E284E" w:rsidRDefault="000C77DC" w:rsidP="0087009B">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 xml:space="preserve">For negation, </w:t>
      </w:r>
      <w:r w:rsidR="00F309E4">
        <w:rPr>
          <w:rFonts w:ascii="Times New Roman" w:eastAsia="BIZ UDPゴシック" w:hAnsi="Times New Roman" w:cs="Times New Roman"/>
          <w:sz w:val="20"/>
          <w:szCs w:val="20"/>
        </w:rPr>
        <w:t>because</w:t>
      </w:r>
      <w:r w:rsidR="00F309E4"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some negation cues (e.g., </w:t>
      </w:r>
      <w:r w:rsidRPr="008E284E">
        <w:rPr>
          <w:rFonts w:ascii="Times New Roman" w:eastAsia="BIZ UDPゴシック" w:hAnsi="Times New Roman" w:cs="Times New Roman"/>
          <w:i/>
          <w:iCs/>
          <w:sz w:val="20"/>
          <w:szCs w:val="20"/>
        </w:rPr>
        <w:t>not</w:t>
      </w:r>
      <w:r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i/>
          <w:iCs/>
          <w:sz w:val="20"/>
          <w:szCs w:val="20"/>
        </w:rPr>
        <w:t>unlikely</w:t>
      </w:r>
      <w:r w:rsidRPr="008E284E">
        <w:rPr>
          <w:rFonts w:ascii="Times New Roman" w:eastAsia="BIZ UDPゴシック" w:hAnsi="Times New Roman" w:cs="Times New Roman"/>
          <w:sz w:val="20"/>
          <w:szCs w:val="20"/>
        </w:rPr>
        <w:t>) do not always cancel causal assertions depending on sentence structure, one negation cue</w:t>
      </w:r>
      <w:r w:rsidR="00F309E4" w:rsidRPr="00F309E4">
        <w:rPr>
          <w:rFonts w:ascii="Times New Roman" w:eastAsia="BIZ UDPゴシック" w:hAnsi="Times New Roman" w:cs="Times New Roman"/>
          <w:sz w:val="20"/>
          <w:szCs w:val="20"/>
        </w:rPr>
        <w:t xml:space="preserve"> </w:t>
      </w:r>
      <w:r w:rsidR="00F309E4" w:rsidRPr="008E284E">
        <w:rPr>
          <w:rFonts w:ascii="Times New Roman" w:eastAsia="BIZ UDPゴシック" w:hAnsi="Times New Roman" w:cs="Times New Roman"/>
          <w:sz w:val="20"/>
          <w:szCs w:val="20"/>
        </w:rPr>
        <w:t>at most</w:t>
      </w:r>
      <w:r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hint="eastAsia"/>
          <w:sz w:val="20"/>
          <w:szCs w:val="20"/>
        </w:rPr>
        <w:t xml:space="preserve">is </w:t>
      </w:r>
      <w:r w:rsidRPr="008E284E">
        <w:rPr>
          <w:rFonts w:ascii="Times New Roman" w:eastAsia="BIZ UDPゴシック" w:hAnsi="Times New Roman" w:cs="Times New Roman"/>
          <w:sz w:val="20"/>
          <w:szCs w:val="20"/>
        </w:rPr>
        <w:t>allowed.</w:t>
      </w:r>
      <w:r w:rsidRPr="008E284E">
        <w:rPr>
          <w:rFonts w:ascii="Times New Roman" w:eastAsia="BIZ UDPゴシック" w:hAnsi="Times New Roman" w:cs="Times New Roman" w:hint="eastAsia"/>
          <w:sz w:val="20"/>
          <w:szCs w:val="20"/>
        </w:rPr>
        <w:t xml:space="preserve"> </w:t>
      </w:r>
      <w:r w:rsidRPr="008E284E">
        <w:rPr>
          <w:rFonts w:ascii="Times New Roman" w:eastAsia="BIZ UDPゴシック" w:hAnsi="Times New Roman" w:cs="Times New Roman"/>
          <w:sz w:val="20"/>
          <w:szCs w:val="20"/>
        </w:rPr>
        <w:t>This conservative setting avoids excessive false negatives while retaining potentially informative causal statements.</w:t>
      </w:r>
      <w:r w:rsidRPr="008E284E">
        <w:rPr>
          <w:rFonts w:ascii="Times New Roman" w:eastAsia="BIZ UDPゴシック" w:hAnsi="Times New Roman" w:cs="Times New Roman" w:hint="eastAsia"/>
          <w:sz w:val="20"/>
          <w:szCs w:val="20"/>
        </w:rPr>
        <w:t xml:space="preserve"> </w:t>
      </w:r>
      <w:r w:rsidRPr="008E284E">
        <w:rPr>
          <w:rFonts w:ascii="Times New Roman" w:eastAsia="BIZ UDPゴシック" w:hAnsi="Times New Roman" w:cs="Times New Roman"/>
          <w:sz w:val="20"/>
          <w:szCs w:val="20"/>
        </w:rPr>
        <w:t xml:space="preserve">Although allowing one negation may introduce a few borderline sentences, the causal relation extraction is primarily based on the </w:t>
      </w:r>
      <w:r w:rsidR="00681693" w:rsidRPr="008E284E">
        <w:rPr>
          <w:rFonts w:ascii="Times New Roman" w:eastAsia="BIZ UDPゴシック" w:hAnsi="Times New Roman" w:cs="Times New Roman" w:hint="eastAsia"/>
          <w:sz w:val="20"/>
          <w:szCs w:val="20"/>
        </w:rPr>
        <w:t xml:space="preserve">above </w:t>
      </w:r>
      <w:r w:rsidRPr="008E284E">
        <w:rPr>
          <w:rFonts w:ascii="Times New Roman" w:eastAsia="BIZ UDPゴシック" w:hAnsi="Times New Roman" w:cs="Times New Roman"/>
          <w:sz w:val="20"/>
          <w:szCs w:val="20"/>
        </w:rPr>
        <w:t>causal markers, and the subsequent deep learning is robust to small amounts of noise. Therefore, the resulting causal network is unlikely to be affected in a way that changes the main conclusions.</w:t>
      </w:r>
    </w:p>
    <w:p w14:paraId="3E7D3DBF" w14:textId="4F26E947" w:rsidR="00863187" w:rsidRPr="008E284E" w:rsidRDefault="005958D3" w:rsidP="00F94D55">
      <w:pPr>
        <w:pStyle w:val="2"/>
        <w:rPr>
          <w:rFonts w:ascii="Times New Roman" w:hAnsi="Times New Roman" w:cs="Times New Roman"/>
          <w:b/>
          <w:bCs/>
          <w:sz w:val="20"/>
          <w:szCs w:val="20"/>
        </w:rPr>
      </w:pPr>
      <w:r w:rsidRPr="008E284E">
        <w:rPr>
          <w:rFonts w:ascii="Times New Roman" w:hAnsi="Times New Roman" w:cs="Times New Roman" w:hint="eastAsia"/>
          <w:b/>
          <w:bCs/>
          <w:sz w:val="20"/>
          <w:szCs w:val="20"/>
        </w:rPr>
        <w:t>9</w:t>
      </w:r>
      <w:r w:rsidR="00C5475B" w:rsidRPr="008E284E">
        <w:rPr>
          <w:rFonts w:ascii="Times New Roman" w:hAnsi="Times New Roman" w:cs="Times New Roman" w:hint="eastAsia"/>
          <w:b/>
          <w:bCs/>
          <w:sz w:val="20"/>
          <w:szCs w:val="20"/>
        </w:rPr>
        <w:t>.</w:t>
      </w:r>
      <w:r w:rsidR="00F93FD2" w:rsidRPr="008E284E">
        <w:rPr>
          <w:rFonts w:ascii="Times New Roman" w:hAnsi="Times New Roman" w:cs="Times New Roman"/>
          <w:b/>
          <w:bCs/>
          <w:sz w:val="20"/>
          <w:szCs w:val="20"/>
        </w:rPr>
        <w:t xml:space="preserve">2 </w:t>
      </w:r>
      <w:r w:rsidR="00863187" w:rsidRPr="008E284E">
        <w:rPr>
          <w:rFonts w:ascii="Times New Roman" w:hAnsi="Times New Roman" w:cs="Times New Roman"/>
          <w:b/>
          <w:bCs/>
          <w:sz w:val="20"/>
          <w:szCs w:val="20"/>
        </w:rPr>
        <w:t>Assignment of gold labels</w:t>
      </w:r>
    </w:p>
    <w:p w14:paraId="51339A6D" w14:textId="67DC4D81" w:rsidR="00B61DFF" w:rsidRPr="008E284E" w:rsidRDefault="00863187" w:rsidP="00863187">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Sentences that include cues of implicit causality, such as expressions suggesting causal meaning from context or phrases that may indicate counterfactual causality, are inspected manually. When a sentence is judged to express causality, the weak label is corrected so that instances that were automatically assigned as negative become positive.</w:t>
      </w:r>
    </w:p>
    <w:p w14:paraId="2145187A" w14:textId="77777777" w:rsidR="003C2802" w:rsidRPr="008E284E" w:rsidRDefault="003C2802" w:rsidP="00863187">
      <w:pPr>
        <w:rPr>
          <w:rFonts w:ascii="Times New Roman" w:eastAsia="BIZ UDPゴシック" w:hAnsi="Times New Roman" w:cs="Times New Roman"/>
          <w:sz w:val="20"/>
          <w:szCs w:val="20"/>
          <w:u w:val="single"/>
        </w:rPr>
      </w:pPr>
    </w:p>
    <w:p w14:paraId="25048690" w14:textId="25008D9A" w:rsidR="003C2802" w:rsidRPr="008E284E" w:rsidRDefault="003C2802" w:rsidP="00863187">
      <w:pPr>
        <w:rPr>
          <w:rFonts w:ascii="Times New Roman" w:eastAsia="BIZ UDPゴシック" w:hAnsi="Times New Roman" w:cs="Times New Roman"/>
          <w:b/>
          <w:bCs/>
          <w:sz w:val="20"/>
          <w:szCs w:val="20"/>
          <w:u w:val="single"/>
        </w:rPr>
      </w:pPr>
      <w:r w:rsidRPr="008E284E">
        <w:rPr>
          <w:rFonts w:ascii="Times New Roman" w:eastAsia="BIZ UDPゴシック" w:hAnsi="Times New Roman" w:cs="Times New Roman"/>
          <w:b/>
          <w:bCs/>
          <w:sz w:val="20"/>
          <w:szCs w:val="20"/>
          <w:u w:val="single"/>
        </w:rPr>
        <w:t>Cues of implicit causality or phrases that may indicate counterfactual causality</w:t>
      </w:r>
    </w:p>
    <w:p w14:paraId="03398054" w14:textId="6CBA3AC3" w:rsidR="002E6F7E" w:rsidRPr="008E284E" w:rsidRDefault="002E6F7E" w:rsidP="002E6F7E">
      <w:pPr>
        <w:pStyle w:val="a9"/>
        <w:numPr>
          <w:ilvl w:val="0"/>
          <w:numId w:val="12"/>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Noun phrases</w:t>
      </w:r>
    </w:p>
    <w:p w14:paraId="2E264640" w14:textId="49D38A84" w:rsidR="00C07359" w:rsidRPr="008E284E" w:rsidRDefault="00C07359" w:rsidP="002E6F7E">
      <w:pPr>
        <w:pStyle w:val="a9"/>
        <w:numPr>
          <w:ilvl w:val="1"/>
          <w:numId w:val="12"/>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the impact</w:t>
      </w:r>
      <w:r w:rsidR="00221BEE" w:rsidRPr="008E284E">
        <w:rPr>
          <w:rFonts w:ascii="Times New Roman" w:eastAsia="BIZ UDPゴシック" w:hAnsi="Times New Roman" w:cs="Times New Roman"/>
          <w:sz w:val="20"/>
          <w:szCs w:val="20"/>
        </w:rPr>
        <w:t>(s)</w:t>
      </w:r>
      <w:r w:rsidRPr="008E284E">
        <w:rPr>
          <w:rFonts w:ascii="Times New Roman" w:eastAsia="BIZ UDPゴシック" w:hAnsi="Times New Roman" w:cs="Times New Roman"/>
          <w:sz w:val="20"/>
          <w:szCs w:val="20"/>
        </w:rPr>
        <w:t xml:space="preserve"> of X on Y</w:t>
      </w:r>
      <w:r w:rsidR="00A21F02"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the effect</w:t>
      </w:r>
      <w:r w:rsidR="005745E6" w:rsidRPr="008E284E">
        <w:rPr>
          <w:rFonts w:ascii="Times New Roman" w:eastAsia="BIZ UDPゴシック" w:hAnsi="Times New Roman" w:cs="Times New Roman"/>
          <w:sz w:val="20"/>
          <w:szCs w:val="20"/>
        </w:rPr>
        <w:t>(s)</w:t>
      </w:r>
      <w:r w:rsidRPr="008E284E">
        <w:rPr>
          <w:rFonts w:ascii="Times New Roman" w:eastAsia="BIZ UDPゴシック" w:hAnsi="Times New Roman" w:cs="Times New Roman"/>
          <w:sz w:val="20"/>
          <w:szCs w:val="20"/>
        </w:rPr>
        <w:t xml:space="preserve"> of X on Y</w:t>
      </w:r>
      <w:r w:rsidR="00A21F02"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the influence of X on Y</w:t>
      </w:r>
      <w:r w:rsidR="00A21F02"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the consequence</w:t>
      </w:r>
      <w:r w:rsidR="00BE2ED2" w:rsidRPr="008E284E">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s</w:t>
      </w:r>
      <w:r w:rsidR="00BE2ED2" w:rsidRPr="008E284E">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of X</w:t>
      </w:r>
      <w:r w:rsidR="00A21F02"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the role of X in Y</w:t>
      </w:r>
      <w:r w:rsidR="00A21F02"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X as a driver of Y</w:t>
      </w:r>
      <w:r w:rsidR="00A21F02"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X as a determinant of Y</w:t>
      </w:r>
    </w:p>
    <w:p w14:paraId="0C424F53" w14:textId="2BFBC222" w:rsidR="002E6F7E" w:rsidRPr="008E284E" w:rsidRDefault="002E6F7E" w:rsidP="002E6F7E">
      <w:pPr>
        <w:pStyle w:val="a9"/>
        <w:numPr>
          <w:ilvl w:val="0"/>
          <w:numId w:val="12"/>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Counterfactuals &amp; </w:t>
      </w:r>
      <w:r w:rsidR="00215C97" w:rsidRPr="008E284E">
        <w:rPr>
          <w:rFonts w:ascii="Times New Roman" w:eastAsia="BIZ UDPゴシック" w:hAnsi="Times New Roman" w:cs="Times New Roman"/>
          <w:sz w:val="20"/>
          <w:szCs w:val="20"/>
        </w:rPr>
        <w:t>interventions</w:t>
      </w:r>
    </w:p>
    <w:p w14:paraId="0D61DD5E" w14:textId="5375D73C" w:rsidR="00C07359" w:rsidRPr="008E284E" w:rsidRDefault="00C07359" w:rsidP="002E6F7E">
      <w:pPr>
        <w:pStyle w:val="a9"/>
        <w:numPr>
          <w:ilvl w:val="1"/>
          <w:numId w:val="12"/>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If X occurs, Y follows; If X increases, Y will increase; If X were absen</w:t>
      </w:r>
      <w:r w:rsidR="00A21F02" w:rsidRPr="008E284E">
        <w:rPr>
          <w:rFonts w:ascii="Times New Roman" w:eastAsia="BIZ UDPゴシック" w:hAnsi="Times New Roman" w:cs="Times New Roman"/>
          <w:sz w:val="20"/>
          <w:szCs w:val="20"/>
        </w:rPr>
        <w:t>t</w:t>
      </w:r>
      <w:r w:rsidRPr="008E284E">
        <w:rPr>
          <w:rFonts w:ascii="Times New Roman" w:eastAsia="BIZ UDPゴシック" w:hAnsi="Times New Roman" w:cs="Times New Roman"/>
          <w:sz w:val="20"/>
          <w:szCs w:val="20"/>
        </w:rPr>
        <w:t>, Y would decrease; Had X not occurred, Y would not have happened</w:t>
      </w:r>
    </w:p>
    <w:p w14:paraId="48BEB846" w14:textId="50C82F47" w:rsidR="002E6F7E" w:rsidRPr="008E284E" w:rsidRDefault="002E6F7E" w:rsidP="002E6F7E">
      <w:pPr>
        <w:pStyle w:val="a9"/>
        <w:numPr>
          <w:ilvl w:val="0"/>
          <w:numId w:val="12"/>
        </w:num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Other</w:t>
      </w:r>
      <w:r w:rsidR="001A71BB" w:rsidRPr="008E284E">
        <w:rPr>
          <w:rFonts w:ascii="Times New Roman" w:eastAsia="BIZ UDPゴシック" w:hAnsi="Times New Roman" w:cs="Times New Roman"/>
          <w:sz w:val="20"/>
          <w:szCs w:val="20"/>
        </w:rPr>
        <w:t xml:space="preserve"> phrases</w:t>
      </w:r>
    </w:p>
    <w:p w14:paraId="22AEECD3" w14:textId="3480673C" w:rsidR="00A21F02" w:rsidRPr="003C6356" w:rsidRDefault="00C07359" w:rsidP="007B4F3A">
      <w:pPr>
        <w:pStyle w:val="a9"/>
        <w:numPr>
          <w:ilvl w:val="1"/>
          <w:numId w:val="12"/>
        </w:numPr>
        <w:rPr>
          <w:rFonts w:ascii="Times New Roman" w:eastAsia="BIZ UDPゴシック" w:hAnsi="Times New Roman" w:cs="Times New Roman"/>
          <w:sz w:val="20"/>
          <w:szCs w:val="20"/>
        </w:rPr>
      </w:pPr>
      <w:r w:rsidRPr="003C6356">
        <w:rPr>
          <w:rFonts w:ascii="Times New Roman" w:eastAsia="BIZ UDPゴシック" w:hAnsi="Times New Roman" w:cs="Times New Roman"/>
          <w:sz w:val="20"/>
          <w:szCs w:val="20"/>
        </w:rPr>
        <w:t>Following X, Y increased; After X, Y declined; The introduction of X was followed by Y; The removal of X led to Y</w:t>
      </w:r>
    </w:p>
    <w:p w14:paraId="1FD5A8F8" w14:textId="36DFF4AC" w:rsidR="004D0109" w:rsidRPr="008E284E" w:rsidRDefault="005958D3" w:rsidP="00F94D55">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10</w:t>
      </w:r>
      <w:r w:rsidR="001F66DB" w:rsidRPr="008E284E">
        <w:rPr>
          <w:rFonts w:ascii="Times New Roman" w:hAnsi="Times New Roman" w:cs="Times New Roman" w:hint="eastAsia"/>
          <w:b/>
          <w:bCs/>
          <w:sz w:val="20"/>
          <w:szCs w:val="20"/>
        </w:rPr>
        <w:t xml:space="preserve"> </w:t>
      </w:r>
      <w:r w:rsidR="004D0109" w:rsidRPr="008E284E">
        <w:rPr>
          <w:rFonts w:ascii="Times New Roman" w:hAnsi="Times New Roman" w:cs="Times New Roman"/>
          <w:b/>
          <w:bCs/>
          <w:sz w:val="20"/>
          <w:szCs w:val="20"/>
        </w:rPr>
        <w:t>Comparison of performance between weak labeling vs. weak + gold labeling</w:t>
      </w:r>
      <w:r w:rsidR="007D7F45" w:rsidRPr="008E284E">
        <w:rPr>
          <w:rFonts w:ascii="Times New Roman" w:hAnsi="Times New Roman" w:cs="Times New Roman"/>
          <w:b/>
          <w:bCs/>
          <w:sz w:val="20"/>
          <w:szCs w:val="20"/>
        </w:rPr>
        <w:t xml:space="preserve"> (using dummy data)</w:t>
      </w:r>
    </w:p>
    <w:p w14:paraId="54D17458" w14:textId="4CF90723" w:rsidR="0074030D" w:rsidRPr="008E284E" w:rsidRDefault="00C7682F" w:rsidP="0094236B">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Using dummy data on </w:t>
      </w:r>
      <w:r w:rsidR="00F37344" w:rsidRPr="008E284E">
        <w:rPr>
          <w:rFonts w:ascii="Times New Roman" w:eastAsia="BIZ UDPゴシック" w:hAnsi="Times New Roman" w:cs="Times New Roman" w:hint="eastAsia"/>
          <w:sz w:val="20"/>
          <w:szCs w:val="20"/>
        </w:rPr>
        <w:t>region</w:t>
      </w:r>
      <w:r w:rsidRPr="008E284E">
        <w:rPr>
          <w:rFonts w:ascii="Times New Roman" w:eastAsia="BIZ UDPゴシック" w:hAnsi="Times New Roman" w:cs="Times New Roman"/>
          <w:sz w:val="20"/>
          <w:szCs w:val="20"/>
        </w:rPr>
        <w:t>-specific climate and environmental conditions generated by an LLM, performance was compared between training only with weak labeling and training with weak labeling combined with a small amount of gold labeling for causal relation extraction. Weak labels were automatically assigned to all 498 sentences using rule-based labeling. For gold labeling, weak labels (0) were manually corrected to positive (1) for 30 of these 498 sentences. For evaluation, both models were compared under identical conditions using weak-label data (a fixed 10% subset) that did not include the manually corrected sentences.</w:t>
      </w:r>
    </w:p>
    <w:p w14:paraId="25A218C7" w14:textId="77777777" w:rsidR="0094236B" w:rsidRPr="008E284E" w:rsidRDefault="0094236B" w:rsidP="0094236B">
      <w:pPr>
        <w:rPr>
          <w:rFonts w:ascii="Times New Roman" w:eastAsia="BIZ UDPゴシック" w:hAnsi="Times New Roman" w:cs="Times New Roman"/>
          <w:sz w:val="20"/>
          <w:szCs w:val="20"/>
        </w:rPr>
      </w:pPr>
    </w:p>
    <w:p w14:paraId="2245B80F" w14:textId="24B99BF5" w:rsidR="008B1775" w:rsidRPr="008E284E" w:rsidRDefault="00D216B9" w:rsidP="00911A28">
      <w:pPr>
        <w:jc w:val="center"/>
        <w:rPr>
          <w:rFonts w:ascii="Times New Roman" w:eastAsia="BIZ UDPゴシック" w:hAnsi="Times New Roman" w:cs="Times New Roman"/>
          <w:sz w:val="20"/>
          <w:szCs w:val="20"/>
        </w:rPr>
      </w:pPr>
      <w:r w:rsidRPr="007B4F3A">
        <w:rPr>
          <w:rFonts w:ascii="Times New Roman" w:eastAsia="BIZ UDPゴシック" w:hAnsi="Times New Roman" w:cs="Times New Roman"/>
          <w:b/>
          <w:bCs/>
          <w:sz w:val="20"/>
          <w:szCs w:val="20"/>
        </w:rPr>
        <w:t xml:space="preserve">Supplementary </w:t>
      </w:r>
      <w:r w:rsidR="00DE4CA1" w:rsidRPr="007B4F3A">
        <w:rPr>
          <w:rFonts w:ascii="Times New Roman" w:eastAsia="BIZ UDPゴシック" w:hAnsi="Times New Roman" w:cs="Times New Roman"/>
          <w:b/>
          <w:bCs/>
          <w:sz w:val="20"/>
          <w:szCs w:val="20"/>
        </w:rPr>
        <w:t xml:space="preserve">Table </w:t>
      </w:r>
      <w:r w:rsidRPr="007B4F3A">
        <w:rPr>
          <w:rFonts w:ascii="Times New Roman" w:eastAsia="BIZ UDPゴシック" w:hAnsi="Times New Roman" w:cs="Times New Roman"/>
          <w:b/>
          <w:bCs/>
          <w:sz w:val="20"/>
          <w:szCs w:val="20"/>
        </w:rPr>
        <w:t>2</w:t>
      </w:r>
      <w:r w:rsidR="00DE4CA1" w:rsidRPr="007B4F3A">
        <w:rPr>
          <w:rFonts w:ascii="Times New Roman" w:eastAsia="BIZ UDPゴシック" w:hAnsi="Times New Roman" w:cs="Times New Roman"/>
          <w:b/>
          <w:bCs/>
          <w:sz w:val="20"/>
          <w:szCs w:val="20"/>
        </w:rPr>
        <w:t>.</w:t>
      </w:r>
      <w:r w:rsidR="00DE4CA1" w:rsidRPr="008E284E">
        <w:rPr>
          <w:rFonts w:ascii="Times New Roman" w:eastAsia="BIZ UDPゴシック" w:hAnsi="Times New Roman" w:cs="Times New Roman"/>
          <w:sz w:val="20"/>
          <w:szCs w:val="20"/>
        </w:rPr>
        <w:t xml:space="preserve"> Key performance values</w:t>
      </w:r>
    </w:p>
    <w:tbl>
      <w:tblPr>
        <w:tblStyle w:val="ae"/>
        <w:tblW w:w="92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0"/>
        <w:gridCol w:w="1207"/>
        <w:gridCol w:w="1163"/>
        <w:gridCol w:w="1141"/>
        <w:gridCol w:w="946"/>
        <w:gridCol w:w="946"/>
        <w:gridCol w:w="1297"/>
        <w:gridCol w:w="1130"/>
      </w:tblGrid>
      <w:tr w:rsidR="00A91901" w:rsidRPr="008E284E" w14:paraId="06EB9646" w14:textId="77777777" w:rsidTr="007B4F3A">
        <w:trPr>
          <w:jc w:val="center"/>
        </w:trPr>
        <w:tc>
          <w:tcPr>
            <w:tcW w:w="1460" w:type="dxa"/>
            <w:tcBorders>
              <w:top w:val="single" w:sz="4" w:space="0" w:color="auto"/>
              <w:bottom w:val="single" w:sz="4" w:space="0" w:color="auto"/>
            </w:tcBorders>
          </w:tcPr>
          <w:p w14:paraId="1544BB74" w14:textId="7FA0BE32"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Label</w:t>
            </w:r>
            <w:r w:rsidR="00EB268E">
              <w:rPr>
                <w:rFonts w:ascii="Times New Roman" w:eastAsia="BIZ UDPゴシック" w:hAnsi="Times New Roman" w:cs="Times New Roman"/>
                <w:sz w:val="20"/>
                <w:szCs w:val="20"/>
              </w:rPr>
              <w:t>ing</w:t>
            </w:r>
          </w:p>
        </w:tc>
        <w:tc>
          <w:tcPr>
            <w:tcW w:w="1207" w:type="dxa"/>
            <w:tcBorders>
              <w:top w:val="single" w:sz="4" w:space="0" w:color="auto"/>
              <w:bottom w:val="single" w:sz="4" w:space="0" w:color="auto"/>
            </w:tcBorders>
          </w:tcPr>
          <w:p w14:paraId="08D801FF" w14:textId="1DF5E062"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Threshold</w:t>
            </w:r>
          </w:p>
        </w:tc>
        <w:tc>
          <w:tcPr>
            <w:tcW w:w="1163" w:type="dxa"/>
            <w:tcBorders>
              <w:top w:val="single" w:sz="4" w:space="0" w:color="auto"/>
              <w:bottom w:val="single" w:sz="4" w:space="0" w:color="auto"/>
            </w:tcBorders>
          </w:tcPr>
          <w:p w14:paraId="761D2B5B" w14:textId="719AC349"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Accuracy</w:t>
            </w:r>
          </w:p>
        </w:tc>
        <w:tc>
          <w:tcPr>
            <w:tcW w:w="1141" w:type="dxa"/>
            <w:tcBorders>
              <w:top w:val="single" w:sz="4" w:space="0" w:color="auto"/>
              <w:bottom w:val="single" w:sz="4" w:space="0" w:color="auto"/>
            </w:tcBorders>
          </w:tcPr>
          <w:p w14:paraId="61D15798" w14:textId="4836B727"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Precision</w:t>
            </w:r>
          </w:p>
        </w:tc>
        <w:tc>
          <w:tcPr>
            <w:tcW w:w="946" w:type="dxa"/>
            <w:tcBorders>
              <w:top w:val="single" w:sz="4" w:space="0" w:color="auto"/>
              <w:bottom w:val="single" w:sz="4" w:space="0" w:color="auto"/>
            </w:tcBorders>
          </w:tcPr>
          <w:p w14:paraId="371A58C2" w14:textId="3E81E1A1"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Recall</w:t>
            </w:r>
          </w:p>
        </w:tc>
        <w:tc>
          <w:tcPr>
            <w:tcW w:w="946" w:type="dxa"/>
            <w:tcBorders>
              <w:top w:val="single" w:sz="4" w:space="0" w:color="auto"/>
              <w:bottom w:val="single" w:sz="4" w:space="0" w:color="auto"/>
            </w:tcBorders>
          </w:tcPr>
          <w:p w14:paraId="08CBCB98" w14:textId="77777777"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F1</w:t>
            </w:r>
          </w:p>
        </w:tc>
        <w:tc>
          <w:tcPr>
            <w:tcW w:w="1297" w:type="dxa"/>
            <w:tcBorders>
              <w:top w:val="single" w:sz="4" w:space="0" w:color="auto"/>
              <w:bottom w:val="single" w:sz="4" w:space="0" w:color="auto"/>
            </w:tcBorders>
          </w:tcPr>
          <w:p w14:paraId="0D4E33C7" w14:textId="737E3086"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ROC</w:t>
            </w:r>
            <w:r w:rsidR="00973381"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AUC</w:t>
            </w:r>
          </w:p>
        </w:tc>
        <w:tc>
          <w:tcPr>
            <w:tcW w:w="1130" w:type="dxa"/>
            <w:tcBorders>
              <w:top w:val="single" w:sz="4" w:space="0" w:color="auto"/>
              <w:bottom w:val="single" w:sz="4" w:space="0" w:color="auto"/>
            </w:tcBorders>
          </w:tcPr>
          <w:p w14:paraId="0C251D8E" w14:textId="050AF6BC"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PR</w:t>
            </w:r>
            <w:r w:rsidR="00973381"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AUC</w:t>
            </w:r>
          </w:p>
        </w:tc>
      </w:tr>
      <w:tr w:rsidR="00A91901" w:rsidRPr="008E284E" w14:paraId="7954735B" w14:textId="77777777" w:rsidTr="007B4F3A">
        <w:trPr>
          <w:jc w:val="center"/>
        </w:trPr>
        <w:tc>
          <w:tcPr>
            <w:tcW w:w="1460" w:type="dxa"/>
            <w:tcBorders>
              <w:top w:val="single" w:sz="4" w:space="0" w:color="auto"/>
            </w:tcBorders>
          </w:tcPr>
          <w:p w14:paraId="16F0AC10" w14:textId="34A61804"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Weak</w:t>
            </w:r>
          </w:p>
        </w:tc>
        <w:tc>
          <w:tcPr>
            <w:tcW w:w="1207" w:type="dxa"/>
            <w:tcBorders>
              <w:top w:val="single" w:sz="4" w:space="0" w:color="auto"/>
            </w:tcBorders>
          </w:tcPr>
          <w:p w14:paraId="2A0590DE" w14:textId="2D2ADD15"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0.6000</w:t>
            </w:r>
          </w:p>
        </w:tc>
        <w:tc>
          <w:tcPr>
            <w:tcW w:w="1163" w:type="dxa"/>
            <w:tcBorders>
              <w:top w:val="single" w:sz="4" w:space="0" w:color="auto"/>
            </w:tcBorders>
          </w:tcPr>
          <w:p w14:paraId="416843DA" w14:textId="74129678" w:rsidR="00A91901" w:rsidRPr="008E284E" w:rsidRDefault="0066411A"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0.8000</w:t>
            </w:r>
          </w:p>
        </w:tc>
        <w:tc>
          <w:tcPr>
            <w:tcW w:w="1141" w:type="dxa"/>
            <w:tcBorders>
              <w:top w:val="single" w:sz="4" w:space="0" w:color="auto"/>
            </w:tcBorders>
          </w:tcPr>
          <w:p w14:paraId="32937130" w14:textId="58153A3E"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0.7778</w:t>
            </w:r>
          </w:p>
        </w:tc>
        <w:tc>
          <w:tcPr>
            <w:tcW w:w="946" w:type="dxa"/>
            <w:tcBorders>
              <w:top w:val="single" w:sz="4" w:space="0" w:color="auto"/>
            </w:tcBorders>
          </w:tcPr>
          <w:p w14:paraId="5D69FE6D" w14:textId="71EC0A20"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0.7000</w:t>
            </w:r>
          </w:p>
        </w:tc>
        <w:tc>
          <w:tcPr>
            <w:tcW w:w="946" w:type="dxa"/>
            <w:tcBorders>
              <w:top w:val="single" w:sz="4" w:space="0" w:color="auto"/>
            </w:tcBorders>
          </w:tcPr>
          <w:p w14:paraId="46527A15" w14:textId="317411FE"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0.7368</w:t>
            </w:r>
          </w:p>
        </w:tc>
        <w:tc>
          <w:tcPr>
            <w:tcW w:w="1297" w:type="dxa"/>
            <w:tcBorders>
              <w:top w:val="single" w:sz="4" w:space="0" w:color="auto"/>
            </w:tcBorders>
          </w:tcPr>
          <w:p w14:paraId="65225357" w14:textId="5524D9C1"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0.8450</w:t>
            </w:r>
          </w:p>
        </w:tc>
        <w:tc>
          <w:tcPr>
            <w:tcW w:w="1130" w:type="dxa"/>
            <w:tcBorders>
              <w:top w:val="single" w:sz="4" w:space="0" w:color="auto"/>
            </w:tcBorders>
          </w:tcPr>
          <w:p w14:paraId="70E41708" w14:textId="6C61CE90"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0.8424</w:t>
            </w:r>
          </w:p>
        </w:tc>
      </w:tr>
      <w:tr w:rsidR="00A91901" w:rsidRPr="008E284E" w14:paraId="7ACFB869" w14:textId="77777777" w:rsidTr="007B4F3A">
        <w:trPr>
          <w:jc w:val="center"/>
        </w:trPr>
        <w:tc>
          <w:tcPr>
            <w:tcW w:w="1460" w:type="dxa"/>
            <w:tcBorders>
              <w:bottom w:val="single" w:sz="4" w:space="0" w:color="auto"/>
            </w:tcBorders>
          </w:tcPr>
          <w:p w14:paraId="37DA682A" w14:textId="625C951D"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Weak + Gold</w:t>
            </w:r>
          </w:p>
        </w:tc>
        <w:tc>
          <w:tcPr>
            <w:tcW w:w="1207" w:type="dxa"/>
            <w:tcBorders>
              <w:bottom w:val="single" w:sz="4" w:space="0" w:color="auto"/>
            </w:tcBorders>
          </w:tcPr>
          <w:p w14:paraId="50DAE1B5" w14:textId="7AD835AC"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0.4500</w:t>
            </w:r>
          </w:p>
        </w:tc>
        <w:tc>
          <w:tcPr>
            <w:tcW w:w="1163" w:type="dxa"/>
            <w:tcBorders>
              <w:bottom w:val="single" w:sz="4" w:space="0" w:color="auto"/>
            </w:tcBorders>
          </w:tcPr>
          <w:p w14:paraId="0AAF5937" w14:textId="5527CB35"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0.8400</w:t>
            </w:r>
          </w:p>
        </w:tc>
        <w:tc>
          <w:tcPr>
            <w:tcW w:w="1141" w:type="dxa"/>
            <w:tcBorders>
              <w:bottom w:val="single" w:sz="4" w:space="0" w:color="auto"/>
            </w:tcBorders>
          </w:tcPr>
          <w:p w14:paraId="7811BD69" w14:textId="57FFC82D"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0.7500</w:t>
            </w:r>
          </w:p>
        </w:tc>
        <w:tc>
          <w:tcPr>
            <w:tcW w:w="946" w:type="dxa"/>
            <w:tcBorders>
              <w:bottom w:val="single" w:sz="4" w:space="0" w:color="auto"/>
            </w:tcBorders>
          </w:tcPr>
          <w:p w14:paraId="5B9C4B1F" w14:textId="22ED8F1D"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0.9000</w:t>
            </w:r>
          </w:p>
        </w:tc>
        <w:tc>
          <w:tcPr>
            <w:tcW w:w="946" w:type="dxa"/>
            <w:tcBorders>
              <w:bottom w:val="single" w:sz="4" w:space="0" w:color="auto"/>
            </w:tcBorders>
          </w:tcPr>
          <w:p w14:paraId="15FAC659" w14:textId="2B22ED06"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0.8182</w:t>
            </w:r>
          </w:p>
        </w:tc>
        <w:tc>
          <w:tcPr>
            <w:tcW w:w="1297" w:type="dxa"/>
            <w:tcBorders>
              <w:bottom w:val="single" w:sz="4" w:space="0" w:color="auto"/>
            </w:tcBorders>
          </w:tcPr>
          <w:p w14:paraId="5097EEE4" w14:textId="09D75FF3"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0.9300</w:t>
            </w:r>
          </w:p>
        </w:tc>
        <w:tc>
          <w:tcPr>
            <w:tcW w:w="1130" w:type="dxa"/>
            <w:tcBorders>
              <w:bottom w:val="single" w:sz="4" w:space="0" w:color="auto"/>
            </w:tcBorders>
          </w:tcPr>
          <w:p w14:paraId="6FB48142" w14:textId="4D1D5F4B" w:rsidR="00A91901" w:rsidRPr="008E284E" w:rsidRDefault="00A91901"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0.9056</w:t>
            </w:r>
          </w:p>
        </w:tc>
      </w:tr>
    </w:tbl>
    <w:p w14:paraId="06612C95" w14:textId="59648FA5" w:rsidR="00A35554" w:rsidRDefault="00215C97" w:rsidP="00916B43">
      <w:pPr>
        <w:jc w:val="center"/>
        <w:rPr>
          <w:rFonts w:ascii="Times New Roman" w:eastAsia="BIZ UDPゴシック" w:hAnsi="Times New Roman" w:cs="Times New Roman"/>
          <w:sz w:val="20"/>
          <w:szCs w:val="20"/>
        </w:rPr>
      </w:pPr>
      <w:r w:rsidRPr="007B4F3A">
        <w:rPr>
          <w:rFonts w:ascii="Times New Roman" w:eastAsia="BIZ UDPゴシック" w:hAnsi="Times New Roman" w:cs="Times New Roman"/>
          <w:i/>
          <w:iCs/>
          <w:sz w:val="20"/>
          <w:szCs w:val="20"/>
        </w:rPr>
        <w:lastRenderedPageBreak/>
        <w:t>Note:</w:t>
      </w:r>
      <w:r>
        <w:rPr>
          <w:rFonts w:ascii="Times New Roman" w:eastAsia="BIZ UDPゴシック" w:hAnsi="Times New Roman" w:cs="Times New Roman"/>
          <w:sz w:val="20"/>
          <w:szCs w:val="20"/>
        </w:rPr>
        <w:t xml:space="preserve"> Table shows the results of a </w:t>
      </w:r>
      <w:r w:rsidRPr="008E284E">
        <w:rPr>
          <w:rFonts w:ascii="Times New Roman" w:eastAsia="BIZ UDPゴシック" w:hAnsi="Times New Roman" w:cs="Times New Roman" w:hint="eastAsia"/>
          <w:sz w:val="20"/>
          <w:szCs w:val="20"/>
        </w:rPr>
        <w:t>comparison of classification performance between weak vs. weak + gold labeling.</w:t>
      </w:r>
    </w:p>
    <w:p w14:paraId="1A7C317C" w14:textId="77777777" w:rsidR="00215C97" w:rsidRPr="008E284E" w:rsidRDefault="00215C97" w:rsidP="007D7F45">
      <w:pPr>
        <w:rPr>
          <w:rFonts w:ascii="Times New Roman" w:eastAsia="BIZ UDPゴシック" w:hAnsi="Times New Roman" w:cs="Times New Roman"/>
          <w:sz w:val="20"/>
          <w:szCs w:val="20"/>
        </w:rPr>
      </w:pPr>
    </w:p>
    <w:p w14:paraId="2CB7D828" w14:textId="41DDC8EA" w:rsidR="0074116D" w:rsidRPr="008E284E" w:rsidRDefault="00FC7F0A" w:rsidP="007B4F3A">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The model trained using only weak labels showed a high optimal F1 threshold (0.60) and tended to be relatively conservative in its classification, resulting in lower recall compared </w:t>
      </w:r>
      <w:r w:rsidR="00215C97">
        <w:rPr>
          <w:rFonts w:ascii="Times New Roman" w:eastAsia="BIZ UDPゴシック" w:hAnsi="Times New Roman" w:cs="Times New Roman"/>
          <w:sz w:val="20"/>
          <w:szCs w:val="20"/>
        </w:rPr>
        <w:t>with</w:t>
      </w:r>
      <w:r w:rsidR="00215C97"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precision. </w:t>
      </w:r>
      <w:r w:rsidR="00215C97">
        <w:rPr>
          <w:rFonts w:ascii="Times New Roman" w:eastAsia="BIZ UDPゴシック" w:hAnsi="Times New Roman" w:cs="Times New Roman"/>
          <w:sz w:val="20"/>
          <w:szCs w:val="20"/>
        </w:rPr>
        <w:t>By</w:t>
      </w:r>
      <w:r w:rsidR="00215C97"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contrast, the model trained after manually correcting 30 weak labels from the entire dataset showed a lower optimal threshold (0.45) and significantly improved recall. </w:t>
      </w:r>
      <w:r w:rsidR="00EC1098" w:rsidRPr="008E284E">
        <w:rPr>
          <w:rFonts w:ascii="Times New Roman" w:eastAsia="BIZ UDPゴシック" w:hAnsi="Times New Roman" w:cs="Times New Roman" w:hint="eastAsia"/>
          <w:sz w:val="20"/>
          <w:szCs w:val="20"/>
        </w:rPr>
        <w:t xml:space="preserve">In addition to </w:t>
      </w:r>
      <w:r w:rsidR="00005D45">
        <w:rPr>
          <w:rFonts w:ascii="Times New Roman" w:eastAsia="BIZ UDPゴシック" w:hAnsi="Times New Roman" w:cs="Times New Roman"/>
          <w:sz w:val="20"/>
          <w:szCs w:val="20"/>
        </w:rPr>
        <w:t xml:space="preserve">the </w:t>
      </w:r>
      <w:r w:rsidRPr="008E284E">
        <w:rPr>
          <w:rFonts w:ascii="Times New Roman" w:eastAsia="BIZ UDPゴシック" w:hAnsi="Times New Roman" w:cs="Times New Roman"/>
          <w:sz w:val="20"/>
          <w:szCs w:val="20"/>
        </w:rPr>
        <w:t xml:space="preserve">F1 score, </w:t>
      </w:r>
      <w:r w:rsidR="00005D45">
        <w:rPr>
          <w:rFonts w:ascii="Times New Roman" w:eastAsia="BIZ UDPゴシック" w:hAnsi="Times New Roman" w:cs="Times New Roman"/>
          <w:sz w:val="20"/>
          <w:szCs w:val="20"/>
        </w:rPr>
        <w:t xml:space="preserve">the </w:t>
      </w:r>
      <w:r w:rsidR="00005D45" w:rsidRPr="008E284E">
        <w:rPr>
          <w:rFonts w:ascii="Times New Roman" w:eastAsia="BIZ UDPゴシック" w:hAnsi="Times New Roman" w:cs="Times New Roman"/>
          <w:sz w:val="20"/>
          <w:szCs w:val="20"/>
        </w:rPr>
        <w:t xml:space="preserve">area under the curve </w:t>
      </w:r>
      <w:r w:rsidR="00EC1098" w:rsidRPr="008E284E">
        <w:rPr>
          <w:rFonts w:ascii="Times New Roman" w:eastAsia="BIZ UDPゴシック" w:hAnsi="Times New Roman" w:cs="Times New Roman" w:hint="eastAsia"/>
          <w:sz w:val="20"/>
          <w:szCs w:val="20"/>
        </w:rPr>
        <w:t xml:space="preserve">(AUC), </w:t>
      </w:r>
      <w:r w:rsidR="00EC1098" w:rsidRPr="008E284E">
        <w:rPr>
          <w:rFonts w:ascii="Times New Roman" w:eastAsia="BIZ UDPゴシック" w:hAnsi="Times New Roman" w:cs="Times New Roman"/>
          <w:sz w:val="20"/>
          <w:szCs w:val="20"/>
        </w:rPr>
        <w:t>including</w:t>
      </w:r>
      <w:r w:rsidR="00EC1098" w:rsidRPr="008E284E">
        <w:rPr>
          <w:rFonts w:ascii="Times New Roman" w:eastAsia="BIZ UDPゴシック" w:hAnsi="Times New Roman" w:cs="Times New Roman" w:hint="eastAsia"/>
          <w:sz w:val="20"/>
          <w:szCs w:val="20"/>
        </w:rPr>
        <w:t xml:space="preserve"> the </w:t>
      </w:r>
      <w:r w:rsidR="00005D45" w:rsidRPr="008E284E">
        <w:rPr>
          <w:rFonts w:ascii="Times New Roman" w:eastAsia="BIZ UDPゴシック" w:hAnsi="Times New Roman" w:cs="Times New Roman"/>
          <w:sz w:val="20"/>
          <w:szCs w:val="20"/>
        </w:rPr>
        <w:t>receiver operating characteristic</w:t>
      </w:r>
      <w:r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hint="eastAsia"/>
          <w:sz w:val="20"/>
          <w:szCs w:val="20"/>
        </w:rPr>
        <w:t>(ROC)</w:t>
      </w:r>
      <w:r w:rsidR="00982977" w:rsidRPr="008E284E">
        <w:rPr>
          <w:rFonts w:ascii="Times New Roman" w:eastAsia="BIZ UDPゴシック" w:hAnsi="Times New Roman" w:cs="Times New Roman" w:hint="eastAsia"/>
          <w:sz w:val="20"/>
          <w:szCs w:val="20"/>
        </w:rPr>
        <w:t>-</w:t>
      </w:r>
      <w:r w:rsidR="00EC1098" w:rsidRPr="008E284E">
        <w:rPr>
          <w:rFonts w:ascii="Times New Roman" w:eastAsia="BIZ UDPゴシック" w:hAnsi="Times New Roman" w:cs="Times New Roman" w:hint="eastAsia"/>
          <w:sz w:val="20"/>
          <w:szCs w:val="20"/>
        </w:rPr>
        <w:t>AUC</w:t>
      </w:r>
      <w:r w:rsidR="00005D45">
        <w:rPr>
          <w:rFonts w:ascii="Times New Roman" w:eastAsia="BIZ UDPゴシック" w:hAnsi="Times New Roman" w:cs="Times New Roman"/>
          <w:sz w:val="20"/>
          <w:szCs w:val="20"/>
        </w:rPr>
        <w:t xml:space="preserve"> curve</w:t>
      </w:r>
      <w:r w:rsidRPr="008E284E">
        <w:rPr>
          <w:rFonts w:ascii="Times New Roman" w:eastAsia="BIZ UDPゴシック" w:hAnsi="Times New Roman" w:cs="Times New Roman"/>
          <w:sz w:val="20"/>
          <w:szCs w:val="20"/>
        </w:rPr>
        <w:t xml:space="preserve"> and </w:t>
      </w:r>
      <w:r w:rsidR="00EC1098" w:rsidRPr="008E284E">
        <w:rPr>
          <w:rFonts w:ascii="Times New Roman" w:eastAsia="BIZ UDPゴシック" w:hAnsi="Times New Roman" w:cs="Times New Roman" w:hint="eastAsia"/>
          <w:sz w:val="20"/>
          <w:szCs w:val="20"/>
        </w:rPr>
        <w:t xml:space="preserve">the </w:t>
      </w:r>
      <w:r w:rsidR="00B60C03">
        <w:rPr>
          <w:rFonts w:ascii="Times New Roman" w:eastAsia="BIZ UDPゴシック" w:hAnsi="Times New Roman" w:cs="Times New Roman"/>
          <w:sz w:val="20"/>
          <w:szCs w:val="20"/>
        </w:rPr>
        <w:t>p</w:t>
      </w:r>
      <w:r w:rsidRPr="008E284E">
        <w:rPr>
          <w:rFonts w:ascii="Times New Roman" w:eastAsia="BIZ UDPゴシック" w:hAnsi="Times New Roman" w:cs="Times New Roman"/>
          <w:sz w:val="20"/>
          <w:szCs w:val="20"/>
        </w:rPr>
        <w:t>recision-</w:t>
      </w:r>
      <w:r w:rsidR="00B60C03">
        <w:rPr>
          <w:rFonts w:ascii="Times New Roman" w:eastAsia="BIZ UDPゴシック" w:hAnsi="Times New Roman" w:cs="Times New Roman"/>
          <w:sz w:val="20"/>
          <w:szCs w:val="20"/>
        </w:rPr>
        <w:t>r</w:t>
      </w:r>
      <w:r w:rsidRPr="008E284E">
        <w:rPr>
          <w:rFonts w:ascii="Times New Roman" w:eastAsia="BIZ UDPゴシック" w:hAnsi="Times New Roman" w:cs="Times New Roman"/>
          <w:sz w:val="20"/>
          <w:szCs w:val="20"/>
        </w:rPr>
        <w:t xml:space="preserve">ecall </w:t>
      </w:r>
      <w:r w:rsidRPr="008E284E">
        <w:rPr>
          <w:rFonts w:ascii="Times New Roman" w:eastAsia="BIZ UDPゴシック" w:hAnsi="Times New Roman" w:cs="Times New Roman" w:hint="eastAsia"/>
          <w:sz w:val="20"/>
          <w:szCs w:val="20"/>
        </w:rPr>
        <w:t>(PR)</w:t>
      </w:r>
      <w:r w:rsidRPr="008E284E">
        <w:rPr>
          <w:rFonts w:ascii="Times New Roman" w:eastAsia="BIZ UDPゴシック" w:hAnsi="Times New Roman" w:cs="Times New Roman"/>
          <w:sz w:val="20"/>
          <w:szCs w:val="20"/>
        </w:rPr>
        <w:t>-AUC</w:t>
      </w:r>
      <w:r w:rsidR="00005D45">
        <w:rPr>
          <w:rFonts w:ascii="Times New Roman" w:eastAsia="BIZ UDPゴシック" w:hAnsi="Times New Roman" w:cs="Times New Roman"/>
          <w:sz w:val="20"/>
          <w:szCs w:val="20"/>
        </w:rPr>
        <w:t xml:space="preserve"> curve</w:t>
      </w:r>
      <w:r w:rsidR="00EC1098"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 xml:space="preserve"> also increased in the manually corrected model, which suggests that manual correction of a small number of weak labels improves performance in identifying positives based on weak labels.</w:t>
      </w:r>
    </w:p>
    <w:p w14:paraId="6106E337" w14:textId="41F93913" w:rsidR="007D7F45" w:rsidRPr="008E284E" w:rsidRDefault="001F66DB" w:rsidP="00F94D55">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1</w:t>
      </w:r>
      <w:r w:rsidR="005958D3" w:rsidRPr="008E284E">
        <w:rPr>
          <w:rFonts w:ascii="Times New Roman" w:hAnsi="Times New Roman" w:cs="Times New Roman" w:hint="eastAsia"/>
          <w:b/>
          <w:bCs/>
          <w:sz w:val="20"/>
          <w:szCs w:val="20"/>
        </w:rPr>
        <w:t>1</w:t>
      </w:r>
      <w:r w:rsidRPr="008E284E">
        <w:rPr>
          <w:rFonts w:ascii="Times New Roman" w:hAnsi="Times New Roman" w:cs="Times New Roman" w:hint="eastAsia"/>
          <w:b/>
          <w:bCs/>
          <w:sz w:val="20"/>
          <w:szCs w:val="20"/>
        </w:rPr>
        <w:t xml:space="preserve"> </w:t>
      </w:r>
      <w:r w:rsidR="0074116D" w:rsidRPr="008E284E">
        <w:rPr>
          <w:rFonts w:ascii="Times New Roman" w:hAnsi="Times New Roman" w:cs="Times New Roman"/>
          <w:b/>
          <w:bCs/>
          <w:sz w:val="20"/>
          <w:szCs w:val="20"/>
        </w:rPr>
        <w:t xml:space="preserve">Stage 1 </w:t>
      </w:r>
      <w:r w:rsidR="00B60C03">
        <w:rPr>
          <w:rFonts w:ascii="Times New Roman" w:hAnsi="Times New Roman" w:cs="Times New Roman"/>
          <w:b/>
          <w:bCs/>
          <w:sz w:val="20"/>
          <w:szCs w:val="20"/>
        </w:rPr>
        <w:t>evaluation</w:t>
      </w:r>
    </w:p>
    <w:p w14:paraId="3523111F" w14:textId="6C8A46EA" w:rsidR="00D219F5" w:rsidRPr="008E284E" w:rsidRDefault="00C50A0D" w:rsidP="00D219F5">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 xml:space="preserve">Supplementary </w:t>
      </w:r>
      <w:r w:rsidR="00D219F5" w:rsidRPr="008E284E">
        <w:rPr>
          <w:rFonts w:ascii="Times New Roman" w:eastAsia="BIZ UDPゴシック" w:hAnsi="Times New Roman" w:cs="Times New Roman"/>
          <w:sz w:val="20"/>
          <w:szCs w:val="20"/>
        </w:rPr>
        <w:t xml:space="preserve">Table </w:t>
      </w:r>
      <w:r w:rsidRPr="008E284E">
        <w:rPr>
          <w:rFonts w:ascii="Times New Roman" w:eastAsia="BIZ UDPゴシック" w:hAnsi="Times New Roman" w:cs="Times New Roman" w:hint="eastAsia"/>
          <w:sz w:val="20"/>
          <w:szCs w:val="20"/>
        </w:rPr>
        <w:t>3</w:t>
      </w:r>
      <w:r w:rsidR="00D219F5" w:rsidRPr="008E284E">
        <w:rPr>
          <w:rFonts w:ascii="Times New Roman" w:eastAsia="BIZ UDPゴシック" w:hAnsi="Times New Roman" w:cs="Times New Roman"/>
          <w:sz w:val="20"/>
          <w:szCs w:val="20"/>
        </w:rPr>
        <w:t xml:space="preserve"> summarizes the key performance values.</w:t>
      </w:r>
    </w:p>
    <w:p w14:paraId="7F4BEE37" w14:textId="77777777" w:rsidR="00005D45" w:rsidRDefault="00005D45" w:rsidP="00005D45">
      <w:pPr>
        <w:rPr>
          <w:rFonts w:ascii="Times New Roman" w:eastAsia="BIZ UDPゴシック" w:hAnsi="Times New Roman" w:cs="Times New Roman"/>
          <w:sz w:val="20"/>
          <w:szCs w:val="20"/>
        </w:rPr>
      </w:pPr>
    </w:p>
    <w:p w14:paraId="3152AD8A" w14:textId="19561B51" w:rsidR="008632A8" w:rsidRPr="008E284E" w:rsidRDefault="0076483E" w:rsidP="00911A28">
      <w:pPr>
        <w:jc w:val="center"/>
        <w:rPr>
          <w:rFonts w:ascii="Times New Roman" w:eastAsia="BIZ UDPゴシック" w:hAnsi="Times New Roman" w:cs="Times New Roman"/>
          <w:sz w:val="20"/>
          <w:szCs w:val="20"/>
        </w:rPr>
      </w:pPr>
      <w:r w:rsidRPr="007B4F3A">
        <w:rPr>
          <w:rFonts w:ascii="Times New Roman" w:eastAsia="BIZ UDPゴシック" w:hAnsi="Times New Roman" w:cs="Times New Roman"/>
          <w:b/>
          <w:bCs/>
          <w:sz w:val="20"/>
          <w:szCs w:val="20"/>
        </w:rPr>
        <w:t xml:space="preserve">Supplementary </w:t>
      </w:r>
      <w:r w:rsidR="00D219F5" w:rsidRPr="007B4F3A">
        <w:rPr>
          <w:rFonts w:ascii="Times New Roman" w:eastAsia="BIZ UDPゴシック" w:hAnsi="Times New Roman" w:cs="Times New Roman"/>
          <w:b/>
          <w:bCs/>
          <w:sz w:val="20"/>
          <w:szCs w:val="20"/>
        </w:rPr>
        <w:t xml:space="preserve">Table </w:t>
      </w:r>
      <w:r w:rsidRPr="007B4F3A">
        <w:rPr>
          <w:rFonts w:ascii="Times New Roman" w:eastAsia="BIZ UDPゴシック" w:hAnsi="Times New Roman" w:cs="Times New Roman"/>
          <w:b/>
          <w:bCs/>
          <w:sz w:val="20"/>
          <w:szCs w:val="20"/>
        </w:rPr>
        <w:t>3</w:t>
      </w:r>
      <w:r w:rsidR="00D219F5" w:rsidRPr="007B4F3A">
        <w:rPr>
          <w:rFonts w:ascii="Times New Roman" w:eastAsia="BIZ UDPゴシック" w:hAnsi="Times New Roman" w:cs="Times New Roman"/>
          <w:b/>
          <w:bCs/>
          <w:sz w:val="20"/>
          <w:szCs w:val="20"/>
        </w:rPr>
        <w:t>.</w:t>
      </w:r>
      <w:r w:rsidR="00D219F5" w:rsidRPr="008E284E">
        <w:rPr>
          <w:rFonts w:ascii="Times New Roman" w:eastAsia="BIZ UDPゴシック" w:hAnsi="Times New Roman" w:cs="Times New Roman"/>
          <w:sz w:val="20"/>
          <w:szCs w:val="20"/>
        </w:rPr>
        <w:t xml:space="preserve"> </w:t>
      </w:r>
      <w:r w:rsidR="00D219F5" w:rsidRPr="008E284E">
        <w:rPr>
          <w:rFonts w:ascii="Times New Roman" w:eastAsia="BIZ UDPゴシック" w:hAnsi="Times New Roman" w:cs="Times New Roman" w:hint="eastAsia"/>
          <w:sz w:val="20"/>
          <w:szCs w:val="20"/>
        </w:rPr>
        <w:t>K</w:t>
      </w:r>
      <w:r w:rsidR="00D219F5" w:rsidRPr="008E284E">
        <w:rPr>
          <w:rFonts w:ascii="Times New Roman" w:eastAsia="BIZ UDPゴシック" w:hAnsi="Times New Roman" w:cs="Times New Roman"/>
          <w:sz w:val="20"/>
          <w:szCs w:val="20"/>
        </w:rPr>
        <w:t>ey performance values</w:t>
      </w:r>
      <w:r w:rsidR="00D219F5" w:rsidRPr="008E284E">
        <w:rPr>
          <w:rFonts w:ascii="Times New Roman" w:eastAsia="BIZ UDPゴシック" w:hAnsi="Times New Roman" w:cs="Times New Roman" w:hint="eastAsia"/>
          <w:sz w:val="20"/>
          <w:szCs w:val="20"/>
        </w:rPr>
        <w:t xml:space="preserve"> of s</w:t>
      </w:r>
      <w:r w:rsidR="00D219F5" w:rsidRPr="008E284E">
        <w:rPr>
          <w:rFonts w:ascii="Times New Roman" w:eastAsia="BIZ UDPゴシック" w:hAnsi="Times New Roman" w:cs="Times New Roman"/>
          <w:sz w:val="20"/>
          <w:szCs w:val="20"/>
        </w:rPr>
        <w:t>tage 1</w:t>
      </w:r>
    </w:p>
    <w:tbl>
      <w:tblPr>
        <w:tblStyle w:val="ae"/>
        <w:tblW w:w="86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
        <w:gridCol w:w="1207"/>
        <w:gridCol w:w="1163"/>
        <w:gridCol w:w="1141"/>
        <w:gridCol w:w="946"/>
        <w:gridCol w:w="946"/>
        <w:gridCol w:w="1269"/>
        <w:gridCol w:w="1102"/>
      </w:tblGrid>
      <w:tr w:rsidR="00D219F5" w:rsidRPr="008E284E" w14:paraId="2236D8BC" w14:textId="77777777" w:rsidTr="007B4F3A">
        <w:trPr>
          <w:jc w:val="center"/>
        </w:trPr>
        <w:tc>
          <w:tcPr>
            <w:tcW w:w="907" w:type="dxa"/>
            <w:tcBorders>
              <w:top w:val="single" w:sz="4" w:space="0" w:color="auto"/>
              <w:bottom w:val="single" w:sz="4" w:space="0" w:color="auto"/>
            </w:tcBorders>
          </w:tcPr>
          <w:p w14:paraId="53F697A5" w14:textId="77777777" w:rsidR="00D219F5" w:rsidRPr="008E284E" w:rsidRDefault="00D219F5" w:rsidP="003B3DA8">
            <w:pPr>
              <w:jc w:val="center"/>
              <w:rPr>
                <w:rFonts w:ascii="Times New Roman" w:eastAsia="BIZ UDPゴシック" w:hAnsi="Times New Roman" w:cs="Times New Roman"/>
                <w:sz w:val="20"/>
                <w:szCs w:val="20"/>
              </w:rPr>
            </w:pPr>
          </w:p>
        </w:tc>
        <w:tc>
          <w:tcPr>
            <w:tcW w:w="1207" w:type="dxa"/>
            <w:tcBorders>
              <w:top w:val="single" w:sz="4" w:space="0" w:color="auto"/>
              <w:bottom w:val="single" w:sz="4" w:space="0" w:color="auto"/>
            </w:tcBorders>
          </w:tcPr>
          <w:p w14:paraId="3624651E"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Threshold</w:t>
            </w:r>
          </w:p>
        </w:tc>
        <w:tc>
          <w:tcPr>
            <w:tcW w:w="1163" w:type="dxa"/>
            <w:tcBorders>
              <w:top w:val="single" w:sz="4" w:space="0" w:color="auto"/>
              <w:bottom w:val="single" w:sz="4" w:space="0" w:color="auto"/>
            </w:tcBorders>
          </w:tcPr>
          <w:p w14:paraId="2D47F103"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Accuracy</w:t>
            </w:r>
          </w:p>
        </w:tc>
        <w:tc>
          <w:tcPr>
            <w:tcW w:w="1141" w:type="dxa"/>
            <w:tcBorders>
              <w:top w:val="single" w:sz="4" w:space="0" w:color="auto"/>
              <w:bottom w:val="single" w:sz="4" w:space="0" w:color="auto"/>
            </w:tcBorders>
          </w:tcPr>
          <w:p w14:paraId="3BF5D403"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Precision</w:t>
            </w:r>
          </w:p>
        </w:tc>
        <w:tc>
          <w:tcPr>
            <w:tcW w:w="946" w:type="dxa"/>
            <w:tcBorders>
              <w:top w:val="single" w:sz="4" w:space="0" w:color="auto"/>
              <w:bottom w:val="single" w:sz="4" w:space="0" w:color="auto"/>
            </w:tcBorders>
          </w:tcPr>
          <w:p w14:paraId="60D33B59"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Recall</w:t>
            </w:r>
          </w:p>
        </w:tc>
        <w:tc>
          <w:tcPr>
            <w:tcW w:w="946" w:type="dxa"/>
            <w:tcBorders>
              <w:top w:val="single" w:sz="4" w:space="0" w:color="auto"/>
              <w:bottom w:val="single" w:sz="4" w:space="0" w:color="auto"/>
            </w:tcBorders>
          </w:tcPr>
          <w:p w14:paraId="2298B161"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F1</w:t>
            </w:r>
          </w:p>
        </w:tc>
        <w:tc>
          <w:tcPr>
            <w:tcW w:w="1269" w:type="dxa"/>
            <w:tcBorders>
              <w:top w:val="single" w:sz="4" w:space="0" w:color="auto"/>
              <w:bottom w:val="single" w:sz="4" w:space="0" w:color="auto"/>
            </w:tcBorders>
          </w:tcPr>
          <w:p w14:paraId="56D9AD3B" w14:textId="450A794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ROC</w:t>
            </w:r>
            <w:r w:rsidR="008632A8"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AUC</w:t>
            </w:r>
          </w:p>
        </w:tc>
        <w:tc>
          <w:tcPr>
            <w:tcW w:w="1102" w:type="dxa"/>
            <w:tcBorders>
              <w:top w:val="single" w:sz="4" w:space="0" w:color="auto"/>
              <w:bottom w:val="single" w:sz="4" w:space="0" w:color="auto"/>
            </w:tcBorders>
          </w:tcPr>
          <w:p w14:paraId="77D785D9" w14:textId="2808942C"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PR</w:t>
            </w:r>
            <w:r w:rsidR="008632A8"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AUC</w:t>
            </w:r>
          </w:p>
        </w:tc>
      </w:tr>
      <w:tr w:rsidR="00D219F5" w:rsidRPr="008E284E" w14:paraId="4F62D5FB" w14:textId="77777777" w:rsidTr="007B4F3A">
        <w:trPr>
          <w:jc w:val="center"/>
        </w:trPr>
        <w:tc>
          <w:tcPr>
            <w:tcW w:w="907" w:type="dxa"/>
            <w:tcBorders>
              <w:top w:val="single" w:sz="4" w:space="0" w:color="auto"/>
            </w:tcBorders>
          </w:tcPr>
          <w:p w14:paraId="2D25645D" w14:textId="349091EE" w:rsidR="00D219F5" w:rsidRPr="008E284E" w:rsidRDefault="00F37344"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Region</w:t>
            </w:r>
          </w:p>
        </w:tc>
        <w:tc>
          <w:tcPr>
            <w:tcW w:w="1207" w:type="dxa"/>
            <w:tcBorders>
              <w:top w:val="single" w:sz="4" w:space="0" w:color="auto"/>
            </w:tcBorders>
          </w:tcPr>
          <w:p w14:paraId="0E8802E1"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0.9500</w:t>
            </w:r>
          </w:p>
        </w:tc>
        <w:tc>
          <w:tcPr>
            <w:tcW w:w="1163" w:type="dxa"/>
            <w:tcBorders>
              <w:top w:val="single" w:sz="4" w:space="0" w:color="auto"/>
            </w:tcBorders>
          </w:tcPr>
          <w:p w14:paraId="12E322F8"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0.9730</w:t>
            </w:r>
          </w:p>
        </w:tc>
        <w:tc>
          <w:tcPr>
            <w:tcW w:w="1141" w:type="dxa"/>
            <w:tcBorders>
              <w:top w:val="single" w:sz="4" w:space="0" w:color="auto"/>
            </w:tcBorders>
          </w:tcPr>
          <w:p w14:paraId="2EC14489"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0.8307</w:t>
            </w:r>
          </w:p>
        </w:tc>
        <w:tc>
          <w:tcPr>
            <w:tcW w:w="946" w:type="dxa"/>
            <w:tcBorders>
              <w:top w:val="single" w:sz="4" w:space="0" w:color="auto"/>
            </w:tcBorders>
          </w:tcPr>
          <w:p w14:paraId="476EF756"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0.9979</w:t>
            </w:r>
          </w:p>
        </w:tc>
        <w:tc>
          <w:tcPr>
            <w:tcW w:w="946" w:type="dxa"/>
            <w:tcBorders>
              <w:top w:val="single" w:sz="4" w:space="0" w:color="auto"/>
            </w:tcBorders>
          </w:tcPr>
          <w:p w14:paraId="07138798"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0.9066</w:t>
            </w:r>
          </w:p>
        </w:tc>
        <w:tc>
          <w:tcPr>
            <w:tcW w:w="1269" w:type="dxa"/>
            <w:tcBorders>
              <w:top w:val="single" w:sz="4" w:space="0" w:color="auto"/>
            </w:tcBorders>
          </w:tcPr>
          <w:p w14:paraId="13459489"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0.9753</w:t>
            </w:r>
          </w:p>
        </w:tc>
        <w:tc>
          <w:tcPr>
            <w:tcW w:w="1102" w:type="dxa"/>
            <w:tcBorders>
              <w:top w:val="single" w:sz="4" w:space="0" w:color="auto"/>
            </w:tcBorders>
          </w:tcPr>
          <w:p w14:paraId="6F5FF5BA"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0.7118</w:t>
            </w:r>
          </w:p>
        </w:tc>
      </w:tr>
      <w:tr w:rsidR="00D219F5" w:rsidRPr="008E284E" w14:paraId="669786B1" w14:textId="77777777" w:rsidTr="007B4F3A">
        <w:trPr>
          <w:jc w:val="center"/>
        </w:trPr>
        <w:tc>
          <w:tcPr>
            <w:tcW w:w="907" w:type="dxa"/>
            <w:tcBorders>
              <w:bottom w:val="single" w:sz="4" w:space="0" w:color="auto"/>
            </w:tcBorders>
          </w:tcPr>
          <w:p w14:paraId="1DB7F04D"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Sector</w:t>
            </w:r>
          </w:p>
        </w:tc>
        <w:tc>
          <w:tcPr>
            <w:tcW w:w="1207" w:type="dxa"/>
            <w:tcBorders>
              <w:bottom w:val="single" w:sz="4" w:space="0" w:color="auto"/>
            </w:tcBorders>
          </w:tcPr>
          <w:p w14:paraId="348A85F3"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0.9500</w:t>
            </w:r>
          </w:p>
        </w:tc>
        <w:tc>
          <w:tcPr>
            <w:tcW w:w="1163" w:type="dxa"/>
            <w:tcBorders>
              <w:bottom w:val="single" w:sz="4" w:space="0" w:color="auto"/>
            </w:tcBorders>
          </w:tcPr>
          <w:p w14:paraId="41419C29"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0.9720</w:t>
            </w:r>
          </w:p>
        </w:tc>
        <w:tc>
          <w:tcPr>
            <w:tcW w:w="1141" w:type="dxa"/>
            <w:tcBorders>
              <w:bottom w:val="single" w:sz="4" w:space="0" w:color="auto"/>
            </w:tcBorders>
          </w:tcPr>
          <w:p w14:paraId="0D10A56B"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0.8398</w:t>
            </w:r>
          </w:p>
        </w:tc>
        <w:tc>
          <w:tcPr>
            <w:tcW w:w="946" w:type="dxa"/>
            <w:tcBorders>
              <w:bottom w:val="single" w:sz="4" w:space="0" w:color="auto"/>
            </w:tcBorders>
          </w:tcPr>
          <w:p w14:paraId="52A6A926"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0.9925</w:t>
            </w:r>
          </w:p>
        </w:tc>
        <w:tc>
          <w:tcPr>
            <w:tcW w:w="946" w:type="dxa"/>
            <w:tcBorders>
              <w:bottom w:val="single" w:sz="4" w:space="0" w:color="auto"/>
            </w:tcBorders>
          </w:tcPr>
          <w:p w14:paraId="5EB4083F"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0.9098</w:t>
            </w:r>
          </w:p>
        </w:tc>
        <w:tc>
          <w:tcPr>
            <w:tcW w:w="1269" w:type="dxa"/>
            <w:tcBorders>
              <w:bottom w:val="single" w:sz="4" w:space="0" w:color="auto"/>
            </w:tcBorders>
          </w:tcPr>
          <w:p w14:paraId="3BAD32E0"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0.9922</w:t>
            </w:r>
          </w:p>
        </w:tc>
        <w:tc>
          <w:tcPr>
            <w:tcW w:w="1102" w:type="dxa"/>
            <w:tcBorders>
              <w:bottom w:val="single" w:sz="4" w:space="0" w:color="auto"/>
            </w:tcBorders>
          </w:tcPr>
          <w:p w14:paraId="7E859AFB" w14:textId="77777777" w:rsidR="00D219F5" w:rsidRPr="008E284E" w:rsidRDefault="00D219F5" w:rsidP="003B3DA8">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0.9532</w:t>
            </w:r>
          </w:p>
        </w:tc>
      </w:tr>
    </w:tbl>
    <w:p w14:paraId="1D1BCDE3" w14:textId="3EF09BAD" w:rsidR="00005D45" w:rsidRDefault="00005D45" w:rsidP="00911A28">
      <w:pPr>
        <w:jc w:val="center"/>
        <w:rPr>
          <w:rFonts w:ascii="Times New Roman" w:eastAsia="BIZ UDPゴシック" w:hAnsi="Times New Roman" w:cs="Times New Roman"/>
          <w:sz w:val="20"/>
          <w:szCs w:val="20"/>
        </w:rPr>
      </w:pPr>
      <w:r w:rsidRPr="007B4F3A">
        <w:rPr>
          <w:rFonts w:ascii="Times New Roman" w:eastAsia="BIZ UDPゴシック" w:hAnsi="Times New Roman" w:cs="Times New Roman"/>
          <w:i/>
          <w:iCs/>
          <w:sz w:val="20"/>
          <w:szCs w:val="20"/>
        </w:rPr>
        <w:t>Note:</w:t>
      </w:r>
      <w:r>
        <w:rPr>
          <w:rFonts w:ascii="Times New Roman" w:eastAsia="BIZ UDPゴシック" w:hAnsi="Times New Roman" w:cs="Times New Roman"/>
          <w:sz w:val="20"/>
          <w:szCs w:val="20"/>
        </w:rPr>
        <w:t xml:space="preserve"> Table shows t</w:t>
      </w:r>
      <w:r w:rsidRPr="008E284E">
        <w:rPr>
          <w:rFonts w:ascii="Times New Roman" w:eastAsia="BIZ UDPゴシック" w:hAnsi="Times New Roman" w:cs="Times New Roman" w:hint="eastAsia"/>
          <w:sz w:val="20"/>
          <w:szCs w:val="20"/>
        </w:rPr>
        <w:t xml:space="preserve">he fine-tuned </w:t>
      </w:r>
      <w:proofErr w:type="spellStart"/>
      <w:r w:rsidRPr="008E284E">
        <w:rPr>
          <w:rFonts w:ascii="Times New Roman" w:eastAsia="BIZ UDPゴシック" w:hAnsi="Times New Roman" w:cs="Times New Roman" w:hint="eastAsia"/>
          <w:sz w:val="20"/>
          <w:szCs w:val="20"/>
        </w:rPr>
        <w:t>ClimateBERT</w:t>
      </w:r>
      <w:r w:rsidRPr="008E284E">
        <w:rPr>
          <w:rFonts w:ascii="Times New Roman" w:eastAsia="BIZ UDPゴシック" w:hAnsi="Times New Roman" w:cs="Times New Roman"/>
          <w:sz w:val="20"/>
          <w:szCs w:val="20"/>
        </w:rPr>
        <w:t>’</w:t>
      </w:r>
      <w:r w:rsidRPr="008E284E">
        <w:rPr>
          <w:rFonts w:ascii="Times New Roman" w:eastAsia="BIZ UDPゴシック" w:hAnsi="Times New Roman" w:cs="Times New Roman" w:hint="eastAsia"/>
          <w:sz w:val="20"/>
          <w:szCs w:val="20"/>
        </w:rPr>
        <w:t>s</w:t>
      </w:r>
      <w:proofErr w:type="spellEnd"/>
      <w:r w:rsidRPr="008E284E">
        <w:rPr>
          <w:rFonts w:ascii="Times New Roman" w:eastAsia="BIZ UDPゴシック" w:hAnsi="Times New Roman" w:cs="Times New Roman" w:hint="eastAsia"/>
          <w:sz w:val="20"/>
          <w:szCs w:val="20"/>
        </w:rPr>
        <w:t xml:space="preserve"> classification performance indicators by region and sector.</w:t>
      </w:r>
    </w:p>
    <w:p w14:paraId="28D70D9D" w14:textId="77777777" w:rsidR="00005D45" w:rsidRDefault="00005D45" w:rsidP="00C50A0D">
      <w:pPr>
        <w:rPr>
          <w:rFonts w:ascii="Times New Roman" w:eastAsia="BIZ UDPゴシック" w:hAnsi="Times New Roman" w:cs="Times New Roman"/>
          <w:sz w:val="20"/>
          <w:szCs w:val="20"/>
        </w:rPr>
      </w:pPr>
    </w:p>
    <w:p w14:paraId="3D63B4FD" w14:textId="462231A3" w:rsidR="00D219F5" w:rsidRPr="008E284E" w:rsidRDefault="00C50A0D" w:rsidP="00C50A0D">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Using the validation data, the F1 score reached its maximum at a decision threshold of t = 0.950. At this threshold, the precision was 0.831 (</w:t>
      </w:r>
      <w:r w:rsidR="00D86446" w:rsidRPr="008E284E">
        <w:rPr>
          <w:rFonts w:ascii="Times New Roman" w:eastAsia="BIZ UDPゴシック" w:hAnsi="Times New Roman" w:cs="Times New Roman" w:hint="eastAsia"/>
          <w:sz w:val="20"/>
          <w:szCs w:val="20"/>
        </w:rPr>
        <w:t>region</w:t>
      </w:r>
      <w:r w:rsidRPr="008E284E">
        <w:rPr>
          <w:rFonts w:ascii="Times New Roman" w:eastAsia="BIZ UDPゴシック" w:hAnsi="Times New Roman" w:cs="Times New Roman"/>
          <w:sz w:val="20"/>
          <w:szCs w:val="20"/>
        </w:rPr>
        <w:t>) and 0.840 (sector), recall was 0.998 (</w:t>
      </w:r>
      <w:r w:rsidR="00D86446" w:rsidRPr="008E284E">
        <w:rPr>
          <w:rFonts w:ascii="Times New Roman" w:eastAsia="BIZ UDPゴシック" w:hAnsi="Times New Roman" w:cs="Times New Roman" w:hint="eastAsia"/>
          <w:sz w:val="20"/>
          <w:szCs w:val="20"/>
        </w:rPr>
        <w:t>region</w:t>
      </w:r>
      <w:r w:rsidRPr="008E284E">
        <w:rPr>
          <w:rFonts w:ascii="Times New Roman" w:eastAsia="BIZ UDPゴシック" w:hAnsi="Times New Roman" w:cs="Times New Roman"/>
          <w:sz w:val="20"/>
          <w:szCs w:val="20"/>
        </w:rPr>
        <w:t>) and 0.993 (sector), and F1 was 0.907 (</w:t>
      </w:r>
      <w:r w:rsidR="00D86446" w:rsidRPr="008E284E">
        <w:rPr>
          <w:rFonts w:ascii="Times New Roman" w:eastAsia="BIZ UDPゴシック" w:hAnsi="Times New Roman" w:cs="Times New Roman" w:hint="eastAsia"/>
          <w:sz w:val="20"/>
          <w:szCs w:val="20"/>
        </w:rPr>
        <w:t>region</w:t>
      </w:r>
      <w:r w:rsidRPr="008E284E">
        <w:rPr>
          <w:rFonts w:ascii="Times New Roman" w:eastAsia="BIZ UDPゴシック" w:hAnsi="Times New Roman" w:cs="Times New Roman"/>
          <w:sz w:val="20"/>
          <w:szCs w:val="20"/>
        </w:rPr>
        <w:t xml:space="preserve">) and 0.910 (sector). These results indicate that the </w:t>
      </w:r>
      <w:r w:rsidRPr="008E284E">
        <w:rPr>
          <w:rFonts w:ascii="Times New Roman" w:eastAsia="BIZ UDPゴシック" w:hAnsi="Times New Roman" w:cs="Times New Roman" w:hint="eastAsia"/>
          <w:sz w:val="20"/>
          <w:szCs w:val="20"/>
        </w:rPr>
        <w:t xml:space="preserve">trained </w:t>
      </w:r>
      <w:r w:rsidRPr="008E284E">
        <w:rPr>
          <w:rFonts w:ascii="Times New Roman" w:eastAsia="BIZ UDPゴシック" w:hAnsi="Times New Roman" w:cs="Times New Roman"/>
          <w:sz w:val="20"/>
          <w:szCs w:val="20"/>
        </w:rPr>
        <w:t>model captured the pattern despite the class imbalance</w:t>
      </w:r>
      <w:r w:rsidRPr="008E284E">
        <w:rPr>
          <w:rFonts w:ascii="Times New Roman" w:eastAsia="BIZ UDPゴシック" w:hAnsi="Times New Roman" w:cs="Times New Roman" w:hint="eastAsia"/>
          <w:sz w:val="20"/>
          <w:szCs w:val="20"/>
        </w:rPr>
        <w:t>.</w:t>
      </w:r>
    </w:p>
    <w:p w14:paraId="166B6DD9" w14:textId="77777777" w:rsidR="00C50A0D" w:rsidRPr="008E284E" w:rsidRDefault="00C50A0D" w:rsidP="00C50A0D">
      <w:pPr>
        <w:rPr>
          <w:rFonts w:ascii="Times New Roman" w:eastAsia="BIZ UDPゴシック" w:hAnsi="Times New Roman" w:cs="Times New Roman"/>
          <w:sz w:val="20"/>
          <w:szCs w:val="20"/>
        </w:rPr>
      </w:pPr>
    </w:p>
    <w:p w14:paraId="7122AD47" w14:textId="1EB51E62" w:rsidR="00C50A0D" w:rsidRPr="008E284E" w:rsidRDefault="00C50A0D" w:rsidP="00C50A0D">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 xml:space="preserve">Supplementary Figure 5 shows </w:t>
      </w:r>
      <w:r w:rsidR="00005D45">
        <w:rPr>
          <w:rFonts w:ascii="Times New Roman" w:eastAsia="BIZ UDPゴシック" w:hAnsi="Times New Roman" w:cs="Times New Roman"/>
          <w:sz w:val="20"/>
          <w:szCs w:val="20"/>
        </w:rPr>
        <w:t xml:space="preserve">the </w:t>
      </w:r>
      <w:r w:rsidRPr="008E284E">
        <w:rPr>
          <w:rFonts w:ascii="Times New Roman" w:eastAsia="BIZ UDPゴシック" w:hAnsi="Times New Roman" w:cs="Times New Roman"/>
          <w:sz w:val="20"/>
          <w:szCs w:val="20"/>
        </w:rPr>
        <w:t>ROC</w:t>
      </w:r>
      <w:r w:rsidR="00FC7F0A" w:rsidRPr="008E284E">
        <w:rPr>
          <w:rFonts w:ascii="Times New Roman" w:eastAsia="BIZ UDPゴシック" w:hAnsi="Times New Roman" w:cs="Times New Roman" w:hint="eastAsia"/>
          <w:sz w:val="20"/>
          <w:szCs w:val="20"/>
        </w:rPr>
        <w:t xml:space="preserve"> </w:t>
      </w:r>
      <w:r w:rsidRPr="008E284E">
        <w:rPr>
          <w:rFonts w:ascii="Times New Roman" w:eastAsia="BIZ UDPゴシック" w:hAnsi="Times New Roman" w:cs="Times New Roman"/>
          <w:sz w:val="20"/>
          <w:szCs w:val="20"/>
        </w:rPr>
        <w:t xml:space="preserve">and </w:t>
      </w:r>
      <w:r w:rsidRPr="008E284E">
        <w:rPr>
          <w:rFonts w:ascii="Times New Roman" w:eastAsia="BIZ UDPゴシック" w:hAnsi="Times New Roman" w:cs="Times New Roman" w:hint="eastAsia"/>
          <w:sz w:val="20"/>
          <w:szCs w:val="20"/>
        </w:rPr>
        <w:t>PR</w:t>
      </w:r>
      <w:r w:rsidRPr="008E284E">
        <w:rPr>
          <w:rFonts w:ascii="Times New Roman" w:eastAsia="BIZ UDPゴシック" w:hAnsi="Times New Roman" w:cs="Times New Roman"/>
          <w:sz w:val="20"/>
          <w:szCs w:val="20"/>
        </w:rPr>
        <w:t xml:space="preserve"> </w:t>
      </w:r>
      <w:r w:rsidR="00982977" w:rsidRPr="008E284E">
        <w:rPr>
          <w:rFonts w:ascii="Times New Roman" w:eastAsia="BIZ UDPゴシック" w:hAnsi="Times New Roman" w:cs="Times New Roman" w:hint="eastAsia"/>
          <w:sz w:val="20"/>
          <w:szCs w:val="20"/>
        </w:rPr>
        <w:t>c</w:t>
      </w:r>
      <w:r w:rsidRPr="008E284E">
        <w:rPr>
          <w:rFonts w:ascii="Times New Roman" w:eastAsia="BIZ UDPゴシック" w:hAnsi="Times New Roman" w:cs="Times New Roman"/>
          <w:sz w:val="20"/>
          <w:szCs w:val="20"/>
        </w:rPr>
        <w:t>urve</w:t>
      </w:r>
      <w:r w:rsidRPr="008E284E">
        <w:rPr>
          <w:rFonts w:ascii="Times New Roman" w:eastAsia="BIZ UDPゴシック" w:hAnsi="Times New Roman" w:cs="Times New Roman" w:hint="eastAsia"/>
          <w:sz w:val="20"/>
          <w:szCs w:val="20"/>
        </w:rPr>
        <w:t>s.</w:t>
      </w:r>
    </w:p>
    <w:p w14:paraId="58C09A27" w14:textId="6BC8C868" w:rsidR="00192CAC" w:rsidRPr="008E284E" w:rsidRDefault="00D82CA2" w:rsidP="00192CAC">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drawing>
          <wp:inline distT="0" distB="0" distL="0" distR="0" wp14:anchorId="10BD2CE7" wp14:editId="32106FD4">
            <wp:extent cx="3892550" cy="3191423"/>
            <wp:effectExtent l="0" t="0" r="0" b="9525"/>
            <wp:docPr id="955506164" name="グラフィックス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506164" name="グラフィックス 955506164"/>
                    <pic:cNvPicPr/>
                  </pic:nvPicPr>
                  <pic:blipFill>
                    <a:blip r:embed="rId16">
                      <a:extLst>
                        <a:ext uri="{96DAC541-7B7A-43D3-8B79-37D633B846F1}">
                          <asvg:svgBlip xmlns:asvg="http://schemas.microsoft.com/office/drawing/2016/SVG/main" r:embed="rId17"/>
                        </a:ext>
                      </a:extLst>
                    </a:blip>
                    <a:stretch>
                      <a:fillRect/>
                    </a:stretch>
                  </pic:blipFill>
                  <pic:spPr>
                    <a:xfrm>
                      <a:off x="0" y="0"/>
                      <a:ext cx="3935303" cy="3226475"/>
                    </a:xfrm>
                    <a:prstGeom prst="rect">
                      <a:avLst/>
                    </a:prstGeom>
                  </pic:spPr>
                </pic:pic>
              </a:graphicData>
            </a:graphic>
          </wp:inline>
        </w:drawing>
      </w:r>
    </w:p>
    <w:p w14:paraId="0102D499" w14:textId="3B9EF0A8" w:rsidR="00005D45" w:rsidRDefault="0066715B" w:rsidP="00916B43">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76483E" w:rsidRPr="007B4F3A">
        <w:rPr>
          <w:rFonts w:ascii="Times New Roman" w:eastAsia="BIZ UDPゴシック" w:hAnsi="Times New Roman" w:cs="Times New Roman"/>
          <w:b/>
          <w:bCs/>
          <w:sz w:val="20"/>
          <w:szCs w:val="20"/>
        </w:rPr>
        <w:t xml:space="preserve"> 5</w:t>
      </w:r>
      <w:r w:rsidR="0076483E" w:rsidRPr="008E284E">
        <w:rPr>
          <w:rFonts w:ascii="Times New Roman" w:eastAsia="BIZ UDPゴシック" w:hAnsi="Times New Roman" w:cs="Times New Roman" w:hint="eastAsia"/>
          <w:sz w:val="20"/>
          <w:szCs w:val="20"/>
        </w:rPr>
        <w:t xml:space="preserve"> </w:t>
      </w:r>
      <w:r w:rsidR="00005D45">
        <w:rPr>
          <w:rFonts w:ascii="Times New Roman" w:eastAsia="BIZ UDPゴシック" w:hAnsi="Times New Roman" w:cs="Times New Roman"/>
          <w:sz w:val="20"/>
          <w:szCs w:val="20"/>
        </w:rPr>
        <w:t>Areas under the r</w:t>
      </w:r>
      <w:r w:rsidR="00B62BAA" w:rsidRPr="008E284E">
        <w:rPr>
          <w:rFonts w:ascii="Times New Roman" w:eastAsia="BIZ UDPゴシック" w:hAnsi="Times New Roman" w:cs="Times New Roman"/>
          <w:sz w:val="20"/>
          <w:szCs w:val="20"/>
        </w:rPr>
        <w:t xml:space="preserve">eceiver </w:t>
      </w:r>
      <w:r w:rsidR="00005D45" w:rsidRPr="008E284E">
        <w:rPr>
          <w:rFonts w:ascii="Times New Roman" w:eastAsia="BIZ UDPゴシック" w:hAnsi="Times New Roman" w:cs="Times New Roman"/>
          <w:sz w:val="20"/>
          <w:szCs w:val="20"/>
        </w:rPr>
        <w:t>operating characteristic</w:t>
      </w:r>
      <w:r w:rsidR="00B62BAA" w:rsidRPr="008E284E">
        <w:rPr>
          <w:rFonts w:ascii="Times New Roman" w:eastAsia="BIZ UDPゴシック" w:hAnsi="Times New Roman" w:cs="Times New Roman"/>
          <w:sz w:val="20"/>
          <w:szCs w:val="20"/>
        </w:rPr>
        <w:t xml:space="preserve"> </w:t>
      </w:r>
      <w:r w:rsidR="00B62BAA" w:rsidRPr="008E284E">
        <w:rPr>
          <w:rFonts w:ascii="Times New Roman" w:eastAsia="BIZ UDPゴシック" w:hAnsi="Times New Roman" w:cs="Times New Roman" w:hint="eastAsia"/>
          <w:sz w:val="20"/>
          <w:szCs w:val="20"/>
        </w:rPr>
        <w:t>(</w:t>
      </w:r>
      <w:r w:rsidR="00E22657" w:rsidRPr="008E284E">
        <w:rPr>
          <w:rFonts w:ascii="Times New Roman" w:eastAsia="BIZ UDPゴシック" w:hAnsi="Times New Roman" w:cs="Times New Roman"/>
          <w:sz w:val="20"/>
          <w:szCs w:val="20"/>
        </w:rPr>
        <w:t>ROC</w:t>
      </w:r>
      <w:r w:rsidR="00B62BAA" w:rsidRPr="008E284E">
        <w:rPr>
          <w:rFonts w:ascii="Times New Roman" w:eastAsia="BIZ UDPゴシック" w:hAnsi="Times New Roman" w:cs="Times New Roman" w:hint="eastAsia"/>
          <w:sz w:val="20"/>
          <w:szCs w:val="20"/>
        </w:rPr>
        <w:t>)</w:t>
      </w:r>
      <w:r w:rsidR="00005D45" w:rsidRPr="008E284E">
        <w:rPr>
          <w:rFonts w:ascii="Times New Roman" w:eastAsia="BIZ UDPゴシック" w:hAnsi="Times New Roman" w:cs="Times New Roman"/>
          <w:sz w:val="20"/>
          <w:szCs w:val="20"/>
        </w:rPr>
        <w:t xml:space="preserve"> and precision-recall</w:t>
      </w:r>
      <w:r w:rsidR="00B62BAA" w:rsidRPr="008E284E">
        <w:rPr>
          <w:rFonts w:ascii="Times New Roman" w:eastAsia="BIZ UDPゴシック" w:hAnsi="Times New Roman" w:cs="Times New Roman" w:hint="eastAsia"/>
          <w:sz w:val="20"/>
          <w:szCs w:val="20"/>
        </w:rPr>
        <w:t xml:space="preserve"> (PR)</w:t>
      </w:r>
      <w:r w:rsidR="00E22657" w:rsidRPr="008E284E">
        <w:rPr>
          <w:rFonts w:ascii="Times New Roman" w:eastAsia="BIZ UDPゴシック" w:hAnsi="Times New Roman" w:cs="Times New Roman"/>
          <w:sz w:val="20"/>
          <w:szCs w:val="20"/>
        </w:rPr>
        <w:t xml:space="preserve"> </w:t>
      </w:r>
      <w:r w:rsidR="00005D45" w:rsidRPr="008E284E">
        <w:rPr>
          <w:rFonts w:ascii="Times New Roman" w:eastAsia="BIZ UDPゴシック" w:hAnsi="Times New Roman" w:cs="Times New Roman"/>
          <w:sz w:val="20"/>
          <w:szCs w:val="20"/>
        </w:rPr>
        <w:t>curves</w:t>
      </w:r>
      <w:r w:rsidR="00005D45">
        <w:rPr>
          <w:rFonts w:ascii="Times New Roman" w:eastAsia="BIZ UDPゴシック" w:hAnsi="Times New Roman" w:cs="Times New Roman"/>
          <w:sz w:val="20"/>
          <w:szCs w:val="20"/>
        </w:rPr>
        <w:t xml:space="preserve">. </w:t>
      </w:r>
      <w:r w:rsidR="004067DE" w:rsidRPr="007B4F3A">
        <w:rPr>
          <w:rFonts w:ascii="Times New Roman" w:eastAsia="BIZ UDPゴシック" w:hAnsi="Times New Roman" w:cs="Times New Roman"/>
          <w:b/>
          <w:bCs/>
          <w:sz w:val="20"/>
          <w:szCs w:val="20"/>
        </w:rPr>
        <w:t>a)</w:t>
      </w:r>
      <w:r w:rsidR="004067DE" w:rsidRPr="008E284E">
        <w:rPr>
          <w:rFonts w:ascii="Times New Roman" w:eastAsia="BIZ UDPゴシック" w:hAnsi="Times New Roman" w:cs="Times New Roman"/>
          <w:sz w:val="20"/>
          <w:szCs w:val="20"/>
        </w:rPr>
        <w:t xml:space="preserve"> ROC</w:t>
      </w:r>
      <w:r w:rsidR="00B62BAA" w:rsidRPr="008E284E">
        <w:rPr>
          <w:rFonts w:ascii="Times New Roman" w:eastAsia="BIZ UDPゴシック" w:hAnsi="Times New Roman" w:cs="Times New Roman" w:hint="eastAsia"/>
          <w:sz w:val="20"/>
          <w:szCs w:val="20"/>
        </w:rPr>
        <w:t xml:space="preserve"> curve by </w:t>
      </w:r>
      <w:r w:rsidR="00D86446" w:rsidRPr="008E284E">
        <w:rPr>
          <w:rFonts w:ascii="Times New Roman" w:eastAsia="BIZ UDPゴシック" w:hAnsi="Times New Roman" w:cs="Times New Roman" w:hint="eastAsia"/>
          <w:sz w:val="20"/>
          <w:szCs w:val="20"/>
        </w:rPr>
        <w:t>region</w:t>
      </w:r>
      <w:r w:rsidR="00005D45">
        <w:rPr>
          <w:rFonts w:ascii="Times New Roman" w:eastAsia="BIZ UDPゴシック" w:hAnsi="Times New Roman" w:cs="Times New Roman"/>
          <w:sz w:val="20"/>
          <w:szCs w:val="20"/>
        </w:rPr>
        <w:t>.</w:t>
      </w:r>
      <w:r w:rsidR="004067DE" w:rsidRPr="008E284E">
        <w:rPr>
          <w:rFonts w:ascii="Times New Roman" w:eastAsia="BIZ UDPゴシック" w:hAnsi="Times New Roman" w:cs="Times New Roman"/>
          <w:sz w:val="20"/>
          <w:szCs w:val="20"/>
        </w:rPr>
        <w:t xml:space="preserve"> </w:t>
      </w:r>
      <w:r w:rsidR="004067DE" w:rsidRPr="007B4F3A">
        <w:rPr>
          <w:rFonts w:ascii="Times New Roman" w:eastAsia="BIZ UDPゴシック" w:hAnsi="Times New Roman" w:cs="Times New Roman"/>
          <w:b/>
          <w:bCs/>
          <w:sz w:val="20"/>
          <w:szCs w:val="20"/>
        </w:rPr>
        <w:t>b)</w:t>
      </w:r>
      <w:r w:rsidR="004067DE" w:rsidRPr="008E284E">
        <w:rPr>
          <w:rFonts w:ascii="Times New Roman" w:eastAsia="BIZ UDPゴシック" w:hAnsi="Times New Roman" w:cs="Times New Roman"/>
          <w:sz w:val="20"/>
          <w:szCs w:val="20"/>
        </w:rPr>
        <w:t xml:space="preserve"> PR</w:t>
      </w:r>
      <w:r w:rsidR="00B62BAA" w:rsidRPr="008E284E">
        <w:rPr>
          <w:rFonts w:ascii="Times New Roman" w:eastAsia="BIZ UDPゴシック" w:hAnsi="Times New Roman" w:cs="Times New Roman" w:hint="eastAsia"/>
          <w:sz w:val="20"/>
          <w:szCs w:val="20"/>
        </w:rPr>
        <w:t xml:space="preserve"> curve by </w:t>
      </w:r>
      <w:r w:rsidR="00D86446" w:rsidRPr="008E284E">
        <w:rPr>
          <w:rFonts w:ascii="Times New Roman" w:eastAsia="BIZ UDPゴシック" w:hAnsi="Times New Roman" w:cs="Times New Roman" w:hint="eastAsia"/>
          <w:sz w:val="20"/>
          <w:szCs w:val="20"/>
        </w:rPr>
        <w:t>region</w:t>
      </w:r>
      <w:r w:rsidR="00005D45">
        <w:rPr>
          <w:rFonts w:ascii="Times New Roman" w:eastAsia="BIZ UDPゴシック" w:hAnsi="Times New Roman" w:cs="Times New Roman"/>
          <w:sz w:val="20"/>
          <w:szCs w:val="20"/>
        </w:rPr>
        <w:t>.</w:t>
      </w:r>
      <w:r w:rsidR="004067DE" w:rsidRPr="008E284E">
        <w:rPr>
          <w:rFonts w:ascii="Times New Roman" w:eastAsia="BIZ UDPゴシック" w:hAnsi="Times New Roman" w:cs="Times New Roman"/>
          <w:sz w:val="20"/>
          <w:szCs w:val="20"/>
        </w:rPr>
        <w:t xml:space="preserve"> </w:t>
      </w:r>
      <w:r w:rsidR="004067DE" w:rsidRPr="007B4F3A">
        <w:rPr>
          <w:rFonts w:ascii="Times New Roman" w:eastAsia="BIZ UDPゴシック" w:hAnsi="Times New Roman" w:cs="Times New Roman"/>
          <w:b/>
          <w:bCs/>
          <w:sz w:val="20"/>
          <w:szCs w:val="20"/>
        </w:rPr>
        <w:t>c)</w:t>
      </w:r>
      <w:r w:rsidR="004067DE" w:rsidRPr="008E284E">
        <w:rPr>
          <w:rFonts w:ascii="Times New Roman" w:eastAsia="BIZ UDPゴシック" w:hAnsi="Times New Roman" w:cs="Times New Roman"/>
          <w:sz w:val="20"/>
          <w:szCs w:val="20"/>
        </w:rPr>
        <w:t xml:space="preserve"> ROC</w:t>
      </w:r>
      <w:r w:rsidR="00B62BAA" w:rsidRPr="008E284E">
        <w:rPr>
          <w:rFonts w:ascii="Times New Roman" w:eastAsia="BIZ UDPゴシック" w:hAnsi="Times New Roman" w:cs="Times New Roman" w:hint="eastAsia"/>
          <w:sz w:val="20"/>
          <w:szCs w:val="20"/>
        </w:rPr>
        <w:t xml:space="preserve"> curve by sector</w:t>
      </w:r>
      <w:r w:rsidR="00005D45">
        <w:rPr>
          <w:rFonts w:ascii="Times New Roman" w:eastAsia="BIZ UDPゴシック" w:hAnsi="Times New Roman" w:cs="Times New Roman"/>
          <w:sz w:val="20"/>
          <w:szCs w:val="20"/>
        </w:rPr>
        <w:t>.</w:t>
      </w:r>
      <w:r w:rsidR="004067DE" w:rsidRPr="008E284E">
        <w:rPr>
          <w:rFonts w:ascii="Times New Roman" w:eastAsia="BIZ UDPゴシック" w:hAnsi="Times New Roman" w:cs="Times New Roman"/>
          <w:sz w:val="20"/>
          <w:szCs w:val="20"/>
        </w:rPr>
        <w:t xml:space="preserve"> </w:t>
      </w:r>
      <w:r w:rsidR="004067DE" w:rsidRPr="007B4F3A">
        <w:rPr>
          <w:rFonts w:ascii="Times New Roman" w:eastAsia="BIZ UDPゴシック" w:hAnsi="Times New Roman" w:cs="Times New Roman"/>
          <w:b/>
          <w:bCs/>
          <w:sz w:val="20"/>
          <w:szCs w:val="20"/>
        </w:rPr>
        <w:t>d)</w:t>
      </w:r>
      <w:r w:rsidR="004067DE" w:rsidRPr="008E284E">
        <w:rPr>
          <w:rFonts w:ascii="Times New Roman" w:eastAsia="BIZ UDPゴシック" w:hAnsi="Times New Roman" w:cs="Times New Roman"/>
          <w:sz w:val="20"/>
          <w:szCs w:val="20"/>
        </w:rPr>
        <w:t xml:space="preserve"> PR</w:t>
      </w:r>
      <w:r w:rsidR="00B62BAA" w:rsidRPr="008E284E">
        <w:rPr>
          <w:rFonts w:ascii="Times New Roman" w:eastAsia="BIZ UDPゴシック" w:hAnsi="Times New Roman" w:cs="Times New Roman" w:hint="eastAsia"/>
          <w:sz w:val="20"/>
          <w:szCs w:val="20"/>
        </w:rPr>
        <w:t xml:space="preserve"> curve by sector</w:t>
      </w:r>
      <w:r w:rsidR="00005D45">
        <w:rPr>
          <w:rFonts w:ascii="Times New Roman" w:eastAsia="BIZ UDPゴシック" w:hAnsi="Times New Roman" w:cs="Times New Roman"/>
          <w:sz w:val="20"/>
          <w:szCs w:val="20"/>
        </w:rPr>
        <w:t>.</w:t>
      </w:r>
    </w:p>
    <w:p w14:paraId="095648FB" w14:textId="3A1CE17A" w:rsidR="00C50A0D" w:rsidRPr="008E284E" w:rsidRDefault="00EC1098" w:rsidP="00C50A0D">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lastRenderedPageBreak/>
        <w:t>T</w:t>
      </w:r>
      <w:r w:rsidR="00C50A0D" w:rsidRPr="008E284E">
        <w:rPr>
          <w:rFonts w:ascii="Times New Roman" w:eastAsia="BIZ UDPゴシック" w:hAnsi="Times New Roman" w:cs="Times New Roman"/>
          <w:sz w:val="20"/>
          <w:szCs w:val="20"/>
        </w:rPr>
        <w:t xml:space="preserve">he ROC-AUC and PR-AUC were also high. In particular, the PR-AUC was about 4.8 times higher than the positive rate of the dataset (0.149) by </w:t>
      </w:r>
      <w:r w:rsidR="00D86446" w:rsidRPr="008E284E">
        <w:rPr>
          <w:rFonts w:ascii="Times New Roman" w:eastAsia="BIZ UDPゴシック" w:hAnsi="Times New Roman" w:cs="Times New Roman" w:hint="eastAsia"/>
          <w:sz w:val="20"/>
          <w:szCs w:val="20"/>
        </w:rPr>
        <w:t>region</w:t>
      </w:r>
      <w:r w:rsidR="00C50A0D" w:rsidRPr="008E284E">
        <w:rPr>
          <w:rFonts w:ascii="Times New Roman" w:eastAsia="BIZ UDPゴシック" w:hAnsi="Times New Roman" w:cs="Times New Roman"/>
          <w:sz w:val="20"/>
          <w:szCs w:val="20"/>
        </w:rPr>
        <w:t xml:space="preserve"> and about 5.7 times higher than the positive rate of the dataset (0.167) by sector, indicating an improvement in ranking performance under weak labels.</w:t>
      </w:r>
    </w:p>
    <w:p w14:paraId="1D4C731B" w14:textId="77777777" w:rsidR="00985767" w:rsidRPr="008E284E" w:rsidRDefault="00985767" w:rsidP="00C50A0D">
      <w:pPr>
        <w:rPr>
          <w:rFonts w:ascii="Times New Roman" w:eastAsia="BIZ UDPゴシック" w:hAnsi="Times New Roman" w:cs="Times New Roman"/>
          <w:sz w:val="20"/>
          <w:szCs w:val="20"/>
        </w:rPr>
      </w:pPr>
    </w:p>
    <w:p w14:paraId="2E8DCC80" w14:textId="795824A7" w:rsidR="00985767" w:rsidRPr="008E284E" w:rsidRDefault="00985767" w:rsidP="00C50A0D">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Supplementary Figure 6 shows c</w:t>
      </w:r>
      <w:r w:rsidRPr="008E284E">
        <w:rPr>
          <w:rFonts w:ascii="Times New Roman" w:eastAsia="BIZ UDPゴシック" w:hAnsi="Times New Roman" w:cs="Times New Roman"/>
          <w:sz w:val="20"/>
          <w:szCs w:val="20"/>
        </w:rPr>
        <w:t xml:space="preserve">onfusion </w:t>
      </w:r>
      <w:r w:rsidR="00005D45" w:rsidRPr="008E284E">
        <w:rPr>
          <w:rFonts w:ascii="Times New Roman" w:eastAsia="BIZ UDPゴシック" w:hAnsi="Times New Roman" w:cs="Times New Roman" w:hint="eastAsia"/>
          <w:sz w:val="20"/>
          <w:szCs w:val="20"/>
        </w:rPr>
        <w:t>m</w:t>
      </w:r>
      <w:r w:rsidR="00005D45" w:rsidRPr="008E284E">
        <w:rPr>
          <w:rFonts w:ascii="Times New Roman" w:eastAsia="BIZ UDPゴシック" w:hAnsi="Times New Roman" w:cs="Times New Roman"/>
          <w:sz w:val="20"/>
          <w:szCs w:val="20"/>
        </w:rPr>
        <w:t>atri</w:t>
      </w:r>
      <w:r w:rsidR="00005D45">
        <w:rPr>
          <w:rFonts w:ascii="Times New Roman" w:eastAsia="BIZ UDPゴシック" w:hAnsi="Times New Roman" w:cs="Times New Roman"/>
          <w:sz w:val="20"/>
          <w:szCs w:val="20"/>
        </w:rPr>
        <w:t>ces</w:t>
      </w:r>
      <w:r w:rsidR="00005D45"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at </w:t>
      </w:r>
      <w:r w:rsidR="00005D45">
        <w:rPr>
          <w:rFonts w:ascii="Times New Roman" w:eastAsia="BIZ UDPゴシック" w:hAnsi="Times New Roman" w:cs="Times New Roman"/>
          <w:sz w:val="20"/>
          <w:szCs w:val="20"/>
        </w:rPr>
        <w:t xml:space="preserve">the </w:t>
      </w:r>
      <w:r w:rsidRPr="008E284E">
        <w:rPr>
          <w:rFonts w:ascii="Times New Roman" w:eastAsia="BIZ UDPゴシック" w:hAnsi="Times New Roman" w:cs="Times New Roman"/>
          <w:sz w:val="20"/>
          <w:szCs w:val="20"/>
        </w:rPr>
        <w:t>best F1 threshold</w:t>
      </w:r>
      <w:r w:rsidRPr="008E284E">
        <w:rPr>
          <w:rFonts w:ascii="Times New Roman" w:eastAsia="BIZ UDPゴシック" w:hAnsi="Times New Roman" w:cs="Times New Roman" w:hint="eastAsia"/>
          <w:sz w:val="20"/>
          <w:szCs w:val="20"/>
        </w:rPr>
        <w:t>.</w:t>
      </w:r>
    </w:p>
    <w:p w14:paraId="6C0620C5" w14:textId="30644CB6" w:rsidR="00192CAC" w:rsidRPr="008E284E" w:rsidRDefault="00EC799B" w:rsidP="00C803BA">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drawing>
          <wp:inline distT="0" distB="0" distL="0" distR="0" wp14:anchorId="12DF9C44" wp14:editId="4C95CF43">
            <wp:extent cx="4800600" cy="2409266"/>
            <wp:effectExtent l="0" t="0" r="0" b="0"/>
            <wp:docPr id="1714128185" name="グラフィックス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28185" name="グラフィックス 1714128185"/>
                    <pic:cNvPicPr/>
                  </pic:nvPicPr>
                  <pic:blipFill>
                    <a:blip r:embed="rId18">
                      <a:extLst>
                        <a:ext uri="{96DAC541-7B7A-43D3-8B79-37D633B846F1}">
                          <asvg:svgBlip xmlns:asvg="http://schemas.microsoft.com/office/drawing/2016/SVG/main" r:embed="rId19"/>
                        </a:ext>
                      </a:extLst>
                    </a:blip>
                    <a:stretch>
                      <a:fillRect/>
                    </a:stretch>
                  </pic:blipFill>
                  <pic:spPr>
                    <a:xfrm>
                      <a:off x="0" y="0"/>
                      <a:ext cx="4809529" cy="2413747"/>
                    </a:xfrm>
                    <a:prstGeom prst="rect">
                      <a:avLst/>
                    </a:prstGeom>
                  </pic:spPr>
                </pic:pic>
              </a:graphicData>
            </a:graphic>
          </wp:inline>
        </w:drawing>
      </w:r>
    </w:p>
    <w:p w14:paraId="5AABE718" w14:textId="7E256A42" w:rsidR="00C803BA" w:rsidRDefault="0066715B" w:rsidP="00911A28">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76483E" w:rsidRPr="007B4F3A">
        <w:rPr>
          <w:rFonts w:ascii="Times New Roman" w:eastAsia="BIZ UDPゴシック" w:hAnsi="Times New Roman" w:cs="Times New Roman"/>
          <w:b/>
          <w:bCs/>
          <w:sz w:val="20"/>
          <w:szCs w:val="20"/>
        </w:rPr>
        <w:t xml:space="preserve"> 6</w:t>
      </w:r>
      <w:r w:rsidR="0076483E" w:rsidRPr="008E284E">
        <w:rPr>
          <w:rFonts w:ascii="Times New Roman" w:eastAsia="BIZ UDPゴシック" w:hAnsi="Times New Roman" w:cs="Times New Roman" w:hint="eastAsia"/>
          <w:sz w:val="20"/>
          <w:szCs w:val="20"/>
        </w:rPr>
        <w:t xml:space="preserve"> </w:t>
      </w:r>
      <w:r w:rsidR="00E22657" w:rsidRPr="008E284E">
        <w:rPr>
          <w:rFonts w:ascii="Times New Roman" w:eastAsia="BIZ UDPゴシック" w:hAnsi="Times New Roman" w:cs="Times New Roman"/>
          <w:sz w:val="20"/>
          <w:szCs w:val="20"/>
        </w:rPr>
        <w:t xml:space="preserve">Confusion </w:t>
      </w:r>
      <w:r w:rsidR="00005D45">
        <w:rPr>
          <w:rFonts w:ascii="Times New Roman" w:eastAsia="BIZ UDPゴシック" w:hAnsi="Times New Roman" w:cs="Times New Roman"/>
          <w:sz w:val="20"/>
          <w:szCs w:val="20"/>
        </w:rPr>
        <w:t>m</w:t>
      </w:r>
      <w:r w:rsidR="00005D45" w:rsidRPr="008E284E">
        <w:rPr>
          <w:rFonts w:ascii="Times New Roman" w:eastAsia="BIZ UDPゴシック" w:hAnsi="Times New Roman" w:cs="Times New Roman"/>
          <w:sz w:val="20"/>
          <w:szCs w:val="20"/>
        </w:rPr>
        <w:t>atri</w:t>
      </w:r>
      <w:r w:rsidR="00005D45">
        <w:rPr>
          <w:rFonts w:ascii="Times New Roman" w:eastAsia="BIZ UDPゴシック" w:hAnsi="Times New Roman" w:cs="Times New Roman"/>
          <w:sz w:val="20"/>
          <w:szCs w:val="20"/>
        </w:rPr>
        <w:t>ces</w:t>
      </w:r>
      <w:r w:rsidR="00005D45" w:rsidRPr="008E284E">
        <w:rPr>
          <w:rFonts w:ascii="Times New Roman" w:eastAsia="BIZ UDPゴシック" w:hAnsi="Times New Roman" w:cs="Times New Roman"/>
          <w:sz w:val="20"/>
          <w:szCs w:val="20"/>
        </w:rPr>
        <w:t xml:space="preserve"> </w:t>
      </w:r>
      <w:r w:rsidR="00E22657" w:rsidRPr="008E284E">
        <w:rPr>
          <w:rFonts w:ascii="Times New Roman" w:eastAsia="BIZ UDPゴシック" w:hAnsi="Times New Roman" w:cs="Times New Roman"/>
          <w:sz w:val="20"/>
          <w:szCs w:val="20"/>
        </w:rPr>
        <w:t>(</w:t>
      </w:r>
      <w:r w:rsidR="00C803BA" w:rsidRPr="008E284E">
        <w:rPr>
          <w:rFonts w:ascii="Times New Roman" w:eastAsia="BIZ UDPゴシック" w:hAnsi="Times New Roman" w:cs="Times New Roman"/>
          <w:sz w:val="20"/>
          <w:szCs w:val="20"/>
        </w:rPr>
        <w:t xml:space="preserve">at </w:t>
      </w:r>
      <w:r w:rsidR="00E22657" w:rsidRPr="008E284E">
        <w:rPr>
          <w:rFonts w:ascii="Times New Roman" w:eastAsia="BIZ UDPゴシック" w:hAnsi="Times New Roman" w:cs="Times New Roman"/>
          <w:sz w:val="20"/>
          <w:szCs w:val="20"/>
        </w:rPr>
        <w:t>best F1 threshold)</w:t>
      </w:r>
      <w:r w:rsidR="00005D45">
        <w:rPr>
          <w:rFonts w:ascii="Times New Roman" w:eastAsia="BIZ UDPゴシック" w:hAnsi="Times New Roman" w:cs="Times New Roman"/>
          <w:sz w:val="20"/>
          <w:szCs w:val="20"/>
        </w:rPr>
        <w:t xml:space="preserve">. </w:t>
      </w:r>
      <w:r w:rsidR="00C803BA" w:rsidRPr="007B4F3A">
        <w:rPr>
          <w:rFonts w:ascii="Times New Roman" w:eastAsia="BIZ UDPゴシック" w:hAnsi="Times New Roman" w:cs="Times New Roman"/>
          <w:b/>
          <w:bCs/>
          <w:sz w:val="20"/>
          <w:szCs w:val="20"/>
        </w:rPr>
        <w:t>a)</w:t>
      </w:r>
      <w:r w:rsidR="00C803BA" w:rsidRPr="008E284E">
        <w:rPr>
          <w:rFonts w:ascii="Times New Roman" w:eastAsia="BIZ UDPゴシック" w:hAnsi="Times New Roman" w:cs="Times New Roman"/>
          <w:sz w:val="20"/>
          <w:szCs w:val="20"/>
        </w:rPr>
        <w:t xml:space="preserve"> </w:t>
      </w:r>
      <w:r w:rsidR="008F41A1" w:rsidRPr="008E284E">
        <w:rPr>
          <w:rFonts w:ascii="Times New Roman" w:eastAsia="BIZ UDPゴシック" w:hAnsi="Times New Roman" w:cs="Times New Roman" w:hint="eastAsia"/>
          <w:sz w:val="20"/>
          <w:szCs w:val="20"/>
        </w:rPr>
        <w:t xml:space="preserve">By </w:t>
      </w:r>
      <w:r w:rsidR="00D86446" w:rsidRPr="008E284E">
        <w:rPr>
          <w:rFonts w:ascii="Times New Roman" w:eastAsia="BIZ UDPゴシック" w:hAnsi="Times New Roman" w:cs="Times New Roman" w:hint="eastAsia"/>
          <w:sz w:val="20"/>
          <w:szCs w:val="20"/>
        </w:rPr>
        <w:t>region</w:t>
      </w:r>
      <w:r w:rsidR="00005D45">
        <w:rPr>
          <w:rFonts w:ascii="Times New Roman" w:eastAsia="BIZ UDPゴシック" w:hAnsi="Times New Roman" w:cs="Times New Roman"/>
          <w:sz w:val="20"/>
          <w:szCs w:val="20"/>
        </w:rPr>
        <w:t>.</w:t>
      </w:r>
      <w:r w:rsidR="00C803BA" w:rsidRPr="008E284E">
        <w:rPr>
          <w:rFonts w:ascii="Times New Roman" w:eastAsia="BIZ UDPゴシック" w:hAnsi="Times New Roman" w:cs="Times New Roman"/>
          <w:sz w:val="20"/>
          <w:szCs w:val="20"/>
        </w:rPr>
        <w:t xml:space="preserve"> </w:t>
      </w:r>
      <w:r w:rsidR="00C803BA" w:rsidRPr="007B4F3A">
        <w:rPr>
          <w:rFonts w:ascii="Times New Roman" w:eastAsia="BIZ UDPゴシック" w:hAnsi="Times New Roman" w:cs="Times New Roman"/>
          <w:b/>
          <w:bCs/>
          <w:sz w:val="20"/>
          <w:szCs w:val="20"/>
        </w:rPr>
        <w:t>b)</w:t>
      </w:r>
      <w:r w:rsidR="00C803BA" w:rsidRPr="008E284E">
        <w:rPr>
          <w:rFonts w:ascii="Times New Roman" w:eastAsia="BIZ UDPゴシック" w:hAnsi="Times New Roman" w:cs="Times New Roman"/>
          <w:sz w:val="20"/>
          <w:szCs w:val="20"/>
        </w:rPr>
        <w:t xml:space="preserve"> </w:t>
      </w:r>
      <w:r w:rsidR="008F41A1" w:rsidRPr="008E284E">
        <w:rPr>
          <w:rFonts w:ascii="Times New Roman" w:eastAsia="BIZ UDPゴシック" w:hAnsi="Times New Roman" w:cs="Times New Roman" w:hint="eastAsia"/>
          <w:sz w:val="20"/>
          <w:szCs w:val="20"/>
        </w:rPr>
        <w:t>By sector</w:t>
      </w:r>
      <w:r w:rsidR="00005D45">
        <w:rPr>
          <w:rFonts w:ascii="Times New Roman" w:eastAsia="BIZ UDPゴシック" w:hAnsi="Times New Roman" w:cs="Times New Roman"/>
          <w:sz w:val="20"/>
          <w:szCs w:val="20"/>
        </w:rPr>
        <w:t>.</w:t>
      </w:r>
    </w:p>
    <w:p w14:paraId="34777FDF" w14:textId="77777777" w:rsidR="00005D45" w:rsidRPr="008E284E" w:rsidRDefault="00005D45" w:rsidP="007B4F3A">
      <w:pPr>
        <w:rPr>
          <w:rFonts w:ascii="Times New Roman" w:eastAsia="BIZ UDPゴシック" w:hAnsi="Times New Roman" w:cs="Times New Roman"/>
          <w:sz w:val="20"/>
          <w:szCs w:val="20"/>
        </w:rPr>
      </w:pPr>
    </w:p>
    <w:p w14:paraId="3DEB8A9E" w14:textId="7C6A5B29" w:rsidR="007D7F45" w:rsidRPr="008E284E" w:rsidRDefault="00985767" w:rsidP="0087009B">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R</w:t>
      </w:r>
      <w:r w:rsidR="00AB603E" w:rsidRPr="008E284E">
        <w:rPr>
          <w:rFonts w:ascii="Times New Roman" w:eastAsia="BIZ UDPゴシック" w:hAnsi="Times New Roman" w:cs="Times New Roman"/>
          <w:sz w:val="20"/>
          <w:szCs w:val="20"/>
        </w:rPr>
        <w:t>ecall remained high</w:t>
      </w:r>
      <w:r w:rsidR="00965ABE" w:rsidRPr="008E284E">
        <w:rPr>
          <w:rFonts w:ascii="Times New Roman" w:eastAsia="BIZ UDPゴシック" w:hAnsi="Times New Roman" w:cs="Times New Roman" w:hint="eastAsia"/>
          <w:sz w:val="20"/>
          <w:szCs w:val="20"/>
        </w:rPr>
        <w:t xml:space="preserve"> (close to 1.0)</w:t>
      </w:r>
      <w:r w:rsidR="00AB603E" w:rsidRPr="008E284E">
        <w:rPr>
          <w:rFonts w:ascii="Times New Roman" w:eastAsia="BIZ UDPゴシック" w:hAnsi="Times New Roman" w:cs="Times New Roman"/>
          <w:sz w:val="20"/>
          <w:szCs w:val="20"/>
        </w:rPr>
        <w:t xml:space="preserve"> even at a threshold of 0.95, suggesting that the model </w:t>
      </w:r>
      <w:r w:rsidR="00965ABE" w:rsidRPr="008E284E">
        <w:rPr>
          <w:rFonts w:ascii="Times New Roman" w:eastAsia="BIZ UDPゴシック" w:hAnsi="Times New Roman" w:cs="Times New Roman"/>
          <w:sz w:val="20"/>
          <w:szCs w:val="20"/>
        </w:rPr>
        <w:t>show</w:t>
      </w:r>
      <w:r w:rsidR="00965ABE" w:rsidRPr="008E284E">
        <w:rPr>
          <w:rFonts w:ascii="Times New Roman" w:eastAsia="BIZ UDPゴシック" w:hAnsi="Times New Roman" w:cs="Times New Roman" w:hint="eastAsia"/>
          <w:sz w:val="20"/>
          <w:szCs w:val="20"/>
        </w:rPr>
        <w:t>s</w:t>
      </w:r>
      <w:r w:rsidR="00965ABE" w:rsidRPr="008E284E">
        <w:rPr>
          <w:rFonts w:ascii="Times New Roman" w:eastAsia="BIZ UDPゴシック" w:hAnsi="Times New Roman" w:cs="Times New Roman"/>
          <w:sz w:val="20"/>
          <w:szCs w:val="20"/>
        </w:rPr>
        <w:t xml:space="preserve"> almost no false positives </w:t>
      </w:r>
      <w:r w:rsidR="00965ABE" w:rsidRPr="008E284E">
        <w:rPr>
          <w:rFonts w:ascii="Times New Roman" w:eastAsia="BIZ UDPゴシック" w:hAnsi="Times New Roman" w:cs="Times New Roman" w:hint="eastAsia"/>
          <w:sz w:val="20"/>
          <w:szCs w:val="20"/>
        </w:rPr>
        <w:t xml:space="preserve">and </w:t>
      </w:r>
      <w:r w:rsidR="00AB603E" w:rsidRPr="008E284E">
        <w:rPr>
          <w:rFonts w:ascii="Times New Roman" w:eastAsia="BIZ UDPゴシック" w:hAnsi="Times New Roman" w:cs="Times New Roman"/>
          <w:sz w:val="20"/>
          <w:szCs w:val="20"/>
        </w:rPr>
        <w:t>assigns high positive scores with strong confidence to sentences labeled as positive by the weak labels.</w:t>
      </w:r>
    </w:p>
    <w:p w14:paraId="1A1D7BCE" w14:textId="17383766" w:rsidR="00CE1583" w:rsidRPr="008E284E" w:rsidRDefault="001F66DB" w:rsidP="00CE1583">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1</w:t>
      </w:r>
      <w:r w:rsidR="005958D3" w:rsidRPr="008E284E">
        <w:rPr>
          <w:rFonts w:ascii="Times New Roman" w:hAnsi="Times New Roman" w:cs="Times New Roman" w:hint="eastAsia"/>
          <w:b/>
          <w:bCs/>
          <w:sz w:val="20"/>
          <w:szCs w:val="20"/>
        </w:rPr>
        <w:t>2</w:t>
      </w:r>
      <w:r w:rsidRPr="008E284E">
        <w:rPr>
          <w:rFonts w:ascii="Times New Roman" w:hAnsi="Times New Roman" w:cs="Times New Roman" w:hint="eastAsia"/>
          <w:b/>
          <w:bCs/>
          <w:sz w:val="20"/>
          <w:szCs w:val="20"/>
        </w:rPr>
        <w:t xml:space="preserve"> </w:t>
      </w:r>
      <w:r w:rsidR="002D3EB5" w:rsidRPr="008E284E">
        <w:rPr>
          <w:rFonts w:ascii="Times New Roman" w:hAnsi="Times New Roman" w:cs="Times New Roman" w:hint="eastAsia"/>
          <w:b/>
          <w:bCs/>
          <w:sz w:val="20"/>
          <w:szCs w:val="20"/>
        </w:rPr>
        <w:t>Data generation</w:t>
      </w:r>
      <w:r w:rsidR="00CE1583" w:rsidRPr="008E284E">
        <w:rPr>
          <w:rFonts w:ascii="Times New Roman" w:hAnsi="Times New Roman" w:cs="Times New Roman"/>
          <w:b/>
          <w:bCs/>
          <w:sz w:val="20"/>
          <w:szCs w:val="20"/>
        </w:rPr>
        <w:t xml:space="preserve"> prompt</w:t>
      </w:r>
    </w:p>
    <w:p w14:paraId="6A7D13A1" w14:textId="2646A755" w:rsidR="00A12AE8" w:rsidRPr="008E284E" w:rsidRDefault="00A12AE8"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The prompt for generating training sample datasets for CRF learning is as follows.</w:t>
      </w:r>
    </w:p>
    <w:p w14:paraId="737DFE36" w14:textId="77777777" w:rsidR="00A12AE8" w:rsidRPr="008E284E" w:rsidRDefault="00A12AE8" w:rsidP="00CE1583">
      <w:pPr>
        <w:rPr>
          <w:rFonts w:ascii="Times New Roman" w:eastAsia="BIZ UDPゴシック" w:hAnsi="Times New Roman" w:cs="Times New Roman"/>
          <w:sz w:val="20"/>
          <w:szCs w:val="20"/>
        </w:rPr>
      </w:pPr>
    </w:p>
    <w:p w14:paraId="782347E7" w14:textId="4EF8FAE6"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Generate training samples in </w:t>
      </w:r>
      <w:r w:rsidR="00FF1FDF" w:rsidRPr="008E284E">
        <w:rPr>
          <w:rFonts w:ascii="Times New Roman" w:eastAsia="BIZ UDPゴシック" w:hAnsi="Times New Roman" w:cs="Times New Roman" w:hint="eastAsia"/>
          <w:sz w:val="20"/>
          <w:szCs w:val="20"/>
        </w:rPr>
        <w:t>Beginning</w:t>
      </w:r>
      <w:r w:rsidR="007F0CFB">
        <w:rPr>
          <w:rFonts w:ascii="Times New Roman" w:eastAsia="BIZ UDPゴシック" w:hAnsi="Times New Roman" w:cs="Times New Roman"/>
          <w:sz w:val="20"/>
          <w:szCs w:val="20"/>
        </w:rPr>
        <w:t>–</w:t>
      </w:r>
      <w:r w:rsidR="00FF1FDF" w:rsidRPr="008E284E">
        <w:rPr>
          <w:rFonts w:ascii="Times New Roman" w:eastAsia="BIZ UDPゴシック" w:hAnsi="Times New Roman" w:cs="Times New Roman" w:hint="eastAsia"/>
          <w:sz w:val="20"/>
          <w:szCs w:val="20"/>
        </w:rPr>
        <w:t>Inside</w:t>
      </w:r>
      <w:r w:rsidR="007F0CFB">
        <w:rPr>
          <w:rFonts w:ascii="Times New Roman" w:eastAsia="BIZ UDPゴシック" w:hAnsi="Times New Roman" w:cs="Times New Roman"/>
          <w:sz w:val="20"/>
          <w:szCs w:val="20"/>
        </w:rPr>
        <w:t>–</w:t>
      </w:r>
      <w:r w:rsidR="00FF1FDF" w:rsidRPr="008E284E">
        <w:rPr>
          <w:rFonts w:ascii="Times New Roman" w:eastAsia="BIZ UDPゴシック" w:hAnsi="Times New Roman" w:cs="Times New Roman" w:hint="eastAsia"/>
          <w:sz w:val="20"/>
          <w:szCs w:val="20"/>
        </w:rPr>
        <w:t>Outside (</w:t>
      </w:r>
      <w:r w:rsidRPr="008E284E">
        <w:rPr>
          <w:rFonts w:ascii="Times New Roman" w:eastAsia="BIZ UDPゴシック" w:hAnsi="Times New Roman" w:cs="Times New Roman"/>
          <w:sz w:val="20"/>
          <w:szCs w:val="20"/>
        </w:rPr>
        <w:t>BIO</w:t>
      </w:r>
      <w:r w:rsidR="00FF1FDF" w:rsidRPr="008E284E">
        <w:rPr>
          <w:rFonts w:ascii="Times New Roman" w:eastAsia="BIZ UDPゴシック" w:hAnsi="Times New Roman" w:cs="Times New Roman" w:hint="eastAsia"/>
          <w:sz w:val="20"/>
          <w:szCs w:val="20"/>
        </w:rPr>
        <w:t>)</w:t>
      </w:r>
      <w:r w:rsidRPr="008E284E">
        <w:rPr>
          <w:rFonts w:ascii="Times New Roman" w:eastAsia="BIZ UDPゴシック" w:hAnsi="Times New Roman" w:cs="Times New Roman"/>
          <w:sz w:val="20"/>
          <w:szCs w:val="20"/>
        </w:rPr>
        <w:t xml:space="preserve"> format for cause</w:t>
      </w:r>
      <w:r w:rsidR="007F0C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effect relationships related to climate change impacts (loss, damage, and adaptation). Each sample should be a single sentence annotated with BIO tags for cause and effect.</w:t>
      </w:r>
    </w:p>
    <w:p w14:paraId="7C8A605A" w14:textId="77777777" w:rsidR="00CE1583" w:rsidRPr="008E284E" w:rsidRDefault="00CE1583" w:rsidP="00CE1583">
      <w:pPr>
        <w:rPr>
          <w:rFonts w:ascii="Times New Roman" w:eastAsia="BIZ UDPゴシック" w:hAnsi="Times New Roman" w:cs="Times New Roman"/>
          <w:sz w:val="20"/>
          <w:szCs w:val="20"/>
        </w:rPr>
      </w:pPr>
    </w:p>
    <w:p w14:paraId="639F4B36" w14:textId="08E6A33B"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b/>
          <w:bCs/>
          <w:sz w:val="20"/>
          <w:szCs w:val="20"/>
        </w:rPr>
        <w:t>Output format:</w:t>
      </w:r>
      <w:r w:rsidRPr="008E284E">
        <w:rPr>
          <w:rFonts w:ascii="Times New Roman" w:eastAsia="BIZ UDPゴシック" w:hAnsi="Times New Roman" w:cs="Times New Roman"/>
          <w:sz w:val="20"/>
          <w:szCs w:val="20"/>
        </w:rPr>
        <w:t xml:space="preserve"> JSONL, where each line is: </w:t>
      </w:r>
      <w:r w:rsidR="001C03FB" w:rsidRPr="008E284E">
        <w:rPr>
          <w:rFonts w:ascii="Times New Roman" w:eastAsia="BIZ UDPゴシック" w:hAnsi="Times New Roman" w:cs="Times New Roman"/>
          <w:sz w:val="20"/>
          <w:szCs w:val="20"/>
        </w:rPr>
        <w:t>{</w:t>
      </w:r>
      <w:r w:rsidR="001C03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tokens</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 xml:space="preserve">[...], </w:t>
      </w:r>
      <w:r w:rsidR="001C03FB">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tags</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w:t>
      </w:r>
    </w:p>
    <w:p w14:paraId="711553D2" w14:textId="77777777" w:rsidR="00CE1583" w:rsidRPr="008E284E" w:rsidRDefault="00CE1583" w:rsidP="00CE1583">
      <w:pPr>
        <w:rPr>
          <w:rFonts w:ascii="Times New Roman" w:eastAsia="BIZ UDPゴシック" w:hAnsi="Times New Roman" w:cs="Times New Roman"/>
          <w:sz w:val="20"/>
          <w:szCs w:val="20"/>
        </w:rPr>
      </w:pPr>
    </w:p>
    <w:p w14:paraId="5A3D8D22" w14:textId="77777777" w:rsidR="00CE1583" w:rsidRPr="008E284E" w:rsidRDefault="00CE1583" w:rsidP="00CE1583">
      <w:pPr>
        <w:rPr>
          <w:rFonts w:ascii="Times New Roman" w:eastAsia="BIZ UDPゴシック" w:hAnsi="Times New Roman" w:cs="Times New Roman"/>
          <w:b/>
          <w:bCs/>
          <w:sz w:val="20"/>
          <w:szCs w:val="20"/>
        </w:rPr>
      </w:pPr>
      <w:r w:rsidRPr="008E284E">
        <w:rPr>
          <w:rFonts w:ascii="Times New Roman" w:eastAsia="BIZ UDPゴシック" w:hAnsi="Times New Roman" w:cs="Times New Roman"/>
          <w:b/>
          <w:bCs/>
          <w:sz w:val="20"/>
          <w:szCs w:val="20"/>
        </w:rPr>
        <w:t>Tag set:</w:t>
      </w:r>
    </w:p>
    <w:p w14:paraId="065C3649"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B-CAUSE, I-CAUSE: Beginning and inside of the cause span</w:t>
      </w:r>
    </w:p>
    <w:p w14:paraId="1A9B3556"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B-EFFECT, I-EFFECT: Beginning and inside of the effect span</w:t>
      </w:r>
    </w:p>
    <w:p w14:paraId="4F59DB2A"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O: Outside any span</w:t>
      </w:r>
    </w:p>
    <w:p w14:paraId="4539B991" w14:textId="77777777" w:rsidR="00CE1583" w:rsidRPr="008E284E" w:rsidRDefault="00CE1583" w:rsidP="00CE1583">
      <w:pPr>
        <w:rPr>
          <w:rFonts w:ascii="Times New Roman" w:eastAsia="BIZ UDPゴシック" w:hAnsi="Times New Roman" w:cs="Times New Roman"/>
          <w:sz w:val="20"/>
          <w:szCs w:val="20"/>
        </w:rPr>
      </w:pPr>
    </w:p>
    <w:p w14:paraId="5290CB50" w14:textId="77777777" w:rsidR="00CE1583" w:rsidRPr="008E284E" w:rsidRDefault="00CE1583" w:rsidP="00CE1583">
      <w:pPr>
        <w:rPr>
          <w:rFonts w:ascii="Times New Roman" w:eastAsia="BIZ UDPゴシック" w:hAnsi="Times New Roman" w:cs="Times New Roman"/>
          <w:b/>
          <w:bCs/>
          <w:sz w:val="20"/>
          <w:szCs w:val="20"/>
        </w:rPr>
      </w:pPr>
      <w:r w:rsidRPr="008E284E">
        <w:rPr>
          <w:rFonts w:ascii="Times New Roman" w:eastAsia="BIZ UDPゴシック" w:hAnsi="Times New Roman" w:cs="Times New Roman"/>
          <w:b/>
          <w:bCs/>
          <w:sz w:val="20"/>
          <w:szCs w:val="20"/>
        </w:rPr>
        <w:t>Requirements:</w:t>
      </w:r>
    </w:p>
    <w:p w14:paraId="17D49B86"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Each sentence must contain exactly one cause and one effect.</w:t>
      </w:r>
    </w:p>
    <w:p w14:paraId="525F26E4"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 Ensure </w:t>
      </w:r>
      <w:proofErr w:type="spellStart"/>
      <w:r w:rsidRPr="008E284E">
        <w:rPr>
          <w:rFonts w:ascii="Times New Roman" w:eastAsia="BIZ UDPゴシック" w:hAnsi="Times New Roman" w:cs="Times New Roman"/>
          <w:sz w:val="20"/>
          <w:szCs w:val="20"/>
        </w:rPr>
        <w:t>len</w:t>
      </w:r>
      <w:proofErr w:type="spellEnd"/>
      <w:r w:rsidRPr="008E284E">
        <w:rPr>
          <w:rFonts w:ascii="Times New Roman" w:eastAsia="BIZ UDPゴシック" w:hAnsi="Times New Roman" w:cs="Times New Roman"/>
          <w:sz w:val="20"/>
          <w:szCs w:val="20"/>
        </w:rPr>
        <w:t xml:space="preserve">(tokens) == </w:t>
      </w:r>
      <w:proofErr w:type="spellStart"/>
      <w:r w:rsidRPr="008E284E">
        <w:rPr>
          <w:rFonts w:ascii="Times New Roman" w:eastAsia="BIZ UDPゴシック" w:hAnsi="Times New Roman" w:cs="Times New Roman"/>
          <w:sz w:val="20"/>
          <w:szCs w:val="20"/>
        </w:rPr>
        <w:t>len</w:t>
      </w:r>
      <w:proofErr w:type="spellEnd"/>
      <w:r w:rsidRPr="008E284E">
        <w:rPr>
          <w:rFonts w:ascii="Times New Roman" w:eastAsia="BIZ UDPゴシック" w:hAnsi="Times New Roman" w:cs="Times New Roman"/>
          <w:sz w:val="20"/>
          <w:szCs w:val="20"/>
        </w:rPr>
        <w:t>(tags).</w:t>
      </w:r>
    </w:p>
    <w:p w14:paraId="2763D00C"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Tokenization should be based on whitespace splitting.</w:t>
      </w:r>
    </w:p>
    <w:p w14:paraId="3B312052"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Include a variety of terms related to loss, damage, and adaptation.</w:t>
      </w:r>
    </w:p>
    <w:p w14:paraId="66B1B9F6"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lastRenderedPageBreak/>
        <w:t>- Include both explicit and implicit causal relationships.</w:t>
      </w:r>
    </w:p>
    <w:p w14:paraId="4B37F9D8"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Do NOT include multiple causes or effects in one sentence.</w:t>
      </w:r>
    </w:p>
    <w:p w14:paraId="3D78A764"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Provide 200 examples.</w:t>
      </w:r>
    </w:p>
    <w:p w14:paraId="58BA6B96" w14:textId="77777777" w:rsidR="00CE1583" w:rsidRPr="008E284E" w:rsidRDefault="00CE1583" w:rsidP="00CE1583">
      <w:pPr>
        <w:rPr>
          <w:rFonts w:ascii="Times New Roman" w:eastAsia="BIZ UDPゴシック" w:hAnsi="Times New Roman" w:cs="Times New Roman"/>
          <w:sz w:val="20"/>
          <w:szCs w:val="20"/>
        </w:rPr>
      </w:pPr>
    </w:p>
    <w:p w14:paraId="02BE458B" w14:textId="77777777" w:rsidR="00CE1583" w:rsidRPr="008E284E" w:rsidRDefault="00CE1583" w:rsidP="00CE1583">
      <w:pPr>
        <w:rPr>
          <w:rFonts w:ascii="Times New Roman" w:eastAsia="BIZ UDPゴシック" w:hAnsi="Times New Roman" w:cs="Times New Roman"/>
          <w:b/>
          <w:bCs/>
          <w:sz w:val="20"/>
          <w:szCs w:val="20"/>
        </w:rPr>
      </w:pPr>
      <w:r w:rsidRPr="008E284E">
        <w:rPr>
          <w:rFonts w:ascii="Times New Roman" w:eastAsia="BIZ UDPゴシック" w:hAnsi="Times New Roman" w:cs="Times New Roman"/>
          <w:b/>
          <w:bCs/>
          <w:sz w:val="20"/>
          <w:szCs w:val="20"/>
        </w:rPr>
        <w:t>Important rules:</w:t>
      </w:r>
    </w:p>
    <w:p w14:paraId="587E9620"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 = CAUSE, Y = EFFECT.</w:t>
      </w:r>
    </w:p>
    <w:p w14:paraId="0B521F0D"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Verbs, auxiliaries, and punctuation should be tagged as O.</w:t>
      </w:r>
    </w:p>
    <w:p w14:paraId="687DDC89" w14:textId="6AAB7CD5"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Cause</w:t>
      </w:r>
      <w:r w:rsidR="00EB268E">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and</w:t>
      </w:r>
      <w:r w:rsidR="00EB268E">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effect spans should include</w:t>
      </w:r>
      <w:r w:rsidR="007F0CFB" w:rsidRPr="007F0CFB">
        <w:rPr>
          <w:rFonts w:ascii="Times New Roman" w:eastAsia="BIZ UDPゴシック" w:hAnsi="Times New Roman" w:cs="Times New Roman"/>
          <w:sz w:val="20"/>
          <w:szCs w:val="20"/>
        </w:rPr>
        <w:t xml:space="preserve"> </w:t>
      </w:r>
      <w:r w:rsidR="007F0CFB" w:rsidRPr="008E284E">
        <w:rPr>
          <w:rFonts w:ascii="Times New Roman" w:eastAsia="BIZ UDPゴシック" w:hAnsi="Times New Roman" w:cs="Times New Roman"/>
          <w:sz w:val="20"/>
          <w:szCs w:val="20"/>
        </w:rPr>
        <w:t>only</w:t>
      </w:r>
      <w:r w:rsidRPr="008E284E">
        <w:rPr>
          <w:rFonts w:ascii="Times New Roman" w:eastAsia="BIZ UDPゴシック" w:hAnsi="Times New Roman" w:cs="Times New Roman"/>
          <w:sz w:val="20"/>
          <w:szCs w:val="20"/>
        </w:rPr>
        <w:t xml:space="preserve"> the relevant nouns or adjectives.</w:t>
      </w:r>
    </w:p>
    <w:p w14:paraId="3F82510E" w14:textId="77777777" w:rsidR="00CE1583" w:rsidRPr="008E284E" w:rsidRDefault="00CE1583" w:rsidP="00CE1583">
      <w:pPr>
        <w:rPr>
          <w:rFonts w:ascii="Times New Roman" w:eastAsia="BIZ UDPゴシック" w:hAnsi="Times New Roman" w:cs="Times New Roman"/>
          <w:sz w:val="20"/>
          <w:szCs w:val="20"/>
        </w:rPr>
      </w:pPr>
    </w:p>
    <w:p w14:paraId="056C6566" w14:textId="77777777" w:rsidR="00CE1583" w:rsidRPr="008E284E" w:rsidRDefault="00CE1583" w:rsidP="00CE1583">
      <w:pPr>
        <w:rPr>
          <w:rFonts w:ascii="Times New Roman" w:eastAsia="BIZ UDPゴシック" w:hAnsi="Times New Roman" w:cs="Times New Roman"/>
          <w:b/>
          <w:bCs/>
          <w:sz w:val="20"/>
          <w:szCs w:val="20"/>
        </w:rPr>
      </w:pPr>
      <w:r w:rsidRPr="008E284E">
        <w:rPr>
          <w:rFonts w:ascii="Times New Roman" w:eastAsia="BIZ UDPゴシック" w:hAnsi="Times New Roman" w:cs="Times New Roman"/>
          <w:b/>
          <w:bCs/>
          <w:sz w:val="20"/>
          <w:szCs w:val="20"/>
        </w:rPr>
        <w:t>Include these causal patterns:</w:t>
      </w:r>
    </w:p>
    <w:p w14:paraId="2A7AAF55"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Explicit patterns:</w:t>
      </w:r>
    </w:p>
    <w:p w14:paraId="3FA508FA" w14:textId="4FE0F8EE" w:rsidR="00CE1583" w:rsidRPr="008E284E" w:rsidRDefault="00CE1583" w:rsidP="007B4F3A">
      <w:pPr>
        <w:ind w:firstLineChars="200" w:firstLine="400"/>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C-SIGNAL</w:t>
      </w:r>
    </w:p>
    <w:p w14:paraId="39562208" w14:textId="77777777" w:rsidR="00CE1583" w:rsidRPr="008E284E" w:rsidRDefault="00CE1583" w:rsidP="00CE1583">
      <w:pPr>
        <w:ind w:firstLineChars="200" w:firstLine="400"/>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C-LINK</w:t>
      </w:r>
    </w:p>
    <w:p w14:paraId="38646420" w14:textId="77777777" w:rsidR="00CE1583" w:rsidRPr="008E284E" w:rsidRDefault="00CE1583" w:rsidP="00CE1583">
      <w:pPr>
        <w:ind w:firstLineChars="200" w:firstLine="400"/>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Passive forms of C-LINK</w:t>
      </w:r>
    </w:p>
    <w:p w14:paraId="7E61E395" w14:textId="77777777"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Implicit patterns:</w:t>
      </w:r>
    </w:p>
    <w:p w14:paraId="0C64C1AB" w14:textId="04BA9E7A" w:rsidR="00CE1583" w:rsidRPr="008E284E" w:rsidRDefault="00CE1583" w:rsidP="007B4F3A">
      <w:pPr>
        <w:ind w:firstLineChars="200" w:firstLine="400"/>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Noun phrases</w:t>
      </w:r>
    </w:p>
    <w:p w14:paraId="10667E63" w14:textId="065E63E6" w:rsidR="00CE1583" w:rsidRPr="008E284E" w:rsidRDefault="00CE1583" w:rsidP="007B4F3A">
      <w:pPr>
        <w:ind w:firstLineChars="200" w:firstLine="400"/>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 Counterfactuals &amp; </w:t>
      </w:r>
      <w:r w:rsidR="007F0CFB" w:rsidRPr="008E284E">
        <w:rPr>
          <w:rFonts w:ascii="Times New Roman" w:eastAsia="BIZ UDPゴシック" w:hAnsi="Times New Roman" w:cs="Times New Roman"/>
          <w:sz w:val="20"/>
          <w:szCs w:val="20"/>
        </w:rPr>
        <w:t>interventions</w:t>
      </w:r>
    </w:p>
    <w:p w14:paraId="470B5775" w14:textId="6E2B1D28" w:rsidR="00CE1583" w:rsidRPr="008E284E" w:rsidRDefault="00CE1583" w:rsidP="007B4F3A">
      <w:pPr>
        <w:ind w:firstLineChars="200" w:firstLine="400"/>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Other phrases</w:t>
      </w:r>
    </w:p>
    <w:p w14:paraId="192705E3" w14:textId="77777777" w:rsidR="00CE1583" w:rsidRPr="008E284E" w:rsidRDefault="00CE1583" w:rsidP="00CE1583">
      <w:pPr>
        <w:rPr>
          <w:rFonts w:ascii="Times New Roman" w:eastAsia="BIZ UDPゴシック" w:hAnsi="Times New Roman" w:cs="Times New Roman"/>
          <w:sz w:val="20"/>
          <w:szCs w:val="20"/>
        </w:rPr>
      </w:pPr>
    </w:p>
    <w:p w14:paraId="09199BE7" w14:textId="77777777" w:rsidR="00CE1583" w:rsidRPr="008E284E" w:rsidRDefault="00CE1583" w:rsidP="00CE1583">
      <w:pPr>
        <w:rPr>
          <w:rFonts w:ascii="Times New Roman" w:eastAsia="BIZ UDPゴシック" w:hAnsi="Times New Roman" w:cs="Times New Roman"/>
          <w:b/>
          <w:bCs/>
          <w:sz w:val="20"/>
          <w:szCs w:val="20"/>
        </w:rPr>
      </w:pPr>
      <w:r w:rsidRPr="008E284E">
        <w:rPr>
          <w:rFonts w:ascii="Times New Roman" w:eastAsia="BIZ UDPゴシック" w:hAnsi="Times New Roman" w:cs="Times New Roman"/>
          <w:b/>
          <w:bCs/>
          <w:sz w:val="20"/>
          <w:szCs w:val="20"/>
        </w:rPr>
        <w:t>Examples:</w:t>
      </w:r>
    </w:p>
    <w:p w14:paraId="4DFE55A4" w14:textId="4EB75E74" w:rsidR="001E229B" w:rsidRPr="007B4F3A" w:rsidRDefault="001C03FB" w:rsidP="007B4F3A">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tokens</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Sea</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level</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rise</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causes</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coastal</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erosion</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tags</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B-CAUSE</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I-CAUSE</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I-CAUSE</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O</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B-EFFECT</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I-EFFECT</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 xml:space="preserve">, </w:t>
      </w:r>
      <w:r>
        <w:rPr>
          <w:rFonts w:ascii="Times New Roman" w:eastAsia="BIZ UDPゴシック" w:hAnsi="Times New Roman" w:cs="Times New Roman"/>
          <w:sz w:val="20"/>
          <w:szCs w:val="20"/>
        </w:rPr>
        <w:t>“</w:t>
      </w:r>
      <w:r w:rsidR="00CE1583" w:rsidRPr="008E284E">
        <w:rPr>
          <w:rFonts w:ascii="Times New Roman" w:eastAsia="BIZ UDPゴシック" w:hAnsi="Times New Roman" w:cs="Times New Roman"/>
          <w:sz w:val="20"/>
          <w:szCs w:val="20"/>
        </w:rPr>
        <w:t>O</w:t>
      </w:r>
      <w:r>
        <w:rPr>
          <w:rFonts w:ascii="Times New Roman" w:eastAsia="BIZ UDPゴシック" w:hAnsi="Times New Roman" w:cs="Times New Roman"/>
          <w:sz w:val="20"/>
          <w:szCs w:val="20"/>
        </w:rPr>
        <w:t>”</w:t>
      </w:r>
      <w:r w:rsidRPr="008E284E">
        <w:rPr>
          <w:rFonts w:ascii="Times New Roman" w:eastAsia="BIZ UDPゴシック" w:hAnsi="Times New Roman" w:cs="Times New Roman"/>
          <w:sz w:val="20"/>
          <w:szCs w:val="20"/>
        </w:rPr>
        <w:t>]}</w:t>
      </w:r>
    </w:p>
    <w:p w14:paraId="2E80A3C0" w14:textId="43DE39E1" w:rsidR="0074116D" w:rsidRPr="008E284E" w:rsidRDefault="001F66DB" w:rsidP="00F94D55">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1</w:t>
      </w:r>
      <w:r w:rsidR="005958D3" w:rsidRPr="008E284E">
        <w:rPr>
          <w:rFonts w:ascii="Times New Roman" w:hAnsi="Times New Roman" w:cs="Times New Roman" w:hint="eastAsia"/>
          <w:b/>
          <w:bCs/>
          <w:sz w:val="20"/>
          <w:szCs w:val="20"/>
        </w:rPr>
        <w:t>3</w:t>
      </w:r>
      <w:r w:rsidRPr="008E284E">
        <w:rPr>
          <w:rFonts w:ascii="Times New Roman" w:hAnsi="Times New Roman" w:cs="Times New Roman" w:hint="eastAsia"/>
          <w:b/>
          <w:bCs/>
          <w:sz w:val="20"/>
          <w:szCs w:val="20"/>
        </w:rPr>
        <w:t xml:space="preserve"> </w:t>
      </w:r>
      <w:r w:rsidR="0074116D" w:rsidRPr="008E284E">
        <w:rPr>
          <w:rFonts w:ascii="Times New Roman" w:hAnsi="Times New Roman" w:cs="Times New Roman"/>
          <w:b/>
          <w:bCs/>
          <w:sz w:val="20"/>
          <w:szCs w:val="20"/>
        </w:rPr>
        <w:t xml:space="preserve">Stage 2 </w:t>
      </w:r>
      <w:r w:rsidR="00B60C03">
        <w:rPr>
          <w:rFonts w:ascii="Times New Roman" w:hAnsi="Times New Roman" w:cs="Times New Roman"/>
          <w:b/>
          <w:bCs/>
          <w:sz w:val="20"/>
          <w:szCs w:val="20"/>
        </w:rPr>
        <w:t>evaluation</w:t>
      </w:r>
    </w:p>
    <w:p w14:paraId="2DB37A42" w14:textId="3F5F48D3" w:rsidR="0074116D" w:rsidRPr="008E284E" w:rsidRDefault="0074116D" w:rsidP="0074116D">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Supplementary Figure </w:t>
      </w:r>
      <w:r w:rsidR="00270280" w:rsidRPr="008E284E">
        <w:rPr>
          <w:rFonts w:ascii="Times New Roman" w:eastAsia="BIZ UDPゴシック" w:hAnsi="Times New Roman" w:cs="Times New Roman" w:hint="eastAsia"/>
          <w:sz w:val="20"/>
          <w:szCs w:val="20"/>
        </w:rPr>
        <w:t xml:space="preserve">7 </w:t>
      </w:r>
      <w:r w:rsidRPr="008E284E">
        <w:rPr>
          <w:rFonts w:ascii="Times New Roman" w:eastAsia="BIZ UDPゴシック" w:hAnsi="Times New Roman" w:cs="Times New Roman"/>
          <w:sz w:val="20"/>
          <w:szCs w:val="20"/>
        </w:rPr>
        <w:t>shows the</w:t>
      </w:r>
      <w:r w:rsidR="00731A7F" w:rsidRPr="008E284E">
        <w:rPr>
          <w:rFonts w:ascii="Times New Roman" w:eastAsia="BIZ UDPゴシック" w:hAnsi="Times New Roman" w:cs="Times New Roman"/>
          <w:sz w:val="20"/>
          <w:szCs w:val="20"/>
        </w:rPr>
        <w:t xml:space="preserve"> </w:t>
      </w:r>
      <w:r w:rsidR="00AF7112" w:rsidRPr="008E284E">
        <w:rPr>
          <w:rFonts w:ascii="Times New Roman" w:eastAsia="BIZ UDPゴシック" w:hAnsi="Times New Roman" w:cs="Times New Roman" w:hint="eastAsia"/>
          <w:sz w:val="20"/>
          <w:szCs w:val="20"/>
        </w:rPr>
        <w:t>t</w:t>
      </w:r>
      <w:r w:rsidR="00AF7112" w:rsidRPr="008E284E">
        <w:rPr>
          <w:rFonts w:ascii="Times New Roman" w:eastAsia="BIZ UDPゴシック" w:hAnsi="Times New Roman" w:cs="Times New Roman"/>
          <w:sz w:val="20"/>
          <w:szCs w:val="20"/>
        </w:rPr>
        <w:t>oken-level confusion matrix of BIO tags</w:t>
      </w:r>
      <w:r w:rsidR="00731A7F" w:rsidRPr="008E284E">
        <w:rPr>
          <w:rFonts w:ascii="Times New Roman" w:eastAsia="BIZ UDPゴシック" w:hAnsi="Times New Roman" w:cs="Times New Roman"/>
          <w:sz w:val="20"/>
          <w:szCs w:val="20"/>
        </w:rPr>
        <w:t>.</w:t>
      </w:r>
    </w:p>
    <w:p w14:paraId="1FAC7FC1" w14:textId="5B83324C" w:rsidR="007F0CFB" w:rsidRPr="008E284E" w:rsidRDefault="009B2AC7" w:rsidP="00916B43">
      <w:pPr>
        <w:jc w:val="center"/>
        <w:rPr>
          <w:rFonts w:ascii="Times New Roman" w:eastAsia="BIZ UDPゴシック" w:hAnsi="Times New Roman" w:cs="Times New Roman"/>
          <w:sz w:val="20"/>
          <w:szCs w:val="20"/>
        </w:rPr>
      </w:pPr>
      <w:r w:rsidRPr="008E284E">
        <w:rPr>
          <w:rFonts w:ascii="Times New Roman" w:hAnsi="Times New Roman" w:cs="Times New Roman"/>
          <w:noProof/>
          <w:sz w:val="20"/>
          <w:szCs w:val="20"/>
        </w:rPr>
        <w:drawing>
          <wp:inline distT="0" distB="0" distL="0" distR="0" wp14:anchorId="6097AA3F" wp14:editId="19976068">
            <wp:extent cx="2715065" cy="2715065"/>
            <wp:effectExtent l="0" t="0" r="9525" b="9525"/>
            <wp:docPr id="1914708713" name="図 1" descr="The diagram is a confusion matrix comparing predicted tags to true tags, showing the distribution of various types of classification errors across different categorie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08713" name="図 1" descr="The diagram is a confusion matrix comparing predicted tags to true tags, showing the distribution of various types of classification errors across different categories.&#10;&#10;AI 生成コンテンツは誤りを含む可能性があります。"/>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19020" cy="2719020"/>
                    </a:xfrm>
                    <a:prstGeom prst="rect">
                      <a:avLst/>
                    </a:prstGeom>
                    <a:noFill/>
                    <a:ln>
                      <a:noFill/>
                    </a:ln>
                  </pic:spPr>
                </pic:pic>
              </a:graphicData>
            </a:graphic>
          </wp:inline>
        </w:drawing>
      </w:r>
      <w:r w:rsidR="004D3903" w:rsidRPr="008E284E">
        <w:rPr>
          <w:rFonts w:ascii="Times New Roman" w:eastAsia="BIZ UDPゴシック" w:hAnsi="Times New Roman" w:cs="Times New Roman"/>
          <w:sz w:val="20"/>
          <w:szCs w:val="20"/>
        </w:rPr>
        <w:br/>
      </w:r>
      <w:r w:rsidR="0066715B" w:rsidRPr="00783BA4">
        <w:rPr>
          <w:rFonts w:ascii="Times New Roman" w:eastAsia="BIZ UDPゴシック" w:hAnsi="Times New Roman" w:cs="Times New Roman"/>
          <w:b/>
          <w:bCs/>
          <w:sz w:val="20"/>
          <w:szCs w:val="20"/>
        </w:rPr>
        <w:t>Supplementary Fig.</w:t>
      </w:r>
      <w:r w:rsidR="007533AE" w:rsidRPr="007B4F3A">
        <w:rPr>
          <w:rFonts w:ascii="Times New Roman" w:eastAsia="BIZ UDPゴシック" w:hAnsi="Times New Roman" w:cs="Times New Roman"/>
          <w:b/>
          <w:bCs/>
          <w:sz w:val="20"/>
          <w:szCs w:val="20"/>
        </w:rPr>
        <w:t xml:space="preserve"> 7</w:t>
      </w:r>
      <w:r w:rsidR="007533AE" w:rsidRPr="008E284E">
        <w:rPr>
          <w:rFonts w:ascii="Times New Roman" w:eastAsia="BIZ UDPゴシック" w:hAnsi="Times New Roman" w:cs="Times New Roman" w:hint="eastAsia"/>
          <w:sz w:val="20"/>
          <w:szCs w:val="20"/>
        </w:rPr>
        <w:t xml:space="preserve"> </w:t>
      </w:r>
      <w:r w:rsidR="004D3903" w:rsidRPr="008E284E">
        <w:rPr>
          <w:rFonts w:ascii="Times New Roman" w:eastAsia="BIZ UDPゴシック" w:hAnsi="Times New Roman" w:cs="Times New Roman"/>
          <w:sz w:val="20"/>
          <w:szCs w:val="20"/>
        </w:rPr>
        <w:t>Token-level confusion matrix of BIO tags</w:t>
      </w:r>
      <w:r w:rsidR="007F0CFB">
        <w:rPr>
          <w:rFonts w:ascii="Times New Roman" w:eastAsia="BIZ UDPゴシック" w:hAnsi="Times New Roman" w:cs="Times New Roman"/>
          <w:sz w:val="20"/>
          <w:szCs w:val="20"/>
        </w:rPr>
        <w:t xml:space="preserve">. </w:t>
      </w:r>
      <w:r w:rsidR="00B97AC7" w:rsidRPr="008E284E">
        <w:rPr>
          <w:rFonts w:ascii="Times New Roman" w:eastAsia="BIZ UDPゴシック" w:hAnsi="Times New Roman" w:cs="Times New Roman"/>
          <w:sz w:val="20"/>
          <w:szCs w:val="20"/>
        </w:rPr>
        <w:t>Overall, the diagonal is prominent, and the model correctly predicts most BIO tags, including B-CAUSE, I-CAUSE, B-EFFECT, I-EFFECT, and O. Particularly, as shown by the dark cell in the bottom right, the O tag is predicted with high accuracy.</w:t>
      </w:r>
    </w:p>
    <w:p w14:paraId="77EA28F3" w14:textId="08F8D338" w:rsidR="00CA61AE" w:rsidRPr="008E284E" w:rsidRDefault="007533AE" w:rsidP="00E35076">
      <w:pPr>
        <w:jc w:val="center"/>
        <w:rPr>
          <w:rFonts w:ascii="Times New Roman" w:eastAsia="BIZ UDPゴシック" w:hAnsi="Times New Roman" w:cs="Times New Roman"/>
          <w:sz w:val="20"/>
          <w:szCs w:val="20"/>
        </w:rPr>
      </w:pPr>
      <w:r w:rsidRPr="007B4F3A">
        <w:rPr>
          <w:rFonts w:ascii="Times New Roman" w:eastAsia="BIZ UDPゴシック" w:hAnsi="Times New Roman" w:cs="Times New Roman"/>
          <w:b/>
          <w:bCs/>
          <w:sz w:val="20"/>
          <w:szCs w:val="20"/>
        </w:rPr>
        <w:lastRenderedPageBreak/>
        <w:t>Supplementary Table 4.</w:t>
      </w:r>
      <w:r w:rsidRPr="008E284E">
        <w:rPr>
          <w:rFonts w:ascii="Times New Roman" w:eastAsia="BIZ UDPゴシック" w:hAnsi="Times New Roman" w:cs="Times New Roman" w:hint="eastAsia"/>
          <w:sz w:val="20"/>
          <w:szCs w:val="20"/>
        </w:rPr>
        <w:t xml:space="preserve"> </w:t>
      </w:r>
      <w:r w:rsidR="004D3903" w:rsidRPr="008E284E">
        <w:rPr>
          <w:rFonts w:ascii="Times New Roman" w:eastAsia="BIZ UDPゴシック" w:hAnsi="Times New Roman" w:cs="Times New Roman"/>
          <w:sz w:val="20"/>
          <w:szCs w:val="20"/>
        </w:rPr>
        <w:t>P</w:t>
      </w:r>
      <w:r w:rsidR="0074116D" w:rsidRPr="008E284E">
        <w:rPr>
          <w:rFonts w:ascii="Times New Roman" w:eastAsia="BIZ UDPゴシック" w:hAnsi="Times New Roman" w:cs="Times New Roman"/>
          <w:sz w:val="20"/>
          <w:szCs w:val="20"/>
        </w:rPr>
        <w:t>e</w:t>
      </w:r>
      <w:r w:rsidR="00E22657" w:rsidRPr="008E284E">
        <w:rPr>
          <w:rFonts w:ascii="Times New Roman" w:eastAsia="BIZ UDPゴシック" w:hAnsi="Times New Roman" w:cs="Times New Roman"/>
          <w:sz w:val="20"/>
          <w:szCs w:val="20"/>
        </w:rPr>
        <w:t>r-</w:t>
      </w:r>
      <w:r w:rsidR="0074116D" w:rsidRPr="008E284E">
        <w:rPr>
          <w:rFonts w:ascii="Times New Roman" w:eastAsia="BIZ UDPゴシック" w:hAnsi="Times New Roman" w:cs="Times New Roman"/>
          <w:sz w:val="20"/>
          <w:szCs w:val="20"/>
        </w:rPr>
        <w:t>entity precision, recall, and F1 scores</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3"/>
        <w:gridCol w:w="1092"/>
        <w:gridCol w:w="980"/>
        <w:gridCol w:w="1092"/>
      </w:tblGrid>
      <w:tr w:rsidR="009B2AC7" w:rsidRPr="008E284E" w14:paraId="5C9CA79A" w14:textId="77777777" w:rsidTr="00E35076">
        <w:trPr>
          <w:trHeight w:val="360"/>
          <w:jc w:val="center"/>
        </w:trPr>
        <w:tc>
          <w:tcPr>
            <w:tcW w:w="1033" w:type="dxa"/>
            <w:tcBorders>
              <w:top w:val="single" w:sz="4" w:space="0" w:color="auto"/>
              <w:bottom w:val="single" w:sz="4" w:space="0" w:color="auto"/>
            </w:tcBorders>
            <w:noWrap/>
            <w:hideMark/>
          </w:tcPr>
          <w:p w14:paraId="1AAD803F" w14:textId="2E2458C0" w:rsidR="009B2AC7" w:rsidRPr="008E284E" w:rsidRDefault="00D66076"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T</w:t>
            </w:r>
            <w:r w:rsidR="009B2AC7" w:rsidRPr="008E284E">
              <w:rPr>
                <w:rFonts w:ascii="Times New Roman" w:eastAsia="BIZ UDPゴシック" w:hAnsi="Times New Roman" w:cs="Times New Roman"/>
                <w:sz w:val="20"/>
                <w:szCs w:val="20"/>
              </w:rPr>
              <w:t>ype</w:t>
            </w:r>
          </w:p>
        </w:tc>
        <w:tc>
          <w:tcPr>
            <w:tcW w:w="1092" w:type="dxa"/>
            <w:tcBorders>
              <w:top w:val="single" w:sz="4" w:space="0" w:color="auto"/>
              <w:bottom w:val="single" w:sz="4" w:space="0" w:color="auto"/>
            </w:tcBorders>
            <w:noWrap/>
            <w:hideMark/>
          </w:tcPr>
          <w:p w14:paraId="48309336" w14:textId="5E2F4F98" w:rsidR="009B2AC7" w:rsidRPr="008E284E" w:rsidRDefault="00D66076"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P</w:t>
            </w:r>
            <w:r w:rsidR="009B2AC7" w:rsidRPr="008E284E">
              <w:rPr>
                <w:rFonts w:ascii="Times New Roman" w:eastAsia="BIZ UDPゴシック" w:hAnsi="Times New Roman" w:cs="Times New Roman"/>
                <w:sz w:val="20"/>
                <w:szCs w:val="20"/>
              </w:rPr>
              <w:t>recision</w:t>
            </w:r>
          </w:p>
        </w:tc>
        <w:tc>
          <w:tcPr>
            <w:tcW w:w="980" w:type="dxa"/>
            <w:tcBorders>
              <w:top w:val="single" w:sz="4" w:space="0" w:color="auto"/>
              <w:bottom w:val="single" w:sz="4" w:space="0" w:color="auto"/>
            </w:tcBorders>
            <w:noWrap/>
            <w:hideMark/>
          </w:tcPr>
          <w:p w14:paraId="0A8C4979" w14:textId="166F264F" w:rsidR="009B2AC7" w:rsidRPr="008E284E" w:rsidRDefault="00D66076"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R</w:t>
            </w:r>
            <w:r w:rsidR="009B2AC7" w:rsidRPr="008E284E">
              <w:rPr>
                <w:rFonts w:ascii="Times New Roman" w:eastAsia="BIZ UDPゴシック" w:hAnsi="Times New Roman" w:cs="Times New Roman"/>
                <w:sz w:val="20"/>
                <w:szCs w:val="20"/>
              </w:rPr>
              <w:t>ecall</w:t>
            </w:r>
          </w:p>
        </w:tc>
        <w:tc>
          <w:tcPr>
            <w:tcW w:w="1092" w:type="dxa"/>
            <w:tcBorders>
              <w:top w:val="single" w:sz="4" w:space="0" w:color="auto"/>
              <w:bottom w:val="single" w:sz="4" w:space="0" w:color="auto"/>
            </w:tcBorders>
            <w:noWrap/>
            <w:hideMark/>
          </w:tcPr>
          <w:p w14:paraId="42EB6C0B" w14:textId="6D894480" w:rsidR="009B2AC7" w:rsidRPr="008E284E" w:rsidRDefault="001B1038"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F</w:t>
            </w:r>
            <w:r w:rsidR="009B2AC7" w:rsidRPr="008E284E">
              <w:rPr>
                <w:rFonts w:ascii="Times New Roman" w:eastAsia="BIZ UDPゴシック" w:hAnsi="Times New Roman" w:cs="Times New Roman"/>
                <w:sz w:val="20"/>
                <w:szCs w:val="20"/>
              </w:rPr>
              <w:t>1</w:t>
            </w:r>
          </w:p>
        </w:tc>
      </w:tr>
      <w:tr w:rsidR="009B2AC7" w:rsidRPr="008E284E" w14:paraId="6853F578" w14:textId="77777777" w:rsidTr="00E35076">
        <w:trPr>
          <w:trHeight w:val="360"/>
          <w:jc w:val="center"/>
        </w:trPr>
        <w:tc>
          <w:tcPr>
            <w:tcW w:w="1033" w:type="dxa"/>
            <w:tcBorders>
              <w:top w:val="single" w:sz="4" w:space="0" w:color="auto"/>
            </w:tcBorders>
            <w:noWrap/>
          </w:tcPr>
          <w:p w14:paraId="00D6B556" w14:textId="021010F9" w:rsidR="009B2AC7" w:rsidRPr="008E284E" w:rsidRDefault="009B2AC7"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CAUSE</w:t>
            </w:r>
          </w:p>
        </w:tc>
        <w:tc>
          <w:tcPr>
            <w:tcW w:w="1092" w:type="dxa"/>
            <w:tcBorders>
              <w:top w:val="single" w:sz="4" w:space="0" w:color="auto"/>
            </w:tcBorders>
            <w:noWrap/>
          </w:tcPr>
          <w:p w14:paraId="2C630187" w14:textId="1F3C4730" w:rsidR="009B2AC7" w:rsidRPr="008E284E" w:rsidRDefault="009B2AC7"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0.890</w:t>
            </w:r>
            <w:r w:rsidR="00181645" w:rsidRPr="008E284E">
              <w:rPr>
                <w:rFonts w:ascii="Times New Roman" w:eastAsia="BIZ UDPゴシック" w:hAnsi="Times New Roman" w:cs="Times New Roman" w:hint="eastAsia"/>
                <w:sz w:val="20"/>
                <w:szCs w:val="20"/>
              </w:rPr>
              <w:t>5</w:t>
            </w:r>
          </w:p>
        </w:tc>
        <w:tc>
          <w:tcPr>
            <w:tcW w:w="980" w:type="dxa"/>
            <w:tcBorders>
              <w:top w:val="single" w:sz="4" w:space="0" w:color="auto"/>
            </w:tcBorders>
            <w:noWrap/>
          </w:tcPr>
          <w:p w14:paraId="6D3E7075" w14:textId="598CC5B7" w:rsidR="009B2AC7" w:rsidRPr="008E284E" w:rsidRDefault="009B2AC7"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0.935</w:t>
            </w:r>
            <w:r w:rsidR="00181645" w:rsidRPr="008E284E">
              <w:rPr>
                <w:rFonts w:ascii="Times New Roman" w:eastAsia="BIZ UDPゴシック" w:hAnsi="Times New Roman" w:cs="Times New Roman" w:hint="eastAsia"/>
                <w:sz w:val="20"/>
                <w:szCs w:val="20"/>
              </w:rPr>
              <w:t>0</w:t>
            </w:r>
          </w:p>
        </w:tc>
        <w:tc>
          <w:tcPr>
            <w:tcW w:w="1092" w:type="dxa"/>
            <w:tcBorders>
              <w:top w:val="single" w:sz="4" w:space="0" w:color="auto"/>
            </w:tcBorders>
            <w:noWrap/>
          </w:tcPr>
          <w:p w14:paraId="0F6D1F3C" w14:textId="1435F19B" w:rsidR="009B2AC7" w:rsidRPr="008E284E" w:rsidRDefault="009B2AC7"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0.912</w:t>
            </w:r>
            <w:r w:rsidR="00181645" w:rsidRPr="008E284E">
              <w:rPr>
                <w:rFonts w:ascii="Times New Roman" w:eastAsia="BIZ UDPゴシック" w:hAnsi="Times New Roman" w:cs="Times New Roman" w:hint="eastAsia"/>
                <w:sz w:val="20"/>
                <w:szCs w:val="20"/>
              </w:rPr>
              <w:t>2</w:t>
            </w:r>
          </w:p>
        </w:tc>
      </w:tr>
      <w:tr w:rsidR="009B2AC7" w:rsidRPr="008E284E" w14:paraId="24EFA49A" w14:textId="77777777" w:rsidTr="00E35076">
        <w:trPr>
          <w:trHeight w:val="360"/>
          <w:jc w:val="center"/>
        </w:trPr>
        <w:tc>
          <w:tcPr>
            <w:tcW w:w="1033" w:type="dxa"/>
            <w:tcBorders>
              <w:bottom w:val="single" w:sz="4" w:space="0" w:color="auto"/>
            </w:tcBorders>
            <w:noWrap/>
          </w:tcPr>
          <w:p w14:paraId="34B5B0E4" w14:textId="757F3FEC" w:rsidR="009B2AC7" w:rsidRPr="008E284E" w:rsidRDefault="009B2AC7"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EFFECT</w:t>
            </w:r>
          </w:p>
        </w:tc>
        <w:tc>
          <w:tcPr>
            <w:tcW w:w="1092" w:type="dxa"/>
            <w:tcBorders>
              <w:bottom w:val="single" w:sz="4" w:space="0" w:color="auto"/>
            </w:tcBorders>
            <w:noWrap/>
          </w:tcPr>
          <w:p w14:paraId="394FE096" w14:textId="6595EEF4" w:rsidR="009B2AC7" w:rsidRPr="008E284E" w:rsidRDefault="009B2AC7"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0.9521</w:t>
            </w:r>
          </w:p>
        </w:tc>
        <w:tc>
          <w:tcPr>
            <w:tcW w:w="980" w:type="dxa"/>
            <w:tcBorders>
              <w:bottom w:val="single" w:sz="4" w:space="0" w:color="auto"/>
            </w:tcBorders>
            <w:noWrap/>
          </w:tcPr>
          <w:p w14:paraId="4867B874" w14:textId="43FCEFEA" w:rsidR="009B2AC7" w:rsidRPr="008E284E" w:rsidRDefault="009B2AC7"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0.895</w:t>
            </w:r>
            <w:r w:rsidR="00181645" w:rsidRPr="008E284E">
              <w:rPr>
                <w:rFonts w:ascii="Times New Roman" w:eastAsia="BIZ UDPゴシック" w:hAnsi="Times New Roman" w:cs="Times New Roman" w:hint="eastAsia"/>
                <w:sz w:val="20"/>
                <w:szCs w:val="20"/>
              </w:rPr>
              <w:t>0</w:t>
            </w:r>
          </w:p>
        </w:tc>
        <w:tc>
          <w:tcPr>
            <w:tcW w:w="1092" w:type="dxa"/>
            <w:tcBorders>
              <w:bottom w:val="single" w:sz="4" w:space="0" w:color="auto"/>
            </w:tcBorders>
            <w:noWrap/>
          </w:tcPr>
          <w:p w14:paraId="4E1C0B70" w14:textId="17FFA449" w:rsidR="009B2AC7" w:rsidRPr="008E284E" w:rsidRDefault="009B2AC7" w:rsidP="00D66076">
            <w:pPr>
              <w:jc w:val="cente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0.922</w:t>
            </w:r>
            <w:r w:rsidR="00181645" w:rsidRPr="008E284E">
              <w:rPr>
                <w:rFonts w:ascii="Times New Roman" w:eastAsia="BIZ UDPゴシック" w:hAnsi="Times New Roman" w:cs="Times New Roman" w:hint="eastAsia"/>
                <w:sz w:val="20"/>
                <w:szCs w:val="20"/>
              </w:rPr>
              <w:t>7</w:t>
            </w:r>
          </w:p>
        </w:tc>
      </w:tr>
    </w:tbl>
    <w:p w14:paraId="3C65A2D6" w14:textId="5335A899" w:rsidR="007F0CFB" w:rsidRDefault="007F0CFB" w:rsidP="00E35076">
      <w:pPr>
        <w:jc w:val="center"/>
        <w:rPr>
          <w:rFonts w:ascii="Times New Roman" w:eastAsia="BIZ UDPゴシック" w:hAnsi="Times New Roman" w:cs="Times New Roman"/>
          <w:sz w:val="20"/>
          <w:szCs w:val="20"/>
        </w:rPr>
      </w:pPr>
      <w:r w:rsidRPr="007B4F3A">
        <w:rPr>
          <w:rFonts w:ascii="Times New Roman" w:eastAsia="BIZ UDPゴシック" w:hAnsi="Times New Roman" w:cs="Times New Roman"/>
          <w:i/>
          <w:iCs/>
          <w:sz w:val="20"/>
          <w:szCs w:val="20"/>
        </w:rPr>
        <w:t>Note:</w:t>
      </w:r>
      <w:r>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hint="eastAsia"/>
          <w:sz w:val="20"/>
          <w:szCs w:val="20"/>
        </w:rPr>
        <w:t>T</w:t>
      </w:r>
      <w:r>
        <w:rPr>
          <w:rFonts w:ascii="Times New Roman" w:eastAsia="BIZ UDPゴシック" w:hAnsi="Times New Roman" w:cs="Times New Roman"/>
          <w:sz w:val="20"/>
          <w:szCs w:val="20"/>
        </w:rPr>
        <w:t>able shows the</w:t>
      </w:r>
      <w:r w:rsidRPr="008E284E">
        <w:rPr>
          <w:rFonts w:ascii="Times New Roman" w:eastAsia="BIZ UDPゴシック" w:hAnsi="Times New Roman" w:cs="Times New Roman" w:hint="eastAsia"/>
          <w:sz w:val="20"/>
          <w:szCs w:val="20"/>
        </w:rPr>
        <w:t xml:space="preserve"> cause-and-effect prediction performance</w:t>
      </w:r>
      <w:r w:rsidRPr="007F0CFB">
        <w:rPr>
          <w:rFonts w:ascii="Times New Roman" w:eastAsia="BIZ UDPゴシック" w:hAnsi="Times New Roman" w:cs="Times New Roman" w:hint="eastAsia"/>
          <w:sz w:val="20"/>
          <w:szCs w:val="20"/>
        </w:rPr>
        <w:t xml:space="preserve"> </w:t>
      </w:r>
      <w:r>
        <w:rPr>
          <w:rFonts w:ascii="Times New Roman" w:eastAsia="BIZ UDPゴシック" w:hAnsi="Times New Roman" w:cs="Times New Roman"/>
          <w:sz w:val="20"/>
          <w:szCs w:val="20"/>
        </w:rPr>
        <w:t>for t</w:t>
      </w:r>
      <w:r w:rsidRPr="008E284E">
        <w:rPr>
          <w:rFonts w:ascii="Times New Roman" w:eastAsia="BIZ UDPゴシック" w:hAnsi="Times New Roman" w:cs="Times New Roman" w:hint="eastAsia"/>
          <w:sz w:val="20"/>
          <w:szCs w:val="20"/>
        </w:rPr>
        <w:t xml:space="preserve">he trained </w:t>
      </w:r>
      <w:r w:rsidRPr="007F0CFB">
        <w:rPr>
          <w:rFonts w:ascii="Times New Roman" w:eastAsia="BIZ UDPゴシック" w:hAnsi="Times New Roman" w:cs="Times New Roman"/>
          <w:sz w:val="20"/>
          <w:szCs w:val="20"/>
        </w:rPr>
        <w:t>conditional random field</w:t>
      </w:r>
      <w:r>
        <w:rPr>
          <w:rFonts w:ascii="Times New Roman" w:eastAsia="BIZ UDPゴシック" w:hAnsi="Times New Roman" w:cs="Times New Roman"/>
          <w:sz w:val="20"/>
          <w:szCs w:val="20"/>
        </w:rPr>
        <w:t xml:space="preserve"> model</w:t>
      </w:r>
      <w:r w:rsidRPr="008E284E">
        <w:rPr>
          <w:rFonts w:ascii="Times New Roman" w:eastAsia="BIZ UDPゴシック" w:hAnsi="Times New Roman" w:cs="Times New Roman" w:hint="eastAsia"/>
          <w:sz w:val="20"/>
          <w:szCs w:val="20"/>
        </w:rPr>
        <w:t>.</w:t>
      </w:r>
    </w:p>
    <w:p w14:paraId="0DA8DE98" w14:textId="77777777" w:rsidR="007F0CFB" w:rsidRDefault="007F0CFB" w:rsidP="0021549B">
      <w:pPr>
        <w:rPr>
          <w:rFonts w:ascii="Times New Roman" w:eastAsia="BIZ UDPゴシック" w:hAnsi="Times New Roman" w:cs="Times New Roman"/>
          <w:sz w:val="20"/>
          <w:szCs w:val="20"/>
        </w:rPr>
      </w:pPr>
    </w:p>
    <w:p w14:paraId="6196A138" w14:textId="31C1C6BD" w:rsidR="00631742" w:rsidRPr="008E284E" w:rsidRDefault="000D3291" w:rsidP="0021549B">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The model was tested on a held-out dataset.</w:t>
      </w:r>
      <w:r w:rsidRPr="008E284E">
        <w:rPr>
          <w:rFonts w:ascii="Times New Roman" w:eastAsia="BIZ UDPゴシック" w:hAnsi="Times New Roman" w:cs="Times New Roman" w:hint="eastAsia"/>
          <w:sz w:val="20"/>
          <w:szCs w:val="20"/>
        </w:rPr>
        <w:t xml:space="preserve"> </w:t>
      </w:r>
      <w:r w:rsidR="001B1038" w:rsidRPr="008E284E">
        <w:rPr>
          <w:rFonts w:ascii="Times New Roman" w:eastAsia="BIZ UDPゴシック" w:hAnsi="Times New Roman" w:cs="Times New Roman" w:hint="eastAsia"/>
          <w:sz w:val="20"/>
          <w:szCs w:val="20"/>
        </w:rPr>
        <w:t>The precision was 0.89</w:t>
      </w:r>
      <w:r w:rsidR="00A42670" w:rsidRPr="008E284E">
        <w:rPr>
          <w:rFonts w:ascii="Times New Roman" w:eastAsia="BIZ UDPゴシック" w:hAnsi="Times New Roman" w:cs="Times New Roman" w:hint="eastAsia"/>
          <w:sz w:val="20"/>
          <w:szCs w:val="20"/>
        </w:rPr>
        <w:t>0</w:t>
      </w:r>
      <w:r w:rsidR="001B1038" w:rsidRPr="008E284E">
        <w:rPr>
          <w:rFonts w:ascii="Times New Roman" w:eastAsia="BIZ UDPゴシック" w:hAnsi="Times New Roman" w:cs="Times New Roman" w:hint="eastAsia"/>
          <w:sz w:val="20"/>
          <w:szCs w:val="20"/>
        </w:rPr>
        <w:t xml:space="preserve"> (cause) and 0.95</w:t>
      </w:r>
      <w:r w:rsidR="00A42670" w:rsidRPr="008E284E">
        <w:rPr>
          <w:rFonts w:ascii="Times New Roman" w:eastAsia="BIZ UDPゴシック" w:hAnsi="Times New Roman" w:cs="Times New Roman" w:hint="eastAsia"/>
          <w:sz w:val="20"/>
          <w:szCs w:val="20"/>
        </w:rPr>
        <w:t>2</w:t>
      </w:r>
      <w:r w:rsidR="001B1038" w:rsidRPr="008E284E">
        <w:rPr>
          <w:rFonts w:ascii="Times New Roman" w:eastAsia="BIZ UDPゴシック" w:hAnsi="Times New Roman" w:cs="Times New Roman" w:hint="eastAsia"/>
          <w:sz w:val="20"/>
          <w:szCs w:val="20"/>
        </w:rPr>
        <w:t xml:space="preserve"> (effect)</w:t>
      </w:r>
      <w:r w:rsidR="0021549B" w:rsidRPr="008E284E">
        <w:rPr>
          <w:rFonts w:ascii="Times New Roman" w:eastAsia="BIZ UDPゴシック" w:hAnsi="Times New Roman" w:cs="Times New Roman"/>
          <w:sz w:val="20"/>
          <w:szCs w:val="20"/>
        </w:rPr>
        <w:t xml:space="preserve">, </w:t>
      </w:r>
      <w:r w:rsidR="001B1038" w:rsidRPr="008E284E">
        <w:rPr>
          <w:rFonts w:ascii="Times New Roman" w:eastAsia="BIZ UDPゴシック" w:hAnsi="Times New Roman" w:cs="Times New Roman" w:hint="eastAsia"/>
          <w:sz w:val="20"/>
          <w:szCs w:val="20"/>
        </w:rPr>
        <w:t>recall was 0.9</w:t>
      </w:r>
      <w:r w:rsidR="00A42670" w:rsidRPr="008E284E">
        <w:rPr>
          <w:rFonts w:ascii="Times New Roman" w:eastAsia="BIZ UDPゴシック" w:hAnsi="Times New Roman" w:cs="Times New Roman" w:hint="eastAsia"/>
          <w:sz w:val="20"/>
          <w:szCs w:val="20"/>
        </w:rPr>
        <w:t>35</w:t>
      </w:r>
      <w:r w:rsidR="001B1038" w:rsidRPr="008E284E">
        <w:rPr>
          <w:rFonts w:ascii="Times New Roman" w:eastAsia="BIZ UDPゴシック" w:hAnsi="Times New Roman" w:cs="Times New Roman" w:hint="eastAsia"/>
          <w:sz w:val="20"/>
          <w:szCs w:val="20"/>
        </w:rPr>
        <w:t xml:space="preserve"> (cause) and 0.</w:t>
      </w:r>
      <w:r w:rsidR="00A42670" w:rsidRPr="008E284E">
        <w:rPr>
          <w:rFonts w:ascii="Times New Roman" w:eastAsia="BIZ UDPゴシック" w:hAnsi="Times New Roman" w:cs="Times New Roman" w:hint="eastAsia"/>
          <w:sz w:val="20"/>
          <w:szCs w:val="20"/>
        </w:rPr>
        <w:t>895</w:t>
      </w:r>
      <w:r w:rsidR="001B1038" w:rsidRPr="008E284E">
        <w:rPr>
          <w:rFonts w:ascii="Times New Roman" w:eastAsia="BIZ UDPゴシック" w:hAnsi="Times New Roman" w:cs="Times New Roman" w:hint="eastAsia"/>
          <w:sz w:val="20"/>
          <w:szCs w:val="20"/>
        </w:rPr>
        <w:t xml:space="preserve"> (effect), and F1 score was 0.91</w:t>
      </w:r>
      <w:r w:rsidR="00A42670" w:rsidRPr="008E284E">
        <w:rPr>
          <w:rFonts w:ascii="Times New Roman" w:eastAsia="BIZ UDPゴシック" w:hAnsi="Times New Roman" w:cs="Times New Roman" w:hint="eastAsia"/>
          <w:sz w:val="20"/>
          <w:szCs w:val="20"/>
        </w:rPr>
        <w:t>2</w:t>
      </w:r>
      <w:r w:rsidR="001B1038" w:rsidRPr="008E284E">
        <w:rPr>
          <w:rFonts w:ascii="Times New Roman" w:eastAsia="BIZ UDPゴシック" w:hAnsi="Times New Roman" w:cs="Times New Roman" w:hint="eastAsia"/>
          <w:sz w:val="20"/>
          <w:szCs w:val="20"/>
        </w:rPr>
        <w:t xml:space="preserve"> (cause) and 0.92</w:t>
      </w:r>
      <w:r w:rsidR="00A42670" w:rsidRPr="008E284E">
        <w:rPr>
          <w:rFonts w:ascii="Times New Roman" w:eastAsia="BIZ UDPゴシック" w:hAnsi="Times New Roman" w:cs="Times New Roman" w:hint="eastAsia"/>
          <w:sz w:val="20"/>
          <w:szCs w:val="20"/>
        </w:rPr>
        <w:t>3</w:t>
      </w:r>
      <w:r w:rsidR="001B1038" w:rsidRPr="008E284E">
        <w:rPr>
          <w:rFonts w:ascii="Times New Roman" w:eastAsia="BIZ UDPゴシック" w:hAnsi="Times New Roman" w:cs="Times New Roman" w:hint="eastAsia"/>
          <w:sz w:val="20"/>
          <w:szCs w:val="20"/>
        </w:rPr>
        <w:t xml:space="preserve"> (effect). These results indicate that </w:t>
      </w:r>
      <w:r w:rsidR="0021549B" w:rsidRPr="008E284E">
        <w:rPr>
          <w:rFonts w:ascii="Times New Roman" w:eastAsia="BIZ UDPゴシック" w:hAnsi="Times New Roman" w:cs="Times New Roman"/>
          <w:sz w:val="20"/>
          <w:szCs w:val="20"/>
        </w:rPr>
        <w:t>extraction</w:t>
      </w:r>
      <w:r w:rsidR="001B1038" w:rsidRPr="008E284E">
        <w:rPr>
          <w:rFonts w:ascii="Times New Roman" w:eastAsia="BIZ UDPゴシック" w:hAnsi="Times New Roman" w:cs="Times New Roman" w:hint="eastAsia"/>
          <w:sz w:val="20"/>
          <w:szCs w:val="20"/>
        </w:rPr>
        <w:t xml:space="preserve"> </w:t>
      </w:r>
      <w:r w:rsidR="009F5D4F" w:rsidRPr="008E284E">
        <w:rPr>
          <w:rFonts w:ascii="Times New Roman" w:eastAsia="BIZ UDPゴシック" w:hAnsi="Times New Roman" w:cs="Times New Roman"/>
          <w:sz w:val="20"/>
          <w:szCs w:val="20"/>
        </w:rPr>
        <w:t>was</w:t>
      </w:r>
      <w:r w:rsidR="001B1038" w:rsidRPr="008E284E">
        <w:rPr>
          <w:rFonts w:ascii="Times New Roman" w:eastAsia="BIZ UDPゴシック" w:hAnsi="Times New Roman" w:cs="Times New Roman" w:hint="eastAsia"/>
          <w:sz w:val="20"/>
          <w:szCs w:val="20"/>
        </w:rPr>
        <w:t xml:space="preserve"> </w:t>
      </w:r>
      <w:r w:rsidR="0021549B" w:rsidRPr="008E284E">
        <w:rPr>
          <w:rFonts w:ascii="Times New Roman" w:eastAsia="BIZ UDPゴシック" w:hAnsi="Times New Roman" w:cs="Times New Roman"/>
          <w:sz w:val="20"/>
          <w:szCs w:val="20"/>
        </w:rPr>
        <w:t>perform</w:t>
      </w:r>
      <w:r w:rsidR="001B1038" w:rsidRPr="008E284E">
        <w:rPr>
          <w:rFonts w:ascii="Times New Roman" w:eastAsia="BIZ UDPゴシック" w:hAnsi="Times New Roman" w:cs="Times New Roman" w:hint="eastAsia"/>
          <w:sz w:val="20"/>
          <w:szCs w:val="20"/>
        </w:rPr>
        <w:t>ed in a stable way</w:t>
      </w:r>
      <w:r w:rsidR="0021549B" w:rsidRPr="008E284E">
        <w:rPr>
          <w:rFonts w:ascii="Times New Roman" w:eastAsia="BIZ UDPゴシック" w:hAnsi="Times New Roman" w:cs="Times New Roman"/>
          <w:sz w:val="20"/>
          <w:szCs w:val="20"/>
        </w:rPr>
        <w:t>.</w:t>
      </w:r>
    </w:p>
    <w:p w14:paraId="6740F84D" w14:textId="71F212A1" w:rsidR="00CE1583" w:rsidRPr="008E284E" w:rsidRDefault="001F66DB" w:rsidP="00CE1583">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1</w:t>
      </w:r>
      <w:r w:rsidR="005958D3" w:rsidRPr="008E284E">
        <w:rPr>
          <w:rFonts w:ascii="Times New Roman" w:hAnsi="Times New Roman" w:cs="Times New Roman" w:hint="eastAsia"/>
          <w:b/>
          <w:bCs/>
          <w:sz w:val="20"/>
          <w:szCs w:val="20"/>
        </w:rPr>
        <w:t>4</w:t>
      </w:r>
      <w:r w:rsidRPr="008E284E">
        <w:rPr>
          <w:rFonts w:ascii="Times New Roman" w:hAnsi="Times New Roman" w:cs="Times New Roman" w:hint="eastAsia"/>
          <w:b/>
          <w:bCs/>
          <w:sz w:val="20"/>
          <w:szCs w:val="20"/>
        </w:rPr>
        <w:t xml:space="preserve"> </w:t>
      </w:r>
      <w:r w:rsidR="00CE1583" w:rsidRPr="008E284E">
        <w:rPr>
          <w:rFonts w:ascii="Times New Roman" w:hAnsi="Times New Roman" w:cs="Times New Roman" w:hint="eastAsia"/>
          <w:b/>
          <w:bCs/>
          <w:sz w:val="20"/>
          <w:szCs w:val="20"/>
        </w:rPr>
        <w:t>Integrated causal networks</w:t>
      </w:r>
    </w:p>
    <w:p w14:paraId="02D4BC52" w14:textId="6895C66B" w:rsidR="00E66F99" w:rsidRPr="008E284E" w:rsidRDefault="00C15124" w:rsidP="00C15124">
      <w:r w:rsidRPr="008E284E">
        <w:rPr>
          <w:rFonts w:ascii="Times New Roman" w:eastAsia="BIZ UDPゴシック" w:hAnsi="Times New Roman" w:cs="Times New Roman" w:hint="eastAsia"/>
          <w:sz w:val="20"/>
          <w:szCs w:val="20"/>
        </w:rPr>
        <w:t xml:space="preserve">Supplementary Figures </w:t>
      </w:r>
      <w:r w:rsidR="003F4D84" w:rsidRPr="008E284E">
        <w:rPr>
          <w:rFonts w:ascii="Times New Roman" w:eastAsia="BIZ UDPゴシック" w:hAnsi="Times New Roman" w:cs="Times New Roman" w:hint="eastAsia"/>
          <w:sz w:val="20"/>
          <w:szCs w:val="20"/>
        </w:rPr>
        <w:t>8</w:t>
      </w:r>
      <w:r w:rsidR="007F0CFB">
        <w:rPr>
          <w:rFonts w:ascii="Times New Roman" w:eastAsia="BIZ UDPゴシック" w:hAnsi="Times New Roman" w:cs="Times New Roman"/>
          <w:sz w:val="20"/>
          <w:szCs w:val="20"/>
        </w:rPr>
        <w:t>–</w:t>
      </w:r>
      <w:r w:rsidR="00A06F51" w:rsidRPr="008E284E">
        <w:rPr>
          <w:rFonts w:ascii="Times New Roman" w:eastAsia="BIZ UDPゴシック" w:hAnsi="Times New Roman" w:cs="Times New Roman" w:hint="eastAsia"/>
          <w:sz w:val="20"/>
          <w:szCs w:val="20"/>
        </w:rPr>
        <w:t>21</w:t>
      </w:r>
      <w:r w:rsidRPr="008E284E">
        <w:rPr>
          <w:rFonts w:ascii="Times New Roman" w:eastAsia="BIZ UDPゴシック" w:hAnsi="Times New Roman" w:cs="Times New Roman" w:hint="eastAsia"/>
          <w:sz w:val="20"/>
          <w:szCs w:val="20"/>
        </w:rPr>
        <w:t xml:space="preserve"> illustrate the integrated causal networks. </w:t>
      </w:r>
      <w:r w:rsidR="00730D9F" w:rsidRPr="008E284E">
        <w:rPr>
          <w:rFonts w:ascii="Times New Roman" w:eastAsia="BIZ UDPゴシック" w:hAnsi="Times New Roman" w:cs="Times New Roman"/>
          <w:sz w:val="20"/>
          <w:szCs w:val="20"/>
        </w:rPr>
        <w:t xml:space="preserve">Node colors </w:t>
      </w:r>
      <w:r w:rsidR="007F0CFB">
        <w:rPr>
          <w:rFonts w:ascii="Times New Roman" w:eastAsia="BIZ UDPゴシック" w:hAnsi="Times New Roman" w:cs="Times New Roman"/>
          <w:sz w:val="20"/>
          <w:szCs w:val="20"/>
        </w:rPr>
        <w:t xml:space="preserve">are </w:t>
      </w:r>
      <w:r w:rsidR="00730D9F" w:rsidRPr="008E284E">
        <w:rPr>
          <w:rFonts w:ascii="Times New Roman" w:eastAsia="BIZ UDPゴシック" w:hAnsi="Times New Roman" w:cs="Times New Roman"/>
          <w:sz w:val="20"/>
          <w:szCs w:val="20"/>
        </w:rPr>
        <w:t xml:space="preserve">as follows: purple for </w:t>
      </w:r>
      <w:r w:rsidR="00F94C62" w:rsidRPr="008E284E">
        <w:rPr>
          <w:rFonts w:ascii="Times New Roman" w:eastAsia="BIZ UDPゴシック" w:hAnsi="Times New Roman" w:cs="Times New Roman" w:hint="eastAsia"/>
          <w:sz w:val="20"/>
          <w:szCs w:val="20"/>
        </w:rPr>
        <w:t>a</w:t>
      </w:r>
      <w:r w:rsidR="00730D9F" w:rsidRPr="008E284E">
        <w:rPr>
          <w:rFonts w:ascii="Times New Roman" w:eastAsia="BIZ UDPゴシック" w:hAnsi="Times New Roman" w:cs="Times New Roman"/>
          <w:sz w:val="20"/>
          <w:szCs w:val="20"/>
        </w:rPr>
        <w:t xml:space="preserve">daptation, pink for </w:t>
      </w:r>
      <w:r w:rsidR="00F94C62" w:rsidRPr="008E284E">
        <w:rPr>
          <w:rFonts w:ascii="Times New Roman" w:eastAsia="BIZ UDPゴシック" w:hAnsi="Times New Roman" w:cs="Times New Roman" w:hint="eastAsia"/>
          <w:sz w:val="20"/>
          <w:szCs w:val="20"/>
        </w:rPr>
        <w:t>d</w:t>
      </w:r>
      <w:r w:rsidR="00730D9F" w:rsidRPr="008E284E">
        <w:rPr>
          <w:rFonts w:ascii="Times New Roman" w:eastAsia="BIZ UDPゴシック" w:hAnsi="Times New Roman" w:cs="Times New Roman"/>
          <w:sz w:val="20"/>
          <w:szCs w:val="20"/>
        </w:rPr>
        <w:t xml:space="preserve">amage, light blue for </w:t>
      </w:r>
      <w:r w:rsidR="00F94C62" w:rsidRPr="008E284E">
        <w:rPr>
          <w:rFonts w:ascii="Times New Roman" w:eastAsia="BIZ UDPゴシック" w:hAnsi="Times New Roman" w:cs="Times New Roman" w:hint="eastAsia"/>
          <w:sz w:val="20"/>
          <w:szCs w:val="20"/>
        </w:rPr>
        <w:t>l</w:t>
      </w:r>
      <w:r w:rsidR="00730D9F" w:rsidRPr="008E284E">
        <w:rPr>
          <w:rFonts w:ascii="Times New Roman" w:eastAsia="BIZ UDPゴシック" w:hAnsi="Times New Roman" w:cs="Times New Roman"/>
          <w:sz w:val="20"/>
          <w:szCs w:val="20"/>
        </w:rPr>
        <w:t xml:space="preserve">oss, and gray for other. Edge colors </w:t>
      </w:r>
      <w:r w:rsidR="00806D4B">
        <w:rPr>
          <w:rFonts w:ascii="Times New Roman" w:eastAsia="BIZ UDPゴシック" w:hAnsi="Times New Roman" w:cs="Times New Roman"/>
          <w:sz w:val="20"/>
          <w:szCs w:val="20"/>
        </w:rPr>
        <w:t xml:space="preserve">are </w:t>
      </w:r>
      <w:r w:rsidR="00730D9F" w:rsidRPr="008E284E">
        <w:rPr>
          <w:rFonts w:ascii="Times New Roman" w:eastAsia="BIZ UDPゴシック" w:hAnsi="Times New Roman" w:cs="Times New Roman"/>
          <w:sz w:val="20"/>
          <w:szCs w:val="20"/>
        </w:rPr>
        <w:t>as follows: green for skelet</w:t>
      </w:r>
      <w:r w:rsidR="00764BBC" w:rsidRPr="008E284E">
        <w:rPr>
          <w:rFonts w:ascii="Times New Roman" w:eastAsia="BIZ UDPゴシック" w:hAnsi="Times New Roman" w:cs="Times New Roman" w:hint="eastAsia"/>
          <w:sz w:val="20"/>
          <w:szCs w:val="20"/>
        </w:rPr>
        <w:t>on</w:t>
      </w:r>
      <w:r w:rsidR="00730D9F" w:rsidRPr="008E284E">
        <w:rPr>
          <w:rFonts w:ascii="Times New Roman" w:eastAsia="BIZ UDPゴシック" w:hAnsi="Times New Roman" w:cs="Times New Roman"/>
          <w:sz w:val="20"/>
          <w:szCs w:val="20"/>
        </w:rPr>
        <w:t>-derived edges, blue for causal relation extraction-derived edges, and red for edges derived from both.</w:t>
      </w:r>
      <w:r w:rsidR="00730D9F" w:rsidRPr="008E284E">
        <w:rPr>
          <w:rFonts w:ascii="Times New Roman" w:eastAsia="BIZ UDPゴシック" w:hAnsi="Times New Roman" w:cs="Times New Roman" w:hint="eastAsia"/>
          <w:sz w:val="20"/>
          <w:szCs w:val="20"/>
        </w:rPr>
        <w:t xml:space="preserve"> </w:t>
      </w:r>
      <w:r w:rsidRPr="008E284E">
        <w:rPr>
          <w:rFonts w:ascii="Times New Roman" w:eastAsia="BIZ UDPゴシック" w:hAnsi="Times New Roman" w:cs="Times New Roman" w:hint="eastAsia"/>
          <w:sz w:val="20"/>
          <w:szCs w:val="20"/>
        </w:rPr>
        <w:t>Integrating skeleton with a causal network derived from causal relation extraction resulted in finding bypass pathway</w:t>
      </w:r>
      <w:r w:rsidR="00BC2040" w:rsidRPr="008E284E">
        <w:rPr>
          <w:rFonts w:ascii="Times New Roman" w:eastAsia="BIZ UDPゴシック" w:hAnsi="Times New Roman" w:cs="Times New Roman" w:hint="eastAsia"/>
          <w:sz w:val="20"/>
          <w:szCs w:val="20"/>
        </w:rPr>
        <w:t>s</w:t>
      </w:r>
      <w:r w:rsidRPr="008E284E">
        <w:rPr>
          <w:rFonts w:ascii="Times New Roman" w:eastAsia="BIZ UDPゴシック" w:hAnsi="Times New Roman" w:cs="Times New Roman" w:hint="eastAsia"/>
          <w:sz w:val="20"/>
          <w:szCs w:val="20"/>
        </w:rPr>
        <w:t>, which could not be found with</w:t>
      </w:r>
      <w:r w:rsidR="00806D4B" w:rsidRPr="00806D4B">
        <w:rPr>
          <w:rFonts w:ascii="Times New Roman" w:eastAsia="BIZ UDPゴシック" w:hAnsi="Times New Roman" w:cs="Times New Roman" w:hint="eastAsia"/>
          <w:sz w:val="20"/>
          <w:szCs w:val="20"/>
        </w:rPr>
        <w:t xml:space="preserve"> </w:t>
      </w:r>
      <w:r w:rsidR="00806D4B" w:rsidRPr="008E284E">
        <w:rPr>
          <w:rFonts w:ascii="Times New Roman" w:eastAsia="BIZ UDPゴシック" w:hAnsi="Times New Roman" w:cs="Times New Roman" w:hint="eastAsia"/>
          <w:sz w:val="20"/>
          <w:szCs w:val="20"/>
        </w:rPr>
        <w:t>only</w:t>
      </w:r>
      <w:r w:rsidRPr="008E284E">
        <w:rPr>
          <w:rFonts w:ascii="Times New Roman" w:eastAsia="BIZ UDPゴシック" w:hAnsi="Times New Roman" w:cs="Times New Roman" w:hint="eastAsia"/>
          <w:sz w:val="20"/>
          <w:szCs w:val="20"/>
        </w:rPr>
        <w:t xml:space="preserve"> either of them.</w:t>
      </w:r>
    </w:p>
    <w:p w14:paraId="56C977FA" w14:textId="58F1FCBA" w:rsidR="00C15124" w:rsidRPr="008E284E" w:rsidRDefault="00534701" w:rsidP="00026ED7">
      <w:pPr>
        <w:jc w:val="center"/>
      </w:pPr>
      <w:r>
        <w:rPr>
          <w:noProof/>
        </w:rPr>
        <w:drawing>
          <wp:inline distT="0" distB="0" distL="0" distR="0" wp14:anchorId="56795D76" wp14:editId="09012FBE">
            <wp:extent cx="6120130" cy="2729865"/>
            <wp:effectExtent l="0" t="0" r="0" b="0"/>
            <wp:docPr id="1250105825" name="グラフィックス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05825" name="グラフィックス 1250105825"/>
                    <pic:cNvPicPr/>
                  </pic:nvPicPr>
                  <pic:blipFill>
                    <a:blip r:embed="rId21">
                      <a:extLst>
                        <a:ext uri="{96DAC541-7B7A-43D3-8B79-37D633B846F1}">
                          <asvg:svgBlip xmlns:asvg="http://schemas.microsoft.com/office/drawing/2016/SVG/main" r:embed="rId22"/>
                        </a:ext>
                      </a:extLst>
                    </a:blip>
                    <a:stretch>
                      <a:fillRect/>
                    </a:stretch>
                  </pic:blipFill>
                  <pic:spPr>
                    <a:xfrm>
                      <a:off x="0" y="0"/>
                      <a:ext cx="6120130" cy="2729865"/>
                    </a:xfrm>
                    <a:prstGeom prst="rect">
                      <a:avLst/>
                    </a:prstGeom>
                  </pic:spPr>
                </pic:pic>
              </a:graphicData>
            </a:graphic>
          </wp:inline>
        </w:drawing>
      </w:r>
    </w:p>
    <w:p w14:paraId="30334ED3" w14:textId="598A3136" w:rsidR="00E94DED" w:rsidRPr="008E284E"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58319A" w:rsidRPr="007B4F3A">
        <w:rPr>
          <w:rFonts w:ascii="Times New Roman" w:eastAsia="BIZ UDPゴシック" w:hAnsi="Times New Roman" w:cs="Times New Roman"/>
          <w:b/>
          <w:bCs/>
          <w:sz w:val="20"/>
          <w:szCs w:val="20"/>
        </w:rPr>
        <w:t xml:space="preserve"> </w:t>
      </w:r>
      <w:r w:rsidR="003F4D84" w:rsidRPr="007B4F3A">
        <w:rPr>
          <w:rFonts w:ascii="Times New Roman" w:eastAsia="BIZ UDPゴシック" w:hAnsi="Times New Roman" w:cs="Times New Roman"/>
          <w:b/>
          <w:bCs/>
          <w:sz w:val="20"/>
          <w:szCs w:val="20"/>
        </w:rPr>
        <w:t>8</w:t>
      </w:r>
      <w:r w:rsidR="0058319A" w:rsidRPr="008E284E">
        <w:rPr>
          <w:rFonts w:ascii="Times New Roman" w:eastAsia="BIZ UDPゴシック" w:hAnsi="Times New Roman" w:cs="Times New Roman" w:hint="eastAsia"/>
          <w:sz w:val="20"/>
          <w:szCs w:val="20"/>
        </w:rPr>
        <w:t xml:space="preserve"> </w:t>
      </w:r>
      <w:r w:rsidR="00E43907" w:rsidRPr="008E284E">
        <w:rPr>
          <w:rFonts w:ascii="Times New Roman" w:eastAsia="BIZ UDPゴシック" w:hAnsi="Times New Roman" w:cs="Times New Roman" w:hint="eastAsia"/>
          <w:sz w:val="20"/>
          <w:szCs w:val="20"/>
        </w:rPr>
        <w:t xml:space="preserve">Integrated causal </w:t>
      </w:r>
      <w:r w:rsidR="00E43907" w:rsidRPr="008E284E">
        <w:rPr>
          <w:rFonts w:ascii="Times New Roman" w:eastAsia="BIZ UDPゴシック" w:hAnsi="Times New Roman" w:cs="Times New Roman"/>
          <w:sz w:val="20"/>
          <w:szCs w:val="20"/>
        </w:rPr>
        <w:t>networ</w:t>
      </w:r>
      <w:r w:rsidR="00E43907" w:rsidRPr="008E284E">
        <w:rPr>
          <w:rFonts w:ascii="Times New Roman" w:eastAsia="BIZ UDPゴシック" w:hAnsi="Times New Roman" w:cs="Times New Roman" w:hint="eastAsia"/>
          <w:sz w:val="20"/>
          <w:szCs w:val="20"/>
        </w:rPr>
        <w:t xml:space="preserve">k of </w:t>
      </w:r>
      <w:r w:rsidR="0058319A" w:rsidRPr="008E284E">
        <w:rPr>
          <w:rFonts w:ascii="Times New Roman" w:eastAsia="BIZ UDPゴシック" w:hAnsi="Times New Roman" w:cs="Times New Roman" w:hint="eastAsia"/>
          <w:sz w:val="20"/>
          <w:szCs w:val="20"/>
        </w:rPr>
        <w:t>Africa</w:t>
      </w:r>
      <w:r w:rsidR="00806D4B">
        <w:rPr>
          <w:rFonts w:ascii="Times New Roman" w:eastAsia="BIZ UDPゴシック" w:hAnsi="Times New Roman" w:cs="Times New Roman"/>
          <w:sz w:val="20"/>
          <w:szCs w:val="20"/>
        </w:rPr>
        <w:t xml:space="preserve">. </w:t>
      </w:r>
      <w:r w:rsidR="00E94DED" w:rsidRPr="008E284E">
        <w:rPr>
          <w:rFonts w:ascii="Times New Roman" w:eastAsia="BIZ UDPゴシック" w:hAnsi="Times New Roman" w:cs="Times New Roman" w:hint="eastAsia"/>
          <w:sz w:val="20"/>
          <w:szCs w:val="20"/>
        </w:rPr>
        <w:t>Bypass example</w:t>
      </w:r>
      <w:r w:rsidR="009326CD" w:rsidRPr="008E284E">
        <w:rPr>
          <w:rFonts w:ascii="Times New Roman" w:eastAsia="BIZ UDPゴシック" w:hAnsi="Times New Roman" w:cs="Times New Roman" w:hint="eastAsia"/>
          <w:sz w:val="20"/>
          <w:szCs w:val="20"/>
        </w:rPr>
        <w:t>s</w:t>
      </w:r>
      <w:r w:rsidR="00E94DED" w:rsidRPr="008E284E">
        <w:rPr>
          <w:rFonts w:ascii="Times New Roman" w:eastAsia="BIZ UDPゴシック" w:hAnsi="Times New Roman" w:cs="Times New Roman" w:hint="eastAsia"/>
          <w:sz w:val="20"/>
          <w:szCs w:val="20"/>
        </w:rPr>
        <w:t xml:space="preserve">: </w:t>
      </w:r>
      <w:r w:rsidR="004A1AD7" w:rsidRPr="008E284E">
        <w:rPr>
          <w:rFonts w:ascii="Times New Roman" w:eastAsia="BIZ UDPゴシック" w:hAnsi="Times New Roman" w:cs="Times New Roman" w:hint="eastAsia"/>
          <w:sz w:val="20"/>
          <w:szCs w:val="20"/>
        </w:rPr>
        <w:t xml:space="preserve">wildfire </w:t>
      </w:r>
      <w:r w:rsidR="004A1AD7" w:rsidRPr="008E284E">
        <w:rPr>
          <w:rFonts w:ascii="Times New Roman" w:eastAsia="BIZ UDPゴシック" w:hAnsi="Times New Roman" w:cs="Times New Roman"/>
          <w:sz w:val="20"/>
          <w:szCs w:val="20"/>
        </w:rPr>
        <w:t>→</w:t>
      </w:r>
      <w:r w:rsidR="004A1AD7" w:rsidRPr="008E284E">
        <w:rPr>
          <w:rFonts w:ascii="Times New Roman" w:eastAsia="BIZ UDPゴシック" w:hAnsi="Times New Roman" w:cs="Times New Roman" w:hint="eastAsia"/>
          <w:sz w:val="20"/>
          <w:szCs w:val="20"/>
        </w:rPr>
        <w:t xml:space="preserve"> tree mortality (</w:t>
      </w:r>
      <w:r w:rsidR="00E94DED" w:rsidRPr="008E284E">
        <w:rPr>
          <w:rFonts w:ascii="Times New Roman" w:eastAsia="BIZ UDPゴシック" w:hAnsi="Times New Roman" w:cs="Times New Roman"/>
          <w:sz w:val="20"/>
          <w:szCs w:val="20"/>
        </w:rPr>
        <w:t xml:space="preserve">wildfire → </w:t>
      </w:r>
      <w:r w:rsidR="009326CD" w:rsidRPr="008E284E">
        <w:rPr>
          <w:rFonts w:ascii="Times New Roman" w:eastAsia="BIZ UDPゴシック" w:hAnsi="Times New Roman" w:cs="Times New Roman" w:hint="eastAsia"/>
          <w:sz w:val="20"/>
          <w:szCs w:val="20"/>
        </w:rPr>
        <w:t>GHG</w:t>
      </w:r>
      <w:r w:rsidR="00E94DED" w:rsidRPr="008E284E">
        <w:rPr>
          <w:rFonts w:ascii="Times New Roman" w:eastAsia="BIZ UDPゴシック" w:hAnsi="Times New Roman" w:cs="Times New Roman"/>
          <w:sz w:val="20"/>
          <w:szCs w:val="20"/>
        </w:rPr>
        <w:t xml:space="preserve"> emission → higher temperature</w:t>
      </w:r>
      <w:r w:rsidR="00E94DED" w:rsidRPr="008E284E">
        <w:rPr>
          <w:rFonts w:ascii="Times New Roman" w:eastAsia="BIZ UDPゴシック" w:hAnsi="Times New Roman" w:cs="Times New Roman" w:hint="eastAsia"/>
          <w:sz w:val="20"/>
          <w:szCs w:val="20"/>
        </w:rPr>
        <w:t xml:space="preserve"> </w:t>
      </w:r>
      <w:r w:rsidR="00E94DED" w:rsidRPr="008E284E">
        <w:rPr>
          <w:rFonts w:ascii="Times New Roman" w:eastAsia="BIZ UDPゴシック" w:hAnsi="Times New Roman" w:cs="Times New Roman"/>
          <w:sz w:val="20"/>
          <w:szCs w:val="20"/>
        </w:rPr>
        <w:t>→ drought → tree mortality</w:t>
      </w:r>
      <w:r w:rsidR="004A1AD7" w:rsidRPr="008E284E">
        <w:rPr>
          <w:rFonts w:ascii="Times New Roman" w:eastAsia="BIZ UDPゴシック" w:hAnsi="Times New Roman" w:cs="Times New Roman" w:hint="eastAsia"/>
          <w:sz w:val="20"/>
          <w:szCs w:val="20"/>
        </w:rPr>
        <w:t xml:space="preserve">), </w:t>
      </w:r>
      <w:r w:rsidR="004A1AD7" w:rsidRPr="008E284E">
        <w:rPr>
          <w:rFonts w:ascii="Times New Roman" w:eastAsia="BIZ UDPゴシック" w:hAnsi="Times New Roman" w:cs="Times New Roman"/>
          <w:sz w:val="20"/>
          <w:szCs w:val="20"/>
        </w:rPr>
        <w:t>flood →</w:t>
      </w:r>
      <w:r w:rsidR="004A1AD7" w:rsidRPr="008E284E">
        <w:rPr>
          <w:rFonts w:ascii="Times New Roman" w:eastAsia="BIZ UDPゴシック" w:hAnsi="Times New Roman" w:cs="Times New Roman" w:hint="eastAsia"/>
          <w:sz w:val="20"/>
          <w:szCs w:val="20"/>
        </w:rPr>
        <w:t xml:space="preserve"> crop yield</w:t>
      </w:r>
      <w:r w:rsidR="009326CD" w:rsidRPr="008E284E">
        <w:rPr>
          <w:rFonts w:ascii="Times New Roman" w:eastAsia="BIZ UDPゴシック" w:hAnsi="Times New Roman" w:cs="Times New Roman" w:hint="eastAsia"/>
          <w:sz w:val="20"/>
          <w:szCs w:val="20"/>
        </w:rPr>
        <w:t xml:space="preserve"> </w:t>
      </w:r>
      <w:r w:rsidR="004A1AD7" w:rsidRPr="008E284E">
        <w:rPr>
          <w:rFonts w:ascii="Times New Roman" w:eastAsia="BIZ UDPゴシック" w:hAnsi="Times New Roman" w:cs="Times New Roman" w:hint="eastAsia"/>
          <w:sz w:val="20"/>
          <w:szCs w:val="20"/>
        </w:rPr>
        <w:t>(</w:t>
      </w:r>
      <w:r w:rsidR="009326CD" w:rsidRPr="008E284E">
        <w:rPr>
          <w:rFonts w:ascii="Times New Roman" w:eastAsia="BIZ UDPゴシック" w:hAnsi="Times New Roman" w:cs="Times New Roman"/>
          <w:sz w:val="20"/>
          <w:szCs w:val="20"/>
        </w:rPr>
        <w:t xml:space="preserve">flood → transportation → energy demand → </w:t>
      </w:r>
      <w:r w:rsidR="009326CD" w:rsidRPr="008E284E">
        <w:rPr>
          <w:rFonts w:ascii="Times New Roman" w:eastAsia="BIZ UDPゴシック" w:hAnsi="Times New Roman" w:cs="Times New Roman" w:hint="eastAsia"/>
          <w:sz w:val="20"/>
          <w:szCs w:val="20"/>
        </w:rPr>
        <w:t>GHG</w:t>
      </w:r>
      <w:r w:rsidR="009326CD" w:rsidRPr="008E284E">
        <w:rPr>
          <w:rFonts w:ascii="Times New Roman" w:eastAsia="BIZ UDPゴシック" w:hAnsi="Times New Roman" w:cs="Times New Roman"/>
          <w:sz w:val="20"/>
          <w:szCs w:val="20"/>
        </w:rPr>
        <w:t xml:space="preserve"> emission → higher temperature → drought → crop yield</w:t>
      </w:r>
      <w:r w:rsidR="004A1AD7"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15870A0D" w14:textId="77777777" w:rsidR="00E43907" w:rsidRPr="008E284E" w:rsidRDefault="00E43907" w:rsidP="00C15124"/>
    <w:p w14:paraId="10B36660" w14:textId="36A21115" w:rsidR="00026ED7" w:rsidRPr="008E284E" w:rsidRDefault="00534701" w:rsidP="00026ED7">
      <w:pPr>
        <w:jc w:val="center"/>
      </w:pPr>
      <w:r>
        <w:rPr>
          <w:noProof/>
        </w:rPr>
        <w:lastRenderedPageBreak/>
        <w:drawing>
          <wp:inline distT="0" distB="0" distL="0" distR="0" wp14:anchorId="02761A57" wp14:editId="5DFE1FDE">
            <wp:extent cx="6120130" cy="2729865"/>
            <wp:effectExtent l="0" t="0" r="0" b="0"/>
            <wp:docPr id="2019464009" name="グラフィックス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464009" name="グラフィックス 2019464009"/>
                    <pic:cNvPicPr/>
                  </pic:nvPicPr>
                  <pic:blipFill>
                    <a:blip r:embed="rId23">
                      <a:extLst>
                        <a:ext uri="{96DAC541-7B7A-43D3-8B79-37D633B846F1}">
                          <asvg:svgBlip xmlns:asvg="http://schemas.microsoft.com/office/drawing/2016/SVG/main" r:embed="rId24"/>
                        </a:ext>
                      </a:extLst>
                    </a:blip>
                    <a:stretch>
                      <a:fillRect/>
                    </a:stretch>
                  </pic:blipFill>
                  <pic:spPr>
                    <a:xfrm>
                      <a:off x="0" y="0"/>
                      <a:ext cx="6120130" cy="2729865"/>
                    </a:xfrm>
                    <a:prstGeom prst="rect">
                      <a:avLst/>
                    </a:prstGeom>
                  </pic:spPr>
                </pic:pic>
              </a:graphicData>
            </a:graphic>
          </wp:inline>
        </w:drawing>
      </w:r>
    </w:p>
    <w:p w14:paraId="49C8B281" w14:textId="491766D6" w:rsidR="00026ED7" w:rsidRDefault="0066715B" w:rsidP="00A272B4">
      <w:pPr>
        <w:jc w:val="center"/>
        <w:rPr>
          <w:rFonts w:ascii="Times New Roman" w:hAnsi="Times New Roman" w:cs="Times New Roman"/>
          <w:sz w:val="20"/>
          <w:szCs w:val="20"/>
        </w:rPr>
      </w:pPr>
      <w:r w:rsidRPr="00783BA4">
        <w:rPr>
          <w:rFonts w:ascii="Times New Roman" w:eastAsia="BIZ UDPゴシック" w:hAnsi="Times New Roman" w:cs="Times New Roman"/>
          <w:b/>
          <w:bCs/>
          <w:sz w:val="20"/>
          <w:szCs w:val="20"/>
        </w:rPr>
        <w:t>Supplementary Fig</w:t>
      </w:r>
      <w:r w:rsidRPr="00806D4B">
        <w:rPr>
          <w:rFonts w:ascii="Times New Roman" w:eastAsia="BIZ UDPゴシック" w:hAnsi="Times New Roman" w:cs="Times New Roman"/>
          <w:b/>
          <w:bCs/>
          <w:sz w:val="20"/>
          <w:szCs w:val="20"/>
        </w:rPr>
        <w:t>.</w:t>
      </w:r>
      <w:r w:rsidR="00026ED7" w:rsidRPr="007B4F3A">
        <w:rPr>
          <w:rFonts w:ascii="Times New Roman" w:eastAsia="BIZ UDPゴシック" w:hAnsi="Times New Roman" w:cs="Times New Roman"/>
          <w:b/>
          <w:bCs/>
          <w:sz w:val="20"/>
          <w:szCs w:val="20"/>
        </w:rPr>
        <w:t xml:space="preserve"> 9</w:t>
      </w:r>
      <w:r w:rsidR="00026ED7" w:rsidRPr="008E284E">
        <w:rPr>
          <w:rFonts w:ascii="Times New Roman" w:eastAsia="BIZ UDPゴシック" w:hAnsi="Times New Roman" w:cs="Times New Roman" w:hint="eastAsia"/>
          <w:sz w:val="20"/>
          <w:szCs w:val="20"/>
        </w:rPr>
        <w:t xml:space="preserve"> Integrated causal </w:t>
      </w:r>
      <w:r w:rsidR="00026ED7" w:rsidRPr="008E284E">
        <w:rPr>
          <w:rFonts w:ascii="Times New Roman" w:eastAsia="BIZ UDPゴシック" w:hAnsi="Times New Roman" w:cs="Times New Roman"/>
          <w:sz w:val="20"/>
          <w:szCs w:val="20"/>
        </w:rPr>
        <w:t>networ</w:t>
      </w:r>
      <w:r w:rsidR="00026ED7" w:rsidRPr="008E284E">
        <w:rPr>
          <w:rFonts w:ascii="Times New Roman" w:eastAsia="BIZ UDPゴシック" w:hAnsi="Times New Roman" w:cs="Times New Roman" w:hint="eastAsia"/>
          <w:sz w:val="20"/>
          <w:szCs w:val="20"/>
        </w:rPr>
        <w:t>k of Asia</w:t>
      </w:r>
      <w:r w:rsidR="00806D4B">
        <w:rPr>
          <w:rFonts w:ascii="Times New Roman" w:eastAsia="BIZ UDPゴシック" w:hAnsi="Times New Roman" w:cs="Times New Roman"/>
          <w:sz w:val="20"/>
          <w:szCs w:val="20"/>
        </w:rPr>
        <w:t xml:space="preserve">. </w:t>
      </w:r>
      <w:r w:rsidR="002B0CAE" w:rsidRPr="008E284E">
        <w:rPr>
          <w:rFonts w:ascii="Times New Roman" w:eastAsia="BIZ UDPゴシック" w:hAnsi="Times New Roman" w:cs="Times New Roman" w:hint="eastAsia"/>
          <w:sz w:val="20"/>
          <w:szCs w:val="20"/>
        </w:rPr>
        <w:t xml:space="preserve">Bypass examples: </w:t>
      </w:r>
      <w:r w:rsidR="0090743C" w:rsidRPr="008E284E">
        <w:rPr>
          <w:rFonts w:ascii="Times New Roman" w:hAnsi="Times New Roman" w:cs="Times New Roman"/>
          <w:sz w:val="20"/>
          <w:szCs w:val="20"/>
        </w:rPr>
        <w:t xml:space="preserve">higher temperature </w:t>
      </w:r>
      <w:r w:rsidR="0090743C" w:rsidRPr="008E284E">
        <w:rPr>
          <w:rFonts w:ascii="Times New Roman" w:eastAsia="BIZ UDPゴシック" w:hAnsi="Times New Roman" w:cs="Times New Roman"/>
          <w:sz w:val="20"/>
          <w:szCs w:val="20"/>
        </w:rPr>
        <w:t>→</w:t>
      </w:r>
      <w:r w:rsidR="0090743C" w:rsidRPr="008E284E">
        <w:rPr>
          <w:rFonts w:ascii="Times New Roman" w:hAnsi="Times New Roman" w:cs="Times New Roman"/>
          <w:sz w:val="20"/>
          <w:szCs w:val="20"/>
        </w:rPr>
        <w:t xml:space="preserve"> </w:t>
      </w:r>
      <w:r w:rsidR="00806D4B" w:rsidRPr="008E284E">
        <w:rPr>
          <w:rFonts w:ascii="Times New Roman" w:hAnsi="Times New Roman" w:cs="Times New Roman"/>
          <w:sz w:val="20"/>
          <w:szCs w:val="20"/>
        </w:rPr>
        <w:t>labor</w:t>
      </w:r>
      <w:r w:rsidR="0090743C" w:rsidRPr="008E284E">
        <w:rPr>
          <w:rFonts w:ascii="Times New Roman" w:hAnsi="Times New Roman" w:cs="Times New Roman"/>
          <w:sz w:val="20"/>
          <w:szCs w:val="20"/>
        </w:rPr>
        <w:t xml:space="preserve"> productivity (higher temperature </w:t>
      </w:r>
      <w:r w:rsidR="0090743C" w:rsidRPr="008E284E">
        <w:rPr>
          <w:rFonts w:ascii="Times New Roman" w:eastAsia="BIZ UDPゴシック" w:hAnsi="Times New Roman" w:cs="Times New Roman"/>
          <w:sz w:val="20"/>
          <w:szCs w:val="20"/>
        </w:rPr>
        <w:t>→</w:t>
      </w:r>
      <w:r w:rsidR="0090743C" w:rsidRPr="008E284E">
        <w:rPr>
          <w:rFonts w:ascii="Times New Roman" w:hAnsi="Times New Roman" w:cs="Times New Roman"/>
          <w:sz w:val="20"/>
          <w:szCs w:val="20"/>
        </w:rPr>
        <w:t xml:space="preserve"> heat stress </w:t>
      </w:r>
      <w:r w:rsidR="0090743C" w:rsidRPr="008E284E">
        <w:rPr>
          <w:rFonts w:ascii="Times New Roman" w:eastAsia="BIZ UDPゴシック" w:hAnsi="Times New Roman" w:cs="Times New Roman"/>
          <w:sz w:val="20"/>
          <w:szCs w:val="20"/>
        </w:rPr>
        <w:t>→</w:t>
      </w:r>
      <w:r w:rsidR="0090743C" w:rsidRPr="008E284E">
        <w:rPr>
          <w:rFonts w:ascii="Times New Roman" w:hAnsi="Times New Roman" w:cs="Times New Roman"/>
          <w:sz w:val="20"/>
          <w:szCs w:val="20"/>
        </w:rPr>
        <w:t xml:space="preserve"> </w:t>
      </w:r>
      <w:r w:rsidR="00806D4B" w:rsidRPr="008E284E">
        <w:rPr>
          <w:rFonts w:ascii="Times New Roman" w:hAnsi="Times New Roman" w:cs="Times New Roman"/>
          <w:sz w:val="20"/>
          <w:szCs w:val="20"/>
        </w:rPr>
        <w:t>labor</w:t>
      </w:r>
      <w:r w:rsidR="0090743C" w:rsidRPr="008E284E">
        <w:rPr>
          <w:rFonts w:ascii="Times New Roman" w:hAnsi="Times New Roman" w:cs="Times New Roman"/>
          <w:sz w:val="20"/>
          <w:szCs w:val="20"/>
        </w:rPr>
        <w:t xml:space="preserve"> productivity)</w:t>
      </w:r>
      <w:r w:rsidR="00E03F8D" w:rsidRPr="008E284E">
        <w:rPr>
          <w:rFonts w:ascii="Times New Roman" w:hAnsi="Times New Roman" w:cs="Times New Roman"/>
          <w:sz w:val="20"/>
          <w:szCs w:val="20"/>
        </w:rPr>
        <w:t xml:space="preserve">, employment </w:t>
      </w:r>
      <w:r w:rsidR="00E03F8D" w:rsidRPr="008E284E">
        <w:rPr>
          <w:rFonts w:ascii="Times New Roman" w:eastAsia="BIZ UDPゴシック" w:hAnsi="Times New Roman" w:cs="Times New Roman"/>
          <w:sz w:val="20"/>
          <w:szCs w:val="20"/>
        </w:rPr>
        <w:t>→</w:t>
      </w:r>
      <w:r w:rsidR="00E03F8D" w:rsidRPr="008E284E">
        <w:rPr>
          <w:rFonts w:ascii="Times New Roman" w:hAnsi="Times New Roman" w:cs="Times New Roman"/>
          <w:sz w:val="20"/>
          <w:szCs w:val="20"/>
        </w:rPr>
        <w:t xml:space="preserve"> livelihood (employment </w:t>
      </w:r>
      <w:r w:rsidR="00E03F8D" w:rsidRPr="008E284E">
        <w:rPr>
          <w:rFonts w:ascii="Times New Roman" w:eastAsia="BIZ UDPゴシック" w:hAnsi="Times New Roman" w:cs="Times New Roman"/>
          <w:sz w:val="20"/>
          <w:szCs w:val="20"/>
        </w:rPr>
        <w:t>→</w:t>
      </w:r>
      <w:r w:rsidR="00E03F8D" w:rsidRPr="008E284E">
        <w:rPr>
          <w:rFonts w:ascii="Times New Roman" w:hAnsi="Times New Roman" w:cs="Times New Roman"/>
          <w:sz w:val="20"/>
          <w:szCs w:val="20"/>
        </w:rPr>
        <w:t xml:space="preserve"> migration </w:t>
      </w:r>
      <w:r w:rsidR="00E03F8D" w:rsidRPr="008E284E">
        <w:rPr>
          <w:rFonts w:ascii="Times New Roman" w:eastAsia="BIZ UDPゴシック" w:hAnsi="Times New Roman" w:cs="Times New Roman"/>
          <w:sz w:val="20"/>
          <w:szCs w:val="20"/>
        </w:rPr>
        <w:t>→</w:t>
      </w:r>
      <w:r w:rsidR="00E03F8D" w:rsidRPr="008E284E">
        <w:rPr>
          <w:rFonts w:ascii="Times New Roman" w:hAnsi="Times New Roman" w:cs="Times New Roman"/>
          <w:sz w:val="20"/>
          <w:szCs w:val="20"/>
        </w:rPr>
        <w:t xml:space="preserve"> livelihood)</w:t>
      </w:r>
      <w:r w:rsidR="00806D4B">
        <w:rPr>
          <w:rFonts w:ascii="Times New Roman" w:hAnsi="Times New Roman" w:cs="Times New Roman"/>
          <w:sz w:val="20"/>
          <w:szCs w:val="20"/>
        </w:rPr>
        <w:t>.</w:t>
      </w:r>
    </w:p>
    <w:p w14:paraId="068B4D9E" w14:textId="77777777" w:rsidR="00806D4B" w:rsidRPr="008E284E" w:rsidRDefault="00806D4B" w:rsidP="007B4F3A">
      <w:pPr>
        <w:rPr>
          <w:rFonts w:ascii="Times New Roman" w:hAnsi="Times New Roman" w:cs="Times New Roman"/>
          <w:sz w:val="20"/>
          <w:szCs w:val="20"/>
        </w:rPr>
      </w:pPr>
    </w:p>
    <w:p w14:paraId="4CBA8394" w14:textId="48F9772D" w:rsidR="00C73D60" w:rsidRPr="008E284E" w:rsidRDefault="00534701" w:rsidP="00026ED7">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255DD104" wp14:editId="7B4B1C71">
            <wp:extent cx="6118692" cy="1934308"/>
            <wp:effectExtent l="0" t="0" r="0" b="8890"/>
            <wp:docPr id="1249491994" name="グラフィックス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1994" name="グラフィックス 1249491994"/>
                    <pic:cNvPicPr/>
                  </pic:nvPicPr>
                  <pic:blipFill rotWithShape="1">
                    <a:blip r:embed="rId25">
                      <a:extLst>
                        <a:ext uri="{96DAC541-7B7A-43D3-8B79-37D633B846F1}">
                          <asvg:svgBlip xmlns:asvg="http://schemas.microsoft.com/office/drawing/2016/SVG/main" r:embed="rId26"/>
                        </a:ext>
                      </a:extLst>
                    </a:blip>
                    <a:srcRect t="14388" b="14738"/>
                    <a:stretch>
                      <a:fillRect/>
                    </a:stretch>
                  </pic:blipFill>
                  <pic:spPr bwMode="auto">
                    <a:xfrm>
                      <a:off x="0" y="0"/>
                      <a:ext cx="6120130" cy="1934762"/>
                    </a:xfrm>
                    <a:prstGeom prst="rect">
                      <a:avLst/>
                    </a:prstGeom>
                    <a:ln>
                      <a:noFill/>
                    </a:ln>
                    <a:extLst>
                      <a:ext uri="{53640926-AAD7-44D8-BBD7-CCE9431645EC}">
                        <a14:shadowObscured xmlns:a14="http://schemas.microsoft.com/office/drawing/2010/main"/>
                      </a:ext>
                    </a:extLst>
                  </pic:spPr>
                </pic:pic>
              </a:graphicData>
            </a:graphic>
          </wp:inline>
        </w:drawing>
      </w:r>
    </w:p>
    <w:p w14:paraId="0D9DB3E2" w14:textId="176DFCEC" w:rsidR="00F54B0F"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F54B0F" w:rsidRPr="007B4F3A">
        <w:rPr>
          <w:rFonts w:ascii="Times New Roman" w:eastAsia="BIZ UDPゴシック" w:hAnsi="Times New Roman" w:cs="Times New Roman"/>
          <w:b/>
          <w:bCs/>
          <w:sz w:val="20"/>
          <w:szCs w:val="20"/>
        </w:rPr>
        <w:t xml:space="preserve"> 10</w:t>
      </w:r>
      <w:r w:rsidR="00F54B0F" w:rsidRPr="008E284E">
        <w:rPr>
          <w:rFonts w:ascii="Times New Roman" w:eastAsia="BIZ UDPゴシック" w:hAnsi="Times New Roman" w:cs="Times New Roman" w:hint="eastAsia"/>
          <w:sz w:val="20"/>
          <w:szCs w:val="20"/>
        </w:rPr>
        <w:t xml:space="preserve"> Integrated causal </w:t>
      </w:r>
      <w:r w:rsidR="00F54B0F" w:rsidRPr="008E284E">
        <w:rPr>
          <w:rFonts w:ascii="Times New Roman" w:eastAsia="BIZ UDPゴシック" w:hAnsi="Times New Roman" w:cs="Times New Roman"/>
          <w:sz w:val="20"/>
          <w:szCs w:val="20"/>
        </w:rPr>
        <w:t>networ</w:t>
      </w:r>
      <w:r w:rsidR="00F54B0F" w:rsidRPr="008E284E">
        <w:rPr>
          <w:rFonts w:ascii="Times New Roman" w:eastAsia="BIZ UDPゴシック" w:hAnsi="Times New Roman" w:cs="Times New Roman" w:hint="eastAsia"/>
          <w:sz w:val="20"/>
          <w:szCs w:val="20"/>
        </w:rPr>
        <w:t>k of Australasia</w:t>
      </w:r>
      <w:r w:rsidR="00806D4B">
        <w:rPr>
          <w:rFonts w:ascii="Times New Roman" w:eastAsia="BIZ UDPゴシック" w:hAnsi="Times New Roman" w:cs="Times New Roman"/>
          <w:sz w:val="20"/>
          <w:szCs w:val="20"/>
        </w:rPr>
        <w:t xml:space="preserve">. </w:t>
      </w:r>
      <w:r w:rsidR="00F54B0F" w:rsidRPr="008E284E">
        <w:rPr>
          <w:rFonts w:ascii="Times New Roman" w:eastAsia="BIZ UDPゴシック" w:hAnsi="Times New Roman" w:cs="Times New Roman" w:hint="eastAsia"/>
          <w:sz w:val="20"/>
          <w:szCs w:val="20"/>
        </w:rPr>
        <w:t xml:space="preserve">Bypass examples: </w:t>
      </w:r>
      <w:r w:rsidR="00F54B0F" w:rsidRPr="008E284E">
        <w:rPr>
          <w:rFonts w:ascii="Times New Roman" w:eastAsia="BIZ UDPゴシック" w:hAnsi="Times New Roman" w:cs="Times New Roman"/>
          <w:sz w:val="20"/>
          <w:szCs w:val="20"/>
        </w:rPr>
        <w:t xml:space="preserve">drought → </w:t>
      </w:r>
      <w:r w:rsidR="003C44CB" w:rsidRPr="008E284E">
        <w:rPr>
          <w:rFonts w:ascii="Times New Roman" w:eastAsia="BIZ UDPゴシック" w:hAnsi="Times New Roman" w:cs="Times New Roman" w:hint="eastAsia"/>
          <w:sz w:val="20"/>
          <w:szCs w:val="20"/>
        </w:rPr>
        <w:t xml:space="preserve">water </w:t>
      </w:r>
      <w:r w:rsidR="00F54B0F" w:rsidRPr="008E284E">
        <w:rPr>
          <w:rFonts w:ascii="Times New Roman" w:eastAsia="BIZ UDPゴシック" w:hAnsi="Times New Roman" w:cs="Times New Roman"/>
          <w:sz w:val="20"/>
          <w:szCs w:val="20"/>
        </w:rPr>
        <w:t xml:space="preserve">scarcity </w:t>
      </w:r>
      <w:r w:rsidR="00F54B0F" w:rsidRPr="008E284E">
        <w:rPr>
          <w:rFonts w:ascii="Times New Roman" w:eastAsia="BIZ UDPゴシック" w:hAnsi="Times New Roman" w:cs="Times New Roman" w:hint="eastAsia"/>
          <w:sz w:val="20"/>
          <w:szCs w:val="20"/>
        </w:rPr>
        <w:t>(</w:t>
      </w:r>
      <w:r w:rsidR="00F54B0F" w:rsidRPr="008E284E">
        <w:rPr>
          <w:rFonts w:ascii="Times New Roman" w:eastAsia="BIZ UDPゴシック" w:hAnsi="Times New Roman" w:cs="Times New Roman"/>
          <w:sz w:val="20"/>
          <w:szCs w:val="20"/>
        </w:rPr>
        <w:t xml:space="preserve">drought → water resource → </w:t>
      </w:r>
      <w:r w:rsidR="00F54B0F" w:rsidRPr="008E284E">
        <w:rPr>
          <w:rFonts w:ascii="Times New Roman" w:eastAsia="BIZ UDPゴシック" w:hAnsi="Times New Roman" w:cs="Times New Roman" w:hint="eastAsia"/>
          <w:sz w:val="20"/>
          <w:szCs w:val="20"/>
        </w:rPr>
        <w:t xml:space="preserve">water </w:t>
      </w:r>
      <w:r w:rsidR="00F54B0F" w:rsidRPr="008E284E">
        <w:rPr>
          <w:rFonts w:ascii="Times New Roman" w:eastAsia="BIZ UDPゴシック" w:hAnsi="Times New Roman" w:cs="Times New Roman"/>
          <w:sz w:val="20"/>
          <w:szCs w:val="20"/>
        </w:rPr>
        <w:t>scarcity</w:t>
      </w:r>
      <w:r w:rsidR="00F54B0F" w:rsidRPr="008E284E">
        <w:rPr>
          <w:rFonts w:ascii="Times New Roman" w:eastAsia="BIZ UDPゴシック" w:hAnsi="Times New Roman" w:cs="Times New Roman" w:hint="eastAsia"/>
          <w:sz w:val="20"/>
          <w:szCs w:val="20"/>
        </w:rPr>
        <w:t xml:space="preserve">), </w:t>
      </w:r>
      <w:r w:rsidR="00F54B0F" w:rsidRPr="008E284E">
        <w:rPr>
          <w:rFonts w:ascii="Times New Roman" w:eastAsia="BIZ UDPゴシック" w:hAnsi="Times New Roman" w:cs="Times New Roman"/>
          <w:sz w:val="20"/>
          <w:szCs w:val="20"/>
        </w:rPr>
        <w:t xml:space="preserve">air conditioning → morbidity </w:t>
      </w:r>
      <w:r w:rsidR="00F54B0F" w:rsidRPr="008E284E">
        <w:rPr>
          <w:rFonts w:ascii="Times New Roman" w:eastAsia="BIZ UDPゴシック" w:hAnsi="Times New Roman" w:cs="Times New Roman" w:hint="eastAsia"/>
          <w:sz w:val="20"/>
          <w:szCs w:val="20"/>
        </w:rPr>
        <w:t>(</w:t>
      </w:r>
      <w:r w:rsidR="00F54B0F" w:rsidRPr="008E284E">
        <w:rPr>
          <w:rFonts w:ascii="Times New Roman" w:eastAsia="BIZ UDPゴシック" w:hAnsi="Times New Roman" w:cs="Times New Roman"/>
          <w:sz w:val="20"/>
          <w:szCs w:val="20"/>
        </w:rPr>
        <w:t>air conditioning → heat stress → morbidity</w:t>
      </w:r>
      <w:r w:rsidR="00F54B0F"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1B67CBFF" w14:textId="77777777" w:rsidR="00806D4B" w:rsidRPr="008E284E" w:rsidRDefault="00806D4B" w:rsidP="007B4F3A">
      <w:pPr>
        <w:rPr>
          <w:rFonts w:ascii="Times New Roman" w:eastAsia="BIZ UDPゴシック" w:hAnsi="Times New Roman" w:cs="Times New Roman"/>
          <w:sz w:val="20"/>
          <w:szCs w:val="20"/>
        </w:rPr>
      </w:pPr>
    </w:p>
    <w:p w14:paraId="59D87D6B" w14:textId="0815433A" w:rsidR="00C73D60" w:rsidRPr="008E284E" w:rsidRDefault="00534701" w:rsidP="00F54B0F">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32C0BA80" wp14:editId="5CADE27F">
            <wp:extent cx="6120130" cy="2729865"/>
            <wp:effectExtent l="0" t="0" r="0" b="0"/>
            <wp:docPr id="1950421101" name="グラフィックス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21101" name="グラフィックス 1950421101"/>
                    <pic:cNvPicPr/>
                  </pic:nvPicPr>
                  <pic:blipFill>
                    <a:blip r:embed="rId27">
                      <a:extLst>
                        <a:ext uri="{96DAC541-7B7A-43D3-8B79-37D633B846F1}">
                          <asvg:svgBlip xmlns:asvg="http://schemas.microsoft.com/office/drawing/2016/SVG/main" r:embed="rId28"/>
                        </a:ext>
                      </a:extLst>
                    </a:blip>
                    <a:stretch>
                      <a:fillRect/>
                    </a:stretch>
                  </pic:blipFill>
                  <pic:spPr>
                    <a:xfrm>
                      <a:off x="0" y="0"/>
                      <a:ext cx="6120130" cy="2729865"/>
                    </a:xfrm>
                    <a:prstGeom prst="rect">
                      <a:avLst/>
                    </a:prstGeom>
                  </pic:spPr>
                </pic:pic>
              </a:graphicData>
            </a:graphic>
          </wp:inline>
        </w:drawing>
      </w:r>
    </w:p>
    <w:p w14:paraId="35364A72" w14:textId="7D11AA9D" w:rsidR="00DE7219"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lastRenderedPageBreak/>
        <w:t>Supplementary Fig.</w:t>
      </w:r>
      <w:r w:rsidR="00DE7219" w:rsidRPr="007B4F3A">
        <w:rPr>
          <w:rFonts w:ascii="Times New Roman" w:eastAsia="BIZ UDPゴシック" w:hAnsi="Times New Roman" w:cs="Times New Roman"/>
          <w:b/>
          <w:bCs/>
          <w:sz w:val="20"/>
          <w:szCs w:val="20"/>
        </w:rPr>
        <w:t xml:space="preserve"> 11</w:t>
      </w:r>
      <w:r w:rsidR="00DE7219" w:rsidRPr="008E284E">
        <w:rPr>
          <w:rFonts w:ascii="Times New Roman" w:eastAsia="BIZ UDPゴシック" w:hAnsi="Times New Roman" w:cs="Times New Roman" w:hint="eastAsia"/>
          <w:sz w:val="20"/>
          <w:szCs w:val="20"/>
        </w:rPr>
        <w:t xml:space="preserve"> Integrated causal </w:t>
      </w:r>
      <w:r w:rsidR="00DE7219" w:rsidRPr="008E284E">
        <w:rPr>
          <w:rFonts w:ascii="Times New Roman" w:eastAsia="BIZ UDPゴシック" w:hAnsi="Times New Roman" w:cs="Times New Roman"/>
          <w:sz w:val="20"/>
          <w:szCs w:val="20"/>
        </w:rPr>
        <w:t>networ</w:t>
      </w:r>
      <w:r w:rsidR="00DE7219" w:rsidRPr="008E284E">
        <w:rPr>
          <w:rFonts w:ascii="Times New Roman" w:eastAsia="BIZ UDPゴシック" w:hAnsi="Times New Roman" w:cs="Times New Roman" w:hint="eastAsia"/>
          <w:sz w:val="20"/>
          <w:szCs w:val="20"/>
        </w:rPr>
        <w:t>k of Central and South America</w:t>
      </w:r>
      <w:r w:rsidR="00806D4B">
        <w:rPr>
          <w:rFonts w:ascii="Times New Roman" w:eastAsia="BIZ UDPゴシック" w:hAnsi="Times New Roman" w:cs="Times New Roman"/>
          <w:sz w:val="20"/>
          <w:szCs w:val="20"/>
        </w:rPr>
        <w:t xml:space="preserve">. </w:t>
      </w:r>
      <w:r w:rsidR="00DE7219" w:rsidRPr="008E284E">
        <w:rPr>
          <w:rFonts w:ascii="Times New Roman" w:eastAsia="BIZ UDPゴシック" w:hAnsi="Times New Roman" w:cs="Times New Roman" w:hint="eastAsia"/>
          <w:sz w:val="20"/>
          <w:szCs w:val="20"/>
        </w:rPr>
        <w:t xml:space="preserve">Bypass examples: </w:t>
      </w:r>
      <w:r w:rsidR="0064045E" w:rsidRPr="008E284E">
        <w:rPr>
          <w:rFonts w:ascii="Times New Roman" w:eastAsia="BIZ UDPゴシック" w:hAnsi="Times New Roman" w:cs="Times New Roman"/>
          <w:sz w:val="20"/>
          <w:szCs w:val="20"/>
        </w:rPr>
        <w:t>heat stress →</w:t>
      </w:r>
      <w:r w:rsidR="0064045E" w:rsidRPr="008E284E">
        <w:rPr>
          <w:rFonts w:ascii="Times New Roman" w:eastAsia="BIZ UDPゴシック" w:hAnsi="Times New Roman" w:cs="Times New Roman" w:hint="eastAsia"/>
          <w:sz w:val="20"/>
          <w:szCs w:val="20"/>
        </w:rPr>
        <w:t xml:space="preserve"> </w:t>
      </w:r>
      <w:r w:rsidR="0064045E" w:rsidRPr="008E284E">
        <w:rPr>
          <w:rFonts w:ascii="Times New Roman" w:eastAsia="BIZ UDPゴシック" w:hAnsi="Times New Roman" w:cs="Times New Roman"/>
          <w:sz w:val="20"/>
          <w:szCs w:val="20"/>
        </w:rPr>
        <w:t xml:space="preserve">mortality </w:t>
      </w:r>
      <w:r w:rsidR="0064045E" w:rsidRPr="008E284E">
        <w:rPr>
          <w:rFonts w:ascii="Times New Roman" w:eastAsia="BIZ UDPゴシック" w:hAnsi="Times New Roman" w:cs="Times New Roman" w:hint="eastAsia"/>
          <w:sz w:val="20"/>
          <w:szCs w:val="20"/>
        </w:rPr>
        <w:t>(</w:t>
      </w:r>
      <w:r w:rsidR="00B413FE" w:rsidRPr="008E284E">
        <w:rPr>
          <w:rFonts w:ascii="Times New Roman" w:eastAsia="BIZ UDPゴシック" w:hAnsi="Times New Roman" w:cs="Times New Roman"/>
          <w:sz w:val="20"/>
          <w:szCs w:val="20"/>
        </w:rPr>
        <w:t xml:space="preserve">heat stress </w:t>
      </w:r>
      <w:r w:rsidR="002949BF" w:rsidRPr="008E284E">
        <w:rPr>
          <w:rFonts w:ascii="Times New Roman" w:eastAsia="BIZ UDPゴシック" w:hAnsi="Times New Roman" w:cs="Times New Roman"/>
          <w:sz w:val="20"/>
          <w:szCs w:val="20"/>
        </w:rPr>
        <w:t>→</w:t>
      </w:r>
      <w:r w:rsidR="00B413FE" w:rsidRPr="008E284E">
        <w:rPr>
          <w:rFonts w:ascii="Times New Roman" w:eastAsia="BIZ UDPゴシック" w:hAnsi="Times New Roman" w:cs="Times New Roman"/>
          <w:sz w:val="20"/>
          <w:szCs w:val="20"/>
        </w:rPr>
        <w:t xml:space="preserve"> wildfire </w:t>
      </w:r>
      <w:r w:rsidR="00C32B7B" w:rsidRPr="008E284E">
        <w:rPr>
          <w:rFonts w:ascii="Times New Roman" w:eastAsia="BIZ UDPゴシック" w:hAnsi="Times New Roman" w:cs="Times New Roman"/>
          <w:sz w:val="20"/>
          <w:szCs w:val="20"/>
        </w:rPr>
        <w:t>→</w:t>
      </w:r>
      <w:r w:rsidR="00B413FE" w:rsidRPr="008E284E">
        <w:rPr>
          <w:rFonts w:ascii="Times New Roman" w:eastAsia="BIZ UDPゴシック" w:hAnsi="Times New Roman" w:cs="Times New Roman"/>
          <w:sz w:val="20"/>
          <w:szCs w:val="20"/>
        </w:rPr>
        <w:t xml:space="preserve"> mortality</w:t>
      </w:r>
      <w:r w:rsidR="0064045E" w:rsidRPr="008E284E">
        <w:rPr>
          <w:rFonts w:ascii="Times New Roman" w:eastAsia="BIZ UDPゴシック" w:hAnsi="Times New Roman" w:cs="Times New Roman" w:hint="eastAsia"/>
          <w:sz w:val="20"/>
          <w:szCs w:val="20"/>
        </w:rPr>
        <w:t>)</w:t>
      </w:r>
      <w:r w:rsidR="00B413FE" w:rsidRPr="008E284E">
        <w:rPr>
          <w:rFonts w:ascii="Times New Roman" w:eastAsia="BIZ UDPゴシック" w:hAnsi="Times New Roman" w:cs="Times New Roman" w:hint="eastAsia"/>
          <w:sz w:val="20"/>
          <w:szCs w:val="20"/>
        </w:rPr>
        <w:t xml:space="preserve">, </w:t>
      </w:r>
      <w:r w:rsidR="0064045E" w:rsidRPr="008E284E">
        <w:rPr>
          <w:rFonts w:ascii="Times New Roman" w:eastAsia="BIZ UDPゴシック" w:hAnsi="Times New Roman" w:cs="Times New Roman"/>
          <w:sz w:val="20"/>
          <w:szCs w:val="20"/>
        </w:rPr>
        <w:t xml:space="preserve">extreme precipitation → runoff </w:t>
      </w:r>
      <w:r w:rsidR="0064045E" w:rsidRPr="008E284E">
        <w:rPr>
          <w:rFonts w:ascii="Times New Roman" w:eastAsia="BIZ UDPゴシック" w:hAnsi="Times New Roman" w:cs="Times New Roman" w:hint="eastAsia"/>
          <w:sz w:val="20"/>
          <w:szCs w:val="20"/>
        </w:rPr>
        <w:t>(</w:t>
      </w:r>
      <w:r w:rsidR="00B413FE" w:rsidRPr="008E284E">
        <w:rPr>
          <w:rFonts w:ascii="Times New Roman" w:eastAsia="BIZ UDPゴシック" w:hAnsi="Times New Roman" w:cs="Times New Roman"/>
          <w:sz w:val="20"/>
          <w:szCs w:val="20"/>
        </w:rPr>
        <w:t xml:space="preserve">extreme precipitation </w:t>
      </w:r>
      <w:r w:rsidR="002949BF" w:rsidRPr="008E284E">
        <w:rPr>
          <w:rFonts w:ascii="Times New Roman" w:eastAsia="BIZ UDPゴシック" w:hAnsi="Times New Roman" w:cs="Times New Roman"/>
          <w:sz w:val="20"/>
          <w:szCs w:val="20"/>
        </w:rPr>
        <w:t>→</w:t>
      </w:r>
      <w:r w:rsidR="00B413FE" w:rsidRPr="008E284E">
        <w:rPr>
          <w:rFonts w:ascii="Times New Roman" w:eastAsia="BIZ UDPゴシック" w:hAnsi="Times New Roman" w:cs="Times New Roman"/>
          <w:sz w:val="20"/>
          <w:szCs w:val="20"/>
        </w:rPr>
        <w:t xml:space="preserve"> snow </w:t>
      </w:r>
      <w:r w:rsidR="002949BF" w:rsidRPr="008E284E">
        <w:rPr>
          <w:rFonts w:ascii="Times New Roman" w:eastAsia="BIZ UDPゴシック" w:hAnsi="Times New Roman" w:cs="Times New Roman"/>
          <w:sz w:val="20"/>
          <w:szCs w:val="20"/>
        </w:rPr>
        <w:t>→</w:t>
      </w:r>
      <w:r w:rsidR="00B413FE" w:rsidRPr="008E284E">
        <w:rPr>
          <w:rFonts w:ascii="Times New Roman" w:eastAsia="BIZ UDPゴシック" w:hAnsi="Times New Roman" w:cs="Times New Roman"/>
          <w:sz w:val="20"/>
          <w:szCs w:val="20"/>
        </w:rPr>
        <w:t xml:space="preserve"> runoff</w:t>
      </w:r>
      <w:r w:rsidR="0064045E"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63586C0E" w14:textId="77777777" w:rsidR="00806D4B" w:rsidRPr="008E284E" w:rsidRDefault="00806D4B" w:rsidP="007B4F3A">
      <w:pPr>
        <w:rPr>
          <w:rFonts w:ascii="Times New Roman" w:eastAsia="BIZ UDPゴシック" w:hAnsi="Times New Roman" w:cs="Times New Roman"/>
          <w:sz w:val="20"/>
          <w:szCs w:val="20"/>
        </w:rPr>
      </w:pPr>
    </w:p>
    <w:p w14:paraId="109E75C7" w14:textId="7DA096C0" w:rsidR="00DE7219" w:rsidRPr="008E284E" w:rsidRDefault="00534701" w:rsidP="00F54B0F">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14C44F0B" wp14:editId="5B99F744">
            <wp:extent cx="6120130" cy="2729865"/>
            <wp:effectExtent l="0" t="0" r="0" b="0"/>
            <wp:docPr id="1526468841" name="グラフィックス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68841" name="グラフィックス 1526468841"/>
                    <pic:cNvPicPr/>
                  </pic:nvPicPr>
                  <pic:blipFill>
                    <a:blip r:embed="rId29">
                      <a:extLst>
                        <a:ext uri="{96DAC541-7B7A-43D3-8B79-37D633B846F1}">
                          <asvg:svgBlip xmlns:asvg="http://schemas.microsoft.com/office/drawing/2016/SVG/main" r:embed="rId30"/>
                        </a:ext>
                      </a:extLst>
                    </a:blip>
                    <a:stretch>
                      <a:fillRect/>
                    </a:stretch>
                  </pic:blipFill>
                  <pic:spPr>
                    <a:xfrm>
                      <a:off x="0" y="0"/>
                      <a:ext cx="6120130" cy="2729865"/>
                    </a:xfrm>
                    <a:prstGeom prst="rect">
                      <a:avLst/>
                    </a:prstGeom>
                  </pic:spPr>
                </pic:pic>
              </a:graphicData>
            </a:graphic>
          </wp:inline>
        </w:drawing>
      </w:r>
    </w:p>
    <w:p w14:paraId="1FE8A56D" w14:textId="7F8ABADF" w:rsidR="00DE7219"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DE7219" w:rsidRPr="007B4F3A">
        <w:rPr>
          <w:rFonts w:ascii="Times New Roman" w:eastAsia="BIZ UDPゴシック" w:hAnsi="Times New Roman" w:cs="Times New Roman"/>
          <w:b/>
          <w:bCs/>
          <w:sz w:val="20"/>
          <w:szCs w:val="20"/>
        </w:rPr>
        <w:t xml:space="preserve"> 12</w:t>
      </w:r>
      <w:r w:rsidR="00DE7219" w:rsidRPr="008E284E">
        <w:rPr>
          <w:rFonts w:ascii="Times New Roman" w:eastAsia="BIZ UDPゴシック" w:hAnsi="Times New Roman" w:cs="Times New Roman" w:hint="eastAsia"/>
          <w:sz w:val="20"/>
          <w:szCs w:val="20"/>
        </w:rPr>
        <w:t xml:space="preserve"> Integrated causal </w:t>
      </w:r>
      <w:r w:rsidR="00DE7219" w:rsidRPr="008E284E">
        <w:rPr>
          <w:rFonts w:ascii="Times New Roman" w:eastAsia="BIZ UDPゴシック" w:hAnsi="Times New Roman" w:cs="Times New Roman"/>
          <w:sz w:val="20"/>
          <w:szCs w:val="20"/>
        </w:rPr>
        <w:t>networ</w:t>
      </w:r>
      <w:r w:rsidR="00DE7219" w:rsidRPr="008E284E">
        <w:rPr>
          <w:rFonts w:ascii="Times New Roman" w:eastAsia="BIZ UDPゴシック" w:hAnsi="Times New Roman" w:cs="Times New Roman" w:hint="eastAsia"/>
          <w:sz w:val="20"/>
          <w:szCs w:val="20"/>
        </w:rPr>
        <w:t>k of Europe</w:t>
      </w:r>
      <w:r w:rsidR="00806D4B">
        <w:rPr>
          <w:rFonts w:ascii="Times New Roman" w:eastAsia="BIZ UDPゴシック" w:hAnsi="Times New Roman" w:cs="Times New Roman"/>
          <w:sz w:val="20"/>
          <w:szCs w:val="20"/>
        </w:rPr>
        <w:t xml:space="preserve">. </w:t>
      </w:r>
      <w:r w:rsidR="00DE7219" w:rsidRPr="008E284E">
        <w:rPr>
          <w:rFonts w:ascii="Times New Roman" w:eastAsia="BIZ UDPゴシック" w:hAnsi="Times New Roman" w:cs="Times New Roman" w:hint="eastAsia"/>
          <w:sz w:val="20"/>
          <w:szCs w:val="20"/>
        </w:rPr>
        <w:t xml:space="preserve">Bypass examples: </w:t>
      </w:r>
      <w:r w:rsidR="0064045E" w:rsidRPr="008E284E">
        <w:rPr>
          <w:rFonts w:ascii="Times New Roman" w:eastAsia="BIZ UDPゴシック" w:hAnsi="Times New Roman" w:cs="Times New Roman"/>
          <w:sz w:val="20"/>
          <w:szCs w:val="20"/>
        </w:rPr>
        <w:t xml:space="preserve">migration → human well-being </w:t>
      </w:r>
      <w:r w:rsidR="0064045E" w:rsidRPr="008E284E">
        <w:rPr>
          <w:rFonts w:ascii="Times New Roman" w:eastAsia="BIZ UDPゴシック" w:hAnsi="Times New Roman" w:cs="Times New Roman" w:hint="eastAsia"/>
          <w:sz w:val="20"/>
          <w:szCs w:val="20"/>
        </w:rPr>
        <w:t>(</w:t>
      </w:r>
      <w:r w:rsidR="00D056E3" w:rsidRPr="008E284E">
        <w:rPr>
          <w:rFonts w:ascii="Times New Roman" w:eastAsia="BIZ UDPゴシック" w:hAnsi="Times New Roman" w:cs="Times New Roman"/>
          <w:sz w:val="20"/>
          <w:szCs w:val="20"/>
        </w:rPr>
        <w:t xml:space="preserve">migration </w:t>
      </w:r>
      <w:r w:rsidR="002949BF" w:rsidRPr="008E284E">
        <w:rPr>
          <w:rFonts w:ascii="Times New Roman" w:eastAsia="BIZ UDPゴシック" w:hAnsi="Times New Roman" w:cs="Times New Roman"/>
          <w:sz w:val="20"/>
          <w:szCs w:val="20"/>
        </w:rPr>
        <w:t>→</w:t>
      </w:r>
      <w:r w:rsidR="00D056E3" w:rsidRPr="008E284E">
        <w:rPr>
          <w:rFonts w:ascii="Times New Roman" w:eastAsia="BIZ UDPゴシック" w:hAnsi="Times New Roman" w:cs="Times New Roman"/>
          <w:sz w:val="20"/>
          <w:szCs w:val="20"/>
        </w:rPr>
        <w:t xml:space="preserve"> mental health </w:t>
      </w:r>
      <w:r w:rsidR="002949BF" w:rsidRPr="008E284E">
        <w:rPr>
          <w:rFonts w:ascii="Times New Roman" w:eastAsia="BIZ UDPゴシック" w:hAnsi="Times New Roman" w:cs="Times New Roman"/>
          <w:sz w:val="20"/>
          <w:szCs w:val="20"/>
        </w:rPr>
        <w:t>→</w:t>
      </w:r>
      <w:r w:rsidR="00D056E3" w:rsidRPr="008E284E">
        <w:rPr>
          <w:rFonts w:ascii="Times New Roman" w:eastAsia="BIZ UDPゴシック" w:hAnsi="Times New Roman" w:cs="Times New Roman"/>
          <w:sz w:val="20"/>
          <w:szCs w:val="20"/>
        </w:rPr>
        <w:t xml:space="preserve"> human well-being</w:t>
      </w:r>
      <w:r w:rsidR="0064045E" w:rsidRPr="008E284E">
        <w:rPr>
          <w:rFonts w:ascii="Times New Roman" w:eastAsia="BIZ UDPゴシック" w:hAnsi="Times New Roman" w:cs="Times New Roman" w:hint="eastAsia"/>
          <w:sz w:val="20"/>
          <w:szCs w:val="20"/>
        </w:rPr>
        <w:t>)</w:t>
      </w:r>
      <w:r w:rsidR="00D056E3" w:rsidRPr="008E284E">
        <w:rPr>
          <w:rFonts w:ascii="Times New Roman" w:eastAsia="BIZ UDPゴシック" w:hAnsi="Times New Roman" w:cs="Times New Roman" w:hint="eastAsia"/>
          <w:sz w:val="20"/>
          <w:szCs w:val="20"/>
        </w:rPr>
        <w:t xml:space="preserve">, </w:t>
      </w:r>
      <w:r w:rsidR="0064045E" w:rsidRPr="008E284E">
        <w:rPr>
          <w:rFonts w:ascii="Times New Roman" w:eastAsia="BIZ UDPゴシック" w:hAnsi="Times New Roman" w:cs="Times New Roman"/>
          <w:sz w:val="20"/>
          <w:szCs w:val="20"/>
        </w:rPr>
        <w:t>fishery</w:t>
      </w:r>
      <w:r w:rsidR="0064045E" w:rsidRPr="008E284E">
        <w:rPr>
          <w:rFonts w:ascii="Times New Roman" w:eastAsia="BIZ UDPゴシック" w:hAnsi="Times New Roman" w:cs="Times New Roman" w:hint="eastAsia"/>
          <w:sz w:val="20"/>
          <w:szCs w:val="20"/>
        </w:rPr>
        <w:t xml:space="preserve"> </w:t>
      </w:r>
      <w:r w:rsidR="0064045E" w:rsidRPr="008E284E">
        <w:rPr>
          <w:rFonts w:ascii="Times New Roman" w:eastAsia="BIZ UDPゴシック" w:hAnsi="Times New Roman" w:cs="Times New Roman"/>
          <w:sz w:val="20"/>
          <w:szCs w:val="20"/>
        </w:rPr>
        <w:t xml:space="preserve">→ livelihood </w:t>
      </w:r>
      <w:r w:rsidR="0064045E" w:rsidRPr="008E284E">
        <w:rPr>
          <w:rFonts w:ascii="Times New Roman" w:eastAsia="BIZ UDPゴシック" w:hAnsi="Times New Roman" w:cs="Times New Roman" w:hint="eastAsia"/>
          <w:sz w:val="20"/>
          <w:szCs w:val="20"/>
        </w:rPr>
        <w:t>(</w:t>
      </w:r>
      <w:r w:rsidR="00D056E3" w:rsidRPr="008E284E">
        <w:rPr>
          <w:rFonts w:ascii="Times New Roman" w:eastAsia="BIZ UDPゴシック" w:hAnsi="Times New Roman" w:cs="Times New Roman"/>
          <w:sz w:val="20"/>
          <w:szCs w:val="20"/>
        </w:rPr>
        <w:t xml:space="preserve">fishery </w:t>
      </w:r>
      <w:r w:rsidR="002949BF" w:rsidRPr="008E284E">
        <w:rPr>
          <w:rFonts w:ascii="Times New Roman" w:eastAsia="BIZ UDPゴシック" w:hAnsi="Times New Roman" w:cs="Times New Roman"/>
          <w:sz w:val="20"/>
          <w:szCs w:val="20"/>
        </w:rPr>
        <w:t>→</w:t>
      </w:r>
      <w:r w:rsidR="00D056E3" w:rsidRPr="008E284E">
        <w:rPr>
          <w:rFonts w:ascii="Times New Roman" w:eastAsia="BIZ UDPゴシック" w:hAnsi="Times New Roman" w:cs="Times New Roman"/>
          <w:sz w:val="20"/>
          <w:szCs w:val="20"/>
        </w:rPr>
        <w:t xml:space="preserve"> aquaculture </w:t>
      </w:r>
      <w:r w:rsidR="002949BF" w:rsidRPr="008E284E">
        <w:rPr>
          <w:rFonts w:ascii="Times New Roman" w:eastAsia="BIZ UDPゴシック" w:hAnsi="Times New Roman" w:cs="Times New Roman"/>
          <w:sz w:val="20"/>
          <w:szCs w:val="20"/>
        </w:rPr>
        <w:t>→</w:t>
      </w:r>
      <w:r w:rsidR="00D056E3" w:rsidRPr="008E284E">
        <w:rPr>
          <w:rFonts w:ascii="Times New Roman" w:eastAsia="BIZ UDPゴシック" w:hAnsi="Times New Roman" w:cs="Times New Roman"/>
          <w:sz w:val="20"/>
          <w:szCs w:val="20"/>
        </w:rPr>
        <w:t xml:space="preserve"> livelihood</w:t>
      </w:r>
      <w:r w:rsidR="0064045E"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30F1C561" w14:textId="77777777" w:rsidR="00806D4B" w:rsidRPr="008E284E" w:rsidRDefault="00806D4B" w:rsidP="007B4F3A">
      <w:pPr>
        <w:rPr>
          <w:rFonts w:ascii="Times New Roman" w:hAnsi="Times New Roman" w:cs="Times New Roman"/>
          <w:sz w:val="20"/>
          <w:szCs w:val="20"/>
        </w:rPr>
      </w:pPr>
    </w:p>
    <w:p w14:paraId="3AF7E371" w14:textId="585D44D7" w:rsidR="00F54B0F" w:rsidRPr="008E284E" w:rsidRDefault="00534701" w:rsidP="00F54B0F">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0D26C533" wp14:editId="400F074D">
            <wp:extent cx="6120130" cy="2729865"/>
            <wp:effectExtent l="0" t="0" r="0" b="0"/>
            <wp:docPr id="997584197" name="グラフィックス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84197" name="グラフィックス 997584197"/>
                    <pic:cNvPicPr/>
                  </pic:nvPicPr>
                  <pic:blipFill>
                    <a:blip r:embed="rId31">
                      <a:extLst>
                        <a:ext uri="{96DAC541-7B7A-43D3-8B79-37D633B846F1}">
                          <asvg:svgBlip xmlns:asvg="http://schemas.microsoft.com/office/drawing/2016/SVG/main" r:embed="rId32"/>
                        </a:ext>
                      </a:extLst>
                    </a:blip>
                    <a:stretch>
                      <a:fillRect/>
                    </a:stretch>
                  </pic:blipFill>
                  <pic:spPr>
                    <a:xfrm>
                      <a:off x="0" y="0"/>
                      <a:ext cx="6120130" cy="2729865"/>
                    </a:xfrm>
                    <a:prstGeom prst="rect">
                      <a:avLst/>
                    </a:prstGeom>
                  </pic:spPr>
                </pic:pic>
              </a:graphicData>
            </a:graphic>
          </wp:inline>
        </w:drawing>
      </w:r>
    </w:p>
    <w:p w14:paraId="580B012D" w14:textId="2148B76B" w:rsidR="00DE7219"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DE7219" w:rsidRPr="007B4F3A">
        <w:rPr>
          <w:rFonts w:ascii="Times New Roman" w:eastAsia="BIZ UDPゴシック" w:hAnsi="Times New Roman" w:cs="Times New Roman"/>
          <w:b/>
          <w:bCs/>
          <w:sz w:val="20"/>
          <w:szCs w:val="20"/>
        </w:rPr>
        <w:t xml:space="preserve"> 13</w:t>
      </w:r>
      <w:r w:rsidR="00DE7219" w:rsidRPr="008E284E">
        <w:rPr>
          <w:rFonts w:ascii="Times New Roman" w:eastAsia="BIZ UDPゴシック" w:hAnsi="Times New Roman" w:cs="Times New Roman" w:hint="eastAsia"/>
          <w:sz w:val="20"/>
          <w:szCs w:val="20"/>
        </w:rPr>
        <w:t xml:space="preserve"> Integrated causal </w:t>
      </w:r>
      <w:r w:rsidR="00DE7219" w:rsidRPr="008E284E">
        <w:rPr>
          <w:rFonts w:ascii="Times New Roman" w:eastAsia="BIZ UDPゴシック" w:hAnsi="Times New Roman" w:cs="Times New Roman"/>
          <w:sz w:val="20"/>
          <w:szCs w:val="20"/>
        </w:rPr>
        <w:t>networ</w:t>
      </w:r>
      <w:r w:rsidR="00DE7219" w:rsidRPr="008E284E">
        <w:rPr>
          <w:rFonts w:ascii="Times New Roman" w:eastAsia="BIZ UDPゴシック" w:hAnsi="Times New Roman" w:cs="Times New Roman" w:hint="eastAsia"/>
          <w:sz w:val="20"/>
          <w:szCs w:val="20"/>
        </w:rPr>
        <w:t>k of North America</w:t>
      </w:r>
      <w:r w:rsidR="00806D4B">
        <w:rPr>
          <w:rFonts w:ascii="Times New Roman" w:eastAsia="BIZ UDPゴシック" w:hAnsi="Times New Roman" w:cs="Times New Roman"/>
          <w:sz w:val="20"/>
          <w:szCs w:val="20"/>
        </w:rPr>
        <w:t xml:space="preserve">. </w:t>
      </w:r>
      <w:r w:rsidR="00DE7219" w:rsidRPr="008E284E">
        <w:rPr>
          <w:rFonts w:ascii="Times New Roman" w:eastAsia="BIZ UDPゴシック" w:hAnsi="Times New Roman" w:cs="Times New Roman" w:hint="eastAsia"/>
          <w:sz w:val="20"/>
          <w:szCs w:val="20"/>
        </w:rPr>
        <w:t xml:space="preserve">Bypass examples: </w:t>
      </w:r>
      <w:r w:rsidR="00F84B82" w:rsidRPr="008E284E">
        <w:rPr>
          <w:rFonts w:ascii="Times New Roman" w:eastAsia="BIZ UDPゴシック" w:hAnsi="Times New Roman" w:cs="Times New Roman"/>
          <w:sz w:val="20"/>
          <w:szCs w:val="20"/>
        </w:rPr>
        <w:t>drought →</w:t>
      </w:r>
      <w:r w:rsidR="00F84B82" w:rsidRPr="008E284E">
        <w:rPr>
          <w:rFonts w:ascii="Times New Roman" w:eastAsia="BIZ UDPゴシック" w:hAnsi="Times New Roman" w:cs="Times New Roman" w:hint="eastAsia"/>
          <w:sz w:val="20"/>
          <w:szCs w:val="20"/>
        </w:rPr>
        <w:t xml:space="preserve"> water </w:t>
      </w:r>
      <w:r w:rsidR="00F84B82" w:rsidRPr="008E284E">
        <w:rPr>
          <w:rFonts w:ascii="Times New Roman" w:eastAsia="BIZ UDPゴシック" w:hAnsi="Times New Roman" w:cs="Times New Roman"/>
          <w:sz w:val="20"/>
          <w:szCs w:val="20"/>
        </w:rPr>
        <w:t xml:space="preserve">scarcity </w:t>
      </w:r>
      <w:r w:rsidR="00F84B82" w:rsidRPr="008E284E">
        <w:rPr>
          <w:rFonts w:ascii="Times New Roman" w:eastAsia="BIZ UDPゴシック" w:hAnsi="Times New Roman" w:cs="Times New Roman" w:hint="eastAsia"/>
          <w:sz w:val="20"/>
          <w:szCs w:val="20"/>
        </w:rPr>
        <w:t>(</w:t>
      </w:r>
      <w:r w:rsidR="005F026D" w:rsidRPr="008E284E">
        <w:rPr>
          <w:rFonts w:ascii="Times New Roman" w:eastAsia="BIZ UDPゴシック" w:hAnsi="Times New Roman" w:cs="Times New Roman"/>
          <w:sz w:val="20"/>
          <w:szCs w:val="20"/>
        </w:rPr>
        <w:t xml:space="preserve">drought </w:t>
      </w:r>
      <w:r w:rsidR="002949BF" w:rsidRPr="008E284E">
        <w:rPr>
          <w:rFonts w:ascii="Times New Roman" w:eastAsia="BIZ UDPゴシック" w:hAnsi="Times New Roman" w:cs="Times New Roman"/>
          <w:sz w:val="20"/>
          <w:szCs w:val="20"/>
        </w:rPr>
        <w:t>→</w:t>
      </w:r>
      <w:r w:rsidR="005F026D" w:rsidRPr="008E284E">
        <w:rPr>
          <w:rFonts w:ascii="Times New Roman" w:eastAsia="BIZ UDPゴシック" w:hAnsi="Times New Roman" w:cs="Times New Roman"/>
          <w:sz w:val="20"/>
          <w:szCs w:val="20"/>
        </w:rPr>
        <w:t xml:space="preserve"> wildfire </w:t>
      </w:r>
      <w:r w:rsidR="002949BF" w:rsidRPr="008E284E">
        <w:rPr>
          <w:rFonts w:ascii="Times New Roman" w:eastAsia="BIZ UDPゴシック" w:hAnsi="Times New Roman" w:cs="Times New Roman"/>
          <w:sz w:val="20"/>
          <w:szCs w:val="20"/>
        </w:rPr>
        <w:t>→</w:t>
      </w:r>
      <w:r w:rsidR="005F026D" w:rsidRPr="008E284E">
        <w:rPr>
          <w:rFonts w:ascii="Times New Roman" w:eastAsia="BIZ UDPゴシック" w:hAnsi="Times New Roman" w:cs="Times New Roman"/>
          <w:sz w:val="20"/>
          <w:szCs w:val="20"/>
        </w:rPr>
        <w:t xml:space="preserve"> water resource </w:t>
      </w:r>
      <w:r w:rsidR="002949BF" w:rsidRPr="008E284E">
        <w:rPr>
          <w:rFonts w:ascii="Times New Roman" w:eastAsia="BIZ UDPゴシック" w:hAnsi="Times New Roman" w:cs="Times New Roman"/>
          <w:sz w:val="20"/>
          <w:szCs w:val="20"/>
        </w:rPr>
        <w:t>→</w:t>
      </w:r>
      <w:r w:rsidR="005F026D" w:rsidRPr="008E284E">
        <w:rPr>
          <w:rFonts w:ascii="Times New Roman" w:eastAsia="BIZ UDPゴシック" w:hAnsi="Times New Roman" w:cs="Times New Roman"/>
          <w:sz w:val="20"/>
          <w:szCs w:val="20"/>
        </w:rPr>
        <w:t xml:space="preserve"> </w:t>
      </w:r>
      <w:r w:rsidR="00F84B82" w:rsidRPr="008E284E">
        <w:rPr>
          <w:rFonts w:ascii="Times New Roman" w:eastAsia="BIZ UDPゴシック" w:hAnsi="Times New Roman" w:cs="Times New Roman" w:hint="eastAsia"/>
          <w:sz w:val="20"/>
          <w:szCs w:val="20"/>
        </w:rPr>
        <w:t xml:space="preserve">water </w:t>
      </w:r>
      <w:r w:rsidR="005F026D" w:rsidRPr="008E284E">
        <w:rPr>
          <w:rFonts w:ascii="Times New Roman" w:eastAsia="BIZ UDPゴシック" w:hAnsi="Times New Roman" w:cs="Times New Roman"/>
          <w:sz w:val="20"/>
          <w:szCs w:val="20"/>
        </w:rPr>
        <w:t>scarcity</w:t>
      </w:r>
      <w:r w:rsidR="00F84B82" w:rsidRPr="008E284E">
        <w:rPr>
          <w:rFonts w:ascii="Times New Roman" w:eastAsia="BIZ UDPゴシック" w:hAnsi="Times New Roman" w:cs="Times New Roman" w:hint="eastAsia"/>
          <w:sz w:val="20"/>
          <w:szCs w:val="20"/>
        </w:rPr>
        <w:t>)</w:t>
      </w:r>
      <w:r w:rsidR="005F026D" w:rsidRPr="008E284E">
        <w:rPr>
          <w:rFonts w:ascii="Times New Roman" w:eastAsia="BIZ UDPゴシック" w:hAnsi="Times New Roman" w:cs="Times New Roman" w:hint="eastAsia"/>
          <w:sz w:val="20"/>
          <w:szCs w:val="20"/>
        </w:rPr>
        <w:t xml:space="preserve">, </w:t>
      </w:r>
      <w:r w:rsidR="00F84B82" w:rsidRPr="008E284E">
        <w:rPr>
          <w:rFonts w:ascii="Times New Roman" w:eastAsia="BIZ UDPゴシック" w:hAnsi="Times New Roman" w:cs="Times New Roman"/>
          <w:sz w:val="20"/>
          <w:szCs w:val="20"/>
        </w:rPr>
        <w:t>tourism →</w:t>
      </w:r>
      <w:r w:rsidR="00F84B82" w:rsidRPr="008E284E">
        <w:rPr>
          <w:rFonts w:ascii="Times New Roman" w:eastAsia="BIZ UDPゴシック" w:hAnsi="Times New Roman" w:cs="Times New Roman" w:hint="eastAsia"/>
          <w:sz w:val="20"/>
          <w:szCs w:val="20"/>
        </w:rPr>
        <w:t xml:space="preserve"> </w:t>
      </w:r>
      <w:r w:rsidR="00F84B82" w:rsidRPr="008E284E">
        <w:rPr>
          <w:rFonts w:ascii="Times New Roman" w:eastAsia="BIZ UDPゴシック" w:hAnsi="Times New Roman" w:cs="Times New Roman"/>
          <w:sz w:val="20"/>
          <w:szCs w:val="20"/>
        </w:rPr>
        <w:t xml:space="preserve">livelihood </w:t>
      </w:r>
      <w:r w:rsidR="00F84B82" w:rsidRPr="008E284E">
        <w:rPr>
          <w:rFonts w:ascii="Times New Roman" w:eastAsia="BIZ UDPゴシック" w:hAnsi="Times New Roman" w:cs="Times New Roman" w:hint="eastAsia"/>
          <w:sz w:val="20"/>
          <w:szCs w:val="20"/>
        </w:rPr>
        <w:t>(</w:t>
      </w:r>
      <w:r w:rsidR="005F026D" w:rsidRPr="008E284E">
        <w:rPr>
          <w:rFonts w:ascii="Times New Roman" w:eastAsia="BIZ UDPゴシック" w:hAnsi="Times New Roman" w:cs="Times New Roman"/>
          <w:sz w:val="20"/>
          <w:szCs w:val="20"/>
        </w:rPr>
        <w:t xml:space="preserve">tourism </w:t>
      </w:r>
      <w:r w:rsidR="002949BF" w:rsidRPr="008E284E">
        <w:rPr>
          <w:rFonts w:ascii="Times New Roman" w:eastAsia="BIZ UDPゴシック" w:hAnsi="Times New Roman" w:cs="Times New Roman"/>
          <w:sz w:val="20"/>
          <w:szCs w:val="20"/>
        </w:rPr>
        <w:t>→</w:t>
      </w:r>
      <w:r w:rsidR="005F026D" w:rsidRPr="008E284E">
        <w:rPr>
          <w:rFonts w:ascii="Times New Roman" w:eastAsia="BIZ UDPゴシック" w:hAnsi="Times New Roman" w:cs="Times New Roman"/>
          <w:sz w:val="20"/>
          <w:szCs w:val="20"/>
        </w:rPr>
        <w:t xml:space="preserve"> fishery </w:t>
      </w:r>
      <w:r w:rsidR="002949BF" w:rsidRPr="008E284E">
        <w:rPr>
          <w:rFonts w:ascii="Times New Roman" w:eastAsia="BIZ UDPゴシック" w:hAnsi="Times New Roman" w:cs="Times New Roman"/>
          <w:sz w:val="20"/>
          <w:szCs w:val="20"/>
        </w:rPr>
        <w:t>→</w:t>
      </w:r>
      <w:r w:rsidR="005F026D" w:rsidRPr="008E284E">
        <w:rPr>
          <w:rFonts w:ascii="Times New Roman" w:eastAsia="BIZ UDPゴシック" w:hAnsi="Times New Roman" w:cs="Times New Roman"/>
          <w:sz w:val="20"/>
          <w:szCs w:val="20"/>
        </w:rPr>
        <w:t xml:space="preserve"> livelihood</w:t>
      </w:r>
      <w:r w:rsidR="00F84B82"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0FAF262C" w14:textId="77777777" w:rsidR="00806D4B" w:rsidRPr="008E284E" w:rsidRDefault="00806D4B" w:rsidP="007B4F3A">
      <w:pPr>
        <w:rPr>
          <w:rFonts w:ascii="Times New Roman" w:hAnsi="Times New Roman" w:cs="Times New Roman"/>
          <w:sz w:val="20"/>
          <w:szCs w:val="20"/>
        </w:rPr>
      </w:pPr>
    </w:p>
    <w:p w14:paraId="4C292FBC" w14:textId="555B7B55" w:rsidR="00DE7219" w:rsidRPr="008E284E" w:rsidRDefault="00534701" w:rsidP="00F54B0F">
      <w:pPr>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31975707" wp14:editId="6F7EC70E">
            <wp:extent cx="6120130" cy="2501900"/>
            <wp:effectExtent l="0" t="0" r="0" b="0"/>
            <wp:docPr id="67955687" name="グラフィックス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5687" name="グラフィックス 67955687"/>
                    <pic:cNvPicPr/>
                  </pic:nvPicPr>
                  <pic:blipFill rotWithShape="1">
                    <a:blip r:embed="rId33">
                      <a:extLst>
                        <a:ext uri="{96DAC541-7B7A-43D3-8B79-37D633B846F1}">
                          <asvg:svgBlip xmlns:asvg="http://schemas.microsoft.com/office/drawing/2016/SVG/main" r:embed="rId34"/>
                        </a:ext>
                      </a:extLst>
                    </a:blip>
                    <a:srcRect t="4187" b="4164"/>
                    <a:stretch>
                      <a:fillRect/>
                    </a:stretch>
                  </pic:blipFill>
                  <pic:spPr bwMode="auto">
                    <a:xfrm>
                      <a:off x="0" y="0"/>
                      <a:ext cx="6120130" cy="2501900"/>
                    </a:xfrm>
                    <a:prstGeom prst="rect">
                      <a:avLst/>
                    </a:prstGeom>
                    <a:ln>
                      <a:noFill/>
                    </a:ln>
                    <a:extLst>
                      <a:ext uri="{53640926-AAD7-44D8-BBD7-CCE9431645EC}">
                        <a14:shadowObscured xmlns:a14="http://schemas.microsoft.com/office/drawing/2010/main"/>
                      </a:ext>
                    </a:extLst>
                  </pic:spPr>
                </pic:pic>
              </a:graphicData>
            </a:graphic>
          </wp:inline>
        </w:drawing>
      </w:r>
    </w:p>
    <w:p w14:paraId="6BCEFD6E" w14:textId="55B5573C" w:rsidR="00DE7219"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DE7219" w:rsidRPr="007B4F3A">
        <w:rPr>
          <w:rFonts w:ascii="Times New Roman" w:eastAsia="BIZ UDPゴシック" w:hAnsi="Times New Roman" w:cs="Times New Roman"/>
          <w:b/>
          <w:bCs/>
          <w:sz w:val="20"/>
          <w:szCs w:val="20"/>
        </w:rPr>
        <w:t xml:space="preserve"> 14</w:t>
      </w:r>
      <w:r w:rsidR="00DE7219" w:rsidRPr="008E284E">
        <w:rPr>
          <w:rFonts w:ascii="Times New Roman" w:eastAsia="BIZ UDPゴシック" w:hAnsi="Times New Roman" w:cs="Times New Roman" w:hint="eastAsia"/>
          <w:sz w:val="20"/>
          <w:szCs w:val="20"/>
        </w:rPr>
        <w:t xml:space="preserve"> Integrated causal </w:t>
      </w:r>
      <w:r w:rsidR="00DE7219" w:rsidRPr="008E284E">
        <w:rPr>
          <w:rFonts w:ascii="Times New Roman" w:eastAsia="BIZ UDPゴシック" w:hAnsi="Times New Roman" w:cs="Times New Roman"/>
          <w:sz w:val="20"/>
          <w:szCs w:val="20"/>
        </w:rPr>
        <w:t>networ</w:t>
      </w:r>
      <w:r w:rsidR="00DE7219" w:rsidRPr="008E284E">
        <w:rPr>
          <w:rFonts w:ascii="Times New Roman" w:eastAsia="BIZ UDPゴシック" w:hAnsi="Times New Roman" w:cs="Times New Roman" w:hint="eastAsia"/>
          <w:sz w:val="20"/>
          <w:szCs w:val="20"/>
        </w:rPr>
        <w:t>k of Small Islands</w:t>
      </w:r>
      <w:r w:rsidR="00806D4B">
        <w:rPr>
          <w:rFonts w:ascii="Times New Roman" w:eastAsia="BIZ UDPゴシック" w:hAnsi="Times New Roman" w:cs="Times New Roman"/>
          <w:sz w:val="20"/>
          <w:szCs w:val="20"/>
        </w:rPr>
        <w:t xml:space="preserve">. </w:t>
      </w:r>
      <w:r w:rsidR="00DE7219" w:rsidRPr="008E284E">
        <w:rPr>
          <w:rFonts w:ascii="Times New Roman" w:eastAsia="BIZ UDPゴシック" w:hAnsi="Times New Roman" w:cs="Times New Roman" w:hint="eastAsia"/>
          <w:sz w:val="20"/>
          <w:szCs w:val="20"/>
        </w:rPr>
        <w:t xml:space="preserve">Bypass examples: </w:t>
      </w:r>
      <w:r w:rsidR="007702E0" w:rsidRPr="008E284E">
        <w:rPr>
          <w:rFonts w:ascii="Times New Roman" w:eastAsia="BIZ UDPゴシック" w:hAnsi="Times New Roman" w:cs="Times New Roman"/>
          <w:sz w:val="20"/>
          <w:szCs w:val="20"/>
        </w:rPr>
        <w:t xml:space="preserve">wildfire → mortality </w:t>
      </w:r>
      <w:r w:rsidR="007702E0" w:rsidRPr="008E284E">
        <w:rPr>
          <w:rFonts w:ascii="Times New Roman" w:eastAsia="BIZ UDPゴシック" w:hAnsi="Times New Roman" w:cs="Times New Roman" w:hint="eastAsia"/>
          <w:sz w:val="20"/>
          <w:szCs w:val="20"/>
        </w:rPr>
        <w:t>(</w:t>
      </w:r>
      <w:r w:rsidR="00BE279C" w:rsidRPr="008E284E">
        <w:rPr>
          <w:rFonts w:ascii="Times New Roman" w:eastAsia="BIZ UDPゴシック" w:hAnsi="Times New Roman" w:cs="Times New Roman"/>
          <w:sz w:val="20"/>
          <w:szCs w:val="20"/>
        </w:rPr>
        <w:t xml:space="preserve">wildfire </w:t>
      </w:r>
      <w:r w:rsidR="002949BF" w:rsidRPr="008E284E">
        <w:rPr>
          <w:rFonts w:ascii="Times New Roman" w:eastAsia="BIZ UDPゴシック" w:hAnsi="Times New Roman" w:cs="Times New Roman"/>
          <w:sz w:val="20"/>
          <w:szCs w:val="20"/>
        </w:rPr>
        <w:t>→</w:t>
      </w:r>
      <w:r w:rsidR="00BE279C" w:rsidRPr="008E284E">
        <w:rPr>
          <w:rFonts w:ascii="Times New Roman" w:eastAsia="BIZ UDPゴシック" w:hAnsi="Times New Roman" w:cs="Times New Roman"/>
          <w:sz w:val="20"/>
          <w:szCs w:val="20"/>
        </w:rPr>
        <w:t xml:space="preserve"> land use change </w:t>
      </w:r>
      <w:r w:rsidR="002949BF" w:rsidRPr="008E284E">
        <w:rPr>
          <w:rFonts w:ascii="Times New Roman" w:eastAsia="BIZ UDPゴシック" w:hAnsi="Times New Roman" w:cs="Times New Roman"/>
          <w:sz w:val="20"/>
          <w:szCs w:val="20"/>
        </w:rPr>
        <w:t>→</w:t>
      </w:r>
      <w:r w:rsidR="00BE279C" w:rsidRPr="008E284E">
        <w:rPr>
          <w:rFonts w:ascii="Times New Roman" w:eastAsia="BIZ UDPゴシック" w:hAnsi="Times New Roman" w:cs="Times New Roman"/>
          <w:sz w:val="20"/>
          <w:szCs w:val="20"/>
        </w:rPr>
        <w:t xml:space="preserve"> flood </w:t>
      </w:r>
      <w:r w:rsidR="002949BF" w:rsidRPr="008E284E">
        <w:rPr>
          <w:rFonts w:ascii="Times New Roman" w:eastAsia="BIZ UDPゴシック" w:hAnsi="Times New Roman" w:cs="Times New Roman"/>
          <w:sz w:val="20"/>
          <w:szCs w:val="20"/>
        </w:rPr>
        <w:t>→</w:t>
      </w:r>
      <w:r w:rsidR="00BE279C" w:rsidRPr="008E284E">
        <w:rPr>
          <w:rFonts w:ascii="Times New Roman" w:eastAsia="BIZ UDPゴシック" w:hAnsi="Times New Roman" w:cs="Times New Roman"/>
          <w:sz w:val="20"/>
          <w:szCs w:val="20"/>
        </w:rPr>
        <w:t xml:space="preserve"> mortality</w:t>
      </w:r>
      <w:r w:rsidR="007702E0" w:rsidRPr="008E284E">
        <w:rPr>
          <w:rFonts w:ascii="Times New Roman" w:eastAsia="BIZ UDPゴシック" w:hAnsi="Times New Roman" w:cs="Times New Roman" w:hint="eastAsia"/>
          <w:sz w:val="20"/>
          <w:szCs w:val="20"/>
        </w:rPr>
        <w:t>)</w:t>
      </w:r>
      <w:r w:rsidR="00BE279C" w:rsidRPr="008E284E">
        <w:rPr>
          <w:rFonts w:ascii="Times New Roman" w:eastAsia="BIZ UDPゴシック" w:hAnsi="Times New Roman" w:cs="Times New Roman" w:hint="eastAsia"/>
          <w:sz w:val="20"/>
          <w:szCs w:val="20"/>
        </w:rPr>
        <w:t xml:space="preserve">, </w:t>
      </w:r>
      <w:r w:rsidR="007702E0" w:rsidRPr="008E284E">
        <w:rPr>
          <w:rFonts w:ascii="Times New Roman" w:eastAsia="BIZ UDPゴシック" w:hAnsi="Times New Roman" w:cs="Times New Roman"/>
          <w:sz w:val="20"/>
          <w:szCs w:val="20"/>
        </w:rPr>
        <w:t xml:space="preserve">migration → livelihood </w:t>
      </w:r>
      <w:r w:rsidR="007702E0" w:rsidRPr="008E284E">
        <w:rPr>
          <w:rFonts w:ascii="Times New Roman" w:eastAsia="BIZ UDPゴシック" w:hAnsi="Times New Roman" w:cs="Times New Roman" w:hint="eastAsia"/>
          <w:sz w:val="20"/>
          <w:szCs w:val="20"/>
        </w:rPr>
        <w:t>(</w:t>
      </w:r>
      <w:r w:rsidR="00BE279C" w:rsidRPr="008E284E">
        <w:rPr>
          <w:rFonts w:ascii="Times New Roman" w:eastAsia="BIZ UDPゴシック" w:hAnsi="Times New Roman" w:cs="Times New Roman"/>
          <w:sz w:val="20"/>
          <w:szCs w:val="20"/>
        </w:rPr>
        <w:t xml:space="preserve">migration </w:t>
      </w:r>
      <w:r w:rsidR="002949BF" w:rsidRPr="008E284E">
        <w:rPr>
          <w:rFonts w:ascii="Times New Roman" w:eastAsia="BIZ UDPゴシック" w:hAnsi="Times New Roman" w:cs="Times New Roman"/>
          <w:sz w:val="20"/>
          <w:szCs w:val="20"/>
        </w:rPr>
        <w:t>→</w:t>
      </w:r>
      <w:r w:rsidR="00BE279C" w:rsidRPr="008E284E">
        <w:rPr>
          <w:rFonts w:ascii="Times New Roman" w:eastAsia="BIZ UDPゴシック" w:hAnsi="Times New Roman" w:cs="Times New Roman"/>
          <w:sz w:val="20"/>
          <w:szCs w:val="20"/>
        </w:rPr>
        <w:t xml:space="preserve"> biodiversity </w:t>
      </w:r>
      <w:r w:rsidR="002949BF" w:rsidRPr="008E284E">
        <w:rPr>
          <w:rFonts w:ascii="Times New Roman" w:eastAsia="BIZ UDPゴシック" w:hAnsi="Times New Roman" w:cs="Times New Roman"/>
          <w:sz w:val="20"/>
          <w:szCs w:val="20"/>
        </w:rPr>
        <w:t>→</w:t>
      </w:r>
      <w:r w:rsidR="00BE279C" w:rsidRPr="008E284E">
        <w:rPr>
          <w:rFonts w:ascii="Times New Roman" w:eastAsia="BIZ UDPゴシック" w:hAnsi="Times New Roman" w:cs="Times New Roman"/>
          <w:sz w:val="20"/>
          <w:szCs w:val="20"/>
        </w:rPr>
        <w:t xml:space="preserve"> food security </w:t>
      </w:r>
      <w:r w:rsidR="002949BF" w:rsidRPr="008E284E">
        <w:rPr>
          <w:rFonts w:ascii="Times New Roman" w:eastAsia="BIZ UDPゴシック" w:hAnsi="Times New Roman" w:cs="Times New Roman"/>
          <w:sz w:val="20"/>
          <w:szCs w:val="20"/>
        </w:rPr>
        <w:t>→</w:t>
      </w:r>
      <w:r w:rsidR="00BE279C" w:rsidRPr="008E284E">
        <w:rPr>
          <w:rFonts w:ascii="Times New Roman" w:eastAsia="BIZ UDPゴシック" w:hAnsi="Times New Roman" w:cs="Times New Roman"/>
          <w:sz w:val="20"/>
          <w:szCs w:val="20"/>
        </w:rPr>
        <w:t xml:space="preserve"> livelihood</w:t>
      </w:r>
      <w:r w:rsidR="007702E0"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64E3A6BC" w14:textId="77777777" w:rsidR="00806D4B" w:rsidRPr="008E284E" w:rsidRDefault="00806D4B" w:rsidP="007B4F3A">
      <w:pPr>
        <w:rPr>
          <w:rFonts w:ascii="Times New Roman" w:hAnsi="Times New Roman" w:cs="Times New Roman"/>
          <w:sz w:val="20"/>
          <w:szCs w:val="20"/>
        </w:rPr>
      </w:pPr>
    </w:p>
    <w:p w14:paraId="1C9B3865" w14:textId="548FBAE5" w:rsidR="00DE7219" w:rsidRPr="008E284E" w:rsidRDefault="00534701" w:rsidP="00F54B0F">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2901B6BD" wp14:editId="1771DBBA">
            <wp:extent cx="6120130" cy="2729865"/>
            <wp:effectExtent l="0" t="0" r="0" b="0"/>
            <wp:docPr id="1249688225" name="グラフィックス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88225" name="グラフィックス 1249688225"/>
                    <pic:cNvPicPr/>
                  </pic:nvPicPr>
                  <pic:blipFill>
                    <a:blip r:embed="rId35">
                      <a:extLst>
                        <a:ext uri="{96DAC541-7B7A-43D3-8B79-37D633B846F1}">
                          <asvg:svgBlip xmlns:asvg="http://schemas.microsoft.com/office/drawing/2016/SVG/main" r:embed="rId36"/>
                        </a:ext>
                      </a:extLst>
                    </a:blip>
                    <a:stretch>
                      <a:fillRect/>
                    </a:stretch>
                  </pic:blipFill>
                  <pic:spPr>
                    <a:xfrm>
                      <a:off x="0" y="0"/>
                      <a:ext cx="6120130" cy="2729865"/>
                    </a:xfrm>
                    <a:prstGeom prst="rect">
                      <a:avLst/>
                    </a:prstGeom>
                  </pic:spPr>
                </pic:pic>
              </a:graphicData>
            </a:graphic>
          </wp:inline>
        </w:drawing>
      </w:r>
    </w:p>
    <w:p w14:paraId="2FEB9E53" w14:textId="796D0619" w:rsidR="002F6EA1"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2F6EA1" w:rsidRPr="007B4F3A">
        <w:rPr>
          <w:rFonts w:ascii="Times New Roman" w:eastAsia="BIZ UDPゴシック" w:hAnsi="Times New Roman" w:cs="Times New Roman"/>
          <w:b/>
          <w:bCs/>
          <w:sz w:val="20"/>
          <w:szCs w:val="20"/>
        </w:rPr>
        <w:t xml:space="preserve"> 15</w:t>
      </w:r>
      <w:r w:rsidR="002F6EA1" w:rsidRPr="008E284E">
        <w:rPr>
          <w:rFonts w:ascii="Times New Roman" w:eastAsia="BIZ UDPゴシック" w:hAnsi="Times New Roman" w:cs="Times New Roman" w:hint="eastAsia"/>
          <w:sz w:val="20"/>
          <w:szCs w:val="20"/>
        </w:rPr>
        <w:t xml:space="preserve"> Integrated causal </w:t>
      </w:r>
      <w:r w:rsidR="002F6EA1" w:rsidRPr="008E284E">
        <w:rPr>
          <w:rFonts w:ascii="Times New Roman" w:eastAsia="BIZ UDPゴシック" w:hAnsi="Times New Roman" w:cs="Times New Roman"/>
          <w:sz w:val="20"/>
          <w:szCs w:val="20"/>
        </w:rPr>
        <w:t>networ</w:t>
      </w:r>
      <w:r w:rsidR="002F6EA1" w:rsidRPr="008E284E">
        <w:rPr>
          <w:rFonts w:ascii="Times New Roman" w:eastAsia="BIZ UDPゴシック" w:hAnsi="Times New Roman" w:cs="Times New Roman" w:hint="eastAsia"/>
          <w:sz w:val="20"/>
          <w:szCs w:val="20"/>
        </w:rPr>
        <w:t>k of Cities</w:t>
      </w:r>
      <w:r w:rsidR="00806D4B">
        <w:rPr>
          <w:rFonts w:ascii="Times New Roman" w:eastAsia="BIZ UDPゴシック" w:hAnsi="Times New Roman" w:cs="Times New Roman"/>
          <w:sz w:val="20"/>
          <w:szCs w:val="20"/>
        </w:rPr>
        <w:t xml:space="preserve">. </w:t>
      </w:r>
      <w:r w:rsidR="002F6EA1" w:rsidRPr="008E284E">
        <w:rPr>
          <w:rFonts w:ascii="Times New Roman" w:eastAsia="BIZ UDPゴシック" w:hAnsi="Times New Roman" w:cs="Times New Roman" w:hint="eastAsia"/>
          <w:sz w:val="20"/>
          <w:szCs w:val="20"/>
        </w:rPr>
        <w:t xml:space="preserve">Bypass examples: </w:t>
      </w:r>
      <w:r w:rsidR="0061295A" w:rsidRPr="008E284E">
        <w:rPr>
          <w:rFonts w:ascii="Times New Roman" w:eastAsia="BIZ UDPゴシック" w:hAnsi="Times New Roman" w:cs="Times New Roman"/>
          <w:sz w:val="20"/>
          <w:szCs w:val="20"/>
        </w:rPr>
        <w:t>higher temperature →</w:t>
      </w:r>
      <w:r w:rsidR="0061295A" w:rsidRPr="008E284E">
        <w:rPr>
          <w:rFonts w:ascii="Times New Roman" w:eastAsia="BIZ UDPゴシック" w:hAnsi="Times New Roman" w:cs="Times New Roman" w:hint="eastAsia"/>
          <w:sz w:val="20"/>
          <w:szCs w:val="20"/>
        </w:rPr>
        <w:t xml:space="preserve"> </w:t>
      </w:r>
      <w:r w:rsidR="00806D4B" w:rsidRPr="008E284E">
        <w:rPr>
          <w:rFonts w:ascii="Times New Roman" w:eastAsia="BIZ UDPゴシック" w:hAnsi="Times New Roman" w:cs="Times New Roman"/>
          <w:sz w:val="20"/>
          <w:szCs w:val="20"/>
        </w:rPr>
        <w:t>labor</w:t>
      </w:r>
      <w:r w:rsidR="0061295A" w:rsidRPr="008E284E">
        <w:rPr>
          <w:rFonts w:ascii="Times New Roman" w:eastAsia="BIZ UDPゴシック" w:hAnsi="Times New Roman" w:cs="Times New Roman"/>
          <w:sz w:val="20"/>
          <w:szCs w:val="20"/>
        </w:rPr>
        <w:t xml:space="preserve"> productivity </w:t>
      </w:r>
      <w:r w:rsidR="0061295A" w:rsidRPr="008E284E">
        <w:rPr>
          <w:rFonts w:ascii="Times New Roman" w:eastAsia="BIZ UDPゴシック" w:hAnsi="Times New Roman" w:cs="Times New Roman" w:hint="eastAsia"/>
          <w:sz w:val="20"/>
          <w:szCs w:val="20"/>
        </w:rPr>
        <w:t>(</w:t>
      </w:r>
      <w:r w:rsidR="00CE2F55" w:rsidRPr="008E284E">
        <w:rPr>
          <w:rFonts w:ascii="Times New Roman" w:eastAsia="BIZ UDPゴシック" w:hAnsi="Times New Roman" w:cs="Times New Roman"/>
          <w:sz w:val="20"/>
          <w:szCs w:val="20"/>
        </w:rPr>
        <w:t xml:space="preserve">higher temperature </w:t>
      </w:r>
      <w:r w:rsidR="002949BF" w:rsidRPr="008E284E">
        <w:rPr>
          <w:rFonts w:ascii="Times New Roman" w:eastAsia="BIZ UDPゴシック" w:hAnsi="Times New Roman" w:cs="Times New Roman"/>
          <w:sz w:val="20"/>
          <w:szCs w:val="20"/>
        </w:rPr>
        <w:t>→</w:t>
      </w:r>
      <w:r w:rsidR="00CE2F55" w:rsidRPr="008E284E">
        <w:rPr>
          <w:rFonts w:ascii="Times New Roman" w:eastAsia="BIZ UDPゴシック" w:hAnsi="Times New Roman" w:cs="Times New Roman"/>
          <w:sz w:val="20"/>
          <w:szCs w:val="20"/>
        </w:rPr>
        <w:t xml:space="preserve"> heat stress </w:t>
      </w:r>
      <w:r w:rsidR="002949BF" w:rsidRPr="008E284E">
        <w:rPr>
          <w:rFonts w:ascii="Times New Roman" w:eastAsia="BIZ UDPゴシック" w:hAnsi="Times New Roman" w:cs="Times New Roman"/>
          <w:sz w:val="20"/>
          <w:szCs w:val="20"/>
        </w:rPr>
        <w:t>→</w:t>
      </w:r>
      <w:r w:rsidR="00CE2F55" w:rsidRPr="008E284E">
        <w:rPr>
          <w:rFonts w:ascii="Times New Roman" w:eastAsia="BIZ UDPゴシック" w:hAnsi="Times New Roman" w:cs="Times New Roman"/>
          <w:sz w:val="20"/>
          <w:szCs w:val="20"/>
        </w:rPr>
        <w:t xml:space="preserve"> </w:t>
      </w:r>
      <w:r w:rsidR="00806D4B" w:rsidRPr="008E284E">
        <w:rPr>
          <w:rFonts w:ascii="Times New Roman" w:eastAsia="BIZ UDPゴシック" w:hAnsi="Times New Roman" w:cs="Times New Roman"/>
          <w:sz w:val="20"/>
          <w:szCs w:val="20"/>
        </w:rPr>
        <w:t>labor</w:t>
      </w:r>
      <w:r w:rsidR="00CE2F55" w:rsidRPr="008E284E">
        <w:rPr>
          <w:rFonts w:ascii="Times New Roman" w:eastAsia="BIZ UDPゴシック" w:hAnsi="Times New Roman" w:cs="Times New Roman"/>
          <w:sz w:val="20"/>
          <w:szCs w:val="20"/>
        </w:rPr>
        <w:t xml:space="preserve"> productivity</w:t>
      </w:r>
      <w:r w:rsidR="0061295A" w:rsidRPr="008E284E">
        <w:rPr>
          <w:rFonts w:ascii="Times New Roman" w:eastAsia="BIZ UDPゴシック" w:hAnsi="Times New Roman" w:cs="Times New Roman" w:hint="eastAsia"/>
          <w:sz w:val="20"/>
          <w:szCs w:val="20"/>
        </w:rPr>
        <w:t>)</w:t>
      </w:r>
      <w:r w:rsidR="00CE2F55" w:rsidRPr="008E284E">
        <w:rPr>
          <w:rFonts w:ascii="Times New Roman" w:eastAsia="BIZ UDPゴシック" w:hAnsi="Times New Roman" w:cs="Times New Roman" w:hint="eastAsia"/>
          <w:sz w:val="20"/>
          <w:szCs w:val="20"/>
        </w:rPr>
        <w:t xml:space="preserve">, </w:t>
      </w:r>
      <w:r w:rsidR="0061295A" w:rsidRPr="008E284E">
        <w:rPr>
          <w:rFonts w:ascii="Times New Roman" w:eastAsia="BIZ UDPゴシック" w:hAnsi="Times New Roman" w:cs="Times New Roman"/>
          <w:sz w:val="20"/>
          <w:szCs w:val="20"/>
        </w:rPr>
        <w:t>air conditioning →</w:t>
      </w:r>
      <w:r w:rsidR="0061295A" w:rsidRPr="008E284E">
        <w:rPr>
          <w:rFonts w:ascii="Times New Roman" w:eastAsia="BIZ UDPゴシック" w:hAnsi="Times New Roman" w:cs="Times New Roman" w:hint="eastAsia"/>
          <w:sz w:val="20"/>
          <w:szCs w:val="20"/>
        </w:rPr>
        <w:t xml:space="preserve"> </w:t>
      </w:r>
      <w:r w:rsidR="0061295A" w:rsidRPr="008E284E">
        <w:rPr>
          <w:rFonts w:ascii="Times New Roman" w:eastAsia="BIZ UDPゴシック" w:hAnsi="Times New Roman" w:cs="Times New Roman"/>
          <w:sz w:val="20"/>
          <w:szCs w:val="20"/>
        </w:rPr>
        <w:t xml:space="preserve">morbidity </w:t>
      </w:r>
      <w:r w:rsidR="0061295A" w:rsidRPr="008E284E">
        <w:rPr>
          <w:rFonts w:ascii="Times New Roman" w:eastAsia="BIZ UDPゴシック" w:hAnsi="Times New Roman" w:cs="Times New Roman" w:hint="eastAsia"/>
          <w:sz w:val="20"/>
          <w:szCs w:val="20"/>
        </w:rPr>
        <w:t>(</w:t>
      </w:r>
      <w:r w:rsidR="00CE2F55" w:rsidRPr="008E284E">
        <w:rPr>
          <w:rFonts w:ascii="Times New Roman" w:eastAsia="BIZ UDPゴシック" w:hAnsi="Times New Roman" w:cs="Times New Roman"/>
          <w:sz w:val="20"/>
          <w:szCs w:val="20"/>
        </w:rPr>
        <w:t xml:space="preserve">air conditioning </w:t>
      </w:r>
      <w:r w:rsidR="002949BF" w:rsidRPr="008E284E">
        <w:rPr>
          <w:rFonts w:ascii="Times New Roman" w:eastAsia="BIZ UDPゴシック" w:hAnsi="Times New Roman" w:cs="Times New Roman"/>
          <w:sz w:val="20"/>
          <w:szCs w:val="20"/>
        </w:rPr>
        <w:t>→</w:t>
      </w:r>
      <w:r w:rsidR="00CE2F55" w:rsidRPr="008E284E">
        <w:rPr>
          <w:rFonts w:ascii="Times New Roman" w:eastAsia="BIZ UDPゴシック" w:hAnsi="Times New Roman" w:cs="Times New Roman"/>
          <w:sz w:val="20"/>
          <w:szCs w:val="20"/>
        </w:rPr>
        <w:t xml:space="preserve"> heat stress </w:t>
      </w:r>
      <w:r w:rsidR="002949BF" w:rsidRPr="008E284E">
        <w:rPr>
          <w:rFonts w:ascii="Times New Roman" w:eastAsia="BIZ UDPゴシック" w:hAnsi="Times New Roman" w:cs="Times New Roman"/>
          <w:sz w:val="20"/>
          <w:szCs w:val="20"/>
        </w:rPr>
        <w:t>→</w:t>
      </w:r>
      <w:r w:rsidR="00CE2F55" w:rsidRPr="008E284E">
        <w:rPr>
          <w:rFonts w:ascii="Times New Roman" w:eastAsia="BIZ UDPゴシック" w:hAnsi="Times New Roman" w:cs="Times New Roman"/>
          <w:sz w:val="20"/>
          <w:szCs w:val="20"/>
        </w:rPr>
        <w:t xml:space="preserve"> morbidity</w:t>
      </w:r>
      <w:r w:rsidR="0061295A"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0582D7F0" w14:textId="77777777" w:rsidR="00806D4B" w:rsidRPr="008E284E" w:rsidRDefault="00806D4B" w:rsidP="007B4F3A">
      <w:pPr>
        <w:rPr>
          <w:rFonts w:ascii="Times New Roman" w:eastAsia="BIZ UDPゴシック" w:hAnsi="Times New Roman" w:cs="Times New Roman"/>
          <w:sz w:val="20"/>
          <w:szCs w:val="20"/>
        </w:rPr>
      </w:pPr>
    </w:p>
    <w:p w14:paraId="46DF575E" w14:textId="48EDF10D" w:rsidR="002F6EA1" w:rsidRPr="008E284E" w:rsidRDefault="00534701" w:rsidP="002F6EA1">
      <w:pPr>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6B456985" wp14:editId="6CB21678">
            <wp:extent cx="6120130" cy="2729865"/>
            <wp:effectExtent l="0" t="0" r="0" b="0"/>
            <wp:docPr id="1404937618" name="グラフィックス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37618" name="グラフィックス 1404937618"/>
                    <pic:cNvPicPr/>
                  </pic:nvPicPr>
                  <pic:blipFill>
                    <a:blip r:embed="rId37">
                      <a:extLst>
                        <a:ext uri="{96DAC541-7B7A-43D3-8B79-37D633B846F1}">
                          <asvg:svgBlip xmlns:asvg="http://schemas.microsoft.com/office/drawing/2016/SVG/main" r:embed="rId38"/>
                        </a:ext>
                      </a:extLst>
                    </a:blip>
                    <a:stretch>
                      <a:fillRect/>
                    </a:stretch>
                  </pic:blipFill>
                  <pic:spPr>
                    <a:xfrm>
                      <a:off x="0" y="0"/>
                      <a:ext cx="6120130" cy="2729865"/>
                    </a:xfrm>
                    <a:prstGeom prst="rect">
                      <a:avLst/>
                    </a:prstGeom>
                  </pic:spPr>
                </pic:pic>
              </a:graphicData>
            </a:graphic>
          </wp:inline>
        </w:drawing>
      </w:r>
    </w:p>
    <w:p w14:paraId="1F68D8A5" w14:textId="0F8BB9A9" w:rsidR="002F6EA1"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2F6EA1" w:rsidRPr="007B4F3A">
        <w:rPr>
          <w:rFonts w:ascii="Times New Roman" w:eastAsia="BIZ UDPゴシック" w:hAnsi="Times New Roman" w:cs="Times New Roman"/>
          <w:b/>
          <w:bCs/>
          <w:sz w:val="20"/>
          <w:szCs w:val="20"/>
        </w:rPr>
        <w:t xml:space="preserve"> 1</w:t>
      </w:r>
      <w:r w:rsidR="005D60F7" w:rsidRPr="007B4F3A">
        <w:rPr>
          <w:rFonts w:ascii="Times New Roman" w:eastAsia="BIZ UDPゴシック" w:hAnsi="Times New Roman" w:cs="Times New Roman"/>
          <w:b/>
          <w:bCs/>
          <w:sz w:val="20"/>
          <w:szCs w:val="20"/>
        </w:rPr>
        <w:t>6</w:t>
      </w:r>
      <w:r w:rsidR="002F6EA1" w:rsidRPr="008E284E">
        <w:rPr>
          <w:rFonts w:ascii="Times New Roman" w:eastAsia="BIZ UDPゴシック" w:hAnsi="Times New Roman" w:cs="Times New Roman" w:hint="eastAsia"/>
          <w:sz w:val="20"/>
          <w:szCs w:val="20"/>
        </w:rPr>
        <w:t xml:space="preserve"> Integrated causal </w:t>
      </w:r>
      <w:r w:rsidR="002F6EA1" w:rsidRPr="008E284E">
        <w:rPr>
          <w:rFonts w:ascii="Times New Roman" w:eastAsia="BIZ UDPゴシック" w:hAnsi="Times New Roman" w:cs="Times New Roman"/>
          <w:sz w:val="20"/>
          <w:szCs w:val="20"/>
        </w:rPr>
        <w:t>networ</w:t>
      </w:r>
      <w:r w:rsidR="002F6EA1" w:rsidRPr="008E284E">
        <w:rPr>
          <w:rFonts w:ascii="Times New Roman" w:eastAsia="BIZ UDPゴシック" w:hAnsi="Times New Roman" w:cs="Times New Roman" w:hint="eastAsia"/>
          <w:sz w:val="20"/>
          <w:szCs w:val="20"/>
        </w:rPr>
        <w:t>k of Food</w:t>
      </w:r>
      <w:r w:rsidR="00806D4B">
        <w:rPr>
          <w:rFonts w:ascii="Times New Roman" w:eastAsia="BIZ UDPゴシック" w:hAnsi="Times New Roman" w:cs="Times New Roman"/>
          <w:sz w:val="20"/>
          <w:szCs w:val="20"/>
        </w:rPr>
        <w:t xml:space="preserve">. </w:t>
      </w:r>
      <w:r w:rsidR="002F6EA1" w:rsidRPr="008E284E">
        <w:rPr>
          <w:rFonts w:ascii="Times New Roman" w:eastAsia="BIZ UDPゴシック" w:hAnsi="Times New Roman" w:cs="Times New Roman" w:hint="eastAsia"/>
          <w:sz w:val="20"/>
          <w:szCs w:val="20"/>
        </w:rPr>
        <w:t xml:space="preserve">Bypass examples: </w:t>
      </w:r>
      <w:r w:rsidR="00ED7C4A" w:rsidRPr="008E284E">
        <w:rPr>
          <w:rFonts w:ascii="Times New Roman" w:eastAsia="BIZ UDPゴシック" w:hAnsi="Times New Roman" w:cs="Times New Roman"/>
          <w:sz w:val="20"/>
          <w:szCs w:val="20"/>
        </w:rPr>
        <w:t xml:space="preserve">food security → livelihood </w:t>
      </w:r>
      <w:r w:rsidR="00ED7C4A" w:rsidRPr="008E284E">
        <w:rPr>
          <w:rFonts w:ascii="Times New Roman" w:eastAsia="BIZ UDPゴシック" w:hAnsi="Times New Roman" w:cs="Times New Roman" w:hint="eastAsia"/>
          <w:sz w:val="20"/>
          <w:szCs w:val="20"/>
        </w:rPr>
        <w:t>(</w:t>
      </w:r>
      <w:r w:rsidR="007629F5" w:rsidRPr="008E284E">
        <w:rPr>
          <w:rFonts w:ascii="Times New Roman" w:eastAsia="BIZ UDPゴシック" w:hAnsi="Times New Roman" w:cs="Times New Roman"/>
          <w:sz w:val="20"/>
          <w:szCs w:val="20"/>
        </w:rPr>
        <w:t xml:space="preserve">food security </w:t>
      </w:r>
      <w:r w:rsidR="002949BF" w:rsidRPr="008E284E">
        <w:rPr>
          <w:rFonts w:ascii="Times New Roman" w:eastAsia="BIZ UDPゴシック" w:hAnsi="Times New Roman" w:cs="Times New Roman"/>
          <w:sz w:val="20"/>
          <w:szCs w:val="20"/>
        </w:rPr>
        <w:t>→</w:t>
      </w:r>
      <w:r w:rsidR="007629F5" w:rsidRPr="008E284E">
        <w:rPr>
          <w:rFonts w:ascii="Times New Roman" w:eastAsia="BIZ UDPゴシック" w:hAnsi="Times New Roman" w:cs="Times New Roman"/>
          <w:sz w:val="20"/>
          <w:szCs w:val="20"/>
        </w:rPr>
        <w:t xml:space="preserve"> armed conflict </w:t>
      </w:r>
      <w:r w:rsidR="002949BF" w:rsidRPr="008E284E">
        <w:rPr>
          <w:rFonts w:ascii="Times New Roman" w:eastAsia="BIZ UDPゴシック" w:hAnsi="Times New Roman" w:cs="Times New Roman"/>
          <w:sz w:val="20"/>
          <w:szCs w:val="20"/>
        </w:rPr>
        <w:t>→</w:t>
      </w:r>
      <w:r w:rsidR="007629F5" w:rsidRPr="008E284E">
        <w:rPr>
          <w:rFonts w:ascii="Times New Roman" w:eastAsia="BIZ UDPゴシック" w:hAnsi="Times New Roman" w:cs="Times New Roman"/>
          <w:sz w:val="20"/>
          <w:szCs w:val="20"/>
        </w:rPr>
        <w:t xml:space="preserve"> migration </w:t>
      </w:r>
      <w:r w:rsidR="002949BF" w:rsidRPr="008E284E">
        <w:rPr>
          <w:rFonts w:ascii="Times New Roman" w:eastAsia="BIZ UDPゴシック" w:hAnsi="Times New Roman" w:cs="Times New Roman"/>
          <w:sz w:val="20"/>
          <w:szCs w:val="20"/>
        </w:rPr>
        <w:t>→</w:t>
      </w:r>
      <w:r w:rsidR="007629F5" w:rsidRPr="008E284E">
        <w:rPr>
          <w:rFonts w:ascii="Times New Roman" w:eastAsia="BIZ UDPゴシック" w:hAnsi="Times New Roman" w:cs="Times New Roman"/>
          <w:sz w:val="20"/>
          <w:szCs w:val="20"/>
        </w:rPr>
        <w:t xml:space="preserve"> livelihood</w:t>
      </w:r>
      <w:r w:rsidR="00ED7C4A" w:rsidRPr="008E284E">
        <w:rPr>
          <w:rFonts w:ascii="Times New Roman" w:eastAsia="BIZ UDPゴシック" w:hAnsi="Times New Roman" w:cs="Times New Roman" w:hint="eastAsia"/>
          <w:sz w:val="20"/>
          <w:szCs w:val="20"/>
        </w:rPr>
        <w:t>)</w:t>
      </w:r>
      <w:r w:rsidR="007629F5" w:rsidRPr="008E284E">
        <w:rPr>
          <w:rFonts w:ascii="Times New Roman" w:eastAsia="BIZ UDPゴシック" w:hAnsi="Times New Roman" w:cs="Times New Roman" w:hint="eastAsia"/>
          <w:sz w:val="20"/>
          <w:szCs w:val="20"/>
        </w:rPr>
        <w:t xml:space="preserve">, </w:t>
      </w:r>
      <w:r w:rsidR="00ED7C4A" w:rsidRPr="008E284E">
        <w:rPr>
          <w:rFonts w:ascii="Times New Roman" w:eastAsia="BIZ UDPゴシック" w:hAnsi="Times New Roman" w:cs="Times New Roman"/>
          <w:sz w:val="20"/>
          <w:szCs w:val="20"/>
        </w:rPr>
        <w:t>food system</w:t>
      </w:r>
      <w:r w:rsidR="00ED7C4A" w:rsidRPr="008E284E">
        <w:rPr>
          <w:rFonts w:ascii="Times New Roman" w:eastAsia="BIZ UDPゴシック" w:hAnsi="Times New Roman" w:cs="Times New Roman" w:hint="eastAsia"/>
          <w:sz w:val="20"/>
          <w:szCs w:val="20"/>
        </w:rPr>
        <w:t xml:space="preserve"> </w:t>
      </w:r>
      <w:r w:rsidR="00ED7C4A" w:rsidRPr="008E284E">
        <w:rPr>
          <w:rFonts w:ascii="Times New Roman" w:eastAsia="BIZ UDPゴシック" w:hAnsi="Times New Roman" w:cs="Times New Roman"/>
          <w:sz w:val="20"/>
          <w:szCs w:val="20"/>
        </w:rPr>
        <w:t xml:space="preserve">→ livelihood </w:t>
      </w:r>
      <w:r w:rsidR="00ED7C4A" w:rsidRPr="008E284E">
        <w:rPr>
          <w:rFonts w:ascii="Times New Roman" w:eastAsia="BIZ UDPゴシック" w:hAnsi="Times New Roman" w:cs="Times New Roman" w:hint="eastAsia"/>
          <w:sz w:val="20"/>
          <w:szCs w:val="20"/>
        </w:rPr>
        <w:t>(</w:t>
      </w:r>
      <w:r w:rsidR="007629F5" w:rsidRPr="008E284E">
        <w:rPr>
          <w:rFonts w:ascii="Times New Roman" w:eastAsia="BIZ UDPゴシック" w:hAnsi="Times New Roman" w:cs="Times New Roman"/>
          <w:sz w:val="20"/>
          <w:szCs w:val="20"/>
        </w:rPr>
        <w:t xml:space="preserve">food system </w:t>
      </w:r>
      <w:r w:rsidR="002949BF" w:rsidRPr="008E284E">
        <w:rPr>
          <w:rFonts w:ascii="Times New Roman" w:eastAsia="BIZ UDPゴシック" w:hAnsi="Times New Roman" w:cs="Times New Roman"/>
          <w:sz w:val="20"/>
          <w:szCs w:val="20"/>
        </w:rPr>
        <w:t>→</w:t>
      </w:r>
      <w:r w:rsidR="007629F5" w:rsidRPr="008E284E">
        <w:rPr>
          <w:rFonts w:ascii="Times New Roman" w:eastAsia="BIZ UDPゴシック" w:hAnsi="Times New Roman" w:cs="Times New Roman"/>
          <w:sz w:val="20"/>
          <w:szCs w:val="20"/>
        </w:rPr>
        <w:t xml:space="preserve"> employment </w:t>
      </w:r>
      <w:r w:rsidR="002949BF" w:rsidRPr="008E284E">
        <w:rPr>
          <w:rFonts w:ascii="Times New Roman" w:eastAsia="BIZ UDPゴシック" w:hAnsi="Times New Roman" w:cs="Times New Roman"/>
          <w:sz w:val="20"/>
          <w:szCs w:val="20"/>
        </w:rPr>
        <w:t>→</w:t>
      </w:r>
      <w:r w:rsidR="007629F5" w:rsidRPr="008E284E">
        <w:rPr>
          <w:rFonts w:ascii="Times New Roman" w:eastAsia="BIZ UDPゴシック" w:hAnsi="Times New Roman" w:cs="Times New Roman"/>
          <w:sz w:val="20"/>
          <w:szCs w:val="20"/>
        </w:rPr>
        <w:t xml:space="preserve"> livelihood</w:t>
      </w:r>
      <w:r w:rsidR="00ED7C4A"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3B7E5943" w14:textId="77777777" w:rsidR="00806D4B" w:rsidRPr="008E284E" w:rsidRDefault="00806D4B" w:rsidP="007B4F3A">
      <w:pPr>
        <w:rPr>
          <w:rFonts w:ascii="Times New Roman" w:eastAsia="BIZ UDPゴシック" w:hAnsi="Times New Roman" w:cs="Times New Roman"/>
          <w:sz w:val="20"/>
          <w:szCs w:val="20"/>
        </w:rPr>
      </w:pPr>
    </w:p>
    <w:p w14:paraId="641E222F" w14:textId="35155F73" w:rsidR="002F6EA1" w:rsidRPr="008E284E" w:rsidRDefault="00534701" w:rsidP="002F6EA1">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0FFB83A4" wp14:editId="7B31B732">
            <wp:extent cx="6120130" cy="2520950"/>
            <wp:effectExtent l="0" t="0" r="0" b="0"/>
            <wp:docPr id="901643029" name="グラフィックス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43029" name="グラフィックス 901643029"/>
                    <pic:cNvPicPr/>
                  </pic:nvPicPr>
                  <pic:blipFill rotWithShape="1">
                    <a:blip r:embed="rId39">
                      <a:extLst>
                        <a:ext uri="{96DAC541-7B7A-43D3-8B79-37D633B846F1}">
                          <asvg:svgBlip xmlns:asvg="http://schemas.microsoft.com/office/drawing/2016/SVG/main" r:embed="rId40"/>
                        </a:ext>
                      </a:extLst>
                    </a:blip>
                    <a:srcRect t="3955" b="3698"/>
                    <a:stretch>
                      <a:fillRect/>
                    </a:stretch>
                  </pic:blipFill>
                  <pic:spPr bwMode="auto">
                    <a:xfrm>
                      <a:off x="0" y="0"/>
                      <a:ext cx="6120130" cy="2520950"/>
                    </a:xfrm>
                    <a:prstGeom prst="rect">
                      <a:avLst/>
                    </a:prstGeom>
                    <a:ln>
                      <a:noFill/>
                    </a:ln>
                    <a:extLst>
                      <a:ext uri="{53640926-AAD7-44D8-BBD7-CCE9431645EC}">
                        <a14:shadowObscured xmlns:a14="http://schemas.microsoft.com/office/drawing/2010/main"/>
                      </a:ext>
                    </a:extLst>
                  </pic:spPr>
                </pic:pic>
              </a:graphicData>
            </a:graphic>
          </wp:inline>
        </w:drawing>
      </w:r>
    </w:p>
    <w:p w14:paraId="688E6E15" w14:textId="6FC84AC0" w:rsidR="002F6EA1"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2F6EA1" w:rsidRPr="007B4F3A">
        <w:rPr>
          <w:rFonts w:ascii="Times New Roman" w:eastAsia="BIZ UDPゴシック" w:hAnsi="Times New Roman" w:cs="Times New Roman"/>
          <w:b/>
          <w:bCs/>
          <w:sz w:val="20"/>
          <w:szCs w:val="20"/>
        </w:rPr>
        <w:t xml:space="preserve"> 1</w:t>
      </w:r>
      <w:r w:rsidR="005D60F7" w:rsidRPr="007B4F3A">
        <w:rPr>
          <w:rFonts w:ascii="Times New Roman" w:eastAsia="BIZ UDPゴシック" w:hAnsi="Times New Roman" w:cs="Times New Roman"/>
          <w:b/>
          <w:bCs/>
          <w:sz w:val="20"/>
          <w:szCs w:val="20"/>
        </w:rPr>
        <w:t>7</w:t>
      </w:r>
      <w:r w:rsidR="002F6EA1" w:rsidRPr="008E284E">
        <w:rPr>
          <w:rFonts w:ascii="Times New Roman" w:eastAsia="BIZ UDPゴシック" w:hAnsi="Times New Roman" w:cs="Times New Roman" w:hint="eastAsia"/>
          <w:sz w:val="20"/>
          <w:szCs w:val="20"/>
        </w:rPr>
        <w:t xml:space="preserve"> Integrated causal </w:t>
      </w:r>
      <w:r w:rsidR="002F6EA1" w:rsidRPr="008E284E">
        <w:rPr>
          <w:rFonts w:ascii="Times New Roman" w:eastAsia="BIZ UDPゴシック" w:hAnsi="Times New Roman" w:cs="Times New Roman"/>
          <w:sz w:val="20"/>
          <w:szCs w:val="20"/>
        </w:rPr>
        <w:t>networ</w:t>
      </w:r>
      <w:r w:rsidR="002F6EA1" w:rsidRPr="008E284E">
        <w:rPr>
          <w:rFonts w:ascii="Times New Roman" w:eastAsia="BIZ UDPゴシック" w:hAnsi="Times New Roman" w:cs="Times New Roman" w:hint="eastAsia"/>
          <w:sz w:val="20"/>
          <w:szCs w:val="20"/>
        </w:rPr>
        <w:t>k of Health</w:t>
      </w:r>
      <w:r w:rsidR="00806D4B">
        <w:rPr>
          <w:rFonts w:ascii="Times New Roman" w:eastAsia="BIZ UDPゴシック" w:hAnsi="Times New Roman" w:cs="Times New Roman"/>
          <w:sz w:val="20"/>
          <w:szCs w:val="20"/>
        </w:rPr>
        <w:t xml:space="preserve">. </w:t>
      </w:r>
      <w:r w:rsidR="002F6EA1" w:rsidRPr="008E284E">
        <w:rPr>
          <w:rFonts w:ascii="Times New Roman" w:eastAsia="BIZ UDPゴシック" w:hAnsi="Times New Roman" w:cs="Times New Roman" w:hint="eastAsia"/>
          <w:sz w:val="20"/>
          <w:szCs w:val="20"/>
        </w:rPr>
        <w:t xml:space="preserve">Bypass examples: </w:t>
      </w:r>
      <w:r w:rsidR="00822447" w:rsidRPr="008E284E">
        <w:rPr>
          <w:rFonts w:ascii="Times New Roman" w:eastAsia="BIZ UDPゴシック" w:hAnsi="Times New Roman" w:cs="Times New Roman"/>
          <w:sz w:val="20"/>
          <w:szCs w:val="20"/>
        </w:rPr>
        <w:t>food security →</w:t>
      </w:r>
      <w:r w:rsidR="00822447" w:rsidRPr="008E284E">
        <w:rPr>
          <w:rFonts w:ascii="Times New Roman" w:eastAsia="BIZ UDPゴシック" w:hAnsi="Times New Roman" w:cs="Times New Roman" w:hint="eastAsia"/>
          <w:sz w:val="20"/>
          <w:szCs w:val="20"/>
        </w:rPr>
        <w:t xml:space="preserve"> </w:t>
      </w:r>
      <w:r w:rsidR="00822447" w:rsidRPr="008E284E">
        <w:rPr>
          <w:rFonts w:ascii="Times New Roman" w:eastAsia="BIZ UDPゴシック" w:hAnsi="Times New Roman" w:cs="Times New Roman"/>
          <w:sz w:val="20"/>
          <w:szCs w:val="20"/>
        </w:rPr>
        <w:t xml:space="preserve">armed conflict </w:t>
      </w:r>
      <w:r w:rsidR="00822447" w:rsidRPr="008E284E">
        <w:rPr>
          <w:rFonts w:ascii="Times New Roman" w:eastAsia="BIZ UDPゴシック" w:hAnsi="Times New Roman" w:cs="Times New Roman" w:hint="eastAsia"/>
          <w:sz w:val="20"/>
          <w:szCs w:val="20"/>
        </w:rPr>
        <w:t>(</w:t>
      </w:r>
      <w:r w:rsidR="00F33874" w:rsidRPr="008E284E">
        <w:rPr>
          <w:rFonts w:ascii="Times New Roman" w:eastAsia="BIZ UDPゴシック" w:hAnsi="Times New Roman" w:cs="Times New Roman"/>
          <w:sz w:val="20"/>
          <w:szCs w:val="20"/>
        </w:rPr>
        <w:t xml:space="preserve">food security </w:t>
      </w:r>
      <w:r w:rsidR="002949BF" w:rsidRPr="008E284E">
        <w:rPr>
          <w:rFonts w:ascii="Times New Roman" w:eastAsia="BIZ UDPゴシック" w:hAnsi="Times New Roman" w:cs="Times New Roman"/>
          <w:sz w:val="20"/>
          <w:szCs w:val="20"/>
        </w:rPr>
        <w:t>→</w:t>
      </w:r>
      <w:r w:rsidR="00F33874" w:rsidRPr="008E284E">
        <w:rPr>
          <w:rFonts w:ascii="Times New Roman" w:eastAsia="BIZ UDPゴシック" w:hAnsi="Times New Roman" w:cs="Times New Roman"/>
          <w:sz w:val="20"/>
          <w:szCs w:val="20"/>
        </w:rPr>
        <w:t xml:space="preserve"> livelihood </w:t>
      </w:r>
      <w:r w:rsidR="002949BF" w:rsidRPr="008E284E">
        <w:rPr>
          <w:rFonts w:ascii="Times New Roman" w:eastAsia="BIZ UDPゴシック" w:hAnsi="Times New Roman" w:cs="Times New Roman"/>
          <w:sz w:val="20"/>
          <w:szCs w:val="20"/>
        </w:rPr>
        <w:t>→</w:t>
      </w:r>
      <w:r w:rsidR="00F33874" w:rsidRPr="008E284E">
        <w:rPr>
          <w:rFonts w:ascii="Times New Roman" w:eastAsia="BIZ UDPゴシック" w:hAnsi="Times New Roman" w:cs="Times New Roman"/>
          <w:sz w:val="20"/>
          <w:szCs w:val="20"/>
        </w:rPr>
        <w:t xml:space="preserve"> migration </w:t>
      </w:r>
      <w:r w:rsidR="002949BF" w:rsidRPr="008E284E">
        <w:rPr>
          <w:rFonts w:ascii="Times New Roman" w:eastAsia="BIZ UDPゴシック" w:hAnsi="Times New Roman" w:cs="Times New Roman"/>
          <w:sz w:val="20"/>
          <w:szCs w:val="20"/>
        </w:rPr>
        <w:t>→</w:t>
      </w:r>
      <w:r w:rsidR="00F33874" w:rsidRPr="008E284E">
        <w:rPr>
          <w:rFonts w:ascii="Times New Roman" w:eastAsia="BIZ UDPゴシック" w:hAnsi="Times New Roman" w:cs="Times New Roman"/>
          <w:sz w:val="20"/>
          <w:szCs w:val="20"/>
        </w:rPr>
        <w:t xml:space="preserve"> armed conflict</w:t>
      </w:r>
      <w:r w:rsidR="00822447" w:rsidRPr="008E284E">
        <w:rPr>
          <w:rFonts w:ascii="Times New Roman" w:eastAsia="BIZ UDPゴシック" w:hAnsi="Times New Roman" w:cs="Times New Roman" w:hint="eastAsia"/>
          <w:sz w:val="20"/>
          <w:szCs w:val="20"/>
        </w:rPr>
        <w:t>)</w:t>
      </w:r>
      <w:r w:rsidR="00F33874" w:rsidRPr="008E284E">
        <w:rPr>
          <w:rFonts w:ascii="Times New Roman" w:eastAsia="BIZ UDPゴシック" w:hAnsi="Times New Roman" w:cs="Times New Roman" w:hint="eastAsia"/>
          <w:sz w:val="20"/>
          <w:szCs w:val="20"/>
        </w:rPr>
        <w:t xml:space="preserve">, </w:t>
      </w:r>
      <w:r w:rsidR="00F33874" w:rsidRPr="008E284E">
        <w:rPr>
          <w:rFonts w:ascii="Times New Roman" w:eastAsia="BIZ UDPゴシック" w:hAnsi="Times New Roman" w:cs="Times New Roman"/>
          <w:sz w:val="20"/>
          <w:szCs w:val="20"/>
        </w:rPr>
        <w:t xml:space="preserve">flood </w:t>
      </w:r>
      <w:r w:rsidR="002949BF" w:rsidRPr="008E284E">
        <w:rPr>
          <w:rFonts w:ascii="Times New Roman" w:eastAsia="BIZ UDPゴシック" w:hAnsi="Times New Roman" w:cs="Times New Roman"/>
          <w:sz w:val="20"/>
          <w:szCs w:val="20"/>
        </w:rPr>
        <w:t>→</w:t>
      </w:r>
      <w:r w:rsidR="00822447" w:rsidRPr="008E284E">
        <w:rPr>
          <w:rFonts w:ascii="Times New Roman" w:eastAsia="BIZ UDPゴシック" w:hAnsi="Times New Roman" w:cs="Times New Roman" w:hint="eastAsia"/>
          <w:sz w:val="20"/>
          <w:szCs w:val="20"/>
        </w:rPr>
        <w:t xml:space="preserve"> </w:t>
      </w:r>
      <w:r w:rsidR="00F33874" w:rsidRPr="008E284E">
        <w:rPr>
          <w:rFonts w:ascii="Times New Roman" w:eastAsia="BIZ UDPゴシック" w:hAnsi="Times New Roman" w:cs="Times New Roman"/>
          <w:sz w:val="20"/>
          <w:szCs w:val="20"/>
        </w:rPr>
        <w:t>sanitation</w:t>
      </w:r>
      <w:r w:rsidR="00822447" w:rsidRPr="008E284E">
        <w:rPr>
          <w:rFonts w:ascii="Times New Roman" w:eastAsia="BIZ UDPゴシック" w:hAnsi="Times New Roman" w:cs="Times New Roman" w:hint="eastAsia"/>
          <w:sz w:val="20"/>
          <w:szCs w:val="20"/>
        </w:rPr>
        <w:t xml:space="preserve"> (</w:t>
      </w:r>
      <w:r w:rsidR="00822447" w:rsidRPr="008E284E">
        <w:rPr>
          <w:rFonts w:ascii="Times New Roman" w:eastAsia="BIZ UDPゴシック" w:hAnsi="Times New Roman" w:cs="Times New Roman"/>
          <w:sz w:val="20"/>
          <w:szCs w:val="20"/>
        </w:rPr>
        <w:t>flood → resilience → poverty → sanitation</w:t>
      </w:r>
      <w:r w:rsidR="00822447"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30F89FD5" w14:textId="77777777" w:rsidR="00806D4B" w:rsidRPr="008E284E" w:rsidRDefault="00806D4B" w:rsidP="007B4F3A">
      <w:pPr>
        <w:rPr>
          <w:rFonts w:ascii="Times New Roman" w:eastAsia="BIZ UDPゴシック" w:hAnsi="Times New Roman" w:cs="Times New Roman"/>
          <w:sz w:val="20"/>
          <w:szCs w:val="20"/>
        </w:rPr>
      </w:pPr>
    </w:p>
    <w:p w14:paraId="58A2D8FA" w14:textId="3AC9246E" w:rsidR="005D60F7" w:rsidRPr="008E284E" w:rsidRDefault="00534701" w:rsidP="002F6EA1">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lastRenderedPageBreak/>
        <w:drawing>
          <wp:inline distT="0" distB="0" distL="0" distR="0" wp14:anchorId="518751E6" wp14:editId="245DBFD1">
            <wp:extent cx="6120130" cy="2355850"/>
            <wp:effectExtent l="0" t="0" r="0" b="6350"/>
            <wp:docPr id="763555297" name="グラフィックス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55297" name="グラフィックス 763555297"/>
                    <pic:cNvPicPr/>
                  </pic:nvPicPr>
                  <pic:blipFill rotWithShape="1">
                    <a:blip r:embed="rId41">
                      <a:extLst>
                        <a:ext uri="{96DAC541-7B7A-43D3-8B79-37D633B846F1}">
                          <asvg:svgBlip xmlns:asvg="http://schemas.microsoft.com/office/drawing/2016/SVG/main" r:embed="rId42"/>
                        </a:ext>
                      </a:extLst>
                    </a:blip>
                    <a:srcRect t="6746" b="6955"/>
                    <a:stretch>
                      <a:fillRect/>
                    </a:stretch>
                  </pic:blipFill>
                  <pic:spPr bwMode="auto">
                    <a:xfrm>
                      <a:off x="0" y="0"/>
                      <a:ext cx="6120130" cy="2355850"/>
                    </a:xfrm>
                    <a:prstGeom prst="rect">
                      <a:avLst/>
                    </a:prstGeom>
                    <a:ln>
                      <a:noFill/>
                    </a:ln>
                    <a:extLst>
                      <a:ext uri="{53640926-AAD7-44D8-BBD7-CCE9431645EC}">
                        <a14:shadowObscured xmlns:a14="http://schemas.microsoft.com/office/drawing/2010/main"/>
                      </a:ext>
                    </a:extLst>
                  </pic:spPr>
                </pic:pic>
              </a:graphicData>
            </a:graphic>
          </wp:inline>
        </w:drawing>
      </w:r>
    </w:p>
    <w:p w14:paraId="353483DD" w14:textId="272912A1" w:rsidR="005D60F7" w:rsidRPr="008E284E"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5D60F7" w:rsidRPr="007B4F3A">
        <w:rPr>
          <w:rFonts w:ascii="Times New Roman" w:eastAsia="BIZ UDPゴシック" w:hAnsi="Times New Roman" w:cs="Times New Roman"/>
          <w:b/>
          <w:bCs/>
          <w:sz w:val="20"/>
          <w:szCs w:val="20"/>
        </w:rPr>
        <w:t xml:space="preserve"> 18</w:t>
      </w:r>
      <w:r w:rsidR="005D60F7" w:rsidRPr="008E284E">
        <w:rPr>
          <w:rFonts w:ascii="Times New Roman" w:eastAsia="BIZ UDPゴシック" w:hAnsi="Times New Roman" w:cs="Times New Roman" w:hint="eastAsia"/>
          <w:sz w:val="20"/>
          <w:szCs w:val="20"/>
        </w:rPr>
        <w:t xml:space="preserve"> Integrated causal </w:t>
      </w:r>
      <w:r w:rsidR="005D60F7" w:rsidRPr="008E284E">
        <w:rPr>
          <w:rFonts w:ascii="Times New Roman" w:eastAsia="BIZ UDPゴシック" w:hAnsi="Times New Roman" w:cs="Times New Roman"/>
          <w:sz w:val="20"/>
          <w:szCs w:val="20"/>
        </w:rPr>
        <w:t>networ</w:t>
      </w:r>
      <w:r w:rsidR="005D60F7" w:rsidRPr="008E284E">
        <w:rPr>
          <w:rFonts w:ascii="Times New Roman" w:eastAsia="BIZ UDPゴシック" w:hAnsi="Times New Roman" w:cs="Times New Roman" w:hint="eastAsia"/>
          <w:sz w:val="20"/>
          <w:szCs w:val="20"/>
        </w:rPr>
        <w:t>k of Ocean</w:t>
      </w:r>
      <w:r w:rsidR="00806D4B">
        <w:rPr>
          <w:rFonts w:ascii="Times New Roman" w:eastAsia="BIZ UDPゴシック" w:hAnsi="Times New Roman" w:cs="Times New Roman"/>
          <w:sz w:val="20"/>
          <w:szCs w:val="20"/>
        </w:rPr>
        <w:t xml:space="preserve">. </w:t>
      </w:r>
      <w:r w:rsidR="005D60F7" w:rsidRPr="008E284E">
        <w:rPr>
          <w:rFonts w:ascii="Times New Roman" w:eastAsia="BIZ UDPゴシック" w:hAnsi="Times New Roman" w:cs="Times New Roman" w:hint="eastAsia"/>
          <w:sz w:val="20"/>
          <w:szCs w:val="20"/>
        </w:rPr>
        <w:t xml:space="preserve">Bypass examples: </w:t>
      </w:r>
      <w:r w:rsidR="00E73502" w:rsidRPr="008E284E">
        <w:rPr>
          <w:rFonts w:ascii="Times New Roman" w:eastAsia="BIZ UDPゴシック" w:hAnsi="Times New Roman" w:cs="Times New Roman"/>
          <w:sz w:val="20"/>
          <w:szCs w:val="20"/>
        </w:rPr>
        <w:t>fishery</w:t>
      </w:r>
      <w:r w:rsidR="00E73502" w:rsidRPr="008E284E">
        <w:rPr>
          <w:rFonts w:ascii="Times New Roman" w:eastAsia="BIZ UDPゴシック" w:hAnsi="Times New Roman" w:cs="Times New Roman" w:hint="eastAsia"/>
          <w:sz w:val="20"/>
          <w:szCs w:val="20"/>
        </w:rPr>
        <w:t xml:space="preserve"> </w:t>
      </w:r>
      <w:r w:rsidR="00E73502" w:rsidRPr="008E284E">
        <w:rPr>
          <w:rFonts w:ascii="Times New Roman" w:eastAsia="BIZ UDPゴシック" w:hAnsi="Times New Roman" w:cs="Times New Roman"/>
          <w:sz w:val="20"/>
          <w:szCs w:val="20"/>
        </w:rPr>
        <w:t xml:space="preserve">→ income </w:t>
      </w:r>
      <w:r w:rsidR="00E73502" w:rsidRPr="008E284E">
        <w:rPr>
          <w:rFonts w:ascii="Times New Roman" w:eastAsia="BIZ UDPゴシック" w:hAnsi="Times New Roman" w:cs="Times New Roman" w:hint="eastAsia"/>
          <w:sz w:val="20"/>
          <w:szCs w:val="20"/>
        </w:rPr>
        <w:t>(</w:t>
      </w:r>
      <w:r w:rsidR="00483DC6" w:rsidRPr="008E284E">
        <w:rPr>
          <w:rFonts w:ascii="Times New Roman" w:eastAsia="BIZ UDPゴシック" w:hAnsi="Times New Roman" w:cs="Times New Roman"/>
          <w:sz w:val="20"/>
          <w:szCs w:val="20"/>
        </w:rPr>
        <w:t xml:space="preserve">fishery </w:t>
      </w:r>
      <w:r w:rsidR="002949BF" w:rsidRPr="008E284E">
        <w:rPr>
          <w:rFonts w:ascii="Times New Roman" w:eastAsia="BIZ UDPゴシック" w:hAnsi="Times New Roman" w:cs="Times New Roman"/>
          <w:sz w:val="20"/>
          <w:szCs w:val="20"/>
        </w:rPr>
        <w:t>→</w:t>
      </w:r>
      <w:r w:rsidR="00483DC6" w:rsidRPr="008E284E">
        <w:rPr>
          <w:rFonts w:ascii="Times New Roman" w:eastAsia="BIZ UDPゴシック" w:hAnsi="Times New Roman" w:cs="Times New Roman"/>
          <w:sz w:val="20"/>
          <w:szCs w:val="20"/>
        </w:rPr>
        <w:t xml:space="preserve"> aquaculture </w:t>
      </w:r>
      <w:r w:rsidR="002949BF" w:rsidRPr="008E284E">
        <w:rPr>
          <w:rFonts w:ascii="Times New Roman" w:eastAsia="BIZ UDPゴシック" w:hAnsi="Times New Roman" w:cs="Times New Roman"/>
          <w:sz w:val="20"/>
          <w:szCs w:val="20"/>
        </w:rPr>
        <w:t>→</w:t>
      </w:r>
      <w:r w:rsidR="00483DC6" w:rsidRPr="008E284E">
        <w:rPr>
          <w:rFonts w:ascii="Times New Roman" w:eastAsia="BIZ UDPゴシック" w:hAnsi="Times New Roman" w:cs="Times New Roman"/>
          <w:sz w:val="20"/>
          <w:szCs w:val="20"/>
        </w:rPr>
        <w:t xml:space="preserve"> income</w:t>
      </w:r>
      <w:r w:rsidR="00E73502" w:rsidRPr="008E284E">
        <w:rPr>
          <w:rFonts w:ascii="Times New Roman" w:eastAsia="BIZ UDPゴシック" w:hAnsi="Times New Roman" w:cs="Times New Roman" w:hint="eastAsia"/>
          <w:sz w:val="20"/>
          <w:szCs w:val="20"/>
        </w:rPr>
        <w:t>)</w:t>
      </w:r>
      <w:r w:rsidR="00483DC6" w:rsidRPr="008E284E">
        <w:rPr>
          <w:rFonts w:ascii="Times New Roman" w:eastAsia="BIZ UDPゴシック" w:hAnsi="Times New Roman" w:cs="Times New Roman" w:hint="eastAsia"/>
          <w:sz w:val="20"/>
          <w:szCs w:val="20"/>
        </w:rPr>
        <w:t xml:space="preserve">, </w:t>
      </w:r>
      <w:r w:rsidR="00E73502" w:rsidRPr="008E284E">
        <w:rPr>
          <w:rFonts w:ascii="Times New Roman" w:eastAsia="BIZ UDPゴシック" w:hAnsi="Times New Roman" w:cs="Times New Roman"/>
          <w:sz w:val="20"/>
          <w:szCs w:val="20"/>
        </w:rPr>
        <w:t>higher temperature</w:t>
      </w:r>
      <w:r w:rsidR="00E73502" w:rsidRPr="008E284E">
        <w:rPr>
          <w:rFonts w:ascii="Times New Roman" w:eastAsia="BIZ UDPゴシック" w:hAnsi="Times New Roman" w:cs="Times New Roman" w:hint="eastAsia"/>
          <w:sz w:val="20"/>
          <w:szCs w:val="20"/>
        </w:rPr>
        <w:t xml:space="preserve"> </w:t>
      </w:r>
      <w:r w:rsidR="00E73502" w:rsidRPr="008E284E">
        <w:rPr>
          <w:rFonts w:ascii="Times New Roman" w:eastAsia="BIZ UDPゴシック" w:hAnsi="Times New Roman" w:cs="Times New Roman"/>
          <w:sz w:val="20"/>
          <w:szCs w:val="20"/>
        </w:rPr>
        <w:t xml:space="preserve">→ sea-level rise </w:t>
      </w:r>
      <w:r w:rsidR="00E73502" w:rsidRPr="008E284E">
        <w:rPr>
          <w:rFonts w:ascii="Times New Roman" w:eastAsia="BIZ UDPゴシック" w:hAnsi="Times New Roman" w:cs="Times New Roman" w:hint="eastAsia"/>
          <w:sz w:val="20"/>
          <w:szCs w:val="20"/>
        </w:rPr>
        <w:t>(</w:t>
      </w:r>
      <w:r w:rsidR="00483DC6" w:rsidRPr="008E284E">
        <w:rPr>
          <w:rFonts w:ascii="Times New Roman" w:eastAsia="BIZ UDPゴシック" w:hAnsi="Times New Roman" w:cs="Times New Roman"/>
          <w:sz w:val="20"/>
          <w:szCs w:val="20"/>
        </w:rPr>
        <w:t xml:space="preserve">higher temperature </w:t>
      </w:r>
      <w:r w:rsidR="002949BF" w:rsidRPr="008E284E">
        <w:rPr>
          <w:rFonts w:ascii="Times New Roman" w:eastAsia="BIZ UDPゴシック" w:hAnsi="Times New Roman" w:cs="Times New Roman"/>
          <w:sz w:val="20"/>
          <w:szCs w:val="20"/>
        </w:rPr>
        <w:t>→</w:t>
      </w:r>
      <w:r w:rsidR="00483DC6" w:rsidRPr="008E284E">
        <w:rPr>
          <w:rFonts w:ascii="Times New Roman" w:eastAsia="BIZ UDPゴシック" w:hAnsi="Times New Roman" w:cs="Times New Roman"/>
          <w:sz w:val="20"/>
          <w:szCs w:val="20"/>
        </w:rPr>
        <w:t xml:space="preserve"> storm </w:t>
      </w:r>
      <w:r w:rsidR="002949BF" w:rsidRPr="008E284E">
        <w:rPr>
          <w:rFonts w:ascii="Times New Roman" w:eastAsia="BIZ UDPゴシック" w:hAnsi="Times New Roman" w:cs="Times New Roman"/>
          <w:sz w:val="20"/>
          <w:szCs w:val="20"/>
        </w:rPr>
        <w:t>→</w:t>
      </w:r>
      <w:r w:rsidR="00483DC6" w:rsidRPr="008E284E">
        <w:rPr>
          <w:rFonts w:ascii="Times New Roman" w:eastAsia="BIZ UDPゴシック" w:hAnsi="Times New Roman" w:cs="Times New Roman"/>
          <w:sz w:val="20"/>
          <w:szCs w:val="20"/>
        </w:rPr>
        <w:t xml:space="preserve"> sea-level rise</w:t>
      </w:r>
      <w:r w:rsidR="00E73502"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30770A85" w14:textId="1CA87BFF" w:rsidR="005D60F7" w:rsidRPr="008E284E" w:rsidRDefault="00534701" w:rsidP="002F6EA1">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drawing>
          <wp:inline distT="0" distB="0" distL="0" distR="0" wp14:anchorId="06A9A3C2" wp14:editId="5A575DF5">
            <wp:extent cx="6120130" cy="2729865"/>
            <wp:effectExtent l="0" t="0" r="0" b="0"/>
            <wp:docPr id="997476559" name="グラフィックス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76559" name="グラフィックス 997476559"/>
                    <pic:cNvPicPr/>
                  </pic:nvPicPr>
                  <pic:blipFill>
                    <a:blip r:embed="rId43">
                      <a:extLst>
                        <a:ext uri="{96DAC541-7B7A-43D3-8B79-37D633B846F1}">
                          <asvg:svgBlip xmlns:asvg="http://schemas.microsoft.com/office/drawing/2016/SVG/main" r:embed="rId44"/>
                        </a:ext>
                      </a:extLst>
                    </a:blip>
                    <a:stretch>
                      <a:fillRect/>
                    </a:stretch>
                  </pic:blipFill>
                  <pic:spPr>
                    <a:xfrm>
                      <a:off x="0" y="0"/>
                      <a:ext cx="6120130" cy="2729865"/>
                    </a:xfrm>
                    <a:prstGeom prst="rect">
                      <a:avLst/>
                    </a:prstGeom>
                  </pic:spPr>
                </pic:pic>
              </a:graphicData>
            </a:graphic>
          </wp:inline>
        </w:drawing>
      </w:r>
    </w:p>
    <w:p w14:paraId="6F3804A1" w14:textId="1B2845FB" w:rsidR="005D60F7" w:rsidRPr="008E284E"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5D60F7" w:rsidRPr="007B4F3A">
        <w:rPr>
          <w:rFonts w:ascii="Times New Roman" w:eastAsia="BIZ UDPゴシック" w:hAnsi="Times New Roman" w:cs="Times New Roman"/>
          <w:b/>
          <w:bCs/>
          <w:sz w:val="20"/>
          <w:szCs w:val="20"/>
        </w:rPr>
        <w:t xml:space="preserve"> 19</w:t>
      </w:r>
      <w:r w:rsidR="005D60F7" w:rsidRPr="008E284E">
        <w:rPr>
          <w:rFonts w:ascii="Times New Roman" w:eastAsia="BIZ UDPゴシック" w:hAnsi="Times New Roman" w:cs="Times New Roman" w:hint="eastAsia"/>
          <w:sz w:val="20"/>
          <w:szCs w:val="20"/>
        </w:rPr>
        <w:t xml:space="preserve"> Integrated causal </w:t>
      </w:r>
      <w:r w:rsidR="005D60F7" w:rsidRPr="008E284E">
        <w:rPr>
          <w:rFonts w:ascii="Times New Roman" w:eastAsia="BIZ UDPゴシック" w:hAnsi="Times New Roman" w:cs="Times New Roman"/>
          <w:sz w:val="20"/>
          <w:szCs w:val="20"/>
        </w:rPr>
        <w:t>networ</w:t>
      </w:r>
      <w:r w:rsidR="005D60F7" w:rsidRPr="008E284E">
        <w:rPr>
          <w:rFonts w:ascii="Times New Roman" w:eastAsia="BIZ UDPゴシック" w:hAnsi="Times New Roman" w:cs="Times New Roman" w:hint="eastAsia"/>
          <w:sz w:val="20"/>
          <w:szCs w:val="20"/>
        </w:rPr>
        <w:t>k of Poverty</w:t>
      </w:r>
      <w:r w:rsidR="00806D4B">
        <w:rPr>
          <w:rFonts w:ascii="Times New Roman" w:eastAsia="BIZ UDPゴシック" w:hAnsi="Times New Roman" w:cs="Times New Roman"/>
          <w:sz w:val="20"/>
          <w:szCs w:val="20"/>
        </w:rPr>
        <w:t xml:space="preserve">. </w:t>
      </w:r>
      <w:r w:rsidR="005D60F7" w:rsidRPr="008E284E">
        <w:rPr>
          <w:rFonts w:ascii="Times New Roman" w:eastAsia="BIZ UDPゴシック" w:hAnsi="Times New Roman" w:cs="Times New Roman" w:hint="eastAsia"/>
          <w:sz w:val="20"/>
          <w:szCs w:val="20"/>
        </w:rPr>
        <w:t xml:space="preserve">Bypass examples: </w:t>
      </w:r>
      <w:r w:rsidR="00091F2D" w:rsidRPr="008E284E">
        <w:rPr>
          <w:rFonts w:ascii="Times New Roman" w:eastAsia="BIZ UDPゴシック" w:hAnsi="Times New Roman" w:cs="Times New Roman"/>
          <w:sz w:val="20"/>
          <w:szCs w:val="20"/>
        </w:rPr>
        <w:t>livelihood →</w:t>
      </w:r>
      <w:r w:rsidR="00091F2D" w:rsidRPr="008E284E">
        <w:rPr>
          <w:rFonts w:ascii="Times New Roman" w:eastAsia="BIZ UDPゴシック" w:hAnsi="Times New Roman" w:cs="Times New Roman" w:hint="eastAsia"/>
          <w:sz w:val="20"/>
          <w:szCs w:val="20"/>
        </w:rPr>
        <w:t xml:space="preserve"> </w:t>
      </w:r>
      <w:r w:rsidR="00091F2D" w:rsidRPr="008E284E">
        <w:rPr>
          <w:rFonts w:ascii="Times New Roman" w:eastAsia="BIZ UDPゴシック" w:hAnsi="Times New Roman" w:cs="Times New Roman"/>
          <w:sz w:val="20"/>
          <w:szCs w:val="20"/>
        </w:rPr>
        <w:t xml:space="preserve">migration </w:t>
      </w:r>
      <w:r w:rsidR="00091F2D" w:rsidRPr="008E284E">
        <w:rPr>
          <w:rFonts w:ascii="Times New Roman" w:eastAsia="BIZ UDPゴシック" w:hAnsi="Times New Roman" w:cs="Times New Roman" w:hint="eastAsia"/>
          <w:sz w:val="20"/>
          <w:szCs w:val="20"/>
        </w:rPr>
        <w:t>(</w:t>
      </w:r>
      <w:r w:rsidR="00197E03" w:rsidRPr="008E284E">
        <w:rPr>
          <w:rFonts w:ascii="Times New Roman" w:eastAsia="BIZ UDPゴシック" w:hAnsi="Times New Roman" w:cs="Times New Roman"/>
          <w:sz w:val="20"/>
          <w:szCs w:val="20"/>
        </w:rPr>
        <w:t xml:space="preserve">livelihood </w:t>
      </w:r>
      <w:r w:rsidR="002949BF" w:rsidRPr="008E284E">
        <w:rPr>
          <w:rFonts w:ascii="Times New Roman" w:eastAsia="BIZ UDPゴシック" w:hAnsi="Times New Roman" w:cs="Times New Roman"/>
          <w:sz w:val="20"/>
          <w:szCs w:val="20"/>
        </w:rPr>
        <w:t>→</w:t>
      </w:r>
      <w:r w:rsidR="00197E03" w:rsidRPr="008E284E">
        <w:rPr>
          <w:rFonts w:ascii="Times New Roman" w:eastAsia="BIZ UDPゴシック" w:hAnsi="Times New Roman" w:cs="Times New Roman"/>
          <w:sz w:val="20"/>
          <w:szCs w:val="20"/>
        </w:rPr>
        <w:t xml:space="preserve"> poverty </w:t>
      </w:r>
      <w:r w:rsidR="002949BF" w:rsidRPr="008E284E">
        <w:rPr>
          <w:rFonts w:ascii="Times New Roman" w:eastAsia="BIZ UDPゴシック" w:hAnsi="Times New Roman" w:cs="Times New Roman"/>
          <w:sz w:val="20"/>
          <w:szCs w:val="20"/>
        </w:rPr>
        <w:t>→</w:t>
      </w:r>
      <w:r w:rsidR="00197E03" w:rsidRPr="008E284E">
        <w:rPr>
          <w:rFonts w:ascii="Times New Roman" w:eastAsia="BIZ UDPゴシック" w:hAnsi="Times New Roman" w:cs="Times New Roman"/>
          <w:sz w:val="20"/>
          <w:szCs w:val="20"/>
        </w:rPr>
        <w:t xml:space="preserve"> armed conflict </w:t>
      </w:r>
      <w:r w:rsidR="002949BF" w:rsidRPr="008E284E">
        <w:rPr>
          <w:rFonts w:ascii="Times New Roman" w:eastAsia="BIZ UDPゴシック" w:hAnsi="Times New Roman" w:cs="Times New Roman"/>
          <w:sz w:val="20"/>
          <w:szCs w:val="20"/>
        </w:rPr>
        <w:t>→</w:t>
      </w:r>
      <w:r w:rsidR="00197E03" w:rsidRPr="008E284E">
        <w:rPr>
          <w:rFonts w:ascii="Times New Roman" w:eastAsia="BIZ UDPゴシック" w:hAnsi="Times New Roman" w:cs="Times New Roman"/>
          <w:sz w:val="20"/>
          <w:szCs w:val="20"/>
        </w:rPr>
        <w:t xml:space="preserve"> migration</w:t>
      </w:r>
      <w:r w:rsidR="00091F2D" w:rsidRPr="008E284E">
        <w:rPr>
          <w:rFonts w:ascii="Times New Roman" w:eastAsia="BIZ UDPゴシック" w:hAnsi="Times New Roman" w:cs="Times New Roman" w:hint="eastAsia"/>
          <w:sz w:val="20"/>
          <w:szCs w:val="20"/>
        </w:rPr>
        <w:t>)</w:t>
      </w:r>
      <w:r w:rsidR="00197E03" w:rsidRPr="008E284E">
        <w:rPr>
          <w:rFonts w:ascii="Times New Roman" w:eastAsia="BIZ UDPゴシック" w:hAnsi="Times New Roman" w:cs="Times New Roman" w:hint="eastAsia"/>
          <w:sz w:val="20"/>
          <w:szCs w:val="20"/>
        </w:rPr>
        <w:t xml:space="preserve">, </w:t>
      </w:r>
      <w:r w:rsidR="00EA2CDB" w:rsidRPr="008E284E">
        <w:rPr>
          <w:rFonts w:ascii="Times New Roman" w:eastAsia="BIZ UDPゴシック" w:hAnsi="Times New Roman" w:cs="Times New Roman"/>
          <w:sz w:val="20"/>
          <w:szCs w:val="20"/>
        </w:rPr>
        <w:t xml:space="preserve">food security → malnutrition </w:t>
      </w:r>
      <w:r w:rsidR="00EA2CDB" w:rsidRPr="008E284E">
        <w:rPr>
          <w:rFonts w:ascii="Times New Roman" w:eastAsia="BIZ UDPゴシック" w:hAnsi="Times New Roman" w:cs="Times New Roman" w:hint="eastAsia"/>
          <w:sz w:val="20"/>
          <w:szCs w:val="20"/>
        </w:rPr>
        <w:t>(</w:t>
      </w:r>
      <w:r w:rsidR="00197E03" w:rsidRPr="008E284E">
        <w:rPr>
          <w:rFonts w:ascii="Times New Roman" w:eastAsia="BIZ UDPゴシック" w:hAnsi="Times New Roman" w:cs="Times New Roman"/>
          <w:sz w:val="20"/>
          <w:szCs w:val="20"/>
        </w:rPr>
        <w:t xml:space="preserve">food security </w:t>
      </w:r>
      <w:r w:rsidR="002949BF" w:rsidRPr="008E284E">
        <w:rPr>
          <w:rFonts w:ascii="Times New Roman" w:eastAsia="BIZ UDPゴシック" w:hAnsi="Times New Roman" w:cs="Times New Roman"/>
          <w:sz w:val="20"/>
          <w:szCs w:val="20"/>
        </w:rPr>
        <w:t>→</w:t>
      </w:r>
      <w:r w:rsidR="00197E03" w:rsidRPr="008E284E">
        <w:rPr>
          <w:rFonts w:ascii="Times New Roman" w:eastAsia="BIZ UDPゴシック" w:hAnsi="Times New Roman" w:cs="Times New Roman"/>
          <w:sz w:val="20"/>
          <w:szCs w:val="20"/>
        </w:rPr>
        <w:t xml:space="preserve"> livelihood </w:t>
      </w:r>
      <w:r w:rsidR="002949BF" w:rsidRPr="008E284E">
        <w:rPr>
          <w:rFonts w:ascii="Times New Roman" w:eastAsia="BIZ UDPゴシック" w:hAnsi="Times New Roman" w:cs="Times New Roman"/>
          <w:sz w:val="20"/>
          <w:szCs w:val="20"/>
        </w:rPr>
        <w:t>→</w:t>
      </w:r>
      <w:r w:rsidR="00197E03" w:rsidRPr="008E284E">
        <w:rPr>
          <w:rFonts w:ascii="Times New Roman" w:eastAsia="BIZ UDPゴシック" w:hAnsi="Times New Roman" w:cs="Times New Roman"/>
          <w:sz w:val="20"/>
          <w:szCs w:val="20"/>
        </w:rPr>
        <w:t xml:space="preserve"> poverty </w:t>
      </w:r>
      <w:r w:rsidR="002949BF" w:rsidRPr="008E284E">
        <w:rPr>
          <w:rFonts w:ascii="Times New Roman" w:eastAsia="BIZ UDPゴシック" w:hAnsi="Times New Roman" w:cs="Times New Roman"/>
          <w:sz w:val="20"/>
          <w:szCs w:val="20"/>
        </w:rPr>
        <w:t>→</w:t>
      </w:r>
      <w:r w:rsidR="00197E03" w:rsidRPr="008E284E">
        <w:rPr>
          <w:rFonts w:ascii="Times New Roman" w:eastAsia="BIZ UDPゴシック" w:hAnsi="Times New Roman" w:cs="Times New Roman"/>
          <w:sz w:val="20"/>
          <w:szCs w:val="20"/>
        </w:rPr>
        <w:t xml:space="preserve"> malnutrition</w:t>
      </w:r>
      <w:r w:rsidR="00EA2CDB"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487E54AB" w14:textId="0C5E2204" w:rsidR="005D60F7" w:rsidRPr="008E284E" w:rsidRDefault="00534701" w:rsidP="002F6EA1">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drawing>
          <wp:inline distT="0" distB="0" distL="0" distR="0" wp14:anchorId="124B9ADE" wp14:editId="6F5C43F6">
            <wp:extent cx="6118914" cy="1723293"/>
            <wp:effectExtent l="0" t="0" r="0" b="0"/>
            <wp:docPr id="179272079" name="グラフィックス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2079" name="グラフィックス 179272079"/>
                    <pic:cNvPicPr/>
                  </pic:nvPicPr>
                  <pic:blipFill rotWithShape="1">
                    <a:blip r:embed="rId45">
                      <a:extLst>
                        <a:ext uri="{96DAC541-7B7A-43D3-8B79-37D633B846F1}">
                          <asvg:svgBlip xmlns:asvg="http://schemas.microsoft.com/office/drawing/2016/SVG/main" r:embed="rId46"/>
                        </a:ext>
                      </a:extLst>
                    </a:blip>
                    <a:srcRect t="18894" b="17966"/>
                    <a:stretch>
                      <a:fillRect/>
                    </a:stretch>
                  </pic:blipFill>
                  <pic:spPr bwMode="auto">
                    <a:xfrm>
                      <a:off x="0" y="0"/>
                      <a:ext cx="6120130" cy="1723636"/>
                    </a:xfrm>
                    <a:prstGeom prst="rect">
                      <a:avLst/>
                    </a:prstGeom>
                    <a:ln>
                      <a:noFill/>
                    </a:ln>
                    <a:extLst>
                      <a:ext uri="{53640926-AAD7-44D8-BBD7-CCE9431645EC}">
                        <a14:shadowObscured xmlns:a14="http://schemas.microsoft.com/office/drawing/2010/main"/>
                      </a:ext>
                    </a:extLst>
                  </pic:spPr>
                </pic:pic>
              </a:graphicData>
            </a:graphic>
          </wp:inline>
        </w:drawing>
      </w:r>
    </w:p>
    <w:p w14:paraId="16038252" w14:textId="376BF4E6" w:rsidR="005D60F7" w:rsidRPr="008E284E" w:rsidRDefault="0066715B" w:rsidP="00A272B4">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5D60F7" w:rsidRPr="007B4F3A">
        <w:rPr>
          <w:rFonts w:ascii="Times New Roman" w:eastAsia="BIZ UDPゴシック" w:hAnsi="Times New Roman" w:cs="Times New Roman"/>
          <w:b/>
          <w:bCs/>
          <w:sz w:val="20"/>
          <w:szCs w:val="20"/>
        </w:rPr>
        <w:t xml:space="preserve"> 20</w:t>
      </w:r>
      <w:r w:rsidR="005D60F7" w:rsidRPr="008E284E">
        <w:rPr>
          <w:rFonts w:ascii="Times New Roman" w:eastAsia="BIZ UDPゴシック" w:hAnsi="Times New Roman" w:cs="Times New Roman" w:hint="eastAsia"/>
          <w:sz w:val="20"/>
          <w:szCs w:val="20"/>
        </w:rPr>
        <w:t xml:space="preserve"> Integrated causal </w:t>
      </w:r>
      <w:r w:rsidR="005D60F7" w:rsidRPr="008E284E">
        <w:rPr>
          <w:rFonts w:ascii="Times New Roman" w:eastAsia="BIZ UDPゴシック" w:hAnsi="Times New Roman" w:cs="Times New Roman"/>
          <w:sz w:val="20"/>
          <w:szCs w:val="20"/>
        </w:rPr>
        <w:t>networ</w:t>
      </w:r>
      <w:r w:rsidR="005D60F7" w:rsidRPr="008E284E">
        <w:rPr>
          <w:rFonts w:ascii="Times New Roman" w:eastAsia="BIZ UDPゴシック" w:hAnsi="Times New Roman" w:cs="Times New Roman" w:hint="eastAsia"/>
          <w:sz w:val="20"/>
          <w:szCs w:val="20"/>
        </w:rPr>
        <w:t>k of Terrestrial</w:t>
      </w:r>
      <w:r w:rsidR="00806D4B">
        <w:rPr>
          <w:rFonts w:ascii="Times New Roman" w:eastAsia="BIZ UDPゴシック" w:hAnsi="Times New Roman" w:cs="Times New Roman"/>
          <w:sz w:val="20"/>
          <w:szCs w:val="20"/>
        </w:rPr>
        <w:t xml:space="preserve">. </w:t>
      </w:r>
      <w:r w:rsidR="005D60F7" w:rsidRPr="008E284E">
        <w:rPr>
          <w:rFonts w:ascii="Times New Roman" w:eastAsia="BIZ UDPゴシック" w:hAnsi="Times New Roman" w:cs="Times New Roman" w:hint="eastAsia"/>
          <w:sz w:val="20"/>
          <w:szCs w:val="20"/>
        </w:rPr>
        <w:t xml:space="preserve">Bypass examples: </w:t>
      </w:r>
      <w:r w:rsidR="0013662D" w:rsidRPr="008E284E">
        <w:rPr>
          <w:rFonts w:ascii="Times New Roman" w:eastAsia="BIZ UDPゴシック" w:hAnsi="Times New Roman" w:cs="Times New Roman"/>
          <w:sz w:val="20"/>
          <w:szCs w:val="20"/>
        </w:rPr>
        <w:t>wildfire</w:t>
      </w:r>
      <w:r w:rsidR="0013662D" w:rsidRPr="008E284E">
        <w:rPr>
          <w:rFonts w:ascii="Times New Roman" w:eastAsia="BIZ UDPゴシック" w:hAnsi="Times New Roman" w:cs="Times New Roman" w:hint="eastAsia"/>
          <w:sz w:val="20"/>
          <w:szCs w:val="20"/>
        </w:rPr>
        <w:t xml:space="preserve"> </w:t>
      </w:r>
      <w:r w:rsidR="0013662D" w:rsidRPr="008E284E">
        <w:rPr>
          <w:rFonts w:ascii="Times New Roman" w:eastAsia="BIZ UDPゴシック" w:hAnsi="Times New Roman" w:cs="Times New Roman"/>
          <w:sz w:val="20"/>
          <w:szCs w:val="20"/>
        </w:rPr>
        <w:t xml:space="preserve">→ biodiversity </w:t>
      </w:r>
      <w:r w:rsidR="0013662D" w:rsidRPr="008E284E">
        <w:rPr>
          <w:rFonts w:ascii="Times New Roman" w:eastAsia="BIZ UDPゴシック" w:hAnsi="Times New Roman" w:cs="Times New Roman" w:hint="eastAsia"/>
          <w:sz w:val="20"/>
          <w:szCs w:val="20"/>
        </w:rPr>
        <w:t>(</w:t>
      </w:r>
      <w:r w:rsidR="00923648" w:rsidRPr="008E284E">
        <w:rPr>
          <w:rFonts w:ascii="Times New Roman" w:eastAsia="BIZ UDPゴシック" w:hAnsi="Times New Roman" w:cs="Times New Roman"/>
          <w:sz w:val="20"/>
          <w:szCs w:val="20"/>
        </w:rPr>
        <w:t xml:space="preserve">wildfire </w:t>
      </w:r>
      <w:r w:rsidR="002949BF" w:rsidRPr="008E284E">
        <w:rPr>
          <w:rFonts w:ascii="Times New Roman" w:eastAsia="BIZ UDPゴシック" w:hAnsi="Times New Roman" w:cs="Times New Roman"/>
          <w:sz w:val="20"/>
          <w:szCs w:val="20"/>
        </w:rPr>
        <w:t>→</w:t>
      </w:r>
      <w:r w:rsidR="00923648" w:rsidRPr="008E284E">
        <w:rPr>
          <w:rFonts w:ascii="Times New Roman" w:eastAsia="BIZ UDPゴシック" w:hAnsi="Times New Roman" w:cs="Times New Roman"/>
          <w:sz w:val="20"/>
          <w:szCs w:val="20"/>
        </w:rPr>
        <w:t xml:space="preserve"> habitat </w:t>
      </w:r>
      <w:r w:rsidR="002949BF" w:rsidRPr="008E284E">
        <w:rPr>
          <w:rFonts w:ascii="Times New Roman" w:eastAsia="BIZ UDPゴシック" w:hAnsi="Times New Roman" w:cs="Times New Roman"/>
          <w:sz w:val="20"/>
          <w:szCs w:val="20"/>
        </w:rPr>
        <w:t>→</w:t>
      </w:r>
      <w:r w:rsidR="00923648" w:rsidRPr="008E284E">
        <w:rPr>
          <w:rFonts w:ascii="Times New Roman" w:eastAsia="BIZ UDPゴシック" w:hAnsi="Times New Roman" w:cs="Times New Roman"/>
          <w:sz w:val="20"/>
          <w:szCs w:val="20"/>
        </w:rPr>
        <w:t xml:space="preserve"> biodiversity</w:t>
      </w:r>
      <w:r w:rsidR="0013662D" w:rsidRPr="008E284E">
        <w:rPr>
          <w:rFonts w:ascii="Times New Roman" w:eastAsia="BIZ UDPゴシック" w:hAnsi="Times New Roman" w:cs="Times New Roman" w:hint="eastAsia"/>
          <w:sz w:val="20"/>
          <w:szCs w:val="20"/>
        </w:rPr>
        <w:t>)</w:t>
      </w:r>
      <w:r w:rsidR="00923648" w:rsidRPr="008E284E">
        <w:rPr>
          <w:rFonts w:ascii="Times New Roman" w:eastAsia="BIZ UDPゴシック" w:hAnsi="Times New Roman" w:cs="Times New Roman" w:hint="eastAsia"/>
          <w:sz w:val="20"/>
          <w:szCs w:val="20"/>
        </w:rPr>
        <w:t xml:space="preserve">, </w:t>
      </w:r>
      <w:r w:rsidR="00DA7C72" w:rsidRPr="008E284E">
        <w:rPr>
          <w:rFonts w:ascii="Times New Roman" w:eastAsia="BIZ UDPゴシック" w:hAnsi="Times New Roman" w:cs="Times New Roman"/>
          <w:sz w:val="20"/>
          <w:szCs w:val="20"/>
        </w:rPr>
        <w:t xml:space="preserve">deforestation → land use change </w:t>
      </w:r>
      <w:r w:rsidR="00DA7C72" w:rsidRPr="008E284E">
        <w:rPr>
          <w:rFonts w:ascii="Times New Roman" w:eastAsia="BIZ UDPゴシック" w:hAnsi="Times New Roman" w:cs="Times New Roman" w:hint="eastAsia"/>
          <w:sz w:val="20"/>
          <w:szCs w:val="20"/>
        </w:rPr>
        <w:t>(</w:t>
      </w:r>
      <w:r w:rsidR="00923648" w:rsidRPr="008E284E">
        <w:rPr>
          <w:rFonts w:ascii="Times New Roman" w:eastAsia="BIZ UDPゴシック" w:hAnsi="Times New Roman" w:cs="Times New Roman"/>
          <w:sz w:val="20"/>
          <w:szCs w:val="20"/>
        </w:rPr>
        <w:t xml:space="preserve">deforestation </w:t>
      </w:r>
      <w:r w:rsidR="002949BF" w:rsidRPr="008E284E">
        <w:rPr>
          <w:rFonts w:ascii="Times New Roman" w:eastAsia="BIZ UDPゴシック" w:hAnsi="Times New Roman" w:cs="Times New Roman"/>
          <w:sz w:val="20"/>
          <w:szCs w:val="20"/>
        </w:rPr>
        <w:t>→</w:t>
      </w:r>
      <w:r w:rsidR="00923648" w:rsidRPr="008E284E">
        <w:rPr>
          <w:rFonts w:ascii="Times New Roman" w:eastAsia="BIZ UDPゴシック" w:hAnsi="Times New Roman" w:cs="Times New Roman"/>
          <w:sz w:val="20"/>
          <w:szCs w:val="20"/>
        </w:rPr>
        <w:t xml:space="preserve"> wildfire </w:t>
      </w:r>
      <w:r w:rsidR="002949BF" w:rsidRPr="008E284E">
        <w:rPr>
          <w:rFonts w:ascii="Times New Roman" w:eastAsia="BIZ UDPゴシック" w:hAnsi="Times New Roman" w:cs="Times New Roman"/>
          <w:sz w:val="20"/>
          <w:szCs w:val="20"/>
        </w:rPr>
        <w:t>→</w:t>
      </w:r>
      <w:r w:rsidR="00923648" w:rsidRPr="008E284E">
        <w:rPr>
          <w:rFonts w:ascii="Times New Roman" w:eastAsia="BIZ UDPゴシック" w:hAnsi="Times New Roman" w:cs="Times New Roman"/>
          <w:sz w:val="20"/>
          <w:szCs w:val="20"/>
        </w:rPr>
        <w:t xml:space="preserve"> land use change</w:t>
      </w:r>
      <w:r w:rsidR="00DA7C72"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1ABF87F6" w14:textId="46878BE7" w:rsidR="002F6EA1" w:rsidRPr="008E284E" w:rsidRDefault="00DD2482" w:rsidP="002F6EA1">
      <w:pPr>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590EFC73" wp14:editId="3BD3C120">
            <wp:extent cx="6120130" cy="2818130"/>
            <wp:effectExtent l="0" t="0" r="0" b="1270"/>
            <wp:docPr id="817081483" name="グラフィックス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81483" name="グラフィックス 817081483"/>
                    <pic:cNvPicPr/>
                  </pic:nvPicPr>
                  <pic:blipFill>
                    <a:blip r:embed="rId47">
                      <a:extLst>
                        <a:ext uri="{96DAC541-7B7A-43D3-8B79-37D633B846F1}">
                          <asvg:svgBlip xmlns:asvg="http://schemas.microsoft.com/office/drawing/2016/SVG/main" r:embed="rId48"/>
                        </a:ext>
                      </a:extLst>
                    </a:blip>
                    <a:stretch>
                      <a:fillRect/>
                    </a:stretch>
                  </pic:blipFill>
                  <pic:spPr>
                    <a:xfrm>
                      <a:off x="0" y="0"/>
                      <a:ext cx="6120130" cy="2818130"/>
                    </a:xfrm>
                    <a:prstGeom prst="rect">
                      <a:avLst/>
                    </a:prstGeom>
                  </pic:spPr>
                </pic:pic>
              </a:graphicData>
            </a:graphic>
          </wp:inline>
        </w:drawing>
      </w:r>
    </w:p>
    <w:p w14:paraId="0F88193A" w14:textId="73D2C3E5" w:rsidR="005D60F7" w:rsidRPr="008E284E" w:rsidRDefault="0066715B" w:rsidP="00A272B4">
      <w:pPr>
        <w:jc w:val="center"/>
        <w:rPr>
          <w:rFonts w:ascii="Times New Roman" w:hAnsi="Times New Roman" w:cs="Times New Roman"/>
          <w:sz w:val="20"/>
          <w:szCs w:val="20"/>
        </w:rPr>
      </w:pPr>
      <w:r w:rsidRPr="00783BA4">
        <w:rPr>
          <w:rFonts w:ascii="Times New Roman" w:eastAsia="BIZ UDPゴシック" w:hAnsi="Times New Roman" w:cs="Times New Roman"/>
          <w:b/>
          <w:bCs/>
          <w:sz w:val="20"/>
          <w:szCs w:val="20"/>
        </w:rPr>
        <w:t>Supplementary Fig.</w:t>
      </w:r>
      <w:r w:rsidR="005D60F7" w:rsidRPr="007B4F3A">
        <w:rPr>
          <w:rFonts w:ascii="Times New Roman" w:eastAsia="BIZ UDPゴシック" w:hAnsi="Times New Roman" w:cs="Times New Roman"/>
          <w:b/>
          <w:bCs/>
          <w:sz w:val="20"/>
          <w:szCs w:val="20"/>
        </w:rPr>
        <w:t xml:space="preserve"> 21</w:t>
      </w:r>
      <w:r w:rsidR="005D60F7" w:rsidRPr="008E284E">
        <w:rPr>
          <w:rFonts w:ascii="Times New Roman" w:eastAsia="BIZ UDPゴシック" w:hAnsi="Times New Roman" w:cs="Times New Roman" w:hint="eastAsia"/>
          <w:sz w:val="20"/>
          <w:szCs w:val="20"/>
        </w:rPr>
        <w:t xml:space="preserve"> Integrated causal </w:t>
      </w:r>
      <w:r w:rsidR="005D60F7" w:rsidRPr="008E284E">
        <w:rPr>
          <w:rFonts w:ascii="Times New Roman" w:eastAsia="BIZ UDPゴシック" w:hAnsi="Times New Roman" w:cs="Times New Roman"/>
          <w:sz w:val="20"/>
          <w:szCs w:val="20"/>
        </w:rPr>
        <w:t>networ</w:t>
      </w:r>
      <w:r w:rsidR="005D60F7" w:rsidRPr="008E284E">
        <w:rPr>
          <w:rFonts w:ascii="Times New Roman" w:eastAsia="BIZ UDPゴシック" w:hAnsi="Times New Roman" w:cs="Times New Roman" w:hint="eastAsia"/>
          <w:sz w:val="20"/>
          <w:szCs w:val="20"/>
        </w:rPr>
        <w:t>k of Water</w:t>
      </w:r>
      <w:r w:rsidR="00806D4B">
        <w:rPr>
          <w:rFonts w:ascii="Times New Roman" w:eastAsia="BIZ UDPゴシック" w:hAnsi="Times New Roman" w:cs="Times New Roman"/>
          <w:sz w:val="20"/>
          <w:szCs w:val="20"/>
        </w:rPr>
        <w:t xml:space="preserve">. </w:t>
      </w:r>
      <w:r w:rsidR="005D60F7" w:rsidRPr="008E284E">
        <w:rPr>
          <w:rFonts w:ascii="Times New Roman" w:eastAsia="BIZ UDPゴシック" w:hAnsi="Times New Roman" w:cs="Times New Roman" w:hint="eastAsia"/>
          <w:sz w:val="20"/>
          <w:szCs w:val="20"/>
        </w:rPr>
        <w:t xml:space="preserve">Bypass examples: </w:t>
      </w:r>
      <w:r w:rsidR="00717C50" w:rsidRPr="008E284E">
        <w:rPr>
          <w:rFonts w:ascii="Times New Roman" w:eastAsia="BIZ UDPゴシック" w:hAnsi="Times New Roman" w:cs="Times New Roman"/>
          <w:sz w:val="20"/>
          <w:szCs w:val="20"/>
        </w:rPr>
        <w:t xml:space="preserve">drought → </w:t>
      </w:r>
      <w:r w:rsidR="00717C50" w:rsidRPr="008E284E">
        <w:rPr>
          <w:rFonts w:ascii="Times New Roman" w:eastAsia="BIZ UDPゴシック" w:hAnsi="Times New Roman" w:cs="Times New Roman" w:hint="eastAsia"/>
          <w:sz w:val="20"/>
          <w:szCs w:val="20"/>
        </w:rPr>
        <w:t xml:space="preserve">water </w:t>
      </w:r>
      <w:r w:rsidR="00717C50" w:rsidRPr="008E284E">
        <w:rPr>
          <w:rFonts w:ascii="Times New Roman" w:eastAsia="BIZ UDPゴシック" w:hAnsi="Times New Roman" w:cs="Times New Roman"/>
          <w:sz w:val="20"/>
          <w:szCs w:val="20"/>
        </w:rPr>
        <w:t xml:space="preserve">scarcity </w:t>
      </w:r>
      <w:r w:rsidR="00717C50" w:rsidRPr="008E284E">
        <w:rPr>
          <w:rFonts w:ascii="Times New Roman" w:eastAsia="BIZ UDPゴシック" w:hAnsi="Times New Roman" w:cs="Times New Roman" w:hint="eastAsia"/>
          <w:sz w:val="20"/>
          <w:szCs w:val="20"/>
        </w:rPr>
        <w:t>(</w:t>
      </w:r>
      <w:r w:rsidR="008E2BED" w:rsidRPr="008E284E">
        <w:rPr>
          <w:rFonts w:ascii="Times New Roman" w:eastAsia="BIZ UDPゴシック" w:hAnsi="Times New Roman" w:cs="Times New Roman"/>
          <w:sz w:val="20"/>
          <w:szCs w:val="20"/>
        </w:rPr>
        <w:t xml:space="preserve">drought </w:t>
      </w:r>
      <w:r w:rsidR="002949BF" w:rsidRPr="008E284E">
        <w:rPr>
          <w:rFonts w:ascii="Times New Roman" w:eastAsia="BIZ UDPゴシック" w:hAnsi="Times New Roman" w:cs="Times New Roman"/>
          <w:sz w:val="20"/>
          <w:szCs w:val="20"/>
        </w:rPr>
        <w:t>→</w:t>
      </w:r>
      <w:r w:rsidR="005534B8">
        <w:rPr>
          <w:rFonts w:ascii="Times New Roman" w:eastAsia="BIZ UDPゴシック" w:hAnsi="Times New Roman" w:cs="Times New Roman"/>
          <w:sz w:val="20"/>
          <w:szCs w:val="20"/>
        </w:rPr>
        <w:t xml:space="preserve"> </w:t>
      </w:r>
      <w:r w:rsidR="008E2BED" w:rsidRPr="008E284E">
        <w:rPr>
          <w:rFonts w:ascii="Times New Roman" w:eastAsia="BIZ UDPゴシック" w:hAnsi="Times New Roman" w:cs="Times New Roman"/>
          <w:sz w:val="20"/>
          <w:szCs w:val="20"/>
        </w:rPr>
        <w:t xml:space="preserve">wildfire </w:t>
      </w:r>
      <w:r w:rsidR="002949BF" w:rsidRPr="008E284E">
        <w:rPr>
          <w:rFonts w:ascii="Times New Roman" w:eastAsia="BIZ UDPゴシック" w:hAnsi="Times New Roman" w:cs="Times New Roman"/>
          <w:sz w:val="20"/>
          <w:szCs w:val="20"/>
        </w:rPr>
        <w:t>→</w:t>
      </w:r>
      <w:r w:rsidR="008E2BED" w:rsidRPr="008E284E">
        <w:rPr>
          <w:rFonts w:ascii="Times New Roman" w:eastAsia="BIZ UDPゴシック" w:hAnsi="Times New Roman" w:cs="Times New Roman"/>
          <w:sz w:val="20"/>
          <w:szCs w:val="20"/>
        </w:rPr>
        <w:t xml:space="preserve"> water resource </w:t>
      </w:r>
      <w:r w:rsidR="002949BF" w:rsidRPr="008E284E">
        <w:rPr>
          <w:rFonts w:ascii="Times New Roman" w:eastAsia="BIZ UDPゴシック" w:hAnsi="Times New Roman" w:cs="Times New Roman"/>
          <w:sz w:val="20"/>
          <w:szCs w:val="20"/>
        </w:rPr>
        <w:t>→</w:t>
      </w:r>
      <w:r w:rsidR="008E2BED" w:rsidRPr="008E284E">
        <w:rPr>
          <w:rFonts w:ascii="Times New Roman" w:eastAsia="BIZ UDPゴシック" w:hAnsi="Times New Roman" w:cs="Times New Roman"/>
          <w:sz w:val="20"/>
          <w:szCs w:val="20"/>
        </w:rPr>
        <w:t xml:space="preserve"> </w:t>
      </w:r>
      <w:r w:rsidR="008E2BED" w:rsidRPr="008E284E">
        <w:rPr>
          <w:rFonts w:ascii="Times New Roman" w:eastAsia="BIZ UDPゴシック" w:hAnsi="Times New Roman" w:cs="Times New Roman" w:hint="eastAsia"/>
          <w:sz w:val="20"/>
          <w:szCs w:val="20"/>
        </w:rPr>
        <w:t xml:space="preserve">water </w:t>
      </w:r>
      <w:r w:rsidR="008E2BED" w:rsidRPr="008E284E">
        <w:rPr>
          <w:rFonts w:ascii="Times New Roman" w:eastAsia="BIZ UDPゴシック" w:hAnsi="Times New Roman" w:cs="Times New Roman"/>
          <w:sz w:val="20"/>
          <w:szCs w:val="20"/>
        </w:rPr>
        <w:t>scarcity</w:t>
      </w:r>
      <w:r w:rsidR="00717C50" w:rsidRPr="008E284E">
        <w:rPr>
          <w:rFonts w:ascii="Times New Roman" w:eastAsia="BIZ UDPゴシック" w:hAnsi="Times New Roman" w:cs="Times New Roman" w:hint="eastAsia"/>
          <w:sz w:val="20"/>
          <w:szCs w:val="20"/>
        </w:rPr>
        <w:t>)</w:t>
      </w:r>
      <w:r w:rsidR="008E2BED" w:rsidRPr="008E284E">
        <w:rPr>
          <w:rFonts w:ascii="Times New Roman" w:eastAsia="BIZ UDPゴシック" w:hAnsi="Times New Roman" w:cs="Times New Roman" w:hint="eastAsia"/>
          <w:sz w:val="20"/>
          <w:szCs w:val="20"/>
        </w:rPr>
        <w:t xml:space="preserve">, </w:t>
      </w:r>
      <w:r w:rsidR="00DF2151" w:rsidRPr="008E284E">
        <w:rPr>
          <w:rFonts w:ascii="Times New Roman" w:eastAsia="BIZ UDPゴシック" w:hAnsi="Times New Roman" w:cs="Times New Roman"/>
          <w:sz w:val="20"/>
          <w:szCs w:val="20"/>
        </w:rPr>
        <w:t>drought</w:t>
      </w:r>
      <w:r w:rsidR="00DF2151" w:rsidRPr="008E284E">
        <w:rPr>
          <w:rFonts w:ascii="Times New Roman" w:eastAsia="BIZ UDPゴシック" w:hAnsi="Times New Roman" w:cs="Times New Roman" w:hint="eastAsia"/>
          <w:sz w:val="20"/>
          <w:szCs w:val="20"/>
        </w:rPr>
        <w:t xml:space="preserve"> </w:t>
      </w:r>
      <w:r w:rsidR="00DF2151" w:rsidRPr="008E284E">
        <w:rPr>
          <w:rFonts w:ascii="Times New Roman" w:eastAsia="BIZ UDPゴシック" w:hAnsi="Times New Roman" w:cs="Times New Roman"/>
          <w:sz w:val="20"/>
          <w:szCs w:val="20"/>
        </w:rPr>
        <w:t xml:space="preserve">→ crop yield </w:t>
      </w:r>
      <w:r w:rsidR="00DF2151" w:rsidRPr="008E284E">
        <w:rPr>
          <w:rFonts w:ascii="Times New Roman" w:eastAsia="BIZ UDPゴシック" w:hAnsi="Times New Roman" w:cs="Times New Roman" w:hint="eastAsia"/>
          <w:sz w:val="20"/>
          <w:szCs w:val="20"/>
        </w:rPr>
        <w:t>(</w:t>
      </w:r>
      <w:r w:rsidR="008E2BED" w:rsidRPr="008E284E">
        <w:rPr>
          <w:rFonts w:ascii="Times New Roman" w:eastAsia="BIZ UDPゴシック" w:hAnsi="Times New Roman" w:cs="Times New Roman"/>
          <w:sz w:val="20"/>
          <w:szCs w:val="20"/>
        </w:rPr>
        <w:t xml:space="preserve">drought </w:t>
      </w:r>
      <w:r w:rsidR="002949BF" w:rsidRPr="008E284E">
        <w:rPr>
          <w:rFonts w:ascii="Times New Roman" w:eastAsia="BIZ UDPゴシック" w:hAnsi="Times New Roman" w:cs="Times New Roman"/>
          <w:sz w:val="20"/>
          <w:szCs w:val="20"/>
        </w:rPr>
        <w:t>→</w:t>
      </w:r>
      <w:r w:rsidR="008E2BED" w:rsidRPr="008E284E">
        <w:rPr>
          <w:rFonts w:ascii="Times New Roman" w:eastAsia="BIZ UDPゴシック" w:hAnsi="Times New Roman" w:cs="Times New Roman"/>
          <w:sz w:val="20"/>
          <w:szCs w:val="20"/>
        </w:rPr>
        <w:t xml:space="preserve"> heat stress </w:t>
      </w:r>
      <w:r w:rsidR="002949BF" w:rsidRPr="008E284E">
        <w:rPr>
          <w:rFonts w:ascii="Times New Roman" w:eastAsia="BIZ UDPゴシック" w:hAnsi="Times New Roman" w:cs="Times New Roman"/>
          <w:sz w:val="20"/>
          <w:szCs w:val="20"/>
        </w:rPr>
        <w:t>→</w:t>
      </w:r>
      <w:r w:rsidR="008E2BED" w:rsidRPr="008E284E">
        <w:rPr>
          <w:rFonts w:ascii="Times New Roman" w:eastAsia="BIZ UDPゴシック" w:hAnsi="Times New Roman" w:cs="Times New Roman"/>
          <w:sz w:val="20"/>
          <w:szCs w:val="20"/>
        </w:rPr>
        <w:t xml:space="preserve"> crop yield</w:t>
      </w:r>
      <w:r w:rsidR="00DF2151" w:rsidRPr="008E284E">
        <w:rPr>
          <w:rFonts w:ascii="Times New Roman" w:eastAsia="BIZ UDPゴシック" w:hAnsi="Times New Roman" w:cs="Times New Roman" w:hint="eastAsia"/>
          <w:sz w:val="20"/>
          <w:szCs w:val="20"/>
        </w:rPr>
        <w:t>)</w:t>
      </w:r>
      <w:r w:rsidR="00806D4B">
        <w:rPr>
          <w:rFonts w:ascii="Times New Roman" w:eastAsia="BIZ UDPゴシック" w:hAnsi="Times New Roman" w:cs="Times New Roman"/>
          <w:sz w:val="20"/>
          <w:szCs w:val="20"/>
        </w:rPr>
        <w:t>.</w:t>
      </w:r>
    </w:p>
    <w:p w14:paraId="3DCA50C9" w14:textId="77B22FE2" w:rsidR="00CE1583" w:rsidRPr="008E284E" w:rsidRDefault="001F66DB" w:rsidP="00CE1583">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1</w:t>
      </w:r>
      <w:r w:rsidR="005958D3" w:rsidRPr="008E284E">
        <w:rPr>
          <w:rFonts w:ascii="Times New Roman" w:hAnsi="Times New Roman" w:cs="Times New Roman" w:hint="eastAsia"/>
          <w:b/>
          <w:bCs/>
          <w:sz w:val="20"/>
          <w:szCs w:val="20"/>
        </w:rPr>
        <w:t>5</w:t>
      </w:r>
      <w:r w:rsidRPr="008E284E">
        <w:rPr>
          <w:rFonts w:ascii="Times New Roman" w:hAnsi="Times New Roman" w:cs="Times New Roman" w:hint="eastAsia"/>
          <w:b/>
          <w:bCs/>
          <w:sz w:val="20"/>
          <w:szCs w:val="20"/>
        </w:rPr>
        <w:t xml:space="preserve"> </w:t>
      </w:r>
      <w:r w:rsidR="00CE1583" w:rsidRPr="008E284E">
        <w:rPr>
          <w:rFonts w:ascii="Times New Roman" w:hAnsi="Times New Roman" w:cs="Times New Roman"/>
          <w:b/>
          <w:bCs/>
          <w:sz w:val="20"/>
          <w:szCs w:val="20"/>
        </w:rPr>
        <w:t>Network clustering method selection</w:t>
      </w:r>
    </w:p>
    <w:p w14:paraId="1589FF45" w14:textId="08681231" w:rsidR="00CE1583" w:rsidRPr="008E284E" w:rsidRDefault="00CE1583"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For the typification of integrated networks, a distance matrix is created and clustering is performed. Because the number of networks is small and scatterplots would provide limited insight, hierarchical clustering is selected. The reasons for choosing structural distance, text distance, and the method for combining these distances when constructing the distance matrix are </w:t>
      </w:r>
      <w:r w:rsidR="00D17104">
        <w:rPr>
          <w:rFonts w:ascii="Times New Roman" w:eastAsia="BIZ UDPゴシック" w:hAnsi="Times New Roman" w:cs="Times New Roman"/>
          <w:sz w:val="20"/>
          <w:szCs w:val="20"/>
        </w:rPr>
        <w:t>as follows</w:t>
      </w:r>
      <w:r w:rsidRPr="008E284E">
        <w:rPr>
          <w:rFonts w:ascii="Times New Roman" w:eastAsia="BIZ UDPゴシック" w:hAnsi="Times New Roman" w:cs="Times New Roman"/>
          <w:sz w:val="20"/>
          <w:szCs w:val="20"/>
        </w:rPr>
        <w:t>.</w:t>
      </w:r>
    </w:p>
    <w:p w14:paraId="43338597" w14:textId="77777777" w:rsidR="00D026A4" w:rsidRPr="008E284E" w:rsidRDefault="00D026A4" w:rsidP="00CE1583">
      <w:pPr>
        <w:rPr>
          <w:rFonts w:ascii="Times New Roman" w:eastAsia="BIZ UDPゴシック" w:hAnsi="Times New Roman" w:cs="Times New Roman"/>
          <w:sz w:val="20"/>
          <w:szCs w:val="20"/>
        </w:rPr>
      </w:pPr>
    </w:p>
    <w:p w14:paraId="0FF72DF2" w14:textId="3DDFEC3E" w:rsidR="00CE1583" w:rsidRPr="008E284E" w:rsidRDefault="00A639CC" w:rsidP="00CE1583">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First, it is necessary to consider which structural distance to adopt.</w:t>
      </w:r>
      <w:r w:rsidRPr="008E284E">
        <w:rPr>
          <w:rFonts w:ascii="Times New Roman" w:eastAsia="BIZ UDPゴシック" w:hAnsi="Times New Roman" w:cs="Times New Roman" w:hint="eastAsia"/>
          <w:sz w:val="20"/>
          <w:szCs w:val="20"/>
        </w:rPr>
        <w:t xml:space="preserve"> </w:t>
      </w:r>
      <w:r w:rsidR="00555C2A" w:rsidRPr="008E284E">
        <w:rPr>
          <w:rFonts w:ascii="Times New Roman" w:eastAsia="BIZ UDPゴシック" w:hAnsi="Times New Roman" w:cs="Times New Roman"/>
          <w:sz w:val="20"/>
          <w:szCs w:val="20"/>
        </w:rPr>
        <w:t xml:space="preserve">Graph </w:t>
      </w:r>
      <w:r w:rsidR="00D70ACD" w:rsidRPr="008E284E">
        <w:rPr>
          <w:rFonts w:ascii="Times New Roman" w:eastAsia="BIZ UDPゴシック" w:hAnsi="Times New Roman" w:cs="Times New Roman"/>
          <w:sz w:val="20"/>
          <w:szCs w:val="20"/>
        </w:rPr>
        <w:t>edit distanc</w:t>
      </w:r>
      <w:r w:rsidR="00555C2A" w:rsidRPr="008E284E">
        <w:rPr>
          <w:rFonts w:ascii="Times New Roman" w:eastAsia="BIZ UDPゴシック" w:hAnsi="Times New Roman" w:cs="Times New Roman"/>
          <w:sz w:val="20"/>
          <w:szCs w:val="20"/>
        </w:rPr>
        <w:t>e, the distance minimizing node</w:t>
      </w:r>
      <w:r w:rsidR="00F5055F" w:rsidRPr="008E284E">
        <w:rPr>
          <w:rFonts w:ascii="Times New Roman" w:eastAsia="BIZ UDPゴシック" w:hAnsi="Times New Roman" w:cs="Times New Roman" w:hint="eastAsia"/>
          <w:sz w:val="20"/>
          <w:szCs w:val="20"/>
        </w:rPr>
        <w:t>-</w:t>
      </w:r>
      <w:r w:rsidR="00555C2A" w:rsidRPr="008E284E">
        <w:rPr>
          <w:rFonts w:ascii="Times New Roman" w:eastAsia="BIZ UDPゴシック" w:hAnsi="Times New Roman" w:cs="Times New Roman"/>
          <w:sz w:val="20"/>
          <w:szCs w:val="20"/>
        </w:rPr>
        <w:t xml:space="preserve">edge editing costs, is a computationally complex problem </w:t>
      </w:r>
      <w:r w:rsidR="00D70ACD">
        <w:rPr>
          <w:rFonts w:ascii="Times New Roman" w:eastAsia="BIZ UDPゴシック" w:hAnsi="Times New Roman" w:cs="Times New Roman"/>
          <w:sz w:val="20"/>
          <w:szCs w:val="20"/>
        </w:rPr>
        <w:t>that</w:t>
      </w:r>
      <w:r w:rsidR="00D70ACD" w:rsidRPr="008E284E">
        <w:rPr>
          <w:rFonts w:ascii="Times New Roman" w:eastAsia="BIZ UDPゴシック" w:hAnsi="Times New Roman" w:cs="Times New Roman"/>
          <w:sz w:val="20"/>
          <w:szCs w:val="20"/>
        </w:rPr>
        <w:t xml:space="preserve"> </w:t>
      </w:r>
      <w:r w:rsidR="00555C2A" w:rsidRPr="008E284E">
        <w:rPr>
          <w:rFonts w:ascii="Times New Roman" w:eastAsia="BIZ UDPゴシック" w:hAnsi="Times New Roman" w:cs="Times New Roman"/>
          <w:sz w:val="20"/>
          <w:szCs w:val="20"/>
        </w:rPr>
        <w:t>suffers from growing search spaces and high memory consumption</w:t>
      </w:r>
      <w:r w:rsidR="00CC3C6B" w:rsidRPr="008E284E">
        <w:rPr>
          <w:rFonts w:ascii="Times New Roman" w:eastAsia="BIZ UDPゴシック" w:hAnsi="Times New Roman" w:cs="Times New Roman" w:hint="eastAsia"/>
          <w:sz w:val="20"/>
          <w:szCs w:val="20"/>
        </w:rPr>
        <w:t xml:space="preserve"> (</w:t>
      </w:r>
      <w:r w:rsidR="00CC3C6B" w:rsidRPr="008E284E">
        <w:rPr>
          <w:rFonts w:ascii="Times New Roman" w:eastAsia="BIZ UDPゴシック" w:hAnsi="Times New Roman" w:cs="Times New Roman"/>
          <w:sz w:val="20"/>
          <w:szCs w:val="20"/>
        </w:rPr>
        <w:t>Abu-</w:t>
      </w:r>
      <w:proofErr w:type="spellStart"/>
      <w:r w:rsidR="00CC3C6B" w:rsidRPr="008E284E">
        <w:rPr>
          <w:rFonts w:ascii="Times New Roman" w:eastAsia="BIZ UDPゴシック" w:hAnsi="Times New Roman" w:cs="Times New Roman"/>
          <w:sz w:val="20"/>
          <w:szCs w:val="20"/>
        </w:rPr>
        <w:t>Aisheh</w:t>
      </w:r>
      <w:proofErr w:type="spellEnd"/>
      <w:r w:rsidR="00CC3C6B" w:rsidRPr="008E284E">
        <w:rPr>
          <w:rFonts w:ascii="Times New Roman" w:eastAsia="BIZ UDPゴシック" w:hAnsi="Times New Roman" w:cs="Times New Roman" w:hint="eastAsia"/>
          <w:sz w:val="20"/>
          <w:szCs w:val="20"/>
        </w:rPr>
        <w:t xml:space="preserve"> et al. 2015)</w:t>
      </w:r>
      <w:r w:rsidR="00555C2A" w:rsidRPr="008E284E">
        <w:rPr>
          <w:rFonts w:ascii="Times New Roman" w:eastAsia="BIZ UDPゴシック" w:hAnsi="Times New Roman" w:cs="Times New Roman"/>
          <w:sz w:val="20"/>
          <w:szCs w:val="20"/>
        </w:rPr>
        <w:t>.</w:t>
      </w:r>
      <w:r w:rsidRPr="008E284E">
        <w:rPr>
          <w:rFonts w:ascii="Times New Roman" w:eastAsia="BIZ UDPゴシック" w:hAnsi="Times New Roman" w:cs="Times New Roman" w:hint="eastAsia"/>
          <w:sz w:val="20"/>
          <w:szCs w:val="20"/>
        </w:rPr>
        <w:t xml:space="preserve"> </w:t>
      </w:r>
      <w:r w:rsidR="00CB3BDE" w:rsidRPr="008E284E">
        <w:rPr>
          <w:rFonts w:ascii="Times New Roman" w:eastAsia="BIZ UDPゴシック" w:hAnsi="Times New Roman" w:cs="Times New Roman"/>
          <w:sz w:val="20"/>
          <w:szCs w:val="20"/>
        </w:rPr>
        <w:t xml:space="preserve">The </w:t>
      </w:r>
      <w:proofErr w:type="spellStart"/>
      <w:r w:rsidR="00CB3BDE" w:rsidRPr="008E284E">
        <w:rPr>
          <w:rFonts w:ascii="Times New Roman" w:eastAsia="BIZ UDPゴシック" w:hAnsi="Times New Roman" w:cs="Times New Roman"/>
          <w:sz w:val="20"/>
          <w:szCs w:val="20"/>
        </w:rPr>
        <w:t>Weisfeiler</w:t>
      </w:r>
      <w:proofErr w:type="spellEnd"/>
      <w:r w:rsidR="00D17104">
        <w:rPr>
          <w:rFonts w:ascii="Times New Roman" w:eastAsia="BIZ UDPゴシック" w:hAnsi="Times New Roman" w:cs="Times New Roman"/>
          <w:sz w:val="20"/>
          <w:szCs w:val="20"/>
        </w:rPr>
        <w:t>–</w:t>
      </w:r>
      <w:r w:rsidR="00CB3BDE" w:rsidRPr="008E284E">
        <w:rPr>
          <w:rFonts w:ascii="Times New Roman" w:eastAsia="BIZ UDPゴシック" w:hAnsi="Times New Roman" w:cs="Times New Roman"/>
          <w:sz w:val="20"/>
          <w:szCs w:val="20"/>
        </w:rPr>
        <w:t>Lehman kernel, a structural comparison method based on iterative neighborhood label refinement (Shervashidze et al. 2011), requires specific libraries and complex configuration</w:t>
      </w:r>
      <w:r w:rsidRPr="008E284E">
        <w:rPr>
          <w:rFonts w:ascii="Times New Roman" w:eastAsia="BIZ UDPゴシック" w:hAnsi="Times New Roman" w:cs="Times New Roman"/>
          <w:sz w:val="20"/>
          <w:szCs w:val="20"/>
        </w:rPr>
        <w:t xml:space="preserve">, and </w:t>
      </w:r>
      <w:r w:rsidR="00D70ACD" w:rsidRPr="008E284E">
        <w:rPr>
          <w:rFonts w:ascii="Times New Roman" w:eastAsia="BIZ UDPゴシック" w:hAnsi="Times New Roman" w:cs="Times New Roman"/>
          <w:sz w:val="20"/>
          <w:szCs w:val="20"/>
        </w:rPr>
        <w:t>th</w:t>
      </w:r>
      <w:r w:rsidR="00D70ACD">
        <w:rPr>
          <w:rFonts w:ascii="Times New Roman" w:eastAsia="BIZ UDPゴシック" w:hAnsi="Times New Roman" w:cs="Times New Roman"/>
          <w:sz w:val="20"/>
          <w:szCs w:val="20"/>
        </w:rPr>
        <w:t>us,</w:t>
      </w:r>
      <w:r w:rsidR="00D70ACD" w:rsidRPr="008E284E">
        <w:rPr>
          <w:rFonts w:ascii="Times New Roman" w:eastAsia="BIZ UDPゴシック" w:hAnsi="Times New Roman" w:cs="Times New Roman"/>
          <w:sz w:val="20"/>
          <w:szCs w:val="20"/>
        </w:rPr>
        <w:t xml:space="preserve"> </w:t>
      </w:r>
      <w:r w:rsidRPr="008E284E">
        <w:rPr>
          <w:rFonts w:ascii="Times New Roman" w:eastAsia="BIZ UDPゴシック" w:hAnsi="Times New Roman" w:cs="Times New Roman"/>
          <w:sz w:val="20"/>
          <w:szCs w:val="20"/>
        </w:rPr>
        <w:t>its priority is lower.</w:t>
      </w:r>
      <w:r w:rsidRPr="008E284E">
        <w:rPr>
          <w:rFonts w:ascii="Times New Roman" w:eastAsia="BIZ UDPゴシック" w:hAnsi="Times New Roman" w:cs="Times New Roman" w:hint="eastAsia"/>
          <w:sz w:val="20"/>
          <w:szCs w:val="20"/>
        </w:rPr>
        <w:t xml:space="preserve"> </w:t>
      </w:r>
      <w:r w:rsidRPr="008E284E">
        <w:rPr>
          <w:rFonts w:ascii="Times New Roman" w:eastAsia="BIZ UDPゴシック" w:hAnsi="Times New Roman" w:cs="Times New Roman"/>
          <w:sz w:val="20"/>
          <w:szCs w:val="20"/>
        </w:rPr>
        <w:t>On the other hand, the Network Laplacian Spectral Descriptor (</w:t>
      </w:r>
      <w:proofErr w:type="spellStart"/>
      <w:r w:rsidRPr="008E284E">
        <w:rPr>
          <w:rFonts w:ascii="Times New Roman" w:eastAsia="BIZ UDPゴシック" w:hAnsi="Times New Roman" w:cs="Times New Roman"/>
          <w:sz w:val="20"/>
          <w:szCs w:val="20"/>
        </w:rPr>
        <w:t>NetLSD</w:t>
      </w:r>
      <w:proofErr w:type="spellEnd"/>
      <w:r w:rsidRPr="008E284E">
        <w:rPr>
          <w:rFonts w:ascii="Times New Roman" w:eastAsia="BIZ UDPゴシック" w:hAnsi="Times New Roman" w:cs="Times New Roman"/>
          <w:sz w:val="20"/>
          <w:szCs w:val="20"/>
        </w:rPr>
        <w:t>), a method that represents a network as a single multidimensional vector, has the advantage of representing local to global structures in a continuous manner and is less sensitive to network size or node order</w:t>
      </w:r>
      <w:r w:rsidRPr="008E284E">
        <w:rPr>
          <w:rFonts w:ascii="Times New Roman" w:eastAsia="BIZ UDPゴシック" w:hAnsi="Times New Roman" w:cs="Times New Roman" w:hint="eastAsia"/>
          <w:sz w:val="20"/>
          <w:szCs w:val="20"/>
        </w:rPr>
        <w:t xml:space="preserve"> (</w:t>
      </w:r>
      <w:proofErr w:type="spellStart"/>
      <w:r w:rsidR="00D77570" w:rsidRPr="008E284E">
        <w:rPr>
          <w:rFonts w:ascii="Times New Roman" w:eastAsia="BIZ UDPゴシック" w:hAnsi="Times New Roman" w:cs="Times New Roman"/>
          <w:sz w:val="20"/>
          <w:szCs w:val="20"/>
        </w:rPr>
        <w:t>Tsitsulin</w:t>
      </w:r>
      <w:proofErr w:type="spellEnd"/>
      <w:r w:rsidR="00D77570" w:rsidRPr="008E284E">
        <w:rPr>
          <w:rFonts w:ascii="Times New Roman" w:eastAsia="BIZ UDPゴシック" w:hAnsi="Times New Roman" w:cs="Times New Roman"/>
          <w:sz w:val="20"/>
          <w:szCs w:val="20"/>
        </w:rPr>
        <w:t xml:space="preserve"> et al. 2018</w:t>
      </w:r>
      <w:r w:rsidRPr="008E284E">
        <w:rPr>
          <w:rFonts w:ascii="Times New Roman" w:eastAsia="BIZ UDPゴシック" w:hAnsi="Times New Roman" w:cs="Times New Roman" w:hint="eastAsia"/>
          <w:sz w:val="20"/>
          <w:szCs w:val="20"/>
        </w:rPr>
        <w:t xml:space="preserve">). </w:t>
      </w:r>
      <w:r w:rsidR="0031181C" w:rsidRPr="008E284E">
        <w:rPr>
          <w:rFonts w:ascii="Times New Roman" w:eastAsia="BIZ UDPゴシック" w:hAnsi="Times New Roman" w:cs="Times New Roman"/>
          <w:sz w:val="20"/>
          <w:szCs w:val="20"/>
        </w:rPr>
        <w:t xml:space="preserve">Therefore, in this study, the signature vector from </w:t>
      </w:r>
      <w:proofErr w:type="spellStart"/>
      <w:r w:rsidR="0031181C" w:rsidRPr="008E284E">
        <w:rPr>
          <w:rFonts w:ascii="Times New Roman" w:eastAsia="BIZ UDPゴシック" w:hAnsi="Times New Roman" w:cs="Times New Roman"/>
          <w:sz w:val="20"/>
          <w:szCs w:val="20"/>
        </w:rPr>
        <w:t>NetLSD</w:t>
      </w:r>
      <w:proofErr w:type="spellEnd"/>
      <w:r w:rsidR="0031181C" w:rsidRPr="008E284E">
        <w:rPr>
          <w:rFonts w:ascii="Times New Roman" w:eastAsia="BIZ UDPゴシック" w:hAnsi="Times New Roman" w:cs="Times New Roman"/>
          <w:sz w:val="20"/>
          <w:szCs w:val="20"/>
        </w:rPr>
        <w:t xml:space="preserve"> </w:t>
      </w:r>
      <w:r w:rsidR="00D70ACD">
        <w:rPr>
          <w:rFonts w:ascii="Times New Roman" w:eastAsia="BIZ UDPゴシック" w:hAnsi="Times New Roman" w:cs="Times New Roman"/>
          <w:sz w:val="20"/>
          <w:szCs w:val="20"/>
        </w:rPr>
        <w:t>wa</w:t>
      </w:r>
      <w:r w:rsidR="00D70ACD" w:rsidRPr="008E284E">
        <w:rPr>
          <w:rFonts w:ascii="Times New Roman" w:eastAsia="BIZ UDPゴシック" w:hAnsi="Times New Roman" w:cs="Times New Roman"/>
          <w:sz w:val="20"/>
          <w:szCs w:val="20"/>
        </w:rPr>
        <w:t xml:space="preserve">s </w:t>
      </w:r>
      <w:r w:rsidR="0031181C" w:rsidRPr="008E284E">
        <w:rPr>
          <w:rFonts w:ascii="Times New Roman" w:eastAsia="BIZ UDPゴシック" w:hAnsi="Times New Roman" w:cs="Times New Roman"/>
          <w:sz w:val="20"/>
          <w:szCs w:val="20"/>
        </w:rPr>
        <w:t xml:space="preserve">used, and the distance </w:t>
      </w:r>
      <m:oMath>
        <m:sSub>
          <m:sSubPr>
            <m:ctrlPr>
              <w:rPr>
                <w:rFonts w:ascii="Cambria Math" w:eastAsia="BIZ UDPゴシック" w:hAnsi="Cambria Math" w:cs="Times New Roman"/>
                <w:i/>
                <w:sz w:val="20"/>
                <w:szCs w:val="20"/>
              </w:rPr>
            </m:ctrlPr>
          </m:sSubPr>
          <m:e>
            <m:r>
              <w:rPr>
                <w:rFonts w:ascii="Cambria Math" w:eastAsia="BIZ UDPゴシック" w:hAnsi="Cambria Math" w:cs="Times New Roman"/>
                <w:sz w:val="20"/>
                <w:szCs w:val="20"/>
              </w:rPr>
              <m:t>D</m:t>
            </m:r>
          </m:e>
          <m:sub>
            <m:r>
              <w:rPr>
                <w:rFonts w:ascii="Cambria Math" w:eastAsia="BIZ UDPゴシック" w:hAnsi="Cambria Math" w:cs="Times New Roman"/>
                <w:sz w:val="20"/>
                <w:szCs w:val="20"/>
              </w:rPr>
              <m:t>struct</m:t>
            </m:r>
          </m:sub>
        </m:sSub>
      </m:oMath>
      <w:r w:rsidR="00E57249" w:rsidRPr="008E284E">
        <w:rPr>
          <w:rFonts w:ascii="Times New Roman" w:eastAsia="BIZ UDPゴシック" w:hAnsi="Times New Roman" w:cs="Times New Roman" w:hint="eastAsia"/>
          <w:sz w:val="20"/>
          <w:szCs w:val="20"/>
        </w:rPr>
        <w:t xml:space="preserve"> </w:t>
      </w:r>
      <w:r w:rsidR="00D70ACD">
        <w:rPr>
          <w:rFonts w:ascii="Times New Roman" w:eastAsia="BIZ UDPゴシック" w:hAnsi="Times New Roman" w:cs="Times New Roman"/>
          <w:sz w:val="20"/>
          <w:szCs w:val="20"/>
        </w:rPr>
        <w:t>wa</w:t>
      </w:r>
      <w:r w:rsidR="00D70ACD" w:rsidRPr="008E284E">
        <w:rPr>
          <w:rFonts w:ascii="Times New Roman" w:eastAsia="BIZ UDPゴシック" w:hAnsi="Times New Roman" w:cs="Times New Roman"/>
          <w:sz w:val="20"/>
          <w:szCs w:val="20"/>
        </w:rPr>
        <w:t xml:space="preserve">s </w:t>
      </w:r>
      <w:r w:rsidR="0031181C" w:rsidRPr="008E284E">
        <w:rPr>
          <w:rFonts w:ascii="Times New Roman" w:eastAsia="BIZ UDPゴシック" w:hAnsi="Times New Roman" w:cs="Times New Roman"/>
          <w:sz w:val="20"/>
          <w:szCs w:val="20"/>
        </w:rPr>
        <w:t>calculated using the Euclidean distance (L2 distance) between signatures.</w:t>
      </w:r>
    </w:p>
    <w:p w14:paraId="18AA5F14" w14:textId="77777777" w:rsidR="00CE1583" w:rsidRPr="008E284E" w:rsidRDefault="00CE1583" w:rsidP="00CE1583">
      <w:pPr>
        <w:rPr>
          <w:rFonts w:ascii="Times New Roman" w:eastAsia="BIZ UDPゴシック" w:hAnsi="Times New Roman" w:cs="Times New Roman"/>
          <w:sz w:val="20"/>
          <w:szCs w:val="20"/>
        </w:rPr>
      </w:pPr>
    </w:p>
    <w:p w14:paraId="1A1EEDDB" w14:textId="7852A267" w:rsidR="00D21A45" w:rsidRPr="008E284E" w:rsidRDefault="00D51118" w:rsidP="00D21A45">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Next, r</w:t>
      </w:r>
      <w:r w:rsidR="00E57249" w:rsidRPr="008E284E">
        <w:rPr>
          <w:rFonts w:ascii="Times New Roman" w:eastAsia="BIZ UDPゴシック" w:hAnsi="Times New Roman" w:cs="Times New Roman"/>
          <w:sz w:val="20"/>
          <w:szCs w:val="20"/>
        </w:rPr>
        <w:t>egarding text distance, given that a</w:t>
      </w:r>
      <w:r w:rsidR="00AB475D" w:rsidRPr="008E284E">
        <w:rPr>
          <w:rFonts w:ascii="Times New Roman" w:eastAsia="BIZ UDPゴシック" w:hAnsi="Times New Roman" w:cs="Times New Roman"/>
          <w:sz w:val="20"/>
          <w:szCs w:val="20"/>
        </w:rPr>
        <w:t xml:space="preserve">pproaches </w:t>
      </w:r>
      <w:r w:rsidR="00D70ACD">
        <w:rPr>
          <w:rFonts w:ascii="Times New Roman" w:eastAsia="BIZ UDPゴシック" w:hAnsi="Times New Roman" w:cs="Times New Roman"/>
          <w:sz w:val="20"/>
          <w:szCs w:val="20"/>
        </w:rPr>
        <w:t>such as</w:t>
      </w:r>
      <w:r w:rsidR="00D70ACD" w:rsidRPr="008E284E">
        <w:rPr>
          <w:rFonts w:ascii="Times New Roman" w:eastAsia="BIZ UDPゴシック" w:hAnsi="Times New Roman" w:cs="Times New Roman"/>
          <w:sz w:val="20"/>
          <w:szCs w:val="20"/>
        </w:rPr>
        <w:t xml:space="preserve"> </w:t>
      </w:r>
      <w:r w:rsidR="00AB475D" w:rsidRPr="008E284E">
        <w:rPr>
          <w:rFonts w:ascii="Times New Roman" w:eastAsia="BIZ UDPゴシック" w:hAnsi="Times New Roman" w:cs="Times New Roman"/>
          <w:sz w:val="20"/>
          <w:szCs w:val="20"/>
        </w:rPr>
        <w:t xml:space="preserve">the Fréchet </w:t>
      </w:r>
      <w:r w:rsidR="00D70ACD" w:rsidRPr="008E284E">
        <w:rPr>
          <w:rFonts w:ascii="Times New Roman" w:eastAsia="BIZ UDPゴシック" w:hAnsi="Times New Roman" w:cs="Times New Roman"/>
          <w:sz w:val="20"/>
          <w:szCs w:val="20"/>
        </w:rPr>
        <w:t>inception distance</w:t>
      </w:r>
      <w:r w:rsidR="00AB475D" w:rsidRPr="008E284E">
        <w:rPr>
          <w:rFonts w:ascii="Times New Roman" w:eastAsia="BIZ UDPゴシック" w:hAnsi="Times New Roman" w:cs="Times New Roman"/>
          <w:sz w:val="20"/>
          <w:szCs w:val="20"/>
        </w:rPr>
        <w:t>, which compares distributions using their means and covariance matrices of deep feature embeddings (Heusel et al</w:t>
      </w:r>
      <w:r w:rsidR="00D70ACD">
        <w:rPr>
          <w:rFonts w:ascii="Times New Roman" w:eastAsia="BIZ UDPゴシック" w:hAnsi="Times New Roman" w:cs="Times New Roman"/>
          <w:sz w:val="20"/>
          <w:szCs w:val="20"/>
        </w:rPr>
        <w:t>.</w:t>
      </w:r>
      <w:r w:rsidR="00AB475D" w:rsidRPr="008E284E">
        <w:rPr>
          <w:rFonts w:ascii="Times New Roman" w:eastAsia="BIZ UDPゴシック" w:hAnsi="Times New Roman" w:cs="Times New Roman"/>
          <w:sz w:val="20"/>
          <w:szCs w:val="20"/>
        </w:rPr>
        <w:t xml:space="preserve"> 2017), are relatively complex to implement in practice</w:t>
      </w:r>
      <w:r w:rsidR="00E57249" w:rsidRPr="008E284E">
        <w:rPr>
          <w:rFonts w:ascii="Times New Roman" w:eastAsia="BIZ UDPゴシック" w:hAnsi="Times New Roman" w:cs="Times New Roman"/>
          <w:sz w:val="20"/>
          <w:szCs w:val="20"/>
        </w:rPr>
        <w:t xml:space="preserve">, the cosine distance between the mean embedding vectors of node texts </w:t>
      </w:r>
      <w:r w:rsidR="00D70ACD">
        <w:rPr>
          <w:rFonts w:ascii="Times New Roman" w:eastAsia="BIZ UDPゴシック" w:hAnsi="Times New Roman" w:cs="Times New Roman"/>
          <w:sz w:val="20"/>
          <w:szCs w:val="20"/>
        </w:rPr>
        <w:t>wa</w:t>
      </w:r>
      <w:r w:rsidR="00D70ACD" w:rsidRPr="008E284E">
        <w:rPr>
          <w:rFonts w:ascii="Times New Roman" w:eastAsia="BIZ UDPゴシック" w:hAnsi="Times New Roman" w:cs="Times New Roman"/>
          <w:sz w:val="20"/>
          <w:szCs w:val="20"/>
        </w:rPr>
        <w:t xml:space="preserve">s </w:t>
      </w:r>
      <w:r w:rsidR="00E57249" w:rsidRPr="008E284E">
        <w:rPr>
          <w:rFonts w:ascii="Times New Roman" w:eastAsia="BIZ UDPゴシック" w:hAnsi="Times New Roman" w:cs="Times New Roman"/>
          <w:sz w:val="20"/>
          <w:szCs w:val="20"/>
        </w:rPr>
        <w:t>adopted.</w:t>
      </w:r>
      <w:r w:rsidR="000A667A" w:rsidRPr="008E284E">
        <w:rPr>
          <w:rFonts w:hint="eastAsia"/>
        </w:rPr>
        <w:t xml:space="preserve"> </w:t>
      </w:r>
      <w:r w:rsidR="00E57249" w:rsidRPr="008E284E">
        <w:rPr>
          <w:rFonts w:ascii="Times New Roman" w:eastAsia="BIZ UDPゴシック" w:hAnsi="Times New Roman" w:cs="Times New Roman"/>
          <w:sz w:val="20"/>
          <w:szCs w:val="20"/>
        </w:rPr>
        <w:t xml:space="preserve">Specifically, the unique node text of each network </w:t>
      </w:r>
      <w:r w:rsidR="00D70ACD">
        <w:rPr>
          <w:rFonts w:ascii="Times New Roman" w:eastAsia="BIZ UDPゴシック" w:hAnsi="Times New Roman" w:cs="Times New Roman"/>
          <w:sz w:val="20"/>
          <w:szCs w:val="20"/>
        </w:rPr>
        <w:t>wa</w:t>
      </w:r>
      <w:r w:rsidR="00D70ACD" w:rsidRPr="008E284E">
        <w:rPr>
          <w:rFonts w:ascii="Times New Roman" w:eastAsia="BIZ UDPゴシック" w:hAnsi="Times New Roman" w:cs="Times New Roman"/>
          <w:sz w:val="20"/>
          <w:szCs w:val="20"/>
        </w:rPr>
        <w:t xml:space="preserve">s </w:t>
      </w:r>
      <w:r w:rsidR="00E57249" w:rsidRPr="008E284E">
        <w:rPr>
          <w:rFonts w:ascii="Times New Roman" w:eastAsia="BIZ UDPゴシック" w:hAnsi="Times New Roman" w:cs="Times New Roman"/>
          <w:sz w:val="20"/>
          <w:szCs w:val="20"/>
        </w:rPr>
        <w:t xml:space="preserve">vectorized, and the obtained embeddings </w:t>
      </w:r>
      <w:r w:rsidR="00D70ACD">
        <w:rPr>
          <w:rFonts w:ascii="Times New Roman" w:eastAsia="BIZ UDPゴシック" w:hAnsi="Times New Roman" w:cs="Times New Roman"/>
          <w:sz w:val="20"/>
          <w:szCs w:val="20"/>
        </w:rPr>
        <w:t>we</w:t>
      </w:r>
      <w:r w:rsidR="00D70ACD" w:rsidRPr="008E284E">
        <w:rPr>
          <w:rFonts w:ascii="Times New Roman" w:eastAsia="BIZ UDPゴシック" w:hAnsi="Times New Roman" w:cs="Times New Roman"/>
          <w:sz w:val="20"/>
          <w:szCs w:val="20"/>
        </w:rPr>
        <w:t xml:space="preserve">re </w:t>
      </w:r>
      <w:r w:rsidR="00E57249" w:rsidRPr="008E284E">
        <w:rPr>
          <w:rFonts w:ascii="Times New Roman" w:eastAsia="BIZ UDPゴシック" w:hAnsi="Times New Roman" w:cs="Times New Roman"/>
          <w:sz w:val="20"/>
          <w:szCs w:val="20"/>
        </w:rPr>
        <w:t xml:space="preserve">averaged to create a text signature vector (mean embedding) for the network. The cosine distance between text signature vectors </w:t>
      </w:r>
      <w:r w:rsidR="00D70ACD">
        <w:rPr>
          <w:rFonts w:ascii="Times New Roman" w:eastAsia="BIZ UDPゴシック" w:hAnsi="Times New Roman" w:cs="Times New Roman"/>
          <w:sz w:val="20"/>
          <w:szCs w:val="20"/>
        </w:rPr>
        <w:t>wa</w:t>
      </w:r>
      <w:r w:rsidR="00D70ACD" w:rsidRPr="008E284E">
        <w:rPr>
          <w:rFonts w:ascii="Times New Roman" w:eastAsia="BIZ UDPゴシック" w:hAnsi="Times New Roman" w:cs="Times New Roman"/>
          <w:sz w:val="20"/>
          <w:szCs w:val="20"/>
        </w:rPr>
        <w:t xml:space="preserve">s </w:t>
      </w:r>
      <w:r w:rsidR="00E57249" w:rsidRPr="008E284E">
        <w:rPr>
          <w:rFonts w:ascii="Times New Roman" w:eastAsia="BIZ UDPゴシック" w:hAnsi="Times New Roman" w:cs="Times New Roman"/>
          <w:sz w:val="20"/>
          <w:szCs w:val="20"/>
        </w:rPr>
        <w:t xml:space="preserve">calculated to define the text distance </w:t>
      </w:r>
      <m:oMath>
        <m:sSub>
          <m:sSubPr>
            <m:ctrlPr>
              <w:rPr>
                <w:rFonts w:ascii="Cambria Math" w:eastAsia="BIZ UDPゴシック" w:hAnsi="Cambria Math" w:cs="Times New Roman"/>
                <w:i/>
                <w:sz w:val="20"/>
                <w:szCs w:val="20"/>
              </w:rPr>
            </m:ctrlPr>
          </m:sSubPr>
          <m:e>
            <m:r>
              <w:rPr>
                <w:rFonts w:ascii="Cambria Math" w:eastAsia="BIZ UDPゴシック" w:hAnsi="Cambria Math" w:cs="Times New Roman"/>
                <w:sz w:val="20"/>
                <w:szCs w:val="20"/>
              </w:rPr>
              <m:t>D</m:t>
            </m:r>
          </m:e>
          <m:sub>
            <m:r>
              <w:rPr>
                <w:rFonts w:ascii="Cambria Math" w:eastAsia="BIZ UDPゴシック" w:hAnsi="Cambria Math" w:cs="Times New Roman"/>
                <w:sz w:val="20"/>
                <w:szCs w:val="20"/>
              </w:rPr>
              <m:t>text</m:t>
            </m:r>
          </m:sub>
        </m:sSub>
      </m:oMath>
      <w:r w:rsidR="00E57249" w:rsidRPr="008E284E">
        <w:rPr>
          <w:rFonts w:ascii="Times New Roman" w:eastAsia="BIZ UDPゴシック" w:hAnsi="Times New Roman" w:cs="Times New Roman"/>
          <w:sz w:val="20"/>
          <w:szCs w:val="20"/>
        </w:rPr>
        <w:t>.</w:t>
      </w:r>
    </w:p>
    <w:p w14:paraId="5928554B" w14:textId="77777777" w:rsidR="00CE1583" w:rsidRPr="008E284E" w:rsidRDefault="00CE1583" w:rsidP="00CE1583">
      <w:pPr>
        <w:rPr>
          <w:rFonts w:ascii="Times New Roman" w:eastAsia="BIZ UDPゴシック" w:hAnsi="Times New Roman" w:cs="Times New Roman"/>
          <w:sz w:val="20"/>
          <w:szCs w:val="20"/>
        </w:rPr>
      </w:pPr>
    </w:p>
    <w:p w14:paraId="6EC64A93" w14:textId="2FAFC080" w:rsidR="00817DD1" w:rsidRPr="008E284E" w:rsidRDefault="004313DB" w:rsidP="007B4F3A">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Both structural distance and text distance are independent metrics suitable for measuring network distance. Therefore, </w:t>
      </w:r>
      <w:r w:rsidRPr="008E284E">
        <w:rPr>
          <w:rFonts w:ascii="Times New Roman" w:eastAsia="BIZ UDPゴシック" w:hAnsi="Times New Roman" w:cs="Times New Roman"/>
          <w:sz w:val="20"/>
          <w:szCs w:val="20"/>
        </w:rPr>
        <w:lastRenderedPageBreak/>
        <w:t xml:space="preserve">when constructing the distance matrix for network clustering, neither is actively discarded. Instead, efforts are made to </w:t>
      </w:r>
      <w:r w:rsidR="00D70ACD">
        <w:rPr>
          <w:rFonts w:ascii="Times New Roman" w:eastAsia="BIZ UDPゴシック" w:hAnsi="Times New Roman" w:cs="Times New Roman"/>
          <w:sz w:val="20"/>
          <w:szCs w:val="20"/>
        </w:rPr>
        <w:t xml:space="preserve">find a </w:t>
      </w:r>
      <w:r w:rsidRPr="008E284E">
        <w:rPr>
          <w:rFonts w:ascii="Times New Roman" w:eastAsia="BIZ UDPゴシック" w:hAnsi="Times New Roman" w:cs="Times New Roman"/>
          <w:sz w:val="20"/>
          <w:szCs w:val="20"/>
        </w:rPr>
        <w:t>balance between the two.</w:t>
      </w:r>
      <w:r w:rsidR="00965BF6" w:rsidRPr="008E284E">
        <w:rPr>
          <w:rFonts w:ascii="Times New Roman" w:eastAsia="BIZ UDPゴシック" w:hAnsi="Times New Roman" w:cs="Times New Roman" w:hint="eastAsia"/>
          <w:sz w:val="20"/>
          <w:szCs w:val="20"/>
        </w:rPr>
        <w:t xml:space="preserve"> </w:t>
      </w:r>
      <w:r w:rsidR="00FE45CD" w:rsidRPr="008E284E">
        <w:rPr>
          <w:rFonts w:ascii="Times New Roman" w:eastAsia="BIZ UDPゴシック" w:hAnsi="Times New Roman" w:cs="Times New Roman"/>
          <w:sz w:val="20"/>
          <w:szCs w:val="20"/>
        </w:rPr>
        <w:t xml:space="preserve">Concatenating structural feature vectors and text </w:t>
      </w:r>
      <w:r w:rsidR="00363CEC" w:rsidRPr="008E284E">
        <w:rPr>
          <w:rFonts w:ascii="Times New Roman" w:eastAsia="BIZ UDPゴシック" w:hAnsi="Times New Roman" w:cs="Times New Roman" w:hint="eastAsia"/>
          <w:sz w:val="20"/>
          <w:szCs w:val="20"/>
        </w:rPr>
        <w:t>mean</w:t>
      </w:r>
      <w:r w:rsidR="00FE45CD" w:rsidRPr="008E284E">
        <w:rPr>
          <w:rFonts w:ascii="Times New Roman" w:eastAsia="BIZ UDPゴシック" w:hAnsi="Times New Roman" w:cs="Times New Roman"/>
          <w:sz w:val="20"/>
          <w:szCs w:val="20"/>
        </w:rPr>
        <w:t xml:space="preserve"> </w:t>
      </w:r>
      <w:r w:rsidR="002323EE" w:rsidRPr="008E284E">
        <w:rPr>
          <w:rFonts w:ascii="Times New Roman" w:eastAsia="BIZ UDPゴシック" w:hAnsi="Times New Roman" w:cs="Times New Roman"/>
          <w:sz w:val="20"/>
          <w:szCs w:val="20"/>
        </w:rPr>
        <w:t>embedding</w:t>
      </w:r>
      <w:r w:rsidR="00FE45CD" w:rsidRPr="008E284E">
        <w:rPr>
          <w:rFonts w:ascii="Times New Roman" w:eastAsia="BIZ UDPゴシック" w:hAnsi="Times New Roman" w:cs="Times New Roman"/>
          <w:sz w:val="20"/>
          <w:szCs w:val="20"/>
        </w:rPr>
        <w:t xml:space="preserve"> into a single feature </w:t>
      </w:r>
      <w:r w:rsidR="00D70ACD">
        <w:rPr>
          <w:rFonts w:ascii="Times New Roman" w:eastAsia="BIZ UDPゴシック" w:hAnsi="Times New Roman" w:cs="Times New Roman"/>
          <w:sz w:val="20"/>
          <w:szCs w:val="20"/>
        </w:rPr>
        <w:t>makes it</w:t>
      </w:r>
      <w:r w:rsidR="00D70ACD" w:rsidRPr="008E284E">
        <w:rPr>
          <w:rFonts w:ascii="Times New Roman" w:eastAsia="BIZ UDPゴシック" w:hAnsi="Times New Roman" w:cs="Times New Roman"/>
          <w:sz w:val="20"/>
          <w:szCs w:val="20"/>
        </w:rPr>
        <w:t xml:space="preserve"> </w:t>
      </w:r>
      <w:r w:rsidR="00FE45CD" w:rsidRPr="008E284E">
        <w:rPr>
          <w:rFonts w:ascii="Times New Roman" w:eastAsia="BIZ UDPゴシック" w:hAnsi="Times New Roman" w:cs="Times New Roman"/>
          <w:sz w:val="20"/>
          <w:szCs w:val="20"/>
        </w:rPr>
        <w:t>difficult to adjust for dimensionality.</w:t>
      </w:r>
      <w:r w:rsidR="003B3DA8">
        <w:rPr>
          <w:rFonts w:ascii="Times New Roman" w:eastAsia="BIZ UDPゴシック" w:hAnsi="Times New Roman" w:cs="Times New Roman"/>
          <w:sz w:val="20"/>
          <w:szCs w:val="20"/>
        </w:rPr>
        <w:t xml:space="preserve"> </w:t>
      </w:r>
      <w:r w:rsidR="00DD4E2F" w:rsidRPr="008E284E">
        <w:rPr>
          <w:rFonts w:ascii="Times New Roman" w:eastAsia="BIZ UDPゴシック" w:hAnsi="Times New Roman" w:cs="Times New Roman"/>
          <w:sz w:val="20"/>
          <w:szCs w:val="20"/>
        </w:rPr>
        <w:t>Multi</w:t>
      </w:r>
      <w:r w:rsidR="00D70ACD">
        <w:rPr>
          <w:rFonts w:ascii="Times New Roman" w:eastAsia="BIZ UDPゴシック" w:hAnsi="Times New Roman" w:cs="Times New Roman"/>
          <w:sz w:val="20"/>
          <w:szCs w:val="20"/>
        </w:rPr>
        <w:t>ple k</w:t>
      </w:r>
      <w:r w:rsidR="00DD4E2F" w:rsidRPr="008E284E">
        <w:rPr>
          <w:rFonts w:ascii="Times New Roman" w:eastAsia="BIZ UDPゴシック" w:hAnsi="Times New Roman" w:cs="Times New Roman"/>
          <w:sz w:val="20"/>
          <w:szCs w:val="20"/>
        </w:rPr>
        <w:t xml:space="preserve">ernel </w:t>
      </w:r>
      <w:r w:rsidR="00D70ACD">
        <w:rPr>
          <w:rFonts w:ascii="Times New Roman" w:eastAsia="BIZ UDPゴシック" w:hAnsi="Times New Roman" w:cs="Times New Roman"/>
          <w:sz w:val="20"/>
          <w:szCs w:val="20"/>
        </w:rPr>
        <w:t>l</w:t>
      </w:r>
      <w:r w:rsidR="00DD4E2F" w:rsidRPr="008E284E">
        <w:rPr>
          <w:rFonts w:ascii="Times New Roman" w:eastAsia="BIZ UDPゴシック" w:hAnsi="Times New Roman" w:cs="Times New Roman"/>
          <w:sz w:val="20"/>
          <w:szCs w:val="20"/>
        </w:rPr>
        <w:t xml:space="preserve">earning, which synthesizes structural and textual kernels with optimal weights (Gönen </w:t>
      </w:r>
      <w:r w:rsidR="00AF2F9C" w:rsidRPr="008E284E">
        <w:rPr>
          <w:rFonts w:ascii="Times New Roman" w:eastAsia="BIZ UDPゴシック" w:hAnsi="Times New Roman" w:cs="Times New Roman" w:hint="eastAsia"/>
          <w:sz w:val="20"/>
          <w:szCs w:val="20"/>
        </w:rPr>
        <w:t>and</w:t>
      </w:r>
      <w:r w:rsidR="00DD4E2F" w:rsidRPr="008E284E">
        <w:rPr>
          <w:rFonts w:ascii="Times New Roman" w:eastAsia="BIZ UDPゴシック" w:hAnsi="Times New Roman" w:cs="Times New Roman"/>
          <w:sz w:val="20"/>
          <w:szCs w:val="20"/>
        </w:rPr>
        <w:t xml:space="preserve"> </w:t>
      </w:r>
      <w:proofErr w:type="spellStart"/>
      <w:r w:rsidR="00DD4E2F" w:rsidRPr="008E284E">
        <w:rPr>
          <w:rFonts w:ascii="Times New Roman" w:eastAsia="BIZ UDPゴシック" w:hAnsi="Times New Roman" w:cs="Times New Roman"/>
          <w:sz w:val="20"/>
          <w:szCs w:val="20"/>
        </w:rPr>
        <w:t>Alpaydın</w:t>
      </w:r>
      <w:proofErr w:type="spellEnd"/>
      <w:r w:rsidR="00DD4E2F" w:rsidRPr="008E284E">
        <w:rPr>
          <w:rFonts w:ascii="Times New Roman" w:eastAsia="BIZ UDPゴシック" w:hAnsi="Times New Roman" w:cs="Times New Roman"/>
          <w:sz w:val="20"/>
          <w:szCs w:val="20"/>
        </w:rPr>
        <w:t xml:space="preserve"> 2011), or </w:t>
      </w:r>
      <w:r w:rsidR="00D70ACD" w:rsidRPr="008E284E">
        <w:rPr>
          <w:rFonts w:ascii="Times New Roman" w:eastAsia="BIZ UDPゴシック" w:hAnsi="Times New Roman" w:cs="Times New Roman"/>
          <w:sz w:val="20"/>
          <w:szCs w:val="20"/>
        </w:rPr>
        <w:t>manifold alignment</w:t>
      </w:r>
      <w:r w:rsidR="00DD4E2F" w:rsidRPr="008E284E">
        <w:rPr>
          <w:rFonts w:ascii="Times New Roman" w:eastAsia="BIZ UDPゴシック" w:hAnsi="Times New Roman" w:cs="Times New Roman"/>
          <w:sz w:val="20"/>
          <w:szCs w:val="20"/>
        </w:rPr>
        <w:t xml:space="preserve">, which aligns latent spaces between structures and texts (Wang </w:t>
      </w:r>
      <w:r w:rsidR="00AF2F9C" w:rsidRPr="008E284E">
        <w:rPr>
          <w:rFonts w:ascii="Times New Roman" w:eastAsia="BIZ UDPゴシック" w:hAnsi="Times New Roman" w:cs="Times New Roman" w:hint="eastAsia"/>
          <w:sz w:val="20"/>
          <w:szCs w:val="20"/>
        </w:rPr>
        <w:t>and</w:t>
      </w:r>
      <w:r w:rsidR="00DD4E2F" w:rsidRPr="008E284E">
        <w:rPr>
          <w:rFonts w:ascii="Times New Roman" w:eastAsia="BIZ UDPゴシック" w:hAnsi="Times New Roman" w:cs="Times New Roman"/>
          <w:sz w:val="20"/>
          <w:szCs w:val="20"/>
        </w:rPr>
        <w:t xml:space="preserve"> Mahadevan 2009), may require careful regularization</w:t>
      </w:r>
      <w:r w:rsidR="00D70ACD">
        <w:rPr>
          <w:rFonts w:ascii="Times New Roman" w:eastAsia="BIZ UDPゴシック" w:hAnsi="Times New Roman" w:cs="Times New Roman"/>
          <w:sz w:val="20"/>
          <w:szCs w:val="20"/>
        </w:rPr>
        <w:t>,</w:t>
      </w:r>
      <w:r w:rsidR="00DD4E2F" w:rsidRPr="008E284E">
        <w:rPr>
          <w:rFonts w:ascii="Times New Roman" w:eastAsia="BIZ UDPゴシック" w:hAnsi="Times New Roman" w:cs="Times New Roman"/>
          <w:sz w:val="20"/>
          <w:szCs w:val="20"/>
        </w:rPr>
        <w:t xml:space="preserve"> particularly when data are limited</w:t>
      </w:r>
      <w:r w:rsidR="00657548" w:rsidRPr="008E284E">
        <w:rPr>
          <w:rFonts w:ascii="Times New Roman" w:eastAsia="BIZ UDPゴシック" w:hAnsi="Times New Roman" w:cs="Times New Roman" w:hint="eastAsia"/>
          <w:sz w:val="20"/>
          <w:szCs w:val="20"/>
        </w:rPr>
        <w:t xml:space="preserve"> (i.e., </w:t>
      </w:r>
      <w:r w:rsidR="00490EBC" w:rsidRPr="008E284E">
        <w:rPr>
          <w:rFonts w:ascii="Times New Roman" w:eastAsia="BIZ UDPゴシック" w:hAnsi="Times New Roman" w:cs="Times New Roman" w:hint="eastAsia"/>
          <w:sz w:val="20"/>
          <w:szCs w:val="20"/>
        </w:rPr>
        <w:t>t</w:t>
      </w:r>
      <w:r w:rsidR="00657548" w:rsidRPr="008E284E">
        <w:rPr>
          <w:rFonts w:ascii="Times New Roman" w:eastAsia="BIZ UDPゴシック" w:hAnsi="Times New Roman" w:cs="Times New Roman"/>
          <w:sz w:val="20"/>
          <w:szCs w:val="20"/>
        </w:rPr>
        <w:t>here</w:t>
      </w:r>
      <w:r w:rsidR="00657548" w:rsidRPr="008E284E">
        <w:rPr>
          <w:rFonts w:ascii="Times New Roman" w:eastAsia="BIZ UDPゴシック" w:hAnsi="Times New Roman" w:cs="Times New Roman" w:hint="eastAsia"/>
          <w:sz w:val="20"/>
          <w:szCs w:val="20"/>
        </w:rPr>
        <w:t xml:space="preserve"> are at most seven comparable networks by </w:t>
      </w:r>
      <w:r w:rsidR="00D86446" w:rsidRPr="008E284E">
        <w:rPr>
          <w:rFonts w:ascii="Times New Roman" w:eastAsia="BIZ UDPゴシック" w:hAnsi="Times New Roman" w:cs="Times New Roman" w:hint="eastAsia"/>
          <w:sz w:val="20"/>
          <w:szCs w:val="20"/>
        </w:rPr>
        <w:t>region</w:t>
      </w:r>
      <w:r w:rsidR="00657548" w:rsidRPr="008E284E">
        <w:rPr>
          <w:rFonts w:ascii="Times New Roman" w:eastAsia="BIZ UDPゴシック" w:hAnsi="Times New Roman" w:cs="Times New Roman" w:hint="eastAsia"/>
          <w:sz w:val="20"/>
          <w:szCs w:val="20"/>
        </w:rPr>
        <w:t xml:space="preserve"> and sector)</w:t>
      </w:r>
      <w:r w:rsidR="00DD4E2F" w:rsidRPr="008E284E">
        <w:rPr>
          <w:rFonts w:ascii="Times New Roman" w:eastAsia="BIZ UDPゴシック" w:hAnsi="Times New Roman" w:cs="Times New Roman"/>
          <w:sz w:val="20"/>
          <w:szCs w:val="20"/>
        </w:rPr>
        <w:t>.</w:t>
      </w:r>
      <w:r w:rsidR="003B3DA8">
        <w:rPr>
          <w:rFonts w:ascii="Times New Roman" w:eastAsia="BIZ UDPゴシック" w:hAnsi="Times New Roman" w:cs="Times New Roman"/>
          <w:sz w:val="20"/>
          <w:szCs w:val="20"/>
        </w:rPr>
        <w:t xml:space="preserve"> </w:t>
      </w:r>
      <w:r w:rsidR="00297BEF" w:rsidRPr="008E284E">
        <w:rPr>
          <w:rFonts w:ascii="Times New Roman" w:eastAsia="BIZ UDPゴシック" w:hAnsi="Times New Roman" w:cs="Times New Roman"/>
          <w:sz w:val="20"/>
          <w:szCs w:val="20"/>
        </w:rPr>
        <w:t xml:space="preserve">On the other hand, </w:t>
      </w:r>
      <w:r w:rsidR="00F01C9D" w:rsidRPr="008E284E">
        <w:rPr>
          <w:rFonts w:ascii="Times New Roman" w:eastAsia="BIZ UDPゴシック" w:hAnsi="Times New Roman" w:cs="Times New Roman" w:hint="eastAsia"/>
          <w:sz w:val="20"/>
          <w:szCs w:val="20"/>
        </w:rPr>
        <w:t xml:space="preserve">for </w:t>
      </w:r>
      <w:r w:rsidR="00297BEF" w:rsidRPr="008E284E">
        <w:rPr>
          <w:rFonts w:ascii="Times New Roman" w:eastAsia="BIZ UDPゴシック" w:hAnsi="Times New Roman" w:cs="Times New Roman"/>
          <w:sz w:val="20"/>
          <w:szCs w:val="20"/>
        </w:rPr>
        <w:t xml:space="preserve">the linear sum of structural distance and text distance </w:t>
      </w:r>
      <m:oMath>
        <m:r>
          <w:rPr>
            <w:rFonts w:ascii="Cambria Math" w:eastAsia="BIZ UDPゴシック" w:hAnsi="Cambria Math" w:cs="Times New Roman"/>
            <w:sz w:val="20"/>
            <w:szCs w:val="20"/>
          </w:rPr>
          <m:t>α∙</m:t>
        </m:r>
        <m:sSub>
          <m:sSubPr>
            <m:ctrlPr>
              <w:rPr>
                <w:rFonts w:ascii="Cambria Math" w:eastAsia="BIZ UDPゴシック" w:hAnsi="Cambria Math" w:cs="Times New Roman"/>
                <w:i/>
                <w:sz w:val="20"/>
                <w:szCs w:val="20"/>
              </w:rPr>
            </m:ctrlPr>
          </m:sSubPr>
          <m:e>
            <m:r>
              <w:rPr>
                <w:rFonts w:ascii="Cambria Math" w:eastAsia="BIZ UDPゴシック" w:hAnsi="Cambria Math" w:cs="Times New Roman"/>
                <w:sz w:val="20"/>
                <w:szCs w:val="20"/>
              </w:rPr>
              <m:t>D</m:t>
            </m:r>
          </m:e>
          <m:sub>
            <m:r>
              <w:rPr>
                <w:rFonts w:ascii="Cambria Math" w:eastAsia="BIZ UDPゴシック" w:hAnsi="Cambria Math" w:cs="Times New Roman"/>
                <w:sz w:val="20"/>
                <w:szCs w:val="20"/>
              </w:rPr>
              <m:t>struct</m:t>
            </m:r>
          </m:sub>
        </m:sSub>
        <m:r>
          <w:rPr>
            <w:rFonts w:ascii="Cambria Math" w:eastAsia="BIZ UDPゴシック" w:hAnsi="Cambria Math" w:cs="Times New Roman"/>
            <w:sz w:val="20"/>
            <w:szCs w:val="20"/>
          </w:rPr>
          <m:t>+(1-α)∙</m:t>
        </m:r>
        <m:sSub>
          <m:sSubPr>
            <m:ctrlPr>
              <w:rPr>
                <w:rFonts w:ascii="Cambria Math" w:eastAsia="BIZ UDPゴシック" w:hAnsi="Cambria Math" w:cs="Times New Roman"/>
                <w:i/>
                <w:sz w:val="20"/>
                <w:szCs w:val="20"/>
              </w:rPr>
            </m:ctrlPr>
          </m:sSubPr>
          <m:e>
            <m:r>
              <w:rPr>
                <w:rFonts w:ascii="Cambria Math" w:eastAsia="BIZ UDPゴシック" w:hAnsi="Cambria Math" w:cs="Times New Roman"/>
                <w:sz w:val="20"/>
                <w:szCs w:val="20"/>
              </w:rPr>
              <m:t>D</m:t>
            </m:r>
          </m:e>
          <m:sub>
            <m:r>
              <w:rPr>
                <w:rFonts w:ascii="Cambria Math" w:eastAsia="BIZ UDPゴシック" w:hAnsi="Cambria Math" w:cs="Times New Roman"/>
                <w:sz w:val="20"/>
                <w:szCs w:val="20"/>
              </w:rPr>
              <m:t>text</m:t>
            </m:r>
          </m:sub>
        </m:sSub>
      </m:oMath>
      <w:r w:rsidR="00F01C9D" w:rsidRPr="008E284E">
        <w:rPr>
          <w:rFonts w:ascii="Times New Roman" w:eastAsia="BIZ UDPゴシック" w:hAnsi="Times New Roman" w:cs="Times New Roman" w:hint="eastAsia"/>
          <w:sz w:val="20"/>
          <w:szCs w:val="20"/>
        </w:rPr>
        <w:t>,</w:t>
      </w:r>
      <w:r w:rsidR="00965BF6" w:rsidRPr="008E284E">
        <w:rPr>
          <w:rFonts w:ascii="Times New Roman" w:eastAsia="BIZ UDPゴシック" w:hAnsi="Times New Roman" w:cs="Times New Roman" w:hint="eastAsia"/>
          <w:sz w:val="20"/>
          <w:szCs w:val="20"/>
        </w:rPr>
        <w:t xml:space="preserve"> </w:t>
      </w:r>
      <w:r w:rsidR="00F01C9D" w:rsidRPr="008E284E">
        <w:rPr>
          <w:rFonts w:ascii="Times New Roman" w:eastAsia="BIZ UDPゴシック" w:hAnsi="Times New Roman" w:cs="Times New Roman" w:hint="eastAsia"/>
          <w:sz w:val="20"/>
          <w:szCs w:val="20"/>
        </w:rPr>
        <w:t xml:space="preserve">its </w:t>
      </w:r>
      <w:r w:rsidR="00297BEF" w:rsidRPr="008E284E">
        <w:rPr>
          <w:rFonts w:ascii="Times New Roman" w:eastAsia="BIZ UDPゴシック" w:hAnsi="Times New Roman" w:cs="Times New Roman"/>
          <w:sz w:val="20"/>
          <w:szCs w:val="20"/>
        </w:rPr>
        <w:t>meaning of the weight</w:t>
      </w:r>
      <w:r w:rsidR="008137D9" w:rsidRPr="008E284E">
        <w:rPr>
          <w:rFonts w:ascii="Times New Roman" w:eastAsia="BIZ UDPゴシック" w:hAnsi="Times New Roman" w:cs="Times New Roman" w:hint="eastAsia"/>
          <w:sz w:val="20"/>
          <w:szCs w:val="20"/>
        </w:rPr>
        <w:t xml:space="preserve"> </w:t>
      </w:r>
      <m:oMath>
        <m:r>
          <w:rPr>
            <w:rFonts w:ascii="Cambria Math" w:eastAsia="BIZ UDPゴシック" w:hAnsi="Cambria Math" w:cs="Times New Roman"/>
            <w:sz w:val="20"/>
            <w:szCs w:val="20"/>
          </w:rPr>
          <m:t>α</m:t>
        </m:r>
      </m:oMath>
      <w:r w:rsidR="00297BEF" w:rsidRPr="008E284E">
        <w:rPr>
          <w:rFonts w:ascii="Times New Roman" w:eastAsia="BIZ UDPゴシック" w:hAnsi="Times New Roman" w:cs="Times New Roman"/>
          <w:sz w:val="20"/>
          <w:szCs w:val="20"/>
        </w:rPr>
        <w:t xml:space="preserve"> is intuitive and explainability is high.</w:t>
      </w:r>
      <w:r w:rsidR="00F01C9D" w:rsidRPr="008E284E">
        <w:rPr>
          <w:rFonts w:ascii="Times New Roman" w:eastAsia="BIZ UDPゴシック" w:hAnsi="Times New Roman" w:cs="Times New Roman" w:hint="eastAsia"/>
          <w:sz w:val="20"/>
          <w:szCs w:val="20"/>
        </w:rPr>
        <w:t xml:space="preserve"> Thus, the linear sum </w:t>
      </w:r>
      <w:r w:rsidR="00D70ACD">
        <w:rPr>
          <w:rFonts w:ascii="Times New Roman" w:eastAsia="BIZ UDPゴシック" w:hAnsi="Times New Roman" w:cs="Times New Roman"/>
          <w:sz w:val="20"/>
          <w:szCs w:val="20"/>
        </w:rPr>
        <w:t>wa</w:t>
      </w:r>
      <w:r w:rsidR="00F01C9D" w:rsidRPr="008E284E">
        <w:rPr>
          <w:rFonts w:ascii="Times New Roman" w:eastAsia="BIZ UDPゴシック" w:hAnsi="Times New Roman" w:cs="Times New Roman" w:hint="eastAsia"/>
          <w:sz w:val="20"/>
          <w:szCs w:val="20"/>
        </w:rPr>
        <w:t>s adopted</w:t>
      </w:r>
      <w:r w:rsidR="00945B90" w:rsidRPr="008E284E">
        <w:rPr>
          <w:rFonts w:ascii="Times New Roman" w:eastAsia="BIZ UDPゴシック" w:hAnsi="Times New Roman" w:cs="Times New Roman" w:hint="eastAsia"/>
          <w:sz w:val="20"/>
          <w:szCs w:val="20"/>
        </w:rPr>
        <w:t xml:space="preserve"> in this study</w:t>
      </w:r>
      <w:r w:rsidR="00F01C9D" w:rsidRPr="008E284E">
        <w:rPr>
          <w:rFonts w:ascii="Times New Roman" w:eastAsia="BIZ UDPゴシック" w:hAnsi="Times New Roman" w:cs="Times New Roman" w:hint="eastAsia"/>
          <w:sz w:val="20"/>
          <w:szCs w:val="20"/>
        </w:rPr>
        <w:t>.</w:t>
      </w:r>
    </w:p>
    <w:p w14:paraId="15CD181D" w14:textId="0478AB59" w:rsidR="00204A22" w:rsidRPr="008E284E" w:rsidRDefault="001F66DB" w:rsidP="00204A22">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1</w:t>
      </w:r>
      <w:r w:rsidR="005958D3" w:rsidRPr="008E284E">
        <w:rPr>
          <w:rFonts w:ascii="Times New Roman" w:hAnsi="Times New Roman" w:cs="Times New Roman" w:hint="eastAsia"/>
          <w:b/>
          <w:bCs/>
          <w:sz w:val="20"/>
          <w:szCs w:val="20"/>
        </w:rPr>
        <w:t>6</w:t>
      </w:r>
      <w:r w:rsidRPr="008E284E">
        <w:rPr>
          <w:rFonts w:ascii="Times New Roman" w:hAnsi="Times New Roman" w:cs="Times New Roman" w:hint="eastAsia"/>
          <w:b/>
          <w:bCs/>
          <w:sz w:val="20"/>
          <w:szCs w:val="20"/>
        </w:rPr>
        <w:t xml:space="preserve"> </w:t>
      </w:r>
      <w:r w:rsidR="00204A22" w:rsidRPr="008E284E">
        <w:rPr>
          <w:rFonts w:ascii="Times New Roman" w:hAnsi="Times New Roman" w:cs="Times New Roman"/>
          <w:b/>
          <w:bCs/>
          <w:sz w:val="20"/>
          <w:szCs w:val="20"/>
        </w:rPr>
        <w:t>Backbones</w:t>
      </w:r>
    </w:p>
    <w:p w14:paraId="023EFAD0" w14:textId="47FA1771" w:rsidR="00174DF9" w:rsidRPr="008E284E" w:rsidRDefault="00174DF9" w:rsidP="00174DF9">
      <w:r w:rsidRPr="008E284E">
        <w:rPr>
          <w:rFonts w:ascii="Times New Roman" w:eastAsia="BIZ UDPゴシック" w:hAnsi="Times New Roman" w:cs="Times New Roman" w:hint="eastAsia"/>
          <w:sz w:val="20"/>
          <w:szCs w:val="20"/>
        </w:rPr>
        <w:t xml:space="preserve">The common patterns of the integrated causal networks (backbones) observed across all </w:t>
      </w:r>
      <w:r w:rsidR="00D86446" w:rsidRPr="008E284E">
        <w:rPr>
          <w:rFonts w:ascii="Times New Roman" w:eastAsia="BIZ UDPゴシック" w:hAnsi="Times New Roman" w:cs="Times New Roman" w:hint="eastAsia"/>
          <w:sz w:val="20"/>
          <w:szCs w:val="20"/>
        </w:rPr>
        <w:t>region</w:t>
      </w:r>
      <w:r w:rsidRPr="008E284E">
        <w:rPr>
          <w:rFonts w:ascii="Times New Roman" w:eastAsia="BIZ UDPゴシック" w:hAnsi="Times New Roman" w:cs="Times New Roman" w:hint="eastAsia"/>
          <w:sz w:val="20"/>
          <w:szCs w:val="20"/>
        </w:rPr>
        <w:t xml:space="preserve">s (Supplementary Figure </w:t>
      </w:r>
      <w:r w:rsidR="00A06F51" w:rsidRPr="008E284E">
        <w:rPr>
          <w:rFonts w:ascii="Times New Roman" w:eastAsia="BIZ UDPゴシック" w:hAnsi="Times New Roman" w:cs="Times New Roman" w:hint="eastAsia"/>
          <w:sz w:val="20"/>
          <w:szCs w:val="20"/>
        </w:rPr>
        <w:t>22</w:t>
      </w:r>
      <w:r w:rsidRPr="008E284E">
        <w:rPr>
          <w:rFonts w:ascii="Times New Roman" w:eastAsia="BIZ UDPゴシック" w:hAnsi="Times New Roman" w:cs="Times New Roman" w:hint="eastAsia"/>
          <w:sz w:val="20"/>
          <w:szCs w:val="20"/>
        </w:rPr>
        <w:t xml:space="preserve">) and sectors (Supplementary Figure </w:t>
      </w:r>
      <w:r w:rsidR="00A06F51" w:rsidRPr="008E284E">
        <w:rPr>
          <w:rFonts w:ascii="Times New Roman" w:eastAsia="BIZ UDPゴシック" w:hAnsi="Times New Roman" w:cs="Times New Roman" w:hint="eastAsia"/>
          <w:sz w:val="20"/>
          <w:szCs w:val="20"/>
        </w:rPr>
        <w:t>23</w:t>
      </w:r>
      <w:r w:rsidRPr="008E284E">
        <w:rPr>
          <w:rFonts w:ascii="Times New Roman" w:eastAsia="BIZ UDPゴシック" w:hAnsi="Times New Roman" w:cs="Times New Roman" w:hint="eastAsia"/>
          <w:sz w:val="20"/>
          <w:szCs w:val="20"/>
        </w:rPr>
        <w:t>) are illustrated</w:t>
      </w:r>
      <w:r w:rsidR="00D70ACD">
        <w:rPr>
          <w:rFonts w:ascii="Times New Roman" w:eastAsia="BIZ UDPゴシック" w:hAnsi="Times New Roman" w:cs="Times New Roman"/>
          <w:sz w:val="20"/>
          <w:szCs w:val="20"/>
        </w:rPr>
        <w:t xml:space="preserve"> as follows</w:t>
      </w:r>
      <w:r w:rsidRPr="008E284E">
        <w:rPr>
          <w:rFonts w:ascii="Times New Roman" w:eastAsia="BIZ UDPゴシック" w:hAnsi="Times New Roman" w:cs="Times New Roman" w:hint="eastAsia"/>
          <w:sz w:val="20"/>
          <w:szCs w:val="20"/>
        </w:rPr>
        <w:t>.</w:t>
      </w:r>
    </w:p>
    <w:p w14:paraId="43D7CDAD" w14:textId="67517DEF" w:rsidR="00204A22" w:rsidRPr="008E284E" w:rsidRDefault="00C70ECB" w:rsidP="00C70ECB">
      <w:pPr>
        <w:widowControl/>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drawing>
          <wp:inline distT="0" distB="0" distL="0" distR="0" wp14:anchorId="3C59323C" wp14:editId="0A0540A7">
            <wp:extent cx="6120130" cy="3358515"/>
            <wp:effectExtent l="0" t="0" r="0" b="0"/>
            <wp:docPr id="923840744" name="グラフィックス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40744" name="グラフィックス 923840744"/>
                    <pic:cNvPicPr/>
                  </pic:nvPicPr>
                  <pic:blipFill>
                    <a:blip r:embed="rId49">
                      <a:extLst>
                        <a:ext uri="{96DAC541-7B7A-43D3-8B79-37D633B846F1}">
                          <asvg:svgBlip xmlns:asvg="http://schemas.microsoft.com/office/drawing/2016/SVG/main" r:embed="rId50"/>
                        </a:ext>
                      </a:extLst>
                    </a:blip>
                    <a:stretch>
                      <a:fillRect/>
                    </a:stretch>
                  </pic:blipFill>
                  <pic:spPr>
                    <a:xfrm>
                      <a:off x="0" y="0"/>
                      <a:ext cx="6120130" cy="3358515"/>
                    </a:xfrm>
                    <a:prstGeom prst="rect">
                      <a:avLst/>
                    </a:prstGeom>
                  </pic:spPr>
                </pic:pic>
              </a:graphicData>
            </a:graphic>
          </wp:inline>
        </w:drawing>
      </w:r>
      <w:r w:rsidR="00204A22" w:rsidRPr="008E284E">
        <w:rPr>
          <w:rFonts w:ascii="Times New Roman" w:eastAsia="BIZ UDPゴシック" w:hAnsi="Times New Roman" w:cs="Times New Roman"/>
          <w:sz w:val="20"/>
          <w:szCs w:val="20"/>
        </w:rPr>
        <w:br/>
      </w:r>
      <w:r w:rsidR="0066715B" w:rsidRPr="00783BA4">
        <w:rPr>
          <w:rFonts w:ascii="Times New Roman" w:eastAsia="BIZ UDPゴシック" w:hAnsi="Times New Roman" w:cs="Times New Roman"/>
          <w:b/>
          <w:bCs/>
          <w:sz w:val="20"/>
          <w:szCs w:val="20"/>
        </w:rPr>
        <w:t>Supplementary Fig.</w:t>
      </w:r>
      <w:r w:rsidR="00204A22" w:rsidRPr="007B4F3A">
        <w:rPr>
          <w:rFonts w:ascii="Times New Roman" w:eastAsia="BIZ UDPゴシック" w:hAnsi="Times New Roman" w:cs="Times New Roman"/>
          <w:b/>
          <w:bCs/>
          <w:sz w:val="20"/>
          <w:szCs w:val="20"/>
        </w:rPr>
        <w:t xml:space="preserve"> </w:t>
      </w:r>
      <w:r w:rsidR="00A06F51" w:rsidRPr="007B4F3A">
        <w:rPr>
          <w:rFonts w:ascii="Times New Roman" w:eastAsia="BIZ UDPゴシック" w:hAnsi="Times New Roman" w:cs="Times New Roman"/>
          <w:b/>
          <w:bCs/>
          <w:sz w:val="20"/>
          <w:szCs w:val="20"/>
        </w:rPr>
        <w:t>22</w:t>
      </w:r>
      <w:r w:rsidR="00204A22" w:rsidRPr="008E284E">
        <w:rPr>
          <w:rFonts w:ascii="Times New Roman" w:eastAsia="BIZ UDPゴシック" w:hAnsi="Times New Roman" w:cs="Times New Roman" w:hint="eastAsia"/>
          <w:sz w:val="20"/>
          <w:szCs w:val="20"/>
        </w:rPr>
        <w:t xml:space="preserve"> </w:t>
      </w:r>
      <w:r w:rsidR="00176631" w:rsidRPr="008E284E">
        <w:rPr>
          <w:rFonts w:ascii="Times New Roman" w:eastAsia="BIZ UDPゴシック" w:hAnsi="Times New Roman" w:cs="Times New Roman"/>
          <w:sz w:val="20"/>
          <w:szCs w:val="20"/>
        </w:rPr>
        <w:t xml:space="preserve">A </w:t>
      </w:r>
      <w:r w:rsidR="00176631" w:rsidRPr="008E284E">
        <w:rPr>
          <w:rFonts w:ascii="Times New Roman" w:eastAsia="BIZ UDPゴシック" w:hAnsi="Times New Roman" w:cs="Times New Roman" w:hint="eastAsia"/>
          <w:sz w:val="20"/>
          <w:szCs w:val="20"/>
        </w:rPr>
        <w:t xml:space="preserve">backbone </w:t>
      </w:r>
      <w:r w:rsidR="00176631" w:rsidRPr="008E284E">
        <w:rPr>
          <w:rFonts w:ascii="Times New Roman" w:eastAsia="BIZ UDPゴシック" w:hAnsi="Times New Roman" w:cs="Times New Roman"/>
          <w:sz w:val="20"/>
          <w:szCs w:val="20"/>
        </w:rPr>
        <w:t xml:space="preserve">structure observed across all </w:t>
      </w:r>
      <w:r w:rsidR="00D86446" w:rsidRPr="008E284E">
        <w:rPr>
          <w:rFonts w:ascii="Times New Roman" w:eastAsia="BIZ UDPゴシック" w:hAnsi="Times New Roman" w:cs="Times New Roman" w:hint="eastAsia"/>
          <w:sz w:val="20"/>
          <w:szCs w:val="20"/>
        </w:rPr>
        <w:t>region</w:t>
      </w:r>
      <w:r w:rsidR="00176631" w:rsidRPr="008E284E">
        <w:rPr>
          <w:rFonts w:ascii="Times New Roman" w:eastAsia="BIZ UDPゴシック" w:hAnsi="Times New Roman" w:cs="Times New Roman"/>
          <w:sz w:val="20"/>
          <w:szCs w:val="20"/>
        </w:rPr>
        <w:t>s</w:t>
      </w:r>
      <w:r w:rsidR="00D70ACD">
        <w:rPr>
          <w:rFonts w:ascii="Times New Roman" w:eastAsia="BIZ UDPゴシック" w:hAnsi="Times New Roman" w:cs="Times New Roman"/>
          <w:sz w:val="20"/>
          <w:szCs w:val="20"/>
        </w:rPr>
        <w:t xml:space="preserve">. </w:t>
      </w:r>
      <w:r w:rsidR="003A0051" w:rsidRPr="008E284E">
        <w:rPr>
          <w:rFonts w:ascii="Times New Roman" w:eastAsia="BIZ UDPゴシック" w:hAnsi="Times New Roman" w:cs="Times New Roman"/>
          <w:sz w:val="20"/>
          <w:szCs w:val="20"/>
        </w:rPr>
        <w:t>Upstream climate hazards, such as drought, extreme precipitation, and sea-level rise, are the starting point,</w:t>
      </w:r>
      <w:r w:rsidR="003C6356">
        <w:rPr>
          <w:rFonts w:ascii="Times New Roman" w:eastAsia="BIZ UDPゴシック" w:hAnsi="Times New Roman" w:cs="Times New Roman"/>
          <w:sz w:val="20"/>
          <w:szCs w:val="20"/>
        </w:rPr>
        <w:t xml:space="preserve"> </w:t>
      </w:r>
      <w:r w:rsidR="003A0051" w:rsidRPr="008E284E">
        <w:rPr>
          <w:rFonts w:ascii="Times New Roman" w:eastAsia="BIZ UDPゴシック" w:hAnsi="Times New Roman" w:cs="Times New Roman"/>
          <w:sz w:val="20"/>
          <w:szCs w:val="20"/>
        </w:rPr>
        <w:t>from which cascading impacts spread to agriculture, ecosystems, health, the economy, and infrastructure.</w:t>
      </w:r>
      <w:r w:rsidR="003C6356">
        <w:rPr>
          <w:rFonts w:ascii="Times New Roman" w:eastAsia="BIZ UDPゴシック" w:hAnsi="Times New Roman" w:cs="Times New Roman"/>
          <w:sz w:val="20"/>
          <w:szCs w:val="20"/>
        </w:rPr>
        <w:t xml:space="preserve"> </w:t>
      </w:r>
      <w:r w:rsidR="003A0051" w:rsidRPr="008E284E">
        <w:rPr>
          <w:rFonts w:ascii="Times New Roman" w:eastAsia="BIZ UDPゴシック" w:hAnsi="Times New Roman" w:cs="Times New Roman"/>
          <w:sz w:val="20"/>
          <w:szCs w:val="20"/>
        </w:rPr>
        <w:t xml:space="preserve">At the downstream, poverty, hunger, and human well-being are observed, reflecting an outcome where the causal effects converge on </w:t>
      </w:r>
      <w:r w:rsidR="00463FCC" w:rsidRPr="008E284E">
        <w:rPr>
          <w:rFonts w:ascii="Times New Roman" w:eastAsia="BIZ UDPゴシック" w:hAnsi="Times New Roman" w:cs="Times New Roman"/>
          <w:sz w:val="20"/>
          <w:szCs w:val="20"/>
        </w:rPr>
        <w:t>social</w:t>
      </w:r>
      <w:r w:rsidR="003A0051" w:rsidRPr="008E284E">
        <w:rPr>
          <w:rFonts w:ascii="Times New Roman" w:eastAsia="BIZ UDPゴシック" w:hAnsi="Times New Roman" w:cs="Times New Roman"/>
          <w:sz w:val="20"/>
          <w:szCs w:val="20"/>
        </w:rPr>
        <w:t xml:space="preserve"> vulnerability and welfare.</w:t>
      </w:r>
    </w:p>
    <w:p w14:paraId="627A51FB" w14:textId="48E452DE" w:rsidR="008C30DA" w:rsidRPr="008E284E" w:rsidRDefault="00C70ECB" w:rsidP="00C70ECB">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lastRenderedPageBreak/>
        <w:drawing>
          <wp:inline distT="0" distB="0" distL="0" distR="0" wp14:anchorId="7A4BD8F9" wp14:editId="579F73F0">
            <wp:extent cx="6120130" cy="3358515"/>
            <wp:effectExtent l="0" t="0" r="0" b="0"/>
            <wp:docPr id="1867359072" name="グラフィックス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359072" name="グラフィックス 1867359072"/>
                    <pic:cNvPicPr/>
                  </pic:nvPicPr>
                  <pic:blipFill>
                    <a:blip r:embed="rId51">
                      <a:extLst>
                        <a:ext uri="{96DAC541-7B7A-43D3-8B79-37D633B846F1}">
                          <asvg:svgBlip xmlns:asvg="http://schemas.microsoft.com/office/drawing/2016/SVG/main" r:embed="rId52"/>
                        </a:ext>
                      </a:extLst>
                    </a:blip>
                    <a:stretch>
                      <a:fillRect/>
                    </a:stretch>
                  </pic:blipFill>
                  <pic:spPr>
                    <a:xfrm>
                      <a:off x="0" y="0"/>
                      <a:ext cx="6120130" cy="3358515"/>
                    </a:xfrm>
                    <a:prstGeom prst="rect">
                      <a:avLst/>
                    </a:prstGeom>
                  </pic:spPr>
                </pic:pic>
              </a:graphicData>
            </a:graphic>
          </wp:inline>
        </w:drawing>
      </w:r>
      <w:r w:rsidR="008C30DA" w:rsidRPr="008E284E">
        <w:rPr>
          <w:rFonts w:ascii="Times New Roman" w:eastAsia="BIZ UDPゴシック" w:hAnsi="Times New Roman" w:cs="Times New Roman"/>
          <w:sz w:val="20"/>
          <w:szCs w:val="20"/>
        </w:rPr>
        <w:br/>
      </w:r>
      <w:r w:rsidR="0066715B" w:rsidRPr="00783BA4">
        <w:rPr>
          <w:rFonts w:ascii="Times New Roman" w:eastAsia="BIZ UDPゴシック" w:hAnsi="Times New Roman" w:cs="Times New Roman"/>
          <w:b/>
          <w:bCs/>
          <w:sz w:val="20"/>
          <w:szCs w:val="20"/>
        </w:rPr>
        <w:t>Supplementary Fig.</w:t>
      </w:r>
      <w:r w:rsidR="008C30DA" w:rsidRPr="007B4F3A">
        <w:rPr>
          <w:rFonts w:ascii="Times New Roman" w:eastAsia="BIZ UDPゴシック" w:hAnsi="Times New Roman" w:cs="Times New Roman"/>
          <w:b/>
          <w:bCs/>
          <w:sz w:val="20"/>
          <w:szCs w:val="20"/>
        </w:rPr>
        <w:t xml:space="preserve"> </w:t>
      </w:r>
      <w:r w:rsidR="00A06F51" w:rsidRPr="007B4F3A">
        <w:rPr>
          <w:rFonts w:ascii="Times New Roman" w:eastAsia="BIZ UDPゴシック" w:hAnsi="Times New Roman" w:cs="Times New Roman"/>
          <w:b/>
          <w:bCs/>
          <w:sz w:val="20"/>
          <w:szCs w:val="20"/>
        </w:rPr>
        <w:t>23</w:t>
      </w:r>
      <w:r w:rsidR="008C30DA" w:rsidRPr="008E284E">
        <w:rPr>
          <w:rFonts w:ascii="Times New Roman" w:eastAsia="BIZ UDPゴシック" w:hAnsi="Times New Roman" w:cs="Times New Roman" w:hint="eastAsia"/>
          <w:sz w:val="20"/>
          <w:szCs w:val="20"/>
        </w:rPr>
        <w:t xml:space="preserve"> </w:t>
      </w:r>
      <w:r w:rsidR="00176631" w:rsidRPr="008E284E">
        <w:rPr>
          <w:rFonts w:ascii="Times New Roman" w:eastAsia="BIZ UDPゴシック" w:hAnsi="Times New Roman" w:cs="Times New Roman"/>
          <w:sz w:val="20"/>
          <w:szCs w:val="20"/>
        </w:rPr>
        <w:t xml:space="preserve">A </w:t>
      </w:r>
      <w:r w:rsidR="00176631" w:rsidRPr="008E284E">
        <w:rPr>
          <w:rFonts w:ascii="Times New Roman" w:eastAsia="BIZ UDPゴシック" w:hAnsi="Times New Roman" w:cs="Times New Roman" w:hint="eastAsia"/>
          <w:sz w:val="20"/>
          <w:szCs w:val="20"/>
        </w:rPr>
        <w:t xml:space="preserve">backbone </w:t>
      </w:r>
      <w:r w:rsidR="00176631" w:rsidRPr="008E284E">
        <w:rPr>
          <w:rFonts w:ascii="Times New Roman" w:eastAsia="BIZ UDPゴシック" w:hAnsi="Times New Roman" w:cs="Times New Roman"/>
          <w:sz w:val="20"/>
          <w:szCs w:val="20"/>
        </w:rPr>
        <w:t xml:space="preserve">structure observed across all </w:t>
      </w:r>
      <w:r w:rsidR="00176631" w:rsidRPr="008E284E">
        <w:rPr>
          <w:rFonts w:ascii="Times New Roman" w:eastAsia="BIZ UDPゴシック" w:hAnsi="Times New Roman" w:cs="Times New Roman" w:hint="eastAsia"/>
          <w:sz w:val="20"/>
          <w:szCs w:val="20"/>
        </w:rPr>
        <w:t>sectors</w:t>
      </w:r>
      <w:r w:rsidR="00D70ACD">
        <w:rPr>
          <w:rFonts w:ascii="Times New Roman" w:eastAsia="BIZ UDPゴシック" w:hAnsi="Times New Roman" w:cs="Times New Roman"/>
          <w:sz w:val="20"/>
          <w:szCs w:val="20"/>
        </w:rPr>
        <w:t xml:space="preserve">. </w:t>
      </w:r>
      <w:proofErr w:type="gramStart"/>
      <w:r w:rsidR="00D70ACD">
        <w:rPr>
          <w:rFonts w:ascii="Times New Roman" w:eastAsia="BIZ UDPゴシック" w:hAnsi="Times New Roman" w:cs="Times New Roman"/>
          <w:sz w:val="20"/>
          <w:szCs w:val="20"/>
        </w:rPr>
        <w:t>Similar to</w:t>
      </w:r>
      <w:proofErr w:type="gramEnd"/>
      <w:r w:rsidR="00FC18C5" w:rsidRPr="008E284E">
        <w:rPr>
          <w:rFonts w:ascii="Times New Roman" w:eastAsia="BIZ UDPゴシック" w:hAnsi="Times New Roman" w:cs="Times New Roman"/>
          <w:sz w:val="20"/>
          <w:szCs w:val="20"/>
        </w:rPr>
        <w:t xml:space="preserve"> the previous diagram, the flow from upstream climate hazards to agriculture, ecosystems, and the economy, and then to </w:t>
      </w:r>
      <w:r w:rsidR="001C03FB" w:rsidRPr="008E284E">
        <w:rPr>
          <w:rFonts w:ascii="Times New Roman" w:eastAsia="BIZ UDPゴシック" w:hAnsi="Times New Roman" w:cs="Times New Roman"/>
          <w:sz w:val="20"/>
          <w:szCs w:val="20"/>
        </w:rPr>
        <w:t>people</w:t>
      </w:r>
      <w:r w:rsidR="001C03FB">
        <w:rPr>
          <w:rFonts w:ascii="Times New Roman" w:eastAsia="BIZ UDPゴシック" w:hAnsi="Times New Roman" w:cs="Times New Roman"/>
          <w:sz w:val="20"/>
          <w:szCs w:val="20"/>
        </w:rPr>
        <w:t>’</w:t>
      </w:r>
      <w:r w:rsidR="001C03FB" w:rsidRPr="008E284E">
        <w:rPr>
          <w:rFonts w:ascii="Times New Roman" w:eastAsia="BIZ UDPゴシック" w:hAnsi="Times New Roman" w:cs="Times New Roman"/>
          <w:sz w:val="20"/>
          <w:szCs w:val="20"/>
        </w:rPr>
        <w:t xml:space="preserve">s </w:t>
      </w:r>
      <w:r w:rsidR="00FC18C5" w:rsidRPr="008E284E">
        <w:rPr>
          <w:rFonts w:ascii="Times New Roman" w:eastAsia="BIZ UDPゴシック" w:hAnsi="Times New Roman" w:cs="Times New Roman"/>
          <w:sz w:val="20"/>
          <w:szCs w:val="20"/>
        </w:rPr>
        <w:t xml:space="preserve">lives and welfare, </w:t>
      </w:r>
      <w:r w:rsidR="00D70ACD">
        <w:rPr>
          <w:rFonts w:ascii="Times New Roman" w:eastAsia="BIZ UDPゴシック" w:hAnsi="Times New Roman" w:cs="Times New Roman"/>
          <w:sz w:val="20"/>
          <w:szCs w:val="20"/>
        </w:rPr>
        <w:t>i</w:t>
      </w:r>
      <w:r w:rsidR="00D70ACD" w:rsidRPr="008E284E">
        <w:rPr>
          <w:rFonts w:ascii="Times New Roman" w:eastAsia="BIZ UDPゴシック" w:hAnsi="Times New Roman" w:cs="Times New Roman"/>
          <w:sz w:val="20"/>
          <w:szCs w:val="20"/>
        </w:rPr>
        <w:t xml:space="preserve">s </w:t>
      </w:r>
      <w:r w:rsidR="00FC18C5" w:rsidRPr="008E284E">
        <w:rPr>
          <w:rFonts w:ascii="Times New Roman" w:eastAsia="BIZ UDPゴシック" w:hAnsi="Times New Roman" w:cs="Times New Roman"/>
          <w:sz w:val="20"/>
          <w:szCs w:val="20"/>
        </w:rPr>
        <w:t>consistent. Meanwhile, this diagram includes more detailed health-related elements such as malaria, dengue, oxygen, and air conditioning.</w:t>
      </w:r>
    </w:p>
    <w:p w14:paraId="7E614B90" w14:textId="290F4559" w:rsidR="00AF5565" w:rsidRPr="008E284E" w:rsidRDefault="001F66DB" w:rsidP="00F94D55">
      <w:pPr>
        <w:pStyle w:val="1"/>
        <w:rPr>
          <w:rFonts w:ascii="Times New Roman" w:hAnsi="Times New Roman" w:cs="Times New Roman"/>
          <w:b/>
          <w:bCs/>
          <w:sz w:val="20"/>
          <w:szCs w:val="20"/>
        </w:rPr>
      </w:pPr>
      <w:r w:rsidRPr="008E284E">
        <w:rPr>
          <w:rFonts w:ascii="Times New Roman" w:hAnsi="Times New Roman" w:cs="Times New Roman" w:hint="eastAsia"/>
          <w:b/>
          <w:bCs/>
          <w:sz w:val="20"/>
          <w:szCs w:val="20"/>
        </w:rPr>
        <w:t>1</w:t>
      </w:r>
      <w:r w:rsidR="005958D3" w:rsidRPr="008E284E">
        <w:rPr>
          <w:rFonts w:ascii="Times New Roman" w:hAnsi="Times New Roman" w:cs="Times New Roman" w:hint="eastAsia"/>
          <w:b/>
          <w:bCs/>
          <w:sz w:val="20"/>
          <w:szCs w:val="20"/>
        </w:rPr>
        <w:t>7</w:t>
      </w:r>
      <w:r w:rsidRPr="008E284E">
        <w:rPr>
          <w:rFonts w:ascii="Times New Roman" w:hAnsi="Times New Roman" w:cs="Times New Roman" w:hint="eastAsia"/>
          <w:b/>
          <w:bCs/>
          <w:sz w:val="20"/>
          <w:szCs w:val="20"/>
        </w:rPr>
        <w:t xml:space="preserve"> </w:t>
      </w:r>
      <w:r w:rsidR="00F41723" w:rsidRPr="008E284E">
        <w:rPr>
          <w:rFonts w:ascii="Times New Roman" w:hAnsi="Times New Roman" w:cs="Times New Roman"/>
          <w:b/>
          <w:bCs/>
          <w:sz w:val="20"/>
          <w:szCs w:val="20"/>
        </w:rPr>
        <w:t>Sensitivity analysis in network clustering</w:t>
      </w:r>
    </w:p>
    <w:p w14:paraId="09026196" w14:textId="4628F8CC" w:rsidR="00AF5565" w:rsidRPr="008E284E" w:rsidRDefault="0069129D" w:rsidP="0087009B">
      <w:pPr>
        <w:rPr>
          <w:rFonts w:ascii="Times New Roman" w:eastAsia="BIZ UDPゴシック" w:hAnsi="Times New Roman" w:cs="Times New Roman"/>
          <w:sz w:val="20"/>
          <w:szCs w:val="20"/>
        </w:rPr>
      </w:pPr>
      <w:r w:rsidRPr="008E284E">
        <w:rPr>
          <w:rFonts w:ascii="Times New Roman" w:eastAsia="BIZ UDPゴシック" w:hAnsi="Times New Roman" w:cs="Times New Roman" w:hint="eastAsia"/>
          <w:sz w:val="20"/>
          <w:szCs w:val="20"/>
        </w:rPr>
        <w:t xml:space="preserve">Supplementary Figure </w:t>
      </w:r>
      <w:r w:rsidR="00A06F51" w:rsidRPr="008E284E">
        <w:rPr>
          <w:rFonts w:ascii="Times New Roman" w:eastAsia="BIZ UDPゴシック" w:hAnsi="Times New Roman" w:cs="Times New Roman" w:hint="eastAsia"/>
          <w:sz w:val="20"/>
          <w:szCs w:val="20"/>
        </w:rPr>
        <w:t>24</w:t>
      </w:r>
      <w:r w:rsidRPr="008E284E">
        <w:rPr>
          <w:rFonts w:ascii="Times New Roman" w:eastAsia="BIZ UDPゴシック" w:hAnsi="Times New Roman" w:cs="Times New Roman"/>
          <w:sz w:val="20"/>
          <w:szCs w:val="20"/>
        </w:rPr>
        <w:t xml:space="preserve"> shows the results of a one-factor-at-a-time sensitivity analysis, i.e., how the results change when only </w:t>
      </w:r>
      <m:oMath>
        <m:r>
          <w:rPr>
            <w:rFonts w:ascii="Cambria Math" w:eastAsia="BIZ UDPゴシック" w:hAnsi="Cambria Math" w:cs="Times New Roman"/>
            <w:sz w:val="20"/>
            <w:szCs w:val="20"/>
          </w:rPr>
          <m:t>α</m:t>
        </m:r>
      </m:oMath>
      <w:r w:rsidRPr="008E284E">
        <w:rPr>
          <w:rFonts w:ascii="Times New Roman" w:eastAsia="BIZ UDPゴシック" w:hAnsi="Times New Roman" w:cs="Times New Roman"/>
          <w:sz w:val="20"/>
          <w:szCs w:val="20"/>
        </w:rPr>
        <w:t xml:space="preserve"> is changed.</w:t>
      </w:r>
    </w:p>
    <w:p w14:paraId="5C0EE8E2" w14:textId="53009DF6" w:rsidR="00B75F08" w:rsidRPr="008E284E" w:rsidRDefault="006E5F66" w:rsidP="0069129D">
      <w:pPr>
        <w:jc w:val="center"/>
        <w:rPr>
          <w:rFonts w:ascii="Times New Roman" w:eastAsia="BIZ UDPゴシック" w:hAnsi="Times New Roman" w:cs="Times New Roman"/>
          <w:sz w:val="20"/>
          <w:szCs w:val="20"/>
        </w:rPr>
      </w:pPr>
      <w:r>
        <w:rPr>
          <w:rFonts w:ascii="Times New Roman" w:eastAsia="BIZ UDPゴシック" w:hAnsi="Times New Roman" w:cs="Times New Roman"/>
          <w:noProof/>
          <w:sz w:val="20"/>
          <w:szCs w:val="20"/>
        </w:rPr>
        <w:drawing>
          <wp:inline distT="0" distB="0" distL="0" distR="0" wp14:anchorId="59B8DB7B" wp14:editId="05236E72">
            <wp:extent cx="6120130" cy="2134870"/>
            <wp:effectExtent l="0" t="0" r="0" b="0"/>
            <wp:docPr id="1028627474" name="グラフィックス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27474" name="グラフィックス 1028627474"/>
                    <pic:cNvPicPr/>
                  </pic:nvPicPr>
                  <pic:blipFill>
                    <a:blip r:embed="rId53">
                      <a:extLst>
                        <a:ext uri="{96DAC541-7B7A-43D3-8B79-37D633B846F1}">
                          <asvg:svgBlip xmlns:asvg="http://schemas.microsoft.com/office/drawing/2016/SVG/main" r:embed="rId54"/>
                        </a:ext>
                      </a:extLst>
                    </a:blip>
                    <a:stretch>
                      <a:fillRect/>
                    </a:stretch>
                  </pic:blipFill>
                  <pic:spPr>
                    <a:xfrm>
                      <a:off x="0" y="0"/>
                      <a:ext cx="6120130" cy="2134870"/>
                    </a:xfrm>
                    <a:prstGeom prst="rect">
                      <a:avLst/>
                    </a:prstGeom>
                  </pic:spPr>
                </pic:pic>
              </a:graphicData>
            </a:graphic>
          </wp:inline>
        </w:drawing>
      </w:r>
    </w:p>
    <w:p w14:paraId="3260AE33" w14:textId="24F9F404" w:rsidR="007B6EB1" w:rsidRPr="008E284E" w:rsidRDefault="0066715B" w:rsidP="00C70ECB">
      <w:pPr>
        <w:jc w:val="center"/>
        <w:rPr>
          <w:rFonts w:ascii="Times New Roman" w:eastAsia="BIZ UDPゴシック" w:hAnsi="Times New Roman" w:cs="Times New Roman"/>
          <w:sz w:val="20"/>
          <w:szCs w:val="20"/>
        </w:rPr>
      </w:pPr>
      <w:r w:rsidRPr="00783BA4">
        <w:rPr>
          <w:rFonts w:ascii="Times New Roman" w:eastAsia="BIZ UDPゴシック" w:hAnsi="Times New Roman" w:cs="Times New Roman"/>
          <w:b/>
          <w:bCs/>
          <w:sz w:val="20"/>
          <w:szCs w:val="20"/>
        </w:rPr>
        <w:t>Supplementary Fig.</w:t>
      </w:r>
      <w:r w:rsidR="0069129D" w:rsidRPr="007B4F3A">
        <w:rPr>
          <w:rFonts w:ascii="Times New Roman" w:eastAsia="BIZ UDPゴシック" w:hAnsi="Times New Roman" w:cs="Times New Roman"/>
          <w:b/>
          <w:bCs/>
          <w:sz w:val="20"/>
          <w:szCs w:val="20"/>
        </w:rPr>
        <w:t xml:space="preserve"> </w:t>
      </w:r>
      <w:r w:rsidR="00A06F51" w:rsidRPr="007B4F3A">
        <w:rPr>
          <w:rFonts w:ascii="Times New Roman" w:eastAsia="BIZ UDPゴシック" w:hAnsi="Times New Roman" w:cs="Times New Roman"/>
          <w:b/>
          <w:bCs/>
          <w:sz w:val="20"/>
          <w:szCs w:val="20"/>
        </w:rPr>
        <w:t>24</w:t>
      </w:r>
      <w:r w:rsidR="00E814CD" w:rsidRPr="008E284E">
        <w:rPr>
          <w:rFonts w:ascii="Times New Roman" w:eastAsia="BIZ UDPゴシック" w:hAnsi="Times New Roman" w:cs="Times New Roman" w:hint="eastAsia"/>
          <w:sz w:val="20"/>
          <w:szCs w:val="20"/>
        </w:rPr>
        <w:t xml:space="preserve"> </w:t>
      </w:r>
      <w:r w:rsidR="00E814CD" w:rsidRPr="008E284E">
        <w:rPr>
          <w:rFonts w:ascii="Times New Roman" w:eastAsia="BIZ UDPゴシック" w:hAnsi="Times New Roman" w:cs="Times New Roman"/>
          <w:sz w:val="20"/>
          <w:szCs w:val="20"/>
        </w:rPr>
        <w:t xml:space="preserve">Relationship between </w:t>
      </w:r>
      <m:oMath>
        <m:r>
          <w:rPr>
            <w:rFonts w:ascii="Cambria Math" w:eastAsia="BIZ UDPゴシック" w:hAnsi="Cambria Math" w:cs="Times New Roman"/>
            <w:sz w:val="20"/>
            <w:szCs w:val="20"/>
          </w:rPr>
          <m:t>α</m:t>
        </m:r>
      </m:oMath>
      <w:r w:rsidR="00E814CD" w:rsidRPr="008E284E">
        <w:rPr>
          <w:rFonts w:ascii="Times New Roman" w:eastAsia="BIZ UDPゴシック" w:hAnsi="Times New Roman" w:cs="Times New Roman"/>
          <w:sz w:val="20"/>
          <w:szCs w:val="20"/>
        </w:rPr>
        <w:t xml:space="preserve"> and </w:t>
      </w:r>
      <w:r w:rsidR="00D70ACD">
        <w:rPr>
          <w:rFonts w:ascii="Times New Roman" w:eastAsia="BIZ UDPゴシック" w:hAnsi="Times New Roman" w:cs="Times New Roman"/>
          <w:sz w:val="20"/>
          <w:szCs w:val="20"/>
        </w:rPr>
        <w:t xml:space="preserve">the </w:t>
      </w:r>
      <w:r w:rsidR="00E814CD" w:rsidRPr="008E284E">
        <w:rPr>
          <w:rFonts w:ascii="Times New Roman" w:eastAsia="BIZ UDPゴシック" w:hAnsi="Times New Roman" w:cs="Times New Roman"/>
          <w:sz w:val="20"/>
          <w:szCs w:val="20"/>
        </w:rPr>
        <w:t>cophenetic correlation coefficient</w:t>
      </w:r>
      <w:r w:rsidR="00D70ACD">
        <w:rPr>
          <w:rFonts w:ascii="Times New Roman" w:eastAsia="BIZ UDPゴシック" w:hAnsi="Times New Roman" w:cs="Times New Roman"/>
          <w:sz w:val="20"/>
          <w:szCs w:val="20"/>
        </w:rPr>
        <w:t xml:space="preserve">. </w:t>
      </w:r>
      <w:r w:rsidR="007B6EB1" w:rsidRPr="007B4F3A">
        <w:rPr>
          <w:rFonts w:ascii="Times New Roman" w:eastAsia="BIZ UDPゴシック" w:hAnsi="Times New Roman" w:cs="Times New Roman"/>
          <w:b/>
          <w:bCs/>
          <w:sz w:val="20"/>
          <w:szCs w:val="20"/>
        </w:rPr>
        <w:t>a)</w:t>
      </w:r>
      <w:r w:rsidR="007B6EB1" w:rsidRPr="008E284E">
        <w:rPr>
          <w:rFonts w:ascii="Times New Roman" w:eastAsia="BIZ UDPゴシック" w:hAnsi="Times New Roman" w:cs="Times New Roman" w:hint="eastAsia"/>
          <w:sz w:val="20"/>
          <w:szCs w:val="20"/>
        </w:rPr>
        <w:t xml:space="preserve"> By </w:t>
      </w:r>
      <w:r w:rsidR="00D86446" w:rsidRPr="008E284E">
        <w:rPr>
          <w:rFonts w:ascii="Times New Roman" w:eastAsia="BIZ UDPゴシック" w:hAnsi="Times New Roman" w:cs="Times New Roman" w:hint="eastAsia"/>
          <w:sz w:val="20"/>
          <w:szCs w:val="20"/>
        </w:rPr>
        <w:t>region</w:t>
      </w:r>
      <w:r w:rsidR="00D70ACD">
        <w:rPr>
          <w:rFonts w:ascii="Times New Roman" w:eastAsia="BIZ UDPゴシック" w:hAnsi="Times New Roman" w:cs="Times New Roman"/>
          <w:sz w:val="20"/>
          <w:szCs w:val="20"/>
        </w:rPr>
        <w:t>.</w:t>
      </w:r>
      <w:r w:rsidR="007B6EB1" w:rsidRPr="008E284E">
        <w:rPr>
          <w:rFonts w:ascii="Times New Roman" w:eastAsia="BIZ UDPゴシック" w:hAnsi="Times New Roman" w:cs="Times New Roman" w:hint="eastAsia"/>
          <w:sz w:val="20"/>
          <w:szCs w:val="20"/>
        </w:rPr>
        <w:t xml:space="preserve"> </w:t>
      </w:r>
      <w:r w:rsidR="007B6EB1" w:rsidRPr="007B4F3A">
        <w:rPr>
          <w:rFonts w:ascii="Times New Roman" w:eastAsia="BIZ UDPゴシック" w:hAnsi="Times New Roman" w:cs="Times New Roman"/>
          <w:b/>
          <w:bCs/>
          <w:sz w:val="20"/>
          <w:szCs w:val="20"/>
        </w:rPr>
        <w:t>b)</w:t>
      </w:r>
      <w:r w:rsidR="007B6EB1" w:rsidRPr="008E284E">
        <w:rPr>
          <w:rFonts w:ascii="Times New Roman" w:eastAsia="BIZ UDPゴシック" w:hAnsi="Times New Roman" w:cs="Times New Roman" w:hint="eastAsia"/>
          <w:sz w:val="20"/>
          <w:szCs w:val="20"/>
        </w:rPr>
        <w:t xml:space="preserve"> By sector</w:t>
      </w:r>
      <w:r w:rsidR="00D70ACD">
        <w:rPr>
          <w:rFonts w:ascii="Times New Roman" w:eastAsia="BIZ UDPゴシック" w:hAnsi="Times New Roman" w:cs="Times New Roman"/>
          <w:sz w:val="20"/>
          <w:szCs w:val="20"/>
        </w:rPr>
        <w:t>.</w:t>
      </w:r>
    </w:p>
    <w:p w14:paraId="4CC90C43" w14:textId="77777777" w:rsidR="00E814CD" w:rsidRPr="008E284E" w:rsidRDefault="00E814CD" w:rsidP="007B4F3A">
      <w:pPr>
        <w:rPr>
          <w:rFonts w:ascii="Times New Roman" w:eastAsia="BIZ UDPゴシック" w:hAnsi="Times New Roman" w:cs="Times New Roman"/>
          <w:sz w:val="20"/>
          <w:szCs w:val="20"/>
        </w:rPr>
      </w:pPr>
    </w:p>
    <w:p w14:paraId="68AFD49C" w14:textId="274116CF" w:rsidR="00F94D55" w:rsidRPr="008E284E" w:rsidRDefault="00E10404" w:rsidP="0087009B">
      <w:pPr>
        <w:rPr>
          <w:rFonts w:ascii="Times New Roman" w:eastAsia="BIZ UDPゴシック" w:hAnsi="Times New Roman" w:cs="Times New Roman"/>
          <w:sz w:val="20"/>
          <w:szCs w:val="20"/>
        </w:rPr>
      </w:pPr>
      <w:r w:rsidRPr="008E284E">
        <w:rPr>
          <w:rFonts w:ascii="Times New Roman" w:eastAsia="BIZ UDPゴシック" w:hAnsi="Times New Roman" w:cs="Times New Roman"/>
          <w:sz w:val="20"/>
          <w:szCs w:val="20"/>
        </w:rPr>
        <w:t xml:space="preserve">By </w:t>
      </w:r>
      <w:r w:rsidR="00D86446" w:rsidRPr="008E284E">
        <w:rPr>
          <w:rFonts w:ascii="Times New Roman" w:eastAsia="BIZ UDPゴシック" w:hAnsi="Times New Roman" w:cs="Times New Roman" w:hint="eastAsia"/>
          <w:sz w:val="20"/>
          <w:szCs w:val="20"/>
        </w:rPr>
        <w:t>region</w:t>
      </w:r>
      <w:r w:rsidRPr="008E284E">
        <w:rPr>
          <w:rFonts w:ascii="Times New Roman" w:eastAsia="BIZ UDPゴシック" w:hAnsi="Times New Roman" w:cs="Times New Roman"/>
          <w:sz w:val="20"/>
          <w:szCs w:val="20"/>
        </w:rPr>
        <w:t xml:space="preserve">, the correlation was highest when </w:t>
      </w:r>
      <m:oMath>
        <m:r>
          <w:rPr>
            <w:rFonts w:ascii="Cambria Math" w:eastAsia="BIZ UDPゴシック" w:hAnsi="Cambria Math" w:cs="Times New Roman"/>
            <w:sz w:val="20"/>
            <w:szCs w:val="20"/>
          </w:rPr>
          <m:t>α</m:t>
        </m:r>
      </m:oMath>
      <w:r w:rsidRPr="008E284E">
        <w:rPr>
          <w:rFonts w:ascii="Times New Roman" w:eastAsia="BIZ UDPゴシック" w:hAnsi="Times New Roman" w:cs="Times New Roman"/>
          <w:sz w:val="20"/>
          <w:szCs w:val="20"/>
        </w:rPr>
        <w:t xml:space="preserve"> was 0.1, and decreased as </w:t>
      </w:r>
      <m:oMath>
        <m:r>
          <w:rPr>
            <w:rFonts w:ascii="Cambria Math" w:eastAsia="BIZ UDPゴシック" w:hAnsi="Cambria Math" w:cs="Times New Roman"/>
            <w:sz w:val="20"/>
            <w:szCs w:val="20"/>
          </w:rPr>
          <m:t>α</m:t>
        </m:r>
      </m:oMath>
      <w:r w:rsidRPr="008E284E">
        <w:rPr>
          <w:rFonts w:ascii="Times New Roman" w:eastAsia="BIZ UDPゴシック" w:hAnsi="Times New Roman" w:cs="Times New Roman"/>
          <w:sz w:val="20"/>
          <w:szCs w:val="20"/>
        </w:rPr>
        <w:t xml:space="preserve"> increased to increase the weight of </w:t>
      </w:r>
      <w:r w:rsidR="00D70ACD">
        <w:rPr>
          <w:rFonts w:ascii="Times New Roman" w:eastAsia="BIZ UDPゴシック" w:hAnsi="Times New Roman" w:cs="Times New Roman"/>
          <w:sz w:val="20"/>
          <w:szCs w:val="20"/>
        </w:rPr>
        <w:t xml:space="preserve">the </w:t>
      </w:r>
      <w:r w:rsidRPr="008E284E">
        <w:rPr>
          <w:rFonts w:ascii="Times New Roman" w:eastAsia="BIZ UDPゴシック" w:hAnsi="Times New Roman" w:cs="Times New Roman"/>
          <w:sz w:val="20"/>
          <w:szCs w:val="20"/>
        </w:rPr>
        <w:t>structural distance. That is, the text distance reproduces the cluster structure more stably.</w:t>
      </w:r>
      <w:r w:rsidR="00E758EA" w:rsidRPr="008E284E">
        <w:rPr>
          <w:rFonts w:ascii="Times New Roman" w:eastAsia="BIZ UDPゴシック" w:hAnsi="Times New Roman" w:cs="Times New Roman" w:hint="eastAsia"/>
          <w:sz w:val="20"/>
          <w:szCs w:val="20"/>
        </w:rPr>
        <w:t xml:space="preserve"> </w:t>
      </w:r>
      <w:r w:rsidR="00E758EA" w:rsidRPr="008E284E">
        <w:rPr>
          <w:rFonts w:ascii="Times New Roman" w:eastAsia="BIZ UDPゴシック" w:hAnsi="Times New Roman" w:cs="Times New Roman"/>
          <w:sz w:val="20"/>
          <w:szCs w:val="20"/>
        </w:rPr>
        <w:t xml:space="preserve">By sector, the correlation decreased around </w:t>
      </w:r>
      <m:oMath>
        <m:r>
          <w:rPr>
            <w:rFonts w:ascii="Cambria Math" w:eastAsia="BIZ UDPゴシック" w:hAnsi="Cambria Math" w:cs="Times New Roman"/>
            <w:sz w:val="20"/>
            <w:szCs w:val="20"/>
          </w:rPr>
          <m:t>α</m:t>
        </m:r>
      </m:oMath>
      <w:r w:rsidR="00E758EA" w:rsidRPr="008E284E">
        <w:rPr>
          <w:rFonts w:ascii="Times New Roman" w:eastAsia="BIZ UDPゴシック" w:hAnsi="Times New Roman" w:cs="Times New Roman"/>
          <w:sz w:val="20"/>
          <w:szCs w:val="20"/>
        </w:rPr>
        <w:t xml:space="preserve"> values </w:t>
      </w:r>
      <w:r w:rsidR="00D70ACD">
        <w:rPr>
          <w:rFonts w:ascii="Times New Roman" w:eastAsia="BIZ UDPゴシック" w:hAnsi="Times New Roman" w:cs="Times New Roman"/>
          <w:sz w:val="20"/>
          <w:szCs w:val="20"/>
        </w:rPr>
        <w:t>ranging from</w:t>
      </w:r>
      <w:r w:rsidR="00D70ACD" w:rsidRPr="008E284E">
        <w:rPr>
          <w:rFonts w:ascii="Times New Roman" w:eastAsia="BIZ UDPゴシック" w:hAnsi="Times New Roman" w:cs="Times New Roman"/>
          <w:sz w:val="20"/>
          <w:szCs w:val="20"/>
        </w:rPr>
        <w:t xml:space="preserve"> </w:t>
      </w:r>
      <w:r w:rsidR="00E758EA" w:rsidRPr="008E284E">
        <w:rPr>
          <w:rFonts w:ascii="Times New Roman" w:eastAsia="BIZ UDPゴシック" w:hAnsi="Times New Roman" w:cs="Times New Roman"/>
          <w:sz w:val="20"/>
          <w:szCs w:val="20"/>
        </w:rPr>
        <w:t xml:space="preserve">0.4 to 0.6. Increasing </w:t>
      </w:r>
      <m:oMath>
        <m:r>
          <w:rPr>
            <w:rFonts w:ascii="Cambria Math" w:eastAsia="BIZ UDPゴシック" w:hAnsi="Cambria Math" w:cs="Times New Roman"/>
            <w:sz w:val="20"/>
            <w:szCs w:val="20"/>
          </w:rPr>
          <m:t>α</m:t>
        </m:r>
      </m:oMath>
      <w:r w:rsidR="00E758EA" w:rsidRPr="008E284E">
        <w:rPr>
          <w:rFonts w:ascii="Times New Roman" w:eastAsia="BIZ UDPゴシック" w:hAnsi="Times New Roman" w:cs="Times New Roman"/>
          <w:sz w:val="20"/>
          <w:szCs w:val="20"/>
        </w:rPr>
        <w:t xml:space="preserve"> further increased the correlation, </w:t>
      </w:r>
      <w:r w:rsidR="00D70ACD">
        <w:rPr>
          <w:rFonts w:ascii="Times New Roman" w:eastAsia="BIZ UDPゴシック" w:hAnsi="Times New Roman" w:cs="Times New Roman"/>
          <w:sz w:val="20"/>
          <w:szCs w:val="20"/>
        </w:rPr>
        <w:t xml:space="preserve">which </w:t>
      </w:r>
      <w:r w:rsidR="00D70ACD" w:rsidRPr="008E284E">
        <w:rPr>
          <w:rFonts w:ascii="Times New Roman" w:eastAsia="BIZ UDPゴシック" w:hAnsi="Times New Roman" w:cs="Times New Roman"/>
          <w:sz w:val="20"/>
          <w:szCs w:val="20"/>
        </w:rPr>
        <w:t>reach</w:t>
      </w:r>
      <w:r w:rsidR="00D70ACD">
        <w:rPr>
          <w:rFonts w:ascii="Times New Roman" w:eastAsia="BIZ UDPゴシック" w:hAnsi="Times New Roman" w:cs="Times New Roman"/>
          <w:sz w:val="20"/>
          <w:szCs w:val="20"/>
        </w:rPr>
        <w:t>ed</w:t>
      </w:r>
      <w:r w:rsidR="00D70ACD" w:rsidRPr="008E284E">
        <w:rPr>
          <w:rFonts w:ascii="Times New Roman" w:eastAsia="BIZ UDPゴシック" w:hAnsi="Times New Roman" w:cs="Times New Roman"/>
          <w:sz w:val="20"/>
          <w:szCs w:val="20"/>
        </w:rPr>
        <w:t xml:space="preserve"> </w:t>
      </w:r>
      <w:r w:rsidR="00E758EA" w:rsidRPr="008E284E">
        <w:rPr>
          <w:rFonts w:ascii="Times New Roman" w:eastAsia="BIZ UDPゴシック" w:hAnsi="Times New Roman" w:cs="Times New Roman"/>
          <w:sz w:val="20"/>
          <w:szCs w:val="20"/>
        </w:rPr>
        <w:t xml:space="preserve">a maximum at </w:t>
      </w:r>
      <m:oMath>
        <m:r>
          <w:rPr>
            <w:rFonts w:ascii="Cambria Math" w:eastAsia="BIZ UDPゴシック" w:hAnsi="Cambria Math" w:cs="Times New Roman"/>
            <w:sz w:val="20"/>
            <w:szCs w:val="20"/>
          </w:rPr>
          <m:t>α=1</m:t>
        </m:r>
      </m:oMath>
      <w:r w:rsidR="00E758EA" w:rsidRPr="008E284E">
        <w:rPr>
          <w:rFonts w:ascii="Times New Roman" w:eastAsia="BIZ UDPゴシック" w:hAnsi="Times New Roman" w:cs="Times New Roman"/>
          <w:sz w:val="20"/>
          <w:szCs w:val="20"/>
        </w:rPr>
        <w:t xml:space="preserve">. In other words, increasing the weight of </w:t>
      </w:r>
      <w:r w:rsidR="00D70ACD">
        <w:rPr>
          <w:rFonts w:ascii="Times New Roman" w:eastAsia="BIZ UDPゴシック" w:hAnsi="Times New Roman" w:cs="Times New Roman"/>
          <w:sz w:val="20"/>
          <w:szCs w:val="20"/>
        </w:rPr>
        <w:t xml:space="preserve">the </w:t>
      </w:r>
      <w:r w:rsidR="00E758EA" w:rsidRPr="008E284E">
        <w:rPr>
          <w:rFonts w:ascii="Times New Roman" w:eastAsia="BIZ UDPゴシック" w:hAnsi="Times New Roman" w:cs="Times New Roman"/>
          <w:sz w:val="20"/>
          <w:szCs w:val="20"/>
        </w:rPr>
        <w:t>structural distance reproduces the cluster structure</w:t>
      </w:r>
      <w:r w:rsidR="00D70ACD">
        <w:rPr>
          <w:rFonts w:ascii="Times New Roman" w:eastAsia="BIZ UDPゴシック" w:hAnsi="Times New Roman" w:cs="Times New Roman"/>
          <w:sz w:val="20"/>
          <w:szCs w:val="20"/>
        </w:rPr>
        <w:t xml:space="preserve"> more stably</w:t>
      </w:r>
      <w:r w:rsidR="00E758EA" w:rsidRPr="008E284E">
        <w:rPr>
          <w:rFonts w:ascii="Times New Roman" w:eastAsia="BIZ UDPゴシック" w:hAnsi="Times New Roman" w:cs="Times New Roman"/>
          <w:sz w:val="20"/>
          <w:szCs w:val="20"/>
        </w:rPr>
        <w:t>.</w:t>
      </w:r>
      <w:r w:rsidR="00E974A1" w:rsidRPr="008E284E">
        <w:rPr>
          <w:rFonts w:ascii="Times New Roman" w:eastAsia="BIZ UDPゴシック" w:hAnsi="Times New Roman" w:cs="Times New Roman" w:hint="eastAsia"/>
          <w:sz w:val="20"/>
          <w:szCs w:val="20"/>
        </w:rPr>
        <w:t xml:space="preserve"> </w:t>
      </w:r>
      <w:r w:rsidR="00E974A1" w:rsidRPr="008E284E">
        <w:rPr>
          <w:rFonts w:ascii="Times New Roman" w:eastAsia="BIZ UDPゴシック" w:hAnsi="Times New Roman" w:cs="Times New Roman"/>
          <w:sz w:val="20"/>
          <w:szCs w:val="20"/>
        </w:rPr>
        <w:t xml:space="preserve">Essentially, these two types of </w:t>
      </w:r>
      <w:r w:rsidR="00D86446" w:rsidRPr="008E284E">
        <w:rPr>
          <w:rFonts w:ascii="Times New Roman" w:eastAsia="BIZ UDPゴシック" w:hAnsi="Times New Roman" w:cs="Times New Roman" w:hint="eastAsia"/>
          <w:sz w:val="20"/>
          <w:szCs w:val="20"/>
        </w:rPr>
        <w:t>region</w:t>
      </w:r>
      <w:r w:rsidR="00E974A1" w:rsidRPr="008E284E">
        <w:rPr>
          <w:rFonts w:ascii="Times New Roman" w:eastAsia="BIZ UDPゴシック" w:hAnsi="Times New Roman" w:cs="Times New Roman"/>
          <w:sz w:val="20"/>
          <w:szCs w:val="20"/>
        </w:rPr>
        <w:t xml:space="preserve">- and sector-specific networks differ in </w:t>
      </w:r>
      <w:r w:rsidR="00D70ACD">
        <w:rPr>
          <w:rFonts w:ascii="Times New Roman" w:eastAsia="BIZ UDPゴシック" w:hAnsi="Times New Roman" w:cs="Times New Roman"/>
          <w:sz w:val="20"/>
          <w:szCs w:val="20"/>
        </w:rPr>
        <w:t xml:space="preserve">terms of </w:t>
      </w:r>
      <w:r w:rsidR="00E974A1" w:rsidRPr="008E284E">
        <w:rPr>
          <w:rFonts w:ascii="Times New Roman" w:eastAsia="BIZ UDPゴシック" w:hAnsi="Times New Roman" w:cs="Times New Roman"/>
          <w:sz w:val="20"/>
          <w:szCs w:val="20"/>
        </w:rPr>
        <w:t xml:space="preserve">which distance </w:t>
      </w:r>
      <w:r w:rsidR="00E974A1" w:rsidRPr="008E284E">
        <w:rPr>
          <w:rFonts w:ascii="Times New Roman" w:eastAsia="BIZ UDPゴシック" w:hAnsi="Times New Roman" w:cs="Times New Roman"/>
          <w:sz w:val="20"/>
          <w:szCs w:val="20"/>
        </w:rPr>
        <w:lastRenderedPageBreak/>
        <w:t>should be prioritized.</w:t>
      </w:r>
    </w:p>
    <w:p w14:paraId="0A1FAD8D" w14:textId="77777777" w:rsidR="00F94D55" w:rsidRPr="002B52C4" w:rsidRDefault="00F94D55" w:rsidP="00F94D55">
      <w:pPr>
        <w:pStyle w:val="1"/>
        <w:rPr>
          <w:rFonts w:ascii="Times New Roman" w:hAnsi="Times New Roman" w:cs="Times New Roman"/>
          <w:b/>
          <w:bCs/>
          <w:color w:val="auto"/>
          <w:sz w:val="20"/>
          <w:szCs w:val="20"/>
        </w:rPr>
      </w:pPr>
      <w:r w:rsidRPr="002B52C4">
        <w:rPr>
          <w:rFonts w:ascii="Times New Roman" w:hAnsi="Times New Roman" w:cs="Times New Roman"/>
          <w:b/>
          <w:bCs/>
          <w:color w:val="auto"/>
          <w:sz w:val="20"/>
          <w:szCs w:val="20"/>
        </w:rPr>
        <w:t>References</w:t>
      </w:r>
    </w:p>
    <w:p w14:paraId="36BBC447" w14:textId="22088AC5" w:rsidR="00274697" w:rsidRPr="002B52C4" w:rsidRDefault="00274697"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Abu-</w:t>
      </w:r>
      <w:proofErr w:type="spellStart"/>
      <w:r w:rsidRPr="002B52C4">
        <w:rPr>
          <w:rFonts w:ascii="Times New Roman" w:eastAsia="BIZ UDPゴシック" w:hAnsi="Times New Roman" w:cs="Times New Roman"/>
          <w:sz w:val="20"/>
          <w:szCs w:val="20"/>
        </w:rPr>
        <w:t>Aisheh</w:t>
      </w:r>
      <w:proofErr w:type="spellEnd"/>
      <w:r w:rsidRPr="002B52C4">
        <w:rPr>
          <w:rFonts w:ascii="Times New Roman" w:eastAsia="BIZ UDPゴシック" w:hAnsi="Times New Roman" w:cs="Times New Roman"/>
          <w:sz w:val="20"/>
          <w:szCs w:val="20"/>
        </w:rPr>
        <w:t xml:space="preserve"> Z, </w:t>
      </w:r>
      <w:proofErr w:type="spellStart"/>
      <w:r w:rsidRPr="002B52C4">
        <w:rPr>
          <w:rFonts w:ascii="Times New Roman" w:eastAsia="BIZ UDPゴシック" w:hAnsi="Times New Roman" w:cs="Times New Roman"/>
          <w:sz w:val="20"/>
          <w:szCs w:val="20"/>
        </w:rPr>
        <w:t>Raveaux</w:t>
      </w:r>
      <w:proofErr w:type="spellEnd"/>
      <w:r w:rsidRPr="002B52C4">
        <w:rPr>
          <w:rFonts w:ascii="Times New Roman" w:eastAsia="BIZ UDPゴシック" w:hAnsi="Times New Roman" w:cs="Times New Roman"/>
          <w:sz w:val="20"/>
          <w:szCs w:val="20"/>
        </w:rPr>
        <w:t xml:space="preserve"> R, Ramel JY</w:t>
      </w:r>
      <w:r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(2015) An exact graph </w:t>
      </w:r>
      <w:proofErr w:type="gramStart"/>
      <w:r w:rsidRPr="002B52C4">
        <w:rPr>
          <w:rFonts w:ascii="Times New Roman" w:eastAsia="BIZ UDPゴシック" w:hAnsi="Times New Roman" w:cs="Times New Roman"/>
          <w:sz w:val="20"/>
          <w:szCs w:val="20"/>
        </w:rPr>
        <w:t>edit</w:t>
      </w:r>
      <w:proofErr w:type="gramEnd"/>
      <w:r w:rsidRPr="002B52C4">
        <w:rPr>
          <w:rFonts w:ascii="Times New Roman" w:eastAsia="BIZ UDPゴシック" w:hAnsi="Times New Roman" w:cs="Times New Roman"/>
          <w:sz w:val="20"/>
          <w:szCs w:val="20"/>
        </w:rPr>
        <w:t xml:space="preserve"> distance algorithm for solving pattern recognition problems. In</w:t>
      </w:r>
      <w:r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 xml:space="preserve"> Proceedings of the International Conference on Pattern Recognition Applications and Methods - Volume 1 (ICPRAM 2015). SCITEPRESS - Science and Technology Publications, </w:t>
      </w:r>
      <w:proofErr w:type="spellStart"/>
      <w:r w:rsidRPr="002B52C4">
        <w:rPr>
          <w:rFonts w:ascii="Times New Roman" w:eastAsia="BIZ UDPゴシック" w:hAnsi="Times New Roman" w:cs="Times New Roman"/>
          <w:sz w:val="20"/>
          <w:szCs w:val="20"/>
        </w:rPr>
        <w:t>Lda</w:t>
      </w:r>
      <w:proofErr w:type="spellEnd"/>
      <w:r w:rsidRPr="002B52C4">
        <w:rPr>
          <w:rFonts w:ascii="Times New Roman" w:eastAsia="BIZ UDPゴシック" w:hAnsi="Times New Roman" w:cs="Times New Roman"/>
          <w:sz w:val="20"/>
          <w:szCs w:val="20"/>
        </w:rPr>
        <w:t xml:space="preserve">, Setubal, PRT, 271–278. </w:t>
      </w:r>
      <w:hyperlink r:id="rId55" w:history="1">
        <w:r w:rsidRPr="002B52C4">
          <w:rPr>
            <w:rStyle w:val="af"/>
            <w:rFonts w:ascii="Times New Roman" w:eastAsia="BIZ UDPゴシック" w:hAnsi="Times New Roman" w:cs="Times New Roman"/>
            <w:color w:val="auto"/>
            <w:sz w:val="20"/>
            <w:szCs w:val="20"/>
          </w:rPr>
          <w:t>https://doi.org/10.5220/0005209202710278</w:t>
        </w:r>
      </w:hyperlink>
    </w:p>
    <w:p w14:paraId="7C51A634" w14:textId="5F32B0F6"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 xml:space="preserve">Ahne A, Khetan V, </w:t>
      </w:r>
      <w:proofErr w:type="spellStart"/>
      <w:r w:rsidRPr="002B52C4">
        <w:rPr>
          <w:rFonts w:ascii="Times New Roman" w:eastAsia="BIZ UDPゴシック" w:hAnsi="Times New Roman" w:cs="Times New Roman"/>
          <w:sz w:val="20"/>
          <w:szCs w:val="20"/>
        </w:rPr>
        <w:t>Tannier</w:t>
      </w:r>
      <w:proofErr w:type="spellEnd"/>
      <w:r w:rsidRPr="002B52C4">
        <w:rPr>
          <w:rFonts w:ascii="Times New Roman" w:eastAsia="BIZ UDPゴシック" w:hAnsi="Times New Roman" w:cs="Times New Roman"/>
          <w:sz w:val="20"/>
          <w:szCs w:val="20"/>
        </w:rPr>
        <w:t xml:space="preserve"> X</w:t>
      </w:r>
      <w:r w:rsidR="00E51CEE"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(2022) Extraction of explicit and implicit cause-effect relationships in patient-reported diabetes-related tweets from 2017 to 2021: deep learning approach. JMIR </w:t>
      </w:r>
      <w:r w:rsidR="0052232F" w:rsidRPr="002B52C4">
        <w:rPr>
          <w:rFonts w:ascii="Times New Roman" w:eastAsia="BIZ UDPゴシック" w:hAnsi="Times New Roman" w:cs="Times New Roman" w:hint="eastAsia"/>
          <w:sz w:val="20"/>
          <w:szCs w:val="20"/>
        </w:rPr>
        <w:t>M</w:t>
      </w:r>
      <w:r w:rsidRPr="002B52C4">
        <w:rPr>
          <w:rFonts w:ascii="Times New Roman" w:eastAsia="BIZ UDPゴシック" w:hAnsi="Times New Roman" w:cs="Times New Roman"/>
          <w:sz w:val="20"/>
          <w:szCs w:val="20"/>
        </w:rPr>
        <w:t xml:space="preserve">ed </w:t>
      </w:r>
      <w:r w:rsidR="0052232F" w:rsidRPr="002B52C4">
        <w:rPr>
          <w:rFonts w:ascii="Times New Roman" w:eastAsia="BIZ UDPゴシック" w:hAnsi="Times New Roman" w:cs="Times New Roman" w:hint="eastAsia"/>
          <w:sz w:val="20"/>
          <w:szCs w:val="20"/>
        </w:rPr>
        <w:t>I</w:t>
      </w:r>
      <w:r w:rsidRPr="002B52C4">
        <w:rPr>
          <w:rFonts w:ascii="Times New Roman" w:eastAsia="BIZ UDPゴシック" w:hAnsi="Times New Roman" w:cs="Times New Roman"/>
          <w:sz w:val="20"/>
          <w:szCs w:val="20"/>
        </w:rPr>
        <w:t>nform 10(7</w:t>
      </w:r>
      <w:proofErr w:type="gramStart"/>
      <w:r w:rsidRPr="002B52C4">
        <w:rPr>
          <w:rFonts w:ascii="Times New Roman" w:eastAsia="BIZ UDPゴシック" w:hAnsi="Times New Roman" w:cs="Times New Roman"/>
          <w:sz w:val="20"/>
          <w:szCs w:val="20"/>
        </w:rPr>
        <w:t>)</w:t>
      </w:r>
      <w:r w:rsidR="00E51CEE"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e</w:t>
      </w:r>
      <w:proofErr w:type="gramEnd"/>
      <w:r w:rsidRPr="002B52C4">
        <w:rPr>
          <w:rFonts w:ascii="Times New Roman" w:eastAsia="BIZ UDPゴシック" w:hAnsi="Times New Roman" w:cs="Times New Roman"/>
          <w:sz w:val="20"/>
          <w:szCs w:val="20"/>
        </w:rPr>
        <w:t>37201.</w:t>
      </w:r>
      <w:r w:rsidR="00E51CEE" w:rsidRPr="002B52C4">
        <w:rPr>
          <w:rFonts w:ascii="Times New Roman" w:eastAsia="BIZ UDPゴシック" w:hAnsi="Times New Roman" w:cs="Times New Roman" w:hint="eastAsia"/>
          <w:sz w:val="20"/>
          <w:szCs w:val="20"/>
        </w:rPr>
        <w:t xml:space="preserve"> </w:t>
      </w:r>
      <w:hyperlink r:id="rId56" w:history="1">
        <w:r w:rsidR="00E51CEE" w:rsidRPr="002B52C4">
          <w:rPr>
            <w:rStyle w:val="af"/>
            <w:rFonts w:ascii="Times New Roman" w:eastAsia="BIZ UDPゴシック" w:hAnsi="Times New Roman" w:cs="Times New Roman"/>
            <w:color w:val="auto"/>
            <w:sz w:val="20"/>
            <w:szCs w:val="20"/>
          </w:rPr>
          <w:t>https://doi.org/10.2196/37201</w:t>
        </w:r>
      </w:hyperlink>
    </w:p>
    <w:p w14:paraId="63620AA1" w14:textId="4901DFE0"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 xml:space="preserve">Akkasi A, Moens MF (2021) Causal relationship extraction from biomedical text using deep neural models: A comprehensive survey. J </w:t>
      </w:r>
      <w:r w:rsidR="0050540E" w:rsidRPr="002B52C4">
        <w:rPr>
          <w:rFonts w:ascii="Times New Roman" w:eastAsia="BIZ UDPゴシック" w:hAnsi="Times New Roman" w:cs="Times New Roman" w:hint="eastAsia"/>
          <w:sz w:val="20"/>
          <w:szCs w:val="20"/>
        </w:rPr>
        <w:t>B</w:t>
      </w:r>
      <w:r w:rsidRPr="002B52C4">
        <w:rPr>
          <w:rFonts w:ascii="Times New Roman" w:eastAsia="BIZ UDPゴシック" w:hAnsi="Times New Roman" w:cs="Times New Roman"/>
          <w:sz w:val="20"/>
          <w:szCs w:val="20"/>
        </w:rPr>
        <w:t xml:space="preserve">iomed </w:t>
      </w:r>
      <w:r w:rsidR="0050540E" w:rsidRPr="002B52C4">
        <w:rPr>
          <w:rFonts w:ascii="Times New Roman" w:eastAsia="BIZ UDPゴシック" w:hAnsi="Times New Roman" w:cs="Times New Roman" w:hint="eastAsia"/>
          <w:sz w:val="20"/>
          <w:szCs w:val="20"/>
        </w:rPr>
        <w:t>I</w:t>
      </w:r>
      <w:r w:rsidRPr="002B52C4">
        <w:rPr>
          <w:rFonts w:ascii="Times New Roman" w:eastAsia="BIZ UDPゴシック" w:hAnsi="Times New Roman" w:cs="Times New Roman"/>
          <w:sz w:val="20"/>
          <w:szCs w:val="20"/>
        </w:rPr>
        <w:t>nform 119, 103820.</w:t>
      </w:r>
      <w:r w:rsidR="0050540E" w:rsidRPr="002B52C4">
        <w:rPr>
          <w:rFonts w:ascii="Times New Roman" w:eastAsia="BIZ UDPゴシック" w:hAnsi="Times New Roman" w:cs="Times New Roman" w:hint="eastAsia"/>
          <w:sz w:val="20"/>
          <w:szCs w:val="20"/>
        </w:rPr>
        <w:t xml:space="preserve"> </w:t>
      </w:r>
      <w:hyperlink r:id="rId57" w:history="1">
        <w:r w:rsidR="0050540E" w:rsidRPr="002B52C4">
          <w:rPr>
            <w:rStyle w:val="af"/>
            <w:rFonts w:ascii="Times New Roman" w:eastAsia="BIZ UDPゴシック" w:hAnsi="Times New Roman" w:cs="Times New Roman"/>
            <w:color w:val="auto"/>
            <w:sz w:val="20"/>
            <w:szCs w:val="20"/>
          </w:rPr>
          <w:t>https://doi.org/10.1016/j.jbi.2021.103820</w:t>
        </w:r>
      </w:hyperlink>
    </w:p>
    <w:p w14:paraId="433EB880" w14:textId="3087FDCC"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Ali W, Zuo W, Ying W</w:t>
      </w:r>
      <w:r w:rsidR="00685D8F" w:rsidRPr="002B52C4">
        <w:rPr>
          <w:rFonts w:ascii="Times New Roman" w:eastAsia="BIZ UDPゴシック" w:hAnsi="Times New Roman" w:cs="Times New Roman" w:hint="eastAsia"/>
          <w:sz w:val="20"/>
          <w:szCs w:val="20"/>
        </w:rPr>
        <w:t xml:space="preserve"> et al (2023)</w:t>
      </w:r>
      <w:r w:rsidRPr="002B52C4">
        <w:rPr>
          <w:rFonts w:ascii="Times New Roman" w:eastAsia="BIZ UDPゴシック" w:hAnsi="Times New Roman" w:cs="Times New Roman"/>
          <w:sz w:val="20"/>
          <w:szCs w:val="20"/>
        </w:rPr>
        <w:t xml:space="preserve"> Causality extraction: A comprehensive survey and new perspective</w:t>
      </w:r>
      <w:r w:rsidR="00F54A7A"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 xml:space="preserve"> </w:t>
      </w:r>
      <w:r w:rsidR="00F54A7A" w:rsidRPr="002B52C4">
        <w:rPr>
          <w:rFonts w:ascii="Times New Roman" w:eastAsia="BIZ UDPゴシック" w:hAnsi="Times New Roman" w:cs="Times New Roman"/>
          <w:sz w:val="20"/>
          <w:szCs w:val="20"/>
        </w:rPr>
        <w:t xml:space="preserve">J King Saud Univ - </w:t>
      </w:r>
      <w:proofErr w:type="spellStart"/>
      <w:r w:rsidR="00F54A7A" w:rsidRPr="002B52C4">
        <w:rPr>
          <w:rFonts w:ascii="Times New Roman" w:eastAsia="BIZ UDPゴシック" w:hAnsi="Times New Roman" w:cs="Times New Roman"/>
          <w:sz w:val="20"/>
          <w:szCs w:val="20"/>
        </w:rPr>
        <w:t>Comput</w:t>
      </w:r>
      <w:proofErr w:type="spellEnd"/>
      <w:r w:rsidR="00F54A7A" w:rsidRPr="002B52C4">
        <w:rPr>
          <w:rFonts w:ascii="Times New Roman" w:eastAsia="BIZ UDPゴシック" w:hAnsi="Times New Roman" w:cs="Times New Roman"/>
          <w:sz w:val="20"/>
          <w:szCs w:val="20"/>
        </w:rPr>
        <w:t xml:space="preserve"> Inf Sci</w:t>
      </w:r>
      <w:r w:rsidRPr="002B52C4">
        <w:rPr>
          <w:rFonts w:ascii="Times New Roman" w:eastAsia="BIZ UDPゴシック" w:hAnsi="Times New Roman" w:cs="Times New Roman"/>
          <w:sz w:val="20"/>
          <w:szCs w:val="20"/>
        </w:rPr>
        <w:t>, Volume 35, Issue 7</w:t>
      </w:r>
      <w:r w:rsidR="00685D8F" w:rsidRPr="002B52C4">
        <w:rPr>
          <w:rFonts w:ascii="Times New Roman" w:eastAsia="BIZ UDPゴシック" w:hAnsi="Times New Roman" w:cs="Times New Roman" w:hint="eastAsia"/>
          <w:sz w:val="20"/>
          <w:szCs w:val="20"/>
        </w:rPr>
        <w:t>.</w:t>
      </w:r>
      <w:r w:rsidR="00F54A7A" w:rsidRPr="002B52C4">
        <w:rPr>
          <w:rFonts w:ascii="Times New Roman" w:eastAsia="BIZ UDPゴシック" w:hAnsi="Times New Roman" w:cs="Times New Roman" w:hint="eastAsia"/>
          <w:sz w:val="20"/>
          <w:szCs w:val="20"/>
        </w:rPr>
        <w:t xml:space="preserve"> </w:t>
      </w:r>
      <w:hyperlink r:id="rId58" w:history="1">
        <w:r w:rsidR="00F54A7A" w:rsidRPr="002B52C4">
          <w:rPr>
            <w:rStyle w:val="af"/>
            <w:rFonts w:ascii="Times New Roman" w:eastAsia="BIZ UDPゴシック" w:hAnsi="Times New Roman" w:cs="Times New Roman"/>
            <w:color w:val="auto"/>
            <w:sz w:val="20"/>
            <w:szCs w:val="20"/>
          </w:rPr>
          <w:t>https://doi.org/10.1016/j.jksuci.2023.101593</w:t>
        </w:r>
      </w:hyperlink>
    </w:p>
    <w:p w14:paraId="3626ECEA" w14:textId="28931A0E" w:rsidR="00A92EB5" w:rsidRPr="002B52C4" w:rsidRDefault="00A92EB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Antunes M, Estro T, Bhandari P</w:t>
      </w:r>
      <w:r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(2025) </w:t>
      </w:r>
      <w:proofErr w:type="spellStart"/>
      <w:r w:rsidRPr="002B52C4">
        <w:rPr>
          <w:rFonts w:ascii="Times New Roman" w:eastAsia="BIZ UDPゴシック" w:hAnsi="Times New Roman" w:cs="Times New Roman"/>
          <w:sz w:val="20"/>
          <w:szCs w:val="20"/>
        </w:rPr>
        <w:t>Kneeliverse</w:t>
      </w:r>
      <w:proofErr w:type="spellEnd"/>
      <w:r w:rsidRPr="002B52C4">
        <w:rPr>
          <w:rFonts w:ascii="Times New Roman" w:eastAsia="BIZ UDPゴシック" w:hAnsi="Times New Roman" w:cs="Times New Roman"/>
          <w:sz w:val="20"/>
          <w:szCs w:val="20"/>
        </w:rPr>
        <w:t xml:space="preserve">: A universal knee-detection library for performance curves. </w:t>
      </w:r>
      <w:proofErr w:type="spellStart"/>
      <w:r w:rsidRPr="002B52C4">
        <w:rPr>
          <w:rFonts w:ascii="Times New Roman" w:eastAsia="BIZ UDPゴシック" w:hAnsi="Times New Roman" w:cs="Times New Roman"/>
          <w:sz w:val="20"/>
          <w:szCs w:val="20"/>
        </w:rPr>
        <w:t>SoftwareX</w:t>
      </w:r>
      <w:proofErr w:type="spellEnd"/>
      <w:r w:rsidRPr="002B52C4">
        <w:rPr>
          <w:rFonts w:ascii="Times New Roman" w:eastAsia="BIZ UDPゴシック" w:hAnsi="Times New Roman" w:cs="Times New Roman"/>
          <w:sz w:val="20"/>
          <w:szCs w:val="20"/>
        </w:rPr>
        <w:t xml:space="preserve"> 30</w:t>
      </w:r>
      <w:r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102161.</w:t>
      </w:r>
      <w:r w:rsidRPr="002B52C4">
        <w:rPr>
          <w:rFonts w:ascii="Times New Roman" w:eastAsia="BIZ UDPゴシック" w:hAnsi="Times New Roman" w:cs="Times New Roman" w:hint="eastAsia"/>
          <w:sz w:val="20"/>
          <w:szCs w:val="20"/>
        </w:rPr>
        <w:t xml:space="preserve"> </w:t>
      </w:r>
      <w:hyperlink r:id="rId59" w:history="1">
        <w:r w:rsidRPr="002B52C4">
          <w:rPr>
            <w:rStyle w:val="af"/>
            <w:rFonts w:ascii="Times New Roman" w:eastAsia="BIZ UDPゴシック" w:hAnsi="Times New Roman" w:cs="Times New Roman"/>
            <w:color w:val="auto"/>
            <w:sz w:val="20"/>
            <w:szCs w:val="20"/>
          </w:rPr>
          <w:t>https://doi.org/10.1016/j.softx.2025.102161</w:t>
        </w:r>
      </w:hyperlink>
    </w:p>
    <w:p w14:paraId="0A12C687" w14:textId="769F69A5"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Chatwal P, Agarwal A, Mittal A (2025</w:t>
      </w:r>
      <w:r w:rsidR="00730A3D"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 xml:space="preserve"> Enhancing Causal Relationship Detection Using Prompt Engineering and Large Language Models. In</w:t>
      </w:r>
      <w:r w:rsidR="00AA48C0"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 xml:space="preserve"> Proceedings of the Joint Workshop of the 9th Financial Technology and Natural Language Processing (</w:t>
      </w:r>
      <w:proofErr w:type="spellStart"/>
      <w:r w:rsidRPr="002B52C4">
        <w:rPr>
          <w:rFonts w:ascii="Times New Roman" w:eastAsia="BIZ UDPゴシック" w:hAnsi="Times New Roman" w:cs="Times New Roman"/>
          <w:sz w:val="20"/>
          <w:szCs w:val="20"/>
        </w:rPr>
        <w:t>FinNLP</w:t>
      </w:r>
      <w:proofErr w:type="spellEnd"/>
      <w:r w:rsidRPr="002B52C4">
        <w:rPr>
          <w:rFonts w:ascii="Times New Roman" w:eastAsia="BIZ UDPゴシック" w:hAnsi="Times New Roman" w:cs="Times New Roman"/>
          <w:sz w:val="20"/>
          <w:szCs w:val="20"/>
        </w:rPr>
        <w:t>), the 6th Financial Narrative Processing (FNP), and the 1st Workshop on Large Language Models for Finance and Legal (</w:t>
      </w:r>
      <w:proofErr w:type="spellStart"/>
      <w:r w:rsidRPr="002B52C4">
        <w:rPr>
          <w:rFonts w:ascii="Times New Roman" w:eastAsia="BIZ UDPゴシック" w:hAnsi="Times New Roman" w:cs="Times New Roman"/>
          <w:sz w:val="20"/>
          <w:szCs w:val="20"/>
        </w:rPr>
        <w:t>LLMFinLegal</w:t>
      </w:r>
      <w:proofErr w:type="spellEnd"/>
      <w:r w:rsidRPr="002B52C4">
        <w:rPr>
          <w:rFonts w:ascii="Times New Roman" w:eastAsia="BIZ UDPゴシック" w:hAnsi="Times New Roman" w:cs="Times New Roman"/>
          <w:sz w:val="20"/>
          <w:szCs w:val="20"/>
        </w:rPr>
        <w:t>) pp. 248-252</w:t>
      </w:r>
      <w:r w:rsidR="009D2CD2" w:rsidRPr="002B52C4">
        <w:rPr>
          <w:rFonts w:ascii="Times New Roman" w:eastAsia="BIZ UDPゴシック" w:hAnsi="Times New Roman" w:cs="Times New Roman"/>
          <w:sz w:val="20"/>
          <w:szCs w:val="20"/>
        </w:rPr>
        <w:t>, Abu Dhabi, UAE. Association for Computational Linguistics.</w:t>
      </w:r>
      <w:r w:rsidR="00730A3D" w:rsidRPr="002B52C4">
        <w:rPr>
          <w:rFonts w:ascii="Times New Roman" w:eastAsia="BIZ UDPゴシック" w:hAnsi="Times New Roman" w:cs="Times New Roman" w:hint="eastAsia"/>
          <w:sz w:val="20"/>
          <w:szCs w:val="20"/>
        </w:rPr>
        <w:t xml:space="preserve"> </w:t>
      </w:r>
      <w:hyperlink r:id="rId60" w:history="1">
        <w:r w:rsidR="00730A3D" w:rsidRPr="002B52C4">
          <w:rPr>
            <w:rStyle w:val="af"/>
            <w:rFonts w:ascii="Times New Roman" w:eastAsia="BIZ UDPゴシック" w:hAnsi="Times New Roman" w:cs="Times New Roman"/>
            <w:color w:val="auto"/>
            <w:sz w:val="20"/>
            <w:szCs w:val="20"/>
          </w:rPr>
          <w:t>https://aclanthology.org/2025.finnlp-1.26/</w:t>
        </w:r>
      </w:hyperlink>
    </w:p>
    <w:p w14:paraId="0D56E763" w14:textId="24A4022D"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 xml:space="preserve">Channing O (2024) Causal Relationship Extraction Using </w:t>
      </w:r>
      <w:proofErr w:type="spellStart"/>
      <w:r w:rsidRPr="002B52C4">
        <w:rPr>
          <w:rFonts w:ascii="Times New Roman" w:eastAsia="BIZ UDPゴシック" w:hAnsi="Times New Roman" w:cs="Times New Roman"/>
          <w:sz w:val="20"/>
          <w:szCs w:val="20"/>
        </w:rPr>
        <w:t>BiGRU</w:t>
      </w:r>
      <w:proofErr w:type="spellEnd"/>
      <w:r w:rsidRPr="002B52C4">
        <w:rPr>
          <w:rFonts w:ascii="Times New Roman" w:eastAsia="BIZ UDPゴシック" w:hAnsi="Times New Roman" w:cs="Times New Roman"/>
          <w:sz w:val="20"/>
          <w:szCs w:val="20"/>
        </w:rPr>
        <w:t xml:space="preserve">-Attention-CRF with Character Features and Iterated Dilated CNNs. Trans </w:t>
      </w:r>
      <w:proofErr w:type="spellStart"/>
      <w:r w:rsidRPr="002B52C4">
        <w:rPr>
          <w:rFonts w:ascii="Times New Roman" w:eastAsia="BIZ UDPゴシック" w:hAnsi="Times New Roman" w:cs="Times New Roman"/>
          <w:sz w:val="20"/>
          <w:szCs w:val="20"/>
        </w:rPr>
        <w:t>Comput</w:t>
      </w:r>
      <w:proofErr w:type="spellEnd"/>
      <w:r w:rsidRPr="002B52C4">
        <w:rPr>
          <w:rFonts w:ascii="Times New Roman" w:eastAsia="BIZ UDPゴシック" w:hAnsi="Times New Roman" w:cs="Times New Roman"/>
          <w:sz w:val="20"/>
          <w:szCs w:val="20"/>
        </w:rPr>
        <w:t xml:space="preserve"> Sci Methods 4(10).</w:t>
      </w:r>
      <w:r w:rsidR="00C37387" w:rsidRPr="002B52C4">
        <w:rPr>
          <w:rFonts w:ascii="Times New Roman" w:eastAsia="BIZ UDPゴシック" w:hAnsi="Times New Roman" w:cs="Times New Roman" w:hint="eastAsia"/>
          <w:sz w:val="20"/>
          <w:szCs w:val="20"/>
        </w:rPr>
        <w:t xml:space="preserve"> </w:t>
      </w:r>
      <w:hyperlink r:id="rId61" w:history="1">
        <w:r w:rsidR="00C37387" w:rsidRPr="002B52C4">
          <w:rPr>
            <w:rStyle w:val="af"/>
            <w:rFonts w:ascii="Times New Roman" w:eastAsia="BIZ UDPゴシック" w:hAnsi="Times New Roman" w:cs="Times New Roman"/>
            <w:color w:val="auto"/>
            <w:sz w:val="20"/>
            <w:szCs w:val="20"/>
          </w:rPr>
          <w:t>https://www.pspress.org/index.php/tcsm/article/view/131</w:t>
        </w:r>
      </w:hyperlink>
    </w:p>
    <w:p w14:paraId="59F7793C" w14:textId="616A939F"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Chen Y, Wan W, Hu J</w:t>
      </w:r>
      <w:r w:rsidR="00616C83"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(2022) Complex causal extraction of fusion of entity location sensing and graph attention networks. Information 13(8) 364.</w:t>
      </w:r>
      <w:r w:rsidR="00813F27" w:rsidRPr="002B52C4">
        <w:rPr>
          <w:rFonts w:ascii="Times New Roman" w:eastAsia="BIZ UDPゴシック" w:hAnsi="Times New Roman" w:cs="Times New Roman" w:hint="eastAsia"/>
          <w:sz w:val="20"/>
          <w:szCs w:val="20"/>
        </w:rPr>
        <w:t xml:space="preserve"> </w:t>
      </w:r>
      <w:hyperlink r:id="rId62" w:history="1">
        <w:r w:rsidR="00813F27" w:rsidRPr="002B52C4">
          <w:rPr>
            <w:rStyle w:val="af"/>
            <w:rFonts w:ascii="Times New Roman" w:eastAsia="BIZ UDPゴシック" w:hAnsi="Times New Roman" w:cs="Times New Roman"/>
            <w:color w:val="auto"/>
            <w:sz w:val="20"/>
            <w:szCs w:val="20"/>
          </w:rPr>
          <w:t>https://doi.org/10.3390/info13080364</w:t>
        </w:r>
      </w:hyperlink>
    </w:p>
    <w:p w14:paraId="50FFDF99" w14:textId="5CAFBC96"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Cui S, Sheng J, Cong X</w:t>
      </w:r>
      <w:r w:rsidR="00902E6F"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(2022) Event causality extraction with event argument correlations. In</w:t>
      </w:r>
      <w:r w:rsidR="00E059D3"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 xml:space="preserve"> Proceedings of the 29th International Conference on Computational Linguistics pp. 2300-2312</w:t>
      </w:r>
      <w:r w:rsidR="00F21251" w:rsidRPr="002B52C4">
        <w:rPr>
          <w:rFonts w:ascii="Times New Roman" w:eastAsia="BIZ UDPゴシック" w:hAnsi="Times New Roman" w:cs="Times New Roman"/>
          <w:sz w:val="20"/>
          <w:szCs w:val="20"/>
        </w:rPr>
        <w:t>, Gyeongju, Republic of Korea. International Committee on Computational Linguistics.</w:t>
      </w:r>
      <w:r w:rsidR="00E059D3" w:rsidRPr="002B52C4">
        <w:rPr>
          <w:rFonts w:ascii="Times New Roman" w:eastAsia="BIZ UDPゴシック" w:hAnsi="Times New Roman" w:cs="Times New Roman" w:hint="eastAsia"/>
          <w:sz w:val="20"/>
          <w:szCs w:val="20"/>
        </w:rPr>
        <w:t xml:space="preserve"> </w:t>
      </w:r>
      <w:hyperlink r:id="rId63" w:history="1">
        <w:r w:rsidR="00E059D3" w:rsidRPr="002B52C4">
          <w:rPr>
            <w:rStyle w:val="af"/>
            <w:rFonts w:ascii="Times New Roman" w:eastAsia="BIZ UDPゴシック" w:hAnsi="Times New Roman" w:cs="Times New Roman"/>
            <w:color w:val="auto"/>
            <w:sz w:val="20"/>
            <w:szCs w:val="20"/>
          </w:rPr>
          <w:t>https://aclanthology.org/2022.coling-1.201/</w:t>
        </w:r>
      </w:hyperlink>
    </w:p>
    <w:p w14:paraId="2D34520D" w14:textId="42477CB5" w:rsidR="00600645" w:rsidRPr="002B52C4" w:rsidRDefault="0060064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 xml:space="preserve">Gönen M, </w:t>
      </w:r>
      <w:proofErr w:type="spellStart"/>
      <w:r w:rsidRPr="002B52C4">
        <w:rPr>
          <w:rFonts w:ascii="Times New Roman" w:eastAsia="BIZ UDPゴシック" w:hAnsi="Times New Roman" w:cs="Times New Roman"/>
          <w:sz w:val="20"/>
          <w:szCs w:val="20"/>
        </w:rPr>
        <w:t>Alpayd</w:t>
      </w:r>
      <w:r w:rsidRPr="002B52C4">
        <w:rPr>
          <w:rFonts w:ascii="Times New Roman" w:eastAsia="BIZ UDPゴシック" w:hAnsi="Times New Roman" w:cs="Times New Roman" w:hint="eastAsia"/>
          <w:sz w:val="20"/>
          <w:szCs w:val="20"/>
        </w:rPr>
        <w:t>i</w:t>
      </w:r>
      <w:r w:rsidRPr="002B52C4">
        <w:rPr>
          <w:rFonts w:ascii="Times New Roman" w:eastAsia="BIZ UDPゴシック" w:hAnsi="Times New Roman" w:cs="Times New Roman"/>
          <w:sz w:val="20"/>
          <w:szCs w:val="20"/>
        </w:rPr>
        <w:t>n</w:t>
      </w:r>
      <w:proofErr w:type="spellEnd"/>
      <w:r w:rsidRPr="002B52C4">
        <w:rPr>
          <w:rFonts w:ascii="Times New Roman" w:eastAsia="BIZ UDPゴシック" w:hAnsi="Times New Roman" w:cs="Times New Roman"/>
          <w:sz w:val="20"/>
          <w:szCs w:val="20"/>
        </w:rPr>
        <w:t xml:space="preserve"> E (2011) Multiple kernel learning algorithms. J Mach Learn Res 12, 2211-2268.</w:t>
      </w:r>
      <w:r w:rsidRPr="002B52C4">
        <w:rPr>
          <w:rFonts w:ascii="Times New Roman" w:eastAsia="BIZ UDPゴシック" w:hAnsi="Times New Roman" w:cs="Times New Roman" w:hint="eastAsia"/>
          <w:sz w:val="20"/>
          <w:szCs w:val="20"/>
        </w:rPr>
        <w:t xml:space="preserve"> </w:t>
      </w:r>
      <w:hyperlink r:id="rId64" w:history="1">
        <w:r w:rsidR="00F70C3D" w:rsidRPr="002B52C4">
          <w:rPr>
            <w:rStyle w:val="af"/>
            <w:rFonts w:ascii="Times New Roman" w:eastAsia="BIZ UDPゴシック" w:hAnsi="Times New Roman" w:cs="Times New Roman"/>
            <w:color w:val="auto"/>
            <w:sz w:val="20"/>
            <w:szCs w:val="20"/>
          </w:rPr>
          <w:t>https://dl.acm.org/doi/10.5555/1953048.2021071</w:t>
        </w:r>
      </w:hyperlink>
    </w:p>
    <w:p w14:paraId="290D87BB" w14:textId="0D9B8016" w:rsidR="00AB475D" w:rsidRPr="002B52C4" w:rsidRDefault="00AB475D"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 xml:space="preserve">Heusel M, Ramsauer H, </w:t>
      </w:r>
      <w:proofErr w:type="spellStart"/>
      <w:r w:rsidRPr="002B52C4">
        <w:rPr>
          <w:rFonts w:ascii="Times New Roman" w:eastAsia="BIZ UDPゴシック" w:hAnsi="Times New Roman" w:cs="Times New Roman"/>
          <w:sz w:val="20"/>
          <w:szCs w:val="20"/>
        </w:rPr>
        <w:t>Unterthiner</w:t>
      </w:r>
      <w:proofErr w:type="spellEnd"/>
      <w:r w:rsidRPr="002B52C4">
        <w:rPr>
          <w:rFonts w:ascii="Times New Roman" w:eastAsia="BIZ UDPゴシック" w:hAnsi="Times New Roman" w:cs="Times New Roman"/>
          <w:sz w:val="20"/>
          <w:szCs w:val="20"/>
        </w:rPr>
        <w:t xml:space="preserve"> T</w:t>
      </w:r>
      <w:r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(2017) Gans trained by a two time-scale update rule converge to a local </w:t>
      </w:r>
      <w:proofErr w:type="spellStart"/>
      <w:r w:rsidRPr="002B52C4">
        <w:rPr>
          <w:rFonts w:ascii="Times New Roman" w:eastAsia="BIZ UDPゴシック" w:hAnsi="Times New Roman" w:cs="Times New Roman"/>
          <w:sz w:val="20"/>
          <w:szCs w:val="20"/>
        </w:rPr>
        <w:t>nash</w:t>
      </w:r>
      <w:proofErr w:type="spellEnd"/>
      <w:r w:rsidRPr="002B52C4">
        <w:rPr>
          <w:rFonts w:ascii="Times New Roman" w:eastAsia="BIZ UDPゴシック" w:hAnsi="Times New Roman" w:cs="Times New Roman"/>
          <w:sz w:val="20"/>
          <w:szCs w:val="20"/>
        </w:rPr>
        <w:t xml:space="preserve"> equilibrium. </w:t>
      </w:r>
      <w:r w:rsidRPr="002B52C4">
        <w:rPr>
          <w:rFonts w:ascii="Times New Roman" w:eastAsia="BIZ UDPゴシック" w:hAnsi="Times New Roman" w:cs="Times New Roman" w:hint="eastAsia"/>
          <w:sz w:val="20"/>
          <w:szCs w:val="20"/>
        </w:rPr>
        <w:t xml:space="preserve">In: Proceeding of the </w:t>
      </w:r>
      <w:r w:rsidRPr="002B52C4">
        <w:rPr>
          <w:rFonts w:ascii="Times New Roman" w:eastAsia="BIZ UDPゴシック" w:hAnsi="Times New Roman" w:cs="Times New Roman"/>
          <w:sz w:val="20"/>
          <w:szCs w:val="20"/>
        </w:rPr>
        <w:t>31st Conference on Neural Information Processing Systems (NIPS 2017)</w:t>
      </w:r>
      <w:r w:rsidR="004D6F59" w:rsidRPr="002B52C4">
        <w:rPr>
          <w:rFonts w:ascii="Times New Roman" w:eastAsia="BIZ UDPゴシック" w:hAnsi="Times New Roman" w:cs="Times New Roman" w:hint="eastAsia"/>
          <w:sz w:val="20"/>
          <w:szCs w:val="20"/>
        </w:rPr>
        <w:t xml:space="preserve"> pp.</w:t>
      </w:r>
      <w:r w:rsidR="004D6F59" w:rsidRPr="002B52C4">
        <w:rPr>
          <w:rFonts w:ascii="Times New Roman" w:eastAsia="BIZ UDPゴシック" w:hAnsi="Times New Roman" w:cs="Times New Roman"/>
          <w:sz w:val="20"/>
          <w:szCs w:val="20"/>
        </w:rPr>
        <w:t xml:space="preserve"> 6629</w:t>
      </w:r>
      <w:r w:rsidR="004D6F59" w:rsidRPr="002B52C4">
        <w:rPr>
          <w:rFonts w:ascii="Times New Roman" w:eastAsia="BIZ UDPゴシック" w:hAnsi="Times New Roman" w:cs="Times New Roman" w:hint="eastAsia"/>
          <w:sz w:val="20"/>
          <w:szCs w:val="20"/>
        </w:rPr>
        <w:t>-</w:t>
      </w:r>
      <w:r w:rsidR="004D6F59" w:rsidRPr="002B52C4">
        <w:rPr>
          <w:rFonts w:ascii="Times New Roman" w:eastAsia="BIZ UDPゴシック" w:hAnsi="Times New Roman" w:cs="Times New Roman"/>
          <w:sz w:val="20"/>
          <w:szCs w:val="20"/>
        </w:rPr>
        <w:t>6640</w:t>
      </w:r>
      <w:r w:rsidRPr="002B52C4">
        <w:rPr>
          <w:rFonts w:ascii="Times New Roman" w:eastAsia="BIZ UDPゴシック" w:hAnsi="Times New Roman" w:cs="Times New Roman"/>
          <w:sz w:val="20"/>
          <w:szCs w:val="20"/>
        </w:rPr>
        <w:t>, Long Beach, CA, USA</w:t>
      </w:r>
      <w:r w:rsidRPr="002B52C4">
        <w:rPr>
          <w:rFonts w:ascii="Times New Roman" w:eastAsia="BIZ UDPゴシック" w:hAnsi="Times New Roman" w:cs="Times New Roman" w:hint="eastAsia"/>
          <w:sz w:val="20"/>
          <w:szCs w:val="20"/>
        </w:rPr>
        <w:t>.</w:t>
      </w:r>
      <w:r w:rsidR="00D722E1" w:rsidRPr="002B52C4">
        <w:rPr>
          <w:rFonts w:ascii="Times New Roman" w:eastAsia="BIZ UDPゴシック" w:hAnsi="Times New Roman" w:cs="Times New Roman" w:hint="eastAsia"/>
          <w:sz w:val="20"/>
          <w:szCs w:val="20"/>
        </w:rPr>
        <w:t xml:space="preserve"> </w:t>
      </w:r>
      <w:hyperlink r:id="rId65" w:history="1">
        <w:r w:rsidR="00D722E1" w:rsidRPr="002B52C4">
          <w:rPr>
            <w:rStyle w:val="af"/>
            <w:rFonts w:ascii="Times New Roman" w:eastAsia="BIZ UDPゴシック" w:hAnsi="Times New Roman" w:cs="Times New Roman"/>
            <w:color w:val="auto"/>
            <w:sz w:val="20"/>
            <w:szCs w:val="20"/>
          </w:rPr>
          <w:t>https://dl.acm.org/doi/10.5555/3295222.3295408</w:t>
        </w:r>
      </w:hyperlink>
    </w:p>
    <w:p w14:paraId="6D348B43" w14:textId="4ACE6E78" w:rsidR="00F94D55" w:rsidRPr="002B52C4" w:rsidRDefault="00F94D55" w:rsidP="00F94D55">
      <w:pPr>
        <w:rPr>
          <w:rFonts w:ascii="Times New Roman" w:hAnsi="Times New Roman" w:cs="Times New Roman"/>
          <w:sz w:val="20"/>
          <w:szCs w:val="20"/>
          <w:shd w:val="clear" w:color="auto" w:fill="FFFFFF"/>
        </w:rPr>
      </w:pPr>
      <w:r w:rsidRPr="002B52C4">
        <w:rPr>
          <w:rFonts w:ascii="Times New Roman" w:hAnsi="Times New Roman" w:cs="Times New Roman"/>
          <w:sz w:val="20"/>
          <w:szCs w:val="20"/>
          <w:shd w:val="clear" w:color="auto" w:fill="FFFFFF"/>
        </w:rPr>
        <w:t>Hidey C, McKeown K (2016) Identifying causal relations using parallel Wikipedia articles. In</w:t>
      </w:r>
      <w:r w:rsidR="003272FB" w:rsidRPr="002B52C4">
        <w:rPr>
          <w:rFonts w:ascii="Times New Roman" w:hAnsi="Times New Roman" w:cs="Times New Roman" w:hint="eastAsia"/>
          <w:sz w:val="20"/>
          <w:szCs w:val="20"/>
          <w:shd w:val="clear" w:color="auto" w:fill="FFFFFF"/>
        </w:rPr>
        <w:t>:</w:t>
      </w:r>
      <w:r w:rsidRPr="002B52C4">
        <w:rPr>
          <w:rFonts w:ascii="Times New Roman" w:hAnsi="Times New Roman" w:cs="Times New Roman"/>
          <w:sz w:val="20"/>
          <w:szCs w:val="20"/>
          <w:shd w:val="clear" w:color="auto" w:fill="FFFFFF"/>
        </w:rPr>
        <w:t xml:space="preserve"> Proceedings of the 54th Annual Meeting of the Association for Computational Linguistics (Volume 1: Long Papers) pp. 1424-1433</w:t>
      </w:r>
      <w:r w:rsidR="006843F8" w:rsidRPr="002B52C4">
        <w:rPr>
          <w:rFonts w:ascii="Times New Roman" w:hAnsi="Times New Roman" w:cs="Times New Roman"/>
          <w:sz w:val="20"/>
          <w:szCs w:val="20"/>
          <w:shd w:val="clear" w:color="auto" w:fill="FFFFFF"/>
        </w:rPr>
        <w:t>, Berlin, Germany. Association for Computational Linguistics.</w:t>
      </w:r>
      <w:r w:rsidR="002918DD" w:rsidRPr="002B52C4">
        <w:rPr>
          <w:rFonts w:ascii="Times New Roman" w:hAnsi="Times New Roman" w:cs="Times New Roman" w:hint="eastAsia"/>
          <w:sz w:val="20"/>
          <w:szCs w:val="20"/>
          <w:shd w:val="clear" w:color="auto" w:fill="FFFFFF"/>
        </w:rPr>
        <w:t xml:space="preserve"> </w:t>
      </w:r>
      <w:hyperlink r:id="rId66" w:history="1">
        <w:r w:rsidR="002918DD" w:rsidRPr="002B52C4">
          <w:rPr>
            <w:rStyle w:val="af"/>
            <w:rFonts w:ascii="Times New Roman" w:hAnsi="Times New Roman" w:cs="Times New Roman"/>
            <w:color w:val="auto"/>
            <w:sz w:val="20"/>
            <w:szCs w:val="20"/>
            <w:shd w:val="clear" w:color="auto" w:fill="FFFFFF"/>
          </w:rPr>
          <w:t>https://doi.org/10.18653/v1/P16-1135</w:t>
        </w:r>
      </w:hyperlink>
    </w:p>
    <w:p w14:paraId="5ECF7B89" w14:textId="1AFB9EB4"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Kang N</w:t>
      </w:r>
      <w:r w:rsidR="00584D83"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 xml:space="preserve"> Singh B, Bui C</w:t>
      </w:r>
      <w:r w:rsidR="00584D83" w:rsidRPr="002B52C4">
        <w:rPr>
          <w:rFonts w:ascii="Times New Roman" w:eastAsia="BIZ UDPゴシック" w:hAnsi="Times New Roman" w:cs="Times New Roman" w:hint="eastAsia"/>
          <w:sz w:val="20"/>
          <w:szCs w:val="20"/>
        </w:rPr>
        <w:t xml:space="preserve"> et al </w:t>
      </w:r>
      <w:r w:rsidRPr="002B52C4">
        <w:rPr>
          <w:rFonts w:ascii="Times New Roman" w:eastAsia="BIZ UDPゴシック" w:hAnsi="Times New Roman" w:cs="Times New Roman"/>
          <w:sz w:val="20"/>
          <w:szCs w:val="20"/>
        </w:rPr>
        <w:t xml:space="preserve">(2014) Knowledge-based extraction of adverse drug events from biomedical text. BMC </w:t>
      </w:r>
      <w:proofErr w:type="spellStart"/>
      <w:r w:rsidR="00AB52AE" w:rsidRPr="002B52C4">
        <w:rPr>
          <w:rFonts w:ascii="Times New Roman" w:eastAsia="BIZ UDPゴシック" w:hAnsi="Times New Roman" w:cs="Times New Roman" w:hint="eastAsia"/>
          <w:sz w:val="20"/>
          <w:szCs w:val="20"/>
        </w:rPr>
        <w:t>B</w:t>
      </w:r>
      <w:r w:rsidRPr="002B52C4">
        <w:rPr>
          <w:rFonts w:ascii="Times New Roman" w:eastAsia="BIZ UDPゴシック" w:hAnsi="Times New Roman" w:cs="Times New Roman"/>
          <w:sz w:val="20"/>
          <w:szCs w:val="20"/>
        </w:rPr>
        <w:t>ioinform</w:t>
      </w:r>
      <w:proofErr w:type="spellEnd"/>
      <w:r w:rsidRPr="002B52C4">
        <w:rPr>
          <w:rFonts w:ascii="Times New Roman" w:eastAsia="BIZ UDPゴシック" w:hAnsi="Times New Roman" w:cs="Times New Roman"/>
          <w:sz w:val="20"/>
          <w:szCs w:val="20"/>
        </w:rPr>
        <w:t xml:space="preserve"> 15(1) 64.</w:t>
      </w:r>
      <w:r w:rsidR="00AB52AE" w:rsidRPr="002B52C4">
        <w:rPr>
          <w:rFonts w:ascii="Times New Roman" w:eastAsia="BIZ UDPゴシック" w:hAnsi="Times New Roman" w:cs="Times New Roman" w:hint="eastAsia"/>
          <w:sz w:val="20"/>
          <w:szCs w:val="20"/>
        </w:rPr>
        <w:t xml:space="preserve"> </w:t>
      </w:r>
      <w:hyperlink r:id="rId67" w:history="1">
        <w:r w:rsidR="00AB52AE" w:rsidRPr="002B52C4">
          <w:rPr>
            <w:rStyle w:val="af"/>
            <w:rFonts w:ascii="Times New Roman" w:eastAsia="BIZ UDPゴシック" w:hAnsi="Times New Roman" w:cs="Times New Roman"/>
            <w:color w:val="auto"/>
            <w:sz w:val="20"/>
            <w:szCs w:val="20"/>
          </w:rPr>
          <w:t>https://doi.org/10.1186/1471-2105-15-64</w:t>
        </w:r>
      </w:hyperlink>
    </w:p>
    <w:p w14:paraId="58C3328D" w14:textId="74F9633D"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Khetan V, Ramnani R, Anand M</w:t>
      </w:r>
      <w:r w:rsidR="00B005B2"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(202</w:t>
      </w:r>
      <w:r w:rsidR="006C7891" w:rsidRPr="002B52C4">
        <w:rPr>
          <w:rFonts w:ascii="Times New Roman" w:eastAsia="BIZ UDPゴシック" w:hAnsi="Times New Roman" w:cs="Times New Roman" w:hint="eastAsia"/>
          <w:sz w:val="20"/>
          <w:szCs w:val="20"/>
        </w:rPr>
        <w:t>2</w:t>
      </w:r>
      <w:r w:rsidRPr="002B52C4">
        <w:rPr>
          <w:rFonts w:ascii="Times New Roman" w:eastAsia="BIZ UDPゴシック" w:hAnsi="Times New Roman" w:cs="Times New Roman"/>
          <w:sz w:val="20"/>
          <w:szCs w:val="20"/>
        </w:rPr>
        <w:t xml:space="preserve">) </w:t>
      </w:r>
      <w:r w:rsidR="007518CE" w:rsidRPr="002B52C4">
        <w:rPr>
          <w:rFonts w:ascii="Times New Roman" w:eastAsia="BIZ UDPゴシック" w:hAnsi="Times New Roman" w:cs="Times New Roman"/>
          <w:sz w:val="20"/>
          <w:szCs w:val="20"/>
        </w:rPr>
        <w:t xml:space="preserve">Causal BERT: Language Models for Causality Detection Between Events Expressed in Text. In: Arai K (eds) Intelligent Computing. Lecture Notes in Networks and Systems vol 283. Springer, </w:t>
      </w:r>
      <w:r w:rsidR="007518CE" w:rsidRPr="002B52C4">
        <w:rPr>
          <w:rFonts w:ascii="Times New Roman" w:eastAsia="BIZ UDPゴシック" w:hAnsi="Times New Roman" w:cs="Times New Roman"/>
          <w:sz w:val="20"/>
          <w:szCs w:val="20"/>
        </w:rPr>
        <w:lastRenderedPageBreak/>
        <w:t xml:space="preserve">Cham. </w:t>
      </w:r>
      <w:hyperlink r:id="rId68" w:history="1">
        <w:r w:rsidR="007518CE" w:rsidRPr="002B52C4">
          <w:rPr>
            <w:rStyle w:val="af"/>
            <w:rFonts w:ascii="Times New Roman" w:eastAsia="BIZ UDPゴシック" w:hAnsi="Times New Roman" w:cs="Times New Roman"/>
            <w:color w:val="auto"/>
            <w:sz w:val="20"/>
            <w:szCs w:val="20"/>
          </w:rPr>
          <w:t>https://doi.org/10.1007/978-3-030-80119-9_64</w:t>
        </w:r>
      </w:hyperlink>
    </w:p>
    <w:p w14:paraId="4D945A80" w14:textId="4919508C" w:rsidR="00F94D55" w:rsidRPr="002B52C4" w:rsidRDefault="00F94D55" w:rsidP="00F94D55">
      <w:pPr>
        <w:rPr>
          <w:rFonts w:ascii="Times New Roman" w:eastAsia="BIZ UDPゴシック" w:hAnsi="Times New Roman" w:cs="Times New Roman"/>
          <w:sz w:val="20"/>
          <w:szCs w:val="20"/>
        </w:rPr>
      </w:pPr>
      <w:proofErr w:type="spellStart"/>
      <w:r w:rsidRPr="002B52C4">
        <w:rPr>
          <w:rFonts w:ascii="Times New Roman" w:eastAsia="BIZ UDPゴシック" w:hAnsi="Times New Roman" w:cs="Times New Roman"/>
          <w:sz w:val="20"/>
          <w:szCs w:val="20"/>
        </w:rPr>
        <w:t>Lecu</w:t>
      </w:r>
      <w:proofErr w:type="spellEnd"/>
      <w:r w:rsidRPr="002B52C4">
        <w:rPr>
          <w:rFonts w:ascii="Times New Roman" w:eastAsia="BIZ UDPゴシック" w:hAnsi="Times New Roman" w:cs="Times New Roman"/>
          <w:sz w:val="20"/>
          <w:szCs w:val="20"/>
        </w:rPr>
        <w:t xml:space="preserve"> A, Groza A, </w:t>
      </w:r>
      <w:proofErr w:type="spellStart"/>
      <w:r w:rsidRPr="002B52C4">
        <w:rPr>
          <w:rFonts w:ascii="Times New Roman" w:eastAsia="BIZ UDPゴシック" w:hAnsi="Times New Roman" w:cs="Times New Roman"/>
          <w:sz w:val="20"/>
          <w:szCs w:val="20"/>
        </w:rPr>
        <w:t>Hawizy</w:t>
      </w:r>
      <w:proofErr w:type="spellEnd"/>
      <w:r w:rsidRPr="002B52C4">
        <w:rPr>
          <w:rFonts w:ascii="Times New Roman" w:eastAsia="BIZ UDPゴシック" w:hAnsi="Times New Roman" w:cs="Times New Roman"/>
          <w:sz w:val="20"/>
          <w:szCs w:val="20"/>
        </w:rPr>
        <w:t xml:space="preserve"> L (2024) Using LLMs and ontologies to extract causal relationships from medical abstracts. Procedia </w:t>
      </w:r>
      <w:proofErr w:type="spellStart"/>
      <w:r w:rsidRPr="002B52C4">
        <w:rPr>
          <w:rFonts w:ascii="Times New Roman" w:eastAsia="BIZ UDPゴシック" w:hAnsi="Times New Roman" w:cs="Times New Roman"/>
          <w:sz w:val="20"/>
          <w:szCs w:val="20"/>
        </w:rPr>
        <w:t>Compu</w:t>
      </w:r>
      <w:r w:rsidR="004370FC" w:rsidRPr="002B52C4">
        <w:rPr>
          <w:rFonts w:ascii="Times New Roman" w:eastAsia="BIZ UDPゴシック" w:hAnsi="Times New Roman" w:cs="Times New Roman" w:hint="eastAsia"/>
          <w:sz w:val="20"/>
          <w:szCs w:val="20"/>
        </w:rPr>
        <w:t>t</w:t>
      </w:r>
      <w:proofErr w:type="spellEnd"/>
      <w:r w:rsidRPr="002B52C4">
        <w:rPr>
          <w:rFonts w:ascii="Times New Roman" w:eastAsia="BIZ UDPゴシック" w:hAnsi="Times New Roman" w:cs="Times New Roman"/>
          <w:sz w:val="20"/>
          <w:szCs w:val="20"/>
        </w:rPr>
        <w:t xml:space="preserve"> Sci 244, 443-452.</w:t>
      </w:r>
      <w:r w:rsidR="004370FC" w:rsidRPr="002B52C4">
        <w:rPr>
          <w:rFonts w:ascii="Times New Roman" w:eastAsia="BIZ UDPゴシック" w:hAnsi="Times New Roman" w:cs="Times New Roman" w:hint="eastAsia"/>
          <w:sz w:val="20"/>
          <w:szCs w:val="20"/>
        </w:rPr>
        <w:t xml:space="preserve"> </w:t>
      </w:r>
      <w:hyperlink r:id="rId69" w:history="1">
        <w:r w:rsidR="004370FC" w:rsidRPr="002B52C4">
          <w:rPr>
            <w:rStyle w:val="af"/>
            <w:rFonts w:ascii="Times New Roman" w:eastAsia="BIZ UDPゴシック" w:hAnsi="Times New Roman" w:cs="Times New Roman" w:hint="eastAsia"/>
            <w:color w:val="auto"/>
            <w:sz w:val="20"/>
            <w:szCs w:val="20"/>
          </w:rPr>
          <w:t>https://doi.org/</w:t>
        </w:r>
        <w:r w:rsidR="004370FC" w:rsidRPr="002B52C4">
          <w:rPr>
            <w:rStyle w:val="af"/>
            <w:rFonts w:ascii="Times New Roman" w:eastAsia="BIZ UDPゴシック" w:hAnsi="Times New Roman" w:cs="Times New Roman"/>
            <w:color w:val="auto"/>
            <w:sz w:val="20"/>
            <w:szCs w:val="20"/>
          </w:rPr>
          <w:t>10.1016/j.procs.2024.10.219</w:t>
        </w:r>
      </w:hyperlink>
    </w:p>
    <w:p w14:paraId="4F60BC36" w14:textId="5124DE88"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Li D, Wu P, Dong Y</w:t>
      </w:r>
      <w:r w:rsidR="008E6E3C"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(2023) Joint learning-based causal relation extraction from biomedical literature. J </w:t>
      </w:r>
      <w:r w:rsidR="009B75DA" w:rsidRPr="002B52C4">
        <w:rPr>
          <w:rFonts w:ascii="Times New Roman" w:eastAsia="BIZ UDPゴシック" w:hAnsi="Times New Roman" w:cs="Times New Roman" w:hint="eastAsia"/>
          <w:sz w:val="20"/>
          <w:szCs w:val="20"/>
        </w:rPr>
        <w:t>B</w:t>
      </w:r>
      <w:r w:rsidRPr="002B52C4">
        <w:rPr>
          <w:rFonts w:ascii="Times New Roman" w:eastAsia="BIZ UDPゴシック" w:hAnsi="Times New Roman" w:cs="Times New Roman"/>
          <w:sz w:val="20"/>
          <w:szCs w:val="20"/>
        </w:rPr>
        <w:t xml:space="preserve">iomed </w:t>
      </w:r>
      <w:r w:rsidR="009B75DA" w:rsidRPr="002B52C4">
        <w:rPr>
          <w:rFonts w:ascii="Times New Roman" w:eastAsia="BIZ UDPゴシック" w:hAnsi="Times New Roman" w:cs="Times New Roman" w:hint="eastAsia"/>
          <w:sz w:val="20"/>
          <w:szCs w:val="20"/>
        </w:rPr>
        <w:t>I</w:t>
      </w:r>
      <w:r w:rsidRPr="002B52C4">
        <w:rPr>
          <w:rFonts w:ascii="Times New Roman" w:eastAsia="BIZ UDPゴシック" w:hAnsi="Times New Roman" w:cs="Times New Roman"/>
          <w:sz w:val="20"/>
          <w:szCs w:val="20"/>
        </w:rPr>
        <w:t>nform 139, 104318.</w:t>
      </w:r>
      <w:r w:rsidR="009B75DA" w:rsidRPr="002B52C4">
        <w:rPr>
          <w:rFonts w:ascii="Times New Roman" w:eastAsia="BIZ UDPゴシック" w:hAnsi="Times New Roman" w:cs="Times New Roman" w:hint="eastAsia"/>
          <w:sz w:val="20"/>
          <w:szCs w:val="20"/>
        </w:rPr>
        <w:t xml:space="preserve"> </w:t>
      </w:r>
      <w:hyperlink r:id="rId70" w:history="1">
        <w:r w:rsidR="009B75DA" w:rsidRPr="002B52C4">
          <w:rPr>
            <w:rStyle w:val="af"/>
            <w:rFonts w:ascii="Times New Roman" w:eastAsia="BIZ UDPゴシック" w:hAnsi="Times New Roman" w:cs="Times New Roman"/>
            <w:color w:val="auto"/>
            <w:sz w:val="20"/>
            <w:szCs w:val="20"/>
          </w:rPr>
          <w:t>https://doi.org/10.1016/j.jbi.2023.104318</w:t>
        </w:r>
      </w:hyperlink>
    </w:p>
    <w:p w14:paraId="4D214A0B" w14:textId="234AA8B0"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 xml:space="preserve">Li P, Mao K (2019) Knowledge-oriented convolutional neural network for causal relation extraction from natural language texts. </w:t>
      </w:r>
      <w:r w:rsidR="00BE31B1" w:rsidRPr="002B52C4">
        <w:rPr>
          <w:rFonts w:ascii="Times New Roman" w:eastAsia="BIZ UDPゴシック" w:hAnsi="Times New Roman" w:cs="Times New Roman"/>
          <w:sz w:val="20"/>
          <w:szCs w:val="20"/>
        </w:rPr>
        <w:t>Expert Syst Appl</w:t>
      </w:r>
      <w:r w:rsidRPr="002B52C4">
        <w:rPr>
          <w:rFonts w:ascii="Times New Roman" w:eastAsia="BIZ UDPゴシック" w:hAnsi="Times New Roman" w:cs="Times New Roman"/>
          <w:sz w:val="20"/>
          <w:szCs w:val="20"/>
        </w:rPr>
        <w:t xml:space="preserve"> 115, 512-523.</w:t>
      </w:r>
      <w:r w:rsidR="001213B9" w:rsidRPr="002B52C4">
        <w:rPr>
          <w:rFonts w:ascii="Times New Roman" w:eastAsia="BIZ UDPゴシック" w:hAnsi="Times New Roman" w:cs="Times New Roman" w:hint="eastAsia"/>
          <w:sz w:val="20"/>
          <w:szCs w:val="20"/>
        </w:rPr>
        <w:t xml:space="preserve"> </w:t>
      </w:r>
      <w:hyperlink r:id="rId71" w:history="1">
        <w:r w:rsidR="001213B9" w:rsidRPr="002B52C4">
          <w:rPr>
            <w:rStyle w:val="af"/>
            <w:rFonts w:ascii="Times New Roman" w:eastAsia="BIZ UDPゴシック" w:hAnsi="Times New Roman" w:cs="Times New Roman"/>
            <w:color w:val="auto"/>
            <w:sz w:val="20"/>
            <w:szCs w:val="20"/>
          </w:rPr>
          <w:t>https://doi.org/10.1016/j.eswa.2018.08.009</w:t>
        </w:r>
      </w:hyperlink>
    </w:p>
    <w:p w14:paraId="11226D74" w14:textId="571CA245"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Li Z, Li Q, Zou X</w:t>
      </w:r>
      <w:r w:rsidR="00B2626E"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(2021) Causality extraction based on self-attentive </w:t>
      </w:r>
      <w:proofErr w:type="spellStart"/>
      <w:r w:rsidRPr="002B52C4">
        <w:rPr>
          <w:rFonts w:ascii="Times New Roman" w:eastAsia="BIZ UDPゴシック" w:hAnsi="Times New Roman" w:cs="Times New Roman"/>
          <w:sz w:val="20"/>
          <w:szCs w:val="20"/>
        </w:rPr>
        <w:t>BiLSTM</w:t>
      </w:r>
      <w:proofErr w:type="spellEnd"/>
      <w:r w:rsidRPr="002B52C4">
        <w:rPr>
          <w:rFonts w:ascii="Times New Roman" w:eastAsia="BIZ UDPゴシック" w:hAnsi="Times New Roman" w:cs="Times New Roman"/>
          <w:sz w:val="20"/>
          <w:szCs w:val="20"/>
        </w:rPr>
        <w:t>-CRF with transferred embeddings. Neurocomput</w:t>
      </w:r>
      <w:r w:rsidR="003130F2" w:rsidRPr="002B52C4">
        <w:rPr>
          <w:rFonts w:ascii="Times New Roman" w:eastAsia="BIZ UDPゴシック" w:hAnsi="Times New Roman" w:cs="Times New Roman" w:hint="eastAsia"/>
          <w:sz w:val="20"/>
          <w:szCs w:val="20"/>
        </w:rPr>
        <w:t>ing</w:t>
      </w:r>
      <w:r w:rsidRPr="002B52C4">
        <w:rPr>
          <w:rFonts w:ascii="Times New Roman" w:eastAsia="BIZ UDPゴシック" w:hAnsi="Times New Roman" w:cs="Times New Roman"/>
          <w:sz w:val="20"/>
          <w:szCs w:val="20"/>
        </w:rPr>
        <w:t xml:space="preserve"> 423, 207-219.</w:t>
      </w:r>
      <w:r w:rsidR="00AC1FD2" w:rsidRPr="002B52C4">
        <w:rPr>
          <w:rFonts w:ascii="Times New Roman" w:eastAsia="BIZ UDPゴシック" w:hAnsi="Times New Roman" w:cs="Times New Roman" w:hint="eastAsia"/>
          <w:sz w:val="20"/>
          <w:szCs w:val="20"/>
        </w:rPr>
        <w:t xml:space="preserve"> </w:t>
      </w:r>
      <w:hyperlink r:id="rId72" w:history="1">
        <w:r w:rsidR="00AC1FD2" w:rsidRPr="002B52C4">
          <w:rPr>
            <w:rStyle w:val="af"/>
            <w:rFonts w:ascii="Times New Roman" w:eastAsia="BIZ UDPゴシック" w:hAnsi="Times New Roman" w:cs="Times New Roman"/>
            <w:color w:val="auto"/>
            <w:sz w:val="20"/>
            <w:szCs w:val="20"/>
          </w:rPr>
          <w:t>https://doi.org/10.1016/j.neucom.2020.08.078</w:t>
        </w:r>
      </w:hyperlink>
    </w:p>
    <w:p w14:paraId="32DEE436" w14:textId="6D41590D"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 xml:space="preserve">Oh JH, </w:t>
      </w:r>
      <w:proofErr w:type="spellStart"/>
      <w:r w:rsidRPr="002B52C4">
        <w:rPr>
          <w:rFonts w:ascii="Times New Roman" w:eastAsia="BIZ UDPゴシック" w:hAnsi="Times New Roman" w:cs="Times New Roman"/>
          <w:sz w:val="20"/>
          <w:szCs w:val="20"/>
        </w:rPr>
        <w:t>Torisawa</w:t>
      </w:r>
      <w:proofErr w:type="spellEnd"/>
      <w:r w:rsidRPr="002B52C4">
        <w:rPr>
          <w:rFonts w:ascii="Times New Roman" w:eastAsia="BIZ UDPゴシック" w:hAnsi="Times New Roman" w:cs="Times New Roman"/>
          <w:sz w:val="20"/>
          <w:szCs w:val="20"/>
        </w:rPr>
        <w:t xml:space="preserve"> K, Hashimoto C</w:t>
      </w:r>
      <w:r w:rsidR="00111C2A"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(2013) Why-question answering using intra-and inter-sentential causal relations. </w:t>
      </w:r>
      <w:r w:rsidR="002179B6" w:rsidRPr="002B52C4">
        <w:rPr>
          <w:rFonts w:ascii="Times New Roman" w:eastAsia="BIZ UDPゴシック" w:hAnsi="Times New Roman" w:cs="Times New Roman"/>
          <w:sz w:val="20"/>
          <w:szCs w:val="20"/>
        </w:rPr>
        <w:t>In</w:t>
      </w:r>
      <w:r w:rsidR="002179B6" w:rsidRPr="002B52C4">
        <w:rPr>
          <w:rFonts w:ascii="Times New Roman" w:eastAsia="BIZ UDPゴシック" w:hAnsi="Times New Roman" w:cs="Times New Roman" w:hint="eastAsia"/>
          <w:sz w:val="20"/>
          <w:szCs w:val="20"/>
        </w:rPr>
        <w:t>:</w:t>
      </w:r>
      <w:r w:rsidR="002179B6" w:rsidRPr="002B52C4">
        <w:rPr>
          <w:rFonts w:ascii="Times New Roman" w:eastAsia="BIZ UDPゴシック" w:hAnsi="Times New Roman" w:cs="Times New Roman"/>
          <w:sz w:val="20"/>
          <w:szCs w:val="20"/>
        </w:rPr>
        <w:t xml:space="preserve"> Proceedings of the 51st Annual Meeting of the Association for Computational Linguistics (Volume 1: Long Papers), pages 1733–1743, Sofia, Bulgaria. Association for Computational Linguistics</w:t>
      </w:r>
      <w:r w:rsidRPr="002B52C4">
        <w:rPr>
          <w:rFonts w:ascii="Times New Roman" w:eastAsia="BIZ UDPゴシック" w:hAnsi="Times New Roman" w:cs="Times New Roman"/>
          <w:sz w:val="20"/>
          <w:szCs w:val="20"/>
        </w:rPr>
        <w:t>.</w:t>
      </w:r>
      <w:r w:rsidR="00413381" w:rsidRPr="002B52C4">
        <w:rPr>
          <w:rFonts w:ascii="Times New Roman" w:eastAsia="BIZ UDPゴシック" w:hAnsi="Times New Roman" w:cs="Times New Roman" w:hint="eastAsia"/>
          <w:sz w:val="20"/>
          <w:szCs w:val="20"/>
        </w:rPr>
        <w:t xml:space="preserve"> </w:t>
      </w:r>
      <w:hyperlink r:id="rId73" w:history="1">
        <w:r w:rsidR="00413381" w:rsidRPr="002B52C4">
          <w:rPr>
            <w:rStyle w:val="af"/>
            <w:rFonts w:ascii="Times New Roman" w:eastAsia="BIZ UDPゴシック" w:hAnsi="Times New Roman" w:cs="Times New Roman"/>
            <w:color w:val="auto"/>
            <w:sz w:val="20"/>
            <w:szCs w:val="20"/>
          </w:rPr>
          <w:t>https://aclanthology.org/P13-1170/</w:t>
        </w:r>
      </w:hyperlink>
    </w:p>
    <w:p w14:paraId="64DBFEAC" w14:textId="6DA94624"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Radinsky K, Davidovich S, Markovitch S (2012) Learning causality for news events prediction. In</w:t>
      </w:r>
      <w:r w:rsidR="00796A66"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 xml:space="preserve"> Proceedings of the 21st international conference on World Wide Web </w:t>
      </w:r>
      <w:r w:rsidR="00796A66" w:rsidRPr="002B52C4">
        <w:rPr>
          <w:rFonts w:ascii="Times New Roman" w:eastAsia="BIZ UDPゴシック" w:hAnsi="Times New Roman" w:cs="Times New Roman"/>
          <w:sz w:val="20"/>
          <w:szCs w:val="20"/>
        </w:rPr>
        <w:t>(WWW’12). Association for Computing Machinery, New York, NY, USA, 909</w:t>
      </w:r>
      <w:r w:rsidR="00796A66" w:rsidRPr="002B52C4">
        <w:rPr>
          <w:rFonts w:ascii="Times New Roman" w:eastAsia="BIZ UDPゴシック" w:hAnsi="Times New Roman" w:cs="Times New Roman" w:hint="eastAsia"/>
          <w:sz w:val="20"/>
          <w:szCs w:val="20"/>
        </w:rPr>
        <w:t>-</w:t>
      </w:r>
      <w:r w:rsidR="00796A66" w:rsidRPr="002B52C4">
        <w:rPr>
          <w:rFonts w:ascii="Times New Roman" w:eastAsia="BIZ UDPゴシック" w:hAnsi="Times New Roman" w:cs="Times New Roman"/>
          <w:sz w:val="20"/>
          <w:szCs w:val="20"/>
        </w:rPr>
        <w:t>918</w:t>
      </w:r>
      <w:r w:rsidRPr="002B52C4">
        <w:rPr>
          <w:rFonts w:ascii="Times New Roman" w:eastAsia="BIZ UDPゴシック" w:hAnsi="Times New Roman" w:cs="Times New Roman"/>
          <w:sz w:val="20"/>
          <w:szCs w:val="20"/>
        </w:rPr>
        <w:t>.</w:t>
      </w:r>
      <w:r w:rsidR="00893EB7" w:rsidRPr="002B52C4">
        <w:rPr>
          <w:rFonts w:ascii="Times New Roman" w:eastAsia="BIZ UDPゴシック" w:hAnsi="Times New Roman" w:cs="Times New Roman" w:hint="eastAsia"/>
          <w:sz w:val="20"/>
          <w:szCs w:val="20"/>
        </w:rPr>
        <w:t xml:space="preserve"> </w:t>
      </w:r>
      <w:hyperlink r:id="rId74" w:history="1">
        <w:r w:rsidR="00893EB7" w:rsidRPr="002B52C4">
          <w:rPr>
            <w:rStyle w:val="af"/>
            <w:rFonts w:ascii="Times New Roman" w:eastAsia="BIZ UDPゴシック" w:hAnsi="Times New Roman" w:cs="Times New Roman"/>
            <w:color w:val="auto"/>
            <w:sz w:val="20"/>
            <w:szCs w:val="20"/>
          </w:rPr>
          <w:t>https://doi.org/10.1145/2187836.2187958</w:t>
        </w:r>
      </w:hyperlink>
    </w:p>
    <w:p w14:paraId="52AE1BCE" w14:textId="484A0129" w:rsidR="00F168BA" w:rsidRPr="002B52C4" w:rsidRDefault="00F168BA" w:rsidP="00F94D55">
      <w:pPr>
        <w:rPr>
          <w:rFonts w:ascii="Times New Roman" w:eastAsia="BIZ UDPゴシック" w:hAnsi="Times New Roman" w:cs="Times New Roman"/>
          <w:sz w:val="20"/>
          <w:szCs w:val="20"/>
        </w:rPr>
      </w:pPr>
      <w:proofErr w:type="spellStart"/>
      <w:r w:rsidRPr="002B52C4">
        <w:rPr>
          <w:rFonts w:ascii="Times New Roman" w:eastAsia="BIZ UDPゴシック" w:hAnsi="Times New Roman" w:cs="Times New Roman"/>
          <w:sz w:val="20"/>
          <w:szCs w:val="20"/>
        </w:rPr>
        <w:t>Satopaa</w:t>
      </w:r>
      <w:proofErr w:type="spellEnd"/>
      <w:r w:rsidRPr="002B52C4">
        <w:rPr>
          <w:rFonts w:ascii="Times New Roman" w:eastAsia="BIZ UDPゴシック" w:hAnsi="Times New Roman" w:cs="Times New Roman"/>
          <w:sz w:val="20"/>
          <w:szCs w:val="20"/>
        </w:rPr>
        <w:t xml:space="preserve"> V, Albrecht J, Irwin D</w:t>
      </w:r>
      <w:r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(2011) Finding a</w:t>
      </w:r>
      <w:r w:rsidRPr="002B52C4">
        <w:rPr>
          <w:rFonts w:ascii="Times New Roman" w:eastAsia="BIZ UDPゴシック" w:hAnsi="Times New Roman" w:cs="Times New Roman" w:hint="eastAsia"/>
          <w:sz w:val="20"/>
          <w:szCs w:val="20"/>
        </w:rPr>
        <w:t xml:space="preserve"> </w:t>
      </w:r>
      <w:r w:rsidRPr="002B52C4">
        <w:rPr>
          <w:rFonts w:ascii="Times New Roman" w:eastAsia="BIZ UDPゴシック" w:hAnsi="Times New Roman" w:cs="Times New Roman"/>
          <w:sz w:val="20"/>
          <w:szCs w:val="20"/>
        </w:rPr>
        <w:t>“</w:t>
      </w:r>
      <w:proofErr w:type="spellStart"/>
      <w:r w:rsidRPr="002B52C4">
        <w:rPr>
          <w:rFonts w:ascii="Times New Roman" w:eastAsia="BIZ UDPゴシック" w:hAnsi="Times New Roman" w:cs="Times New Roman"/>
          <w:sz w:val="20"/>
          <w:szCs w:val="20"/>
        </w:rPr>
        <w:t>kneedle</w:t>
      </w:r>
      <w:proofErr w:type="spellEnd"/>
      <w:r w:rsidRPr="002B52C4">
        <w:rPr>
          <w:rFonts w:ascii="Times New Roman" w:eastAsia="BIZ UDPゴシック" w:hAnsi="Times New Roman" w:cs="Times New Roman"/>
          <w:sz w:val="20"/>
          <w:szCs w:val="20"/>
        </w:rPr>
        <w:t>” in a haystack: Detecting knee points in system behavior. In</w:t>
      </w:r>
      <w:r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 xml:space="preserve"> 2011 31st international conference on distributed computing systems workshops, Minneapolis, MN, USA, 2011, pp. 166-171</w:t>
      </w:r>
      <w:r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 xml:space="preserve"> </w:t>
      </w:r>
      <w:hyperlink r:id="rId75" w:history="1">
        <w:r w:rsidRPr="002B52C4">
          <w:rPr>
            <w:rStyle w:val="af"/>
            <w:rFonts w:ascii="Times New Roman" w:eastAsia="BIZ UDPゴシック" w:hAnsi="Times New Roman" w:cs="Times New Roman" w:hint="eastAsia"/>
            <w:color w:val="auto"/>
            <w:sz w:val="20"/>
            <w:szCs w:val="20"/>
          </w:rPr>
          <w:t>https://doi.org/</w:t>
        </w:r>
        <w:r w:rsidRPr="002B52C4">
          <w:rPr>
            <w:rStyle w:val="af"/>
            <w:rFonts w:ascii="Times New Roman" w:eastAsia="BIZ UDPゴシック" w:hAnsi="Times New Roman" w:cs="Times New Roman"/>
            <w:color w:val="auto"/>
            <w:sz w:val="20"/>
            <w:szCs w:val="20"/>
          </w:rPr>
          <w:t>10.1109/ICDCSW.2011.20</w:t>
        </w:r>
      </w:hyperlink>
    </w:p>
    <w:p w14:paraId="7CF8A25B" w14:textId="0E1144A1" w:rsidR="000109FD" w:rsidRPr="002B52C4" w:rsidRDefault="000109FD"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Shao Y, Li H, Gu J</w:t>
      </w:r>
      <w:r w:rsidR="008B7C15"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(2021) Extraction of causal relations based on SBEL and BERT model. Database, 2021, baab005.</w:t>
      </w:r>
      <w:r w:rsidR="00006F62" w:rsidRPr="002B52C4">
        <w:rPr>
          <w:rFonts w:ascii="Times New Roman" w:eastAsia="BIZ UDPゴシック" w:hAnsi="Times New Roman" w:cs="Times New Roman" w:hint="eastAsia"/>
          <w:sz w:val="20"/>
          <w:szCs w:val="20"/>
        </w:rPr>
        <w:t xml:space="preserve"> </w:t>
      </w:r>
      <w:hyperlink r:id="rId76" w:history="1">
        <w:r w:rsidR="00006F62" w:rsidRPr="002B52C4">
          <w:rPr>
            <w:rStyle w:val="af"/>
            <w:rFonts w:ascii="Times New Roman" w:eastAsia="BIZ UDPゴシック" w:hAnsi="Times New Roman" w:cs="Times New Roman"/>
            <w:color w:val="auto"/>
            <w:sz w:val="20"/>
            <w:szCs w:val="20"/>
          </w:rPr>
          <w:t>https://doi.org/10.1093/database/baab005</w:t>
        </w:r>
      </w:hyperlink>
    </w:p>
    <w:p w14:paraId="5ACDCFA4" w14:textId="6BEE05CA" w:rsidR="00094919" w:rsidRPr="002B52C4" w:rsidRDefault="00094919"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 xml:space="preserve">Shervashidze N, Schweitzer P, Van Leeuwen EJ </w:t>
      </w:r>
      <w:r w:rsidRPr="002B52C4">
        <w:rPr>
          <w:rFonts w:ascii="Times New Roman" w:eastAsia="BIZ UDPゴシック" w:hAnsi="Times New Roman" w:cs="Times New Roman" w:hint="eastAsia"/>
          <w:sz w:val="20"/>
          <w:szCs w:val="20"/>
        </w:rPr>
        <w:t>et al</w:t>
      </w:r>
      <w:r w:rsidRPr="002B52C4">
        <w:rPr>
          <w:rFonts w:ascii="Times New Roman" w:eastAsia="BIZ UDPゴシック" w:hAnsi="Times New Roman" w:cs="Times New Roman"/>
          <w:sz w:val="20"/>
          <w:szCs w:val="20"/>
        </w:rPr>
        <w:t xml:space="preserve"> (2011) </w:t>
      </w:r>
      <w:proofErr w:type="spellStart"/>
      <w:r w:rsidRPr="002B52C4">
        <w:rPr>
          <w:rFonts w:ascii="Times New Roman" w:eastAsia="BIZ UDPゴシック" w:hAnsi="Times New Roman" w:cs="Times New Roman"/>
          <w:sz w:val="20"/>
          <w:szCs w:val="20"/>
        </w:rPr>
        <w:t>Weisfeiler-lehman</w:t>
      </w:r>
      <w:proofErr w:type="spellEnd"/>
      <w:r w:rsidRPr="002B52C4">
        <w:rPr>
          <w:rFonts w:ascii="Times New Roman" w:eastAsia="BIZ UDPゴシック" w:hAnsi="Times New Roman" w:cs="Times New Roman"/>
          <w:sz w:val="20"/>
          <w:szCs w:val="20"/>
        </w:rPr>
        <w:t xml:space="preserve"> graph kernels. J Mach Learn Res 12(9)</w:t>
      </w:r>
      <w:r w:rsidR="00893F3E" w:rsidRPr="002B52C4">
        <w:rPr>
          <w:rFonts w:ascii="Times New Roman" w:eastAsia="BIZ UDPゴシック" w:hAnsi="Times New Roman" w:cs="Times New Roman" w:hint="eastAsia"/>
          <w:sz w:val="20"/>
          <w:szCs w:val="20"/>
        </w:rPr>
        <w:t xml:space="preserve"> </w:t>
      </w:r>
      <w:r w:rsidR="00893F3E" w:rsidRPr="002B52C4">
        <w:rPr>
          <w:rFonts w:ascii="Times New Roman" w:eastAsia="BIZ UDPゴシック" w:hAnsi="Times New Roman" w:cs="Times New Roman"/>
          <w:sz w:val="20"/>
          <w:szCs w:val="20"/>
        </w:rPr>
        <w:t>2539-2561</w:t>
      </w:r>
      <w:r w:rsidR="00893F3E" w:rsidRPr="002B52C4">
        <w:rPr>
          <w:rFonts w:ascii="Times New Roman" w:eastAsia="BIZ UDPゴシック" w:hAnsi="Times New Roman" w:cs="Times New Roman" w:hint="eastAsia"/>
          <w:sz w:val="20"/>
          <w:szCs w:val="20"/>
        </w:rPr>
        <w:t xml:space="preserve">. </w:t>
      </w:r>
      <w:hyperlink r:id="rId77" w:history="1">
        <w:r w:rsidR="00893F3E" w:rsidRPr="002B52C4">
          <w:rPr>
            <w:rStyle w:val="af"/>
            <w:rFonts w:ascii="Times New Roman" w:eastAsia="BIZ UDPゴシック" w:hAnsi="Times New Roman" w:cs="Times New Roman"/>
            <w:color w:val="auto"/>
            <w:sz w:val="20"/>
            <w:szCs w:val="20"/>
          </w:rPr>
          <w:t>https://dl.acm.org/doi/10.5555/1953048.2078187</w:t>
        </w:r>
      </w:hyperlink>
    </w:p>
    <w:p w14:paraId="1A3B2BF1" w14:textId="766B8126" w:rsidR="00F94D55" w:rsidRPr="002B52C4" w:rsidRDefault="00F94D55" w:rsidP="00F94D55">
      <w:pPr>
        <w:rPr>
          <w:rFonts w:ascii="Times New Roman" w:eastAsia="BIZ UDPゴシック" w:hAnsi="Times New Roman" w:cs="Times New Roman"/>
          <w:sz w:val="20"/>
          <w:szCs w:val="20"/>
        </w:rPr>
      </w:pPr>
      <w:proofErr w:type="spellStart"/>
      <w:r w:rsidRPr="002B52C4">
        <w:rPr>
          <w:rFonts w:ascii="Times New Roman" w:eastAsia="BIZ UDPゴシック" w:hAnsi="Times New Roman" w:cs="Times New Roman"/>
          <w:sz w:val="20"/>
          <w:szCs w:val="20"/>
        </w:rPr>
        <w:t>Stegnar</w:t>
      </w:r>
      <w:proofErr w:type="spellEnd"/>
      <w:r w:rsidRPr="002B52C4">
        <w:rPr>
          <w:rFonts w:ascii="Times New Roman" w:eastAsia="BIZ UDPゴシック" w:hAnsi="Times New Roman" w:cs="Times New Roman"/>
          <w:sz w:val="20"/>
          <w:szCs w:val="20"/>
        </w:rPr>
        <w:t xml:space="preserve"> J, </w:t>
      </w:r>
      <w:proofErr w:type="spellStart"/>
      <w:r w:rsidRPr="002B52C4">
        <w:rPr>
          <w:rFonts w:ascii="Times New Roman" w:eastAsia="BIZ UDPゴシック" w:hAnsi="Times New Roman" w:cs="Times New Roman"/>
          <w:sz w:val="20"/>
          <w:szCs w:val="20"/>
        </w:rPr>
        <w:t>Rožanec</w:t>
      </w:r>
      <w:proofErr w:type="spellEnd"/>
      <w:r w:rsidRPr="002B52C4">
        <w:rPr>
          <w:rFonts w:ascii="Times New Roman" w:eastAsia="BIZ UDPゴシック" w:hAnsi="Times New Roman" w:cs="Times New Roman"/>
          <w:sz w:val="20"/>
          <w:szCs w:val="20"/>
        </w:rPr>
        <w:t xml:space="preserve"> JM, Leban G</w:t>
      </w:r>
      <w:r w:rsidR="0098710D"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(2024) Enhancing causal graphs with domain knowledge: Matching ontology concepts between ontologies and raw text data. Proc Inf Soc.</w:t>
      </w:r>
      <w:r w:rsidR="00EE0B39" w:rsidRPr="002B52C4">
        <w:rPr>
          <w:rFonts w:ascii="Times New Roman" w:eastAsia="BIZ UDPゴシック" w:hAnsi="Times New Roman" w:cs="Times New Roman" w:hint="eastAsia"/>
          <w:sz w:val="20"/>
          <w:szCs w:val="20"/>
        </w:rPr>
        <w:t xml:space="preserve"> pp.7-11</w:t>
      </w:r>
      <w:r w:rsidR="005C43CD" w:rsidRPr="002B52C4">
        <w:rPr>
          <w:rFonts w:ascii="Times New Roman" w:eastAsia="BIZ UDPゴシック" w:hAnsi="Times New Roman" w:cs="Times New Roman" w:hint="eastAsia"/>
          <w:sz w:val="20"/>
          <w:szCs w:val="20"/>
        </w:rPr>
        <w:t xml:space="preserve"> </w:t>
      </w:r>
      <w:hyperlink r:id="rId78" w:history="1">
        <w:r w:rsidR="005C43CD" w:rsidRPr="002B52C4">
          <w:rPr>
            <w:rStyle w:val="af"/>
            <w:rFonts w:ascii="Times New Roman" w:eastAsia="BIZ UDPゴシック" w:hAnsi="Times New Roman" w:cs="Times New Roman"/>
            <w:color w:val="auto"/>
            <w:sz w:val="20"/>
            <w:szCs w:val="20"/>
          </w:rPr>
          <w:t>https://doi.org/10.70314/is.2024.sikdd.25</w:t>
        </w:r>
      </w:hyperlink>
    </w:p>
    <w:p w14:paraId="560CA1CB" w14:textId="6FD7B6F4" w:rsidR="00F94D55" w:rsidRPr="002B52C4" w:rsidRDefault="00F94D55" w:rsidP="00F94D55">
      <w:pPr>
        <w:rPr>
          <w:rFonts w:ascii="Times New Roman" w:eastAsia="BIZ UDPゴシック" w:hAnsi="Times New Roman" w:cs="Times New Roman"/>
          <w:sz w:val="20"/>
          <w:szCs w:val="20"/>
        </w:rPr>
      </w:pPr>
      <w:proofErr w:type="spellStart"/>
      <w:r w:rsidRPr="002B52C4">
        <w:rPr>
          <w:rFonts w:ascii="Times New Roman" w:eastAsia="BIZ UDPゴシック" w:hAnsi="Times New Roman" w:cs="Times New Roman"/>
          <w:sz w:val="20"/>
          <w:szCs w:val="20"/>
        </w:rPr>
        <w:t>Tsitsulin</w:t>
      </w:r>
      <w:proofErr w:type="spellEnd"/>
      <w:r w:rsidRPr="002B52C4">
        <w:rPr>
          <w:rFonts w:ascii="Times New Roman" w:eastAsia="BIZ UDPゴシック" w:hAnsi="Times New Roman" w:cs="Times New Roman"/>
          <w:sz w:val="20"/>
          <w:szCs w:val="20"/>
        </w:rPr>
        <w:t xml:space="preserve"> A, Mottin D, Karras P</w:t>
      </w:r>
      <w:r w:rsidR="00E32BFB"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(2018) </w:t>
      </w:r>
      <w:proofErr w:type="spellStart"/>
      <w:r w:rsidR="00AA1BD7" w:rsidRPr="002B52C4">
        <w:rPr>
          <w:rFonts w:ascii="Times New Roman" w:eastAsia="BIZ UDPゴシック" w:hAnsi="Times New Roman" w:cs="Times New Roman"/>
          <w:sz w:val="20"/>
          <w:szCs w:val="20"/>
        </w:rPr>
        <w:t>NetLSD</w:t>
      </w:r>
      <w:proofErr w:type="spellEnd"/>
      <w:r w:rsidR="00AA1BD7" w:rsidRPr="002B52C4">
        <w:rPr>
          <w:rFonts w:ascii="Times New Roman" w:eastAsia="BIZ UDPゴシック" w:hAnsi="Times New Roman" w:cs="Times New Roman"/>
          <w:sz w:val="20"/>
          <w:szCs w:val="20"/>
        </w:rPr>
        <w:t>: Hearing the Shape of a Graph. In Proceedings of the 24th ACM SIGKDD International Conference on Knowledge Discovery &amp; Data Mining (KDD</w:t>
      </w:r>
      <w:r w:rsidR="009E1356" w:rsidRPr="002B52C4">
        <w:rPr>
          <w:rFonts w:ascii="Times New Roman" w:eastAsia="BIZ UDPゴシック" w:hAnsi="Times New Roman" w:cs="Times New Roman"/>
          <w:sz w:val="20"/>
          <w:szCs w:val="20"/>
        </w:rPr>
        <w:t>’</w:t>
      </w:r>
      <w:r w:rsidR="00AA1BD7" w:rsidRPr="002B52C4">
        <w:rPr>
          <w:rFonts w:ascii="Times New Roman" w:eastAsia="BIZ UDPゴシック" w:hAnsi="Times New Roman" w:cs="Times New Roman"/>
          <w:sz w:val="20"/>
          <w:szCs w:val="20"/>
        </w:rPr>
        <w:t>18). Association for Computing Machinery, New York, NY, USA, 2347</w:t>
      </w:r>
      <w:r w:rsidR="00AA1BD7" w:rsidRPr="002B52C4">
        <w:rPr>
          <w:rFonts w:ascii="Times New Roman" w:eastAsia="BIZ UDPゴシック" w:hAnsi="Times New Roman" w:cs="Times New Roman" w:hint="eastAsia"/>
          <w:sz w:val="20"/>
          <w:szCs w:val="20"/>
        </w:rPr>
        <w:t>-</w:t>
      </w:r>
      <w:r w:rsidR="00AA1BD7" w:rsidRPr="002B52C4">
        <w:rPr>
          <w:rFonts w:ascii="Times New Roman" w:eastAsia="BIZ UDPゴシック" w:hAnsi="Times New Roman" w:cs="Times New Roman"/>
          <w:sz w:val="20"/>
          <w:szCs w:val="20"/>
        </w:rPr>
        <w:t xml:space="preserve">2356. </w:t>
      </w:r>
      <w:hyperlink r:id="rId79" w:history="1">
        <w:r w:rsidR="00AA1BD7" w:rsidRPr="002B52C4">
          <w:rPr>
            <w:rStyle w:val="af"/>
            <w:rFonts w:ascii="Times New Roman" w:eastAsia="BIZ UDPゴシック" w:hAnsi="Times New Roman" w:cs="Times New Roman"/>
            <w:color w:val="auto"/>
            <w:sz w:val="20"/>
            <w:szCs w:val="20"/>
          </w:rPr>
          <w:t>https://doi.org/10.1145/3219819.3219991</w:t>
        </w:r>
      </w:hyperlink>
    </w:p>
    <w:p w14:paraId="392C288C" w14:textId="76B3E3D9" w:rsidR="00A96F54" w:rsidRPr="002B52C4" w:rsidRDefault="00A96F54"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Wang C, Mahadevan S (2009) A General Framework for Manifold Alignment. In</w:t>
      </w:r>
      <w:r w:rsidR="00882359"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 xml:space="preserve"> AAAI fall symposium: manifold learning and its applications pp. 79-86.</w:t>
      </w:r>
      <w:r w:rsidR="00FC3DB5" w:rsidRPr="002B52C4">
        <w:rPr>
          <w:rFonts w:ascii="Times New Roman" w:eastAsia="BIZ UDPゴシック" w:hAnsi="Times New Roman" w:cs="Times New Roman" w:hint="eastAsia"/>
          <w:sz w:val="20"/>
          <w:szCs w:val="20"/>
        </w:rPr>
        <w:t xml:space="preserve"> </w:t>
      </w:r>
      <w:hyperlink r:id="rId80" w:history="1">
        <w:r w:rsidR="00FC3DB5" w:rsidRPr="002B52C4">
          <w:rPr>
            <w:rStyle w:val="af"/>
            <w:rFonts w:ascii="Times New Roman" w:eastAsia="BIZ UDPゴシック" w:hAnsi="Times New Roman" w:cs="Times New Roman"/>
            <w:color w:val="auto"/>
            <w:sz w:val="20"/>
            <w:szCs w:val="20"/>
          </w:rPr>
          <w:t>https://aaai.org/papers/00852-852-a-general-framework-for-manifold-alignment/</w:t>
        </w:r>
      </w:hyperlink>
    </w:p>
    <w:p w14:paraId="69702071" w14:textId="54A1B45D"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 xml:space="preserve">Yang J, Han SC, Poon J (2022) A survey on extraction of causal relations from natural language text. </w:t>
      </w:r>
      <w:proofErr w:type="spellStart"/>
      <w:r w:rsidR="009C77C8" w:rsidRPr="002B52C4">
        <w:rPr>
          <w:rFonts w:ascii="Times New Roman" w:eastAsia="BIZ UDPゴシック" w:hAnsi="Times New Roman" w:cs="Times New Roman"/>
          <w:sz w:val="20"/>
          <w:szCs w:val="20"/>
        </w:rPr>
        <w:t>Knowl</w:t>
      </w:r>
      <w:proofErr w:type="spellEnd"/>
      <w:r w:rsidR="009C77C8" w:rsidRPr="002B52C4">
        <w:rPr>
          <w:rFonts w:ascii="Times New Roman" w:eastAsia="BIZ UDPゴシック" w:hAnsi="Times New Roman" w:cs="Times New Roman"/>
          <w:sz w:val="20"/>
          <w:szCs w:val="20"/>
        </w:rPr>
        <w:t xml:space="preserve"> Inf Syst</w:t>
      </w:r>
      <w:r w:rsidR="00CB7723" w:rsidRPr="002B52C4">
        <w:rPr>
          <w:rFonts w:ascii="Times New Roman" w:eastAsia="BIZ UDPゴシック" w:hAnsi="Times New Roman" w:cs="Times New Roman" w:hint="eastAsia"/>
          <w:sz w:val="20"/>
          <w:szCs w:val="20"/>
        </w:rPr>
        <w:t xml:space="preserve"> </w:t>
      </w:r>
      <w:r w:rsidRPr="002B52C4">
        <w:rPr>
          <w:rFonts w:ascii="Times New Roman" w:eastAsia="BIZ UDPゴシック" w:hAnsi="Times New Roman" w:cs="Times New Roman"/>
          <w:sz w:val="20"/>
          <w:szCs w:val="20"/>
        </w:rPr>
        <w:t>64(5) 1161-1186</w:t>
      </w:r>
      <w:r w:rsidR="00CB7723" w:rsidRPr="002B52C4">
        <w:rPr>
          <w:rFonts w:ascii="Times New Roman" w:eastAsia="BIZ UDPゴシック" w:hAnsi="Times New Roman" w:cs="Times New Roman" w:hint="eastAsia"/>
          <w:sz w:val="20"/>
          <w:szCs w:val="20"/>
        </w:rPr>
        <w:t>.</w:t>
      </w:r>
      <w:r w:rsidR="00EE48B6" w:rsidRPr="002B52C4">
        <w:rPr>
          <w:rFonts w:ascii="Times New Roman" w:eastAsia="BIZ UDPゴシック" w:hAnsi="Times New Roman" w:cs="Times New Roman" w:hint="eastAsia"/>
          <w:sz w:val="20"/>
          <w:szCs w:val="20"/>
        </w:rPr>
        <w:t xml:space="preserve"> </w:t>
      </w:r>
      <w:hyperlink r:id="rId81" w:history="1">
        <w:r w:rsidR="00EE48B6" w:rsidRPr="002B52C4">
          <w:rPr>
            <w:rStyle w:val="af"/>
            <w:rFonts w:ascii="Times New Roman" w:eastAsia="BIZ UDPゴシック" w:hAnsi="Times New Roman" w:cs="Times New Roman"/>
            <w:color w:val="auto"/>
            <w:sz w:val="20"/>
            <w:szCs w:val="20"/>
          </w:rPr>
          <w:t>https://doi.org/10.1007/s10115-022-01665-w</w:t>
        </w:r>
      </w:hyperlink>
    </w:p>
    <w:p w14:paraId="61670F90" w14:textId="43464377" w:rsidR="00F94D55" w:rsidRPr="002B52C4" w:rsidRDefault="00F94D55" w:rsidP="00F94D55">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Yu X, Wang X, Luo X</w:t>
      </w:r>
      <w:r w:rsidR="00A73843" w:rsidRPr="002B52C4">
        <w:rPr>
          <w:rFonts w:ascii="Times New Roman" w:eastAsia="BIZ UDPゴシック" w:hAnsi="Times New Roman" w:cs="Times New Roman" w:hint="eastAsia"/>
          <w:sz w:val="20"/>
          <w:szCs w:val="20"/>
        </w:rPr>
        <w:t xml:space="preserve"> et al</w:t>
      </w:r>
      <w:r w:rsidRPr="002B52C4">
        <w:rPr>
          <w:rFonts w:ascii="Times New Roman" w:eastAsia="BIZ UDPゴシック" w:hAnsi="Times New Roman" w:cs="Times New Roman"/>
          <w:sz w:val="20"/>
          <w:szCs w:val="20"/>
        </w:rPr>
        <w:t xml:space="preserve"> (2022) </w:t>
      </w:r>
      <w:proofErr w:type="gramStart"/>
      <w:r w:rsidRPr="002B52C4">
        <w:rPr>
          <w:rFonts w:ascii="Times New Roman" w:eastAsia="BIZ UDPゴシック" w:hAnsi="Times New Roman" w:cs="Times New Roman"/>
          <w:sz w:val="20"/>
          <w:szCs w:val="20"/>
        </w:rPr>
        <w:t>Multi</w:t>
      </w:r>
      <w:r w:rsidR="00F24A4B"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scale</w:t>
      </w:r>
      <w:proofErr w:type="gramEnd"/>
      <w:r w:rsidRPr="002B52C4">
        <w:rPr>
          <w:rFonts w:ascii="Times New Roman" w:eastAsia="BIZ UDPゴシック" w:hAnsi="Times New Roman" w:cs="Times New Roman"/>
          <w:sz w:val="20"/>
          <w:szCs w:val="20"/>
        </w:rPr>
        <w:t xml:space="preserve"> event causality extraction via simultaneous knowledge</w:t>
      </w:r>
      <w:r w:rsidR="00687947" w:rsidRPr="002B52C4">
        <w:rPr>
          <w:rFonts w:ascii="Times New Roman" w:eastAsia="BIZ UDPゴシック" w:hAnsi="Times New Roman" w:cs="Times New Roman" w:hint="eastAsia"/>
          <w:sz w:val="20"/>
          <w:szCs w:val="20"/>
        </w:rPr>
        <w:t>-</w:t>
      </w:r>
      <w:r w:rsidRPr="002B52C4">
        <w:rPr>
          <w:rFonts w:ascii="Times New Roman" w:eastAsia="BIZ UDPゴシック" w:hAnsi="Times New Roman" w:cs="Times New Roman"/>
          <w:sz w:val="20"/>
          <w:szCs w:val="20"/>
        </w:rPr>
        <w:t>attention and convolutional neural network. Expert Syst 39(5) e12952.</w:t>
      </w:r>
      <w:r w:rsidR="00B13D0E" w:rsidRPr="002B52C4">
        <w:rPr>
          <w:rFonts w:ascii="Times New Roman" w:eastAsia="BIZ UDPゴシック" w:hAnsi="Times New Roman" w:cs="Times New Roman" w:hint="eastAsia"/>
          <w:sz w:val="20"/>
          <w:szCs w:val="20"/>
        </w:rPr>
        <w:t xml:space="preserve"> </w:t>
      </w:r>
      <w:hyperlink r:id="rId82" w:history="1">
        <w:r w:rsidR="00B13D0E" w:rsidRPr="002B52C4">
          <w:rPr>
            <w:rStyle w:val="af"/>
            <w:rFonts w:ascii="Times New Roman" w:eastAsia="BIZ UDPゴシック" w:hAnsi="Times New Roman" w:cs="Times New Roman" w:hint="eastAsia"/>
            <w:color w:val="auto"/>
            <w:sz w:val="20"/>
            <w:szCs w:val="20"/>
          </w:rPr>
          <w:t>https://doi.org/</w:t>
        </w:r>
        <w:r w:rsidR="00B13D0E" w:rsidRPr="002B52C4">
          <w:rPr>
            <w:rStyle w:val="af"/>
            <w:rFonts w:ascii="Times New Roman" w:eastAsia="BIZ UDPゴシック" w:hAnsi="Times New Roman" w:cs="Times New Roman"/>
            <w:color w:val="auto"/>
            <w:sz w:val="20"/>
            <w:szCs w:val="20"/>
          </w:rPr>
          <w:t>10.1111/exsy.12952</w:t>
        </w:r>
      </w:hyperlink>
    </w:p>
    <w:p w14:paraId="0B5655A1" w14:textId="08443258" w:rsidR="00F94D55" w:rsidRPr="002B52C4" w:rsidRDefault="00F94D55" w:rsidP="0087009B">
      <w:pPr>
        <w:rPr>
          <w:rFonts w:ascii="Times New Roman" w:eastAsia="BIZ UDPゴシック" w:hAnsi="Times New Roman" w:cs="Times New Roman"/>
          <w:sz w:val="20"/>
          <w:szCs w:val="20"/>
        </w:rPr>
      </w:pPr>
      <w:r w:rsidRPr="002B52C4">
        <w:rPr>
          <w:rFonts w:ascii="Times New Roman" w:eastAsia="BIZ UDPゴシック" w:hAnsi="Times New Roman" w:cs="Times New Roman"/>
          <w:sz w:val="20"/>
          <w:szCs w:val="20"/>
        </w:rPr>
        <w:t xml:space="preserve">Zhang C, Lyu J, Xu K (2023) A </w:t>
      </w:r>
      <w:proofErr w:type="spellStart"/>
      <w:r w:rsidRPr="002B52C4">
        <w:rPr>
          <w:rFonts w:ascii="Times New Roman" w:eastAsia="BIZ UDPゴシック" w:hAnsi="Times New Roman" w:cs="Times New Roman"/>
          <w:sz w:val="20"/>
          <w:szCs w:val="20"/>
        </w:rPr>
        <w:t>storytree</w:t>
      </w:r>
      <w:proofErr w:type="spellEnd"/>
      <w:r w:rsidRPr="002B52C4">
        <w:rPr>
          <w:rFonts w:ascii="Times New Roman" w:eastAsia="BIZ UDPゴシック" w:hAnsi="Times New Roman" w:cs="Times New Roman"/>
          <w:sz w:val="20"/>
          <w:szCs w:val="20"/>
        </w:rPr>
        <w:t xml:space="preserve">-based model for inter-document causal relation extraction from news articles. </w:t>
      </w:r>
      <w:proofErr w:type="spellStart"/>
      <w:r w:rsidRPr="002B52C4">
        <w:rPr>
          <w:rFonts w:ascii="Times New Roman" w:eastAsia="BIZ UDPゴシック" w:hAnsi="Times New Roman" w:cs="Times New Roman"/>
          <w:sz w:val="20"/>
          <w:szCs w:val="20"/>
        </w:rPr>
        <w:t>Knowl</w:t>
      </w:r>
      <w:proofErr w:type="spellEnd"/>
      <w:r w:rsidRPr="002B52C4">
        <w:rPr>
          <w:rFonts w:ascii="Times New Roman" w:eastAsia="BIZ UDPゴシック" w:hAnsi="Times New Roman" w:cs="Times New Roman"/>
          <w:sz w:val="20"/>
          <w:szCs w:val="20"/>
        </w:rPr>
        <w:t xml:space="preserve"> Inf Syst 65(2) 827-853.</w:t>
      </w:r>
      <w:r w:rsidR="002B4D0E" w:rsidRPr="002B52C4">
        <w:rPr>
          <w:rFonts w:ascii="Times New Roman" w:eastAsia="BIZ UDPゴシック" w:hAnsi="Times New Roman" w:cs="Times New Roman" w:hint="eastAsia"/>
          <w:sz w:val="20"/>
          <w:szCs w:val="20"/>
        </w:rPr>
        <w:t xml:space="preserve"> </w:t>
      </w:r>
      <w:hyperlink r:id="rId83" w:history="1">
        <w:r w:rsidR="002B4D0E" w:rsidRPr="002B52C4">
          <w:rPr>
            <w:rStyle w:val="af"/>
            <w:rFonts w:ascii="Times New Roman" w:eastAsia="BIZ UDPゴシック" w:hAnsi="Times New Roman" w:cs="Times New Roman"/>
            <w:color w:val="auto"/>
            <w:sz w:val="20"/>
            <w:szCs w:val="20"/>
          </w:rPr>
          <w:t>https://doi.org/10.1007/s10115-022-01781-7</w:t>
        </w:r>
      </w:hyperlink>
    </w:p>
    <w:sectPr w:rsidR="00F94D55" w:rsidRPr="002B52C4" w:rsidSect="005D711A">
      <w:headerReference w:type="default" r:id="rId84"/>
      <w:footerReference w:type="default" r:id="rId85"/>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A56EBE" w14:textId="77777777" w:rsidR="001452DD" w:rsidRDefault="001452DD" w:rsidP="00563A7D">
      <w:r>
        <w:separator/>
      </w:r>
    </w:p>
  </w:endnote>
  <w:endnote w:type="continuationSeparator" w:id="0">
    <w:p w14:paraId="46E8E746" w14:textId="77777777" w:rsidR="001452DD" w:rsidRDefault="001452DD" w:rsidP="00563A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BIZ UDPゴシック">
    <w:altName w:val="ＭＳ ゴシック"/>
    <w:panose1 w:val="020B0400000000000000"/>
    <w:charset w:val="80"/>
    <w:family w:val="modern"/>
    <w:pitch w:val="variable"/>
    <w:sig w:usb0="E00002F7" w:usb1="2AC7EDF8" w:usb2="00000012" w:usb3="00000000" w:csb0="0002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169818"/>
      <w:docPartObj>
        <w:docPartGallery w:val="Page Numbers (Bottom of Page)"/>
        <w:docPartUnique/>
      </w:docPartObj>
    </w:sdtPr>
    <w:sdtEndPr>
      <w:rPr>
        <w:rFonts w:ascii="Times New Roman" w:hAnsi="Times New Roman" w:cs="Times New Roman"/>
        <w:sz w:val="20"/>
        <w:szCs w:val="20"/>
      </w:rPr>
    </w:sdtEndPr>
    <w:sdtContent>
      <w:p w14:paraId="3D1F4663" w14:textId="0714DA0B" w:rsidR="003B3DA8" w:rsidRPr="007B4F3A" w:rsidRDefault="003B3DA8" w:rsidP="007B4F3A">
        <w:pPr>
          <w:pStyle w:val="ac"/>
          <w:jc w:val="right"/>
          <w:rPr>
            <w:rFonts w:ascii="Times New Roman" w:hAnsi="Times New Roman" w:cs="Times New Roman"/>
            <w:sz w:val="20"/>
            <w:szCs w:val="20"/>
          </w:rPr>
        </w:pPr>
        <w:r w:rsidRPr="007B4F3A">
          <w:rPr>
            <w:rFonts w:ascii="Times New Roman" w:hAnsi="Times New Roman" w:cs="Times New Roman"/>
            <w:sz w:val="20"/>
            <w:szCs w:val="20"/>
          </w:rPr>
          <w:fldChar w:fldCharType="begin"/>
        </w:r>
        <w:r w:rsidRPr="007B4F3A">
          <w:rPr>
            <w:rFonts w:ascii="Times New Roman" w:hAnsi="Times New Roman" w:cs="Times New Roman"/>
            <w:sz w:val="20"/>
            <w:szCs w:val="20"/>
          </w:rPr>
          <w:instrText>PAGE   \* MERGEFORMAT</w:instrText>
        </w:r>
        <w:r w:rsidRPr="007B4F3A">
          <w:rPr>
            <w:rFonts w:ascii="Times New Roman" w:hAnsi="Times New Roman" w:cs="Times New Roman"/>
            <w:sz w:val="20"/>
            <w:szCs w:val="20"/>
          </w:rPr>
          <w:fldChar w:fldCharType="separate"/>
        </w:r>
        <w:r w:rsidR="00387CCD" w:rsidRPr="00387CCD">
          <w:rPr>
            <w:rFonts w:ascii="Times New Roman" w:hAnsi="Times New Roman" w:cs="Times New Roman"/>
            <w:noProof/>
            <w:sz w:val="20"/>
            <w:szCs w:val="20"/>
            <w:lang w:val="ja-JP"/>
          </w:rPr>
          <w:t>1</w:t>
        </w:r>
        <w:r w:rsidRPr="007B4F3A">
          <w:rPr>
            <w:rFonts w:ascii="Times New Roman" w:hAnsi="Times New Roman" w:cs="Times New Roman"/>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7C8504" w14:textId="77777777" w:rsidR="001452DD" w:rsidRDefault="001452DD" w:rsidP="00563A7D">
      <w:r>
        <w:separator/>
      </w:r>
    </w:p>
  </w:footnote>
  <w:footnote w:type="continuationSeparator" w:id="0">
    <w:p w14:paraId="6EC66829" w14:textId="77777777" w:rsidR="001452DD" w:rsidRDefault="001452DD" w:rsidP="00563A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1754371"/>
      <w:docPartObj>
        <w:docPartGallery w:val="Watermarks"/>
        <w:docPartUnique/>
      </w:docPartObj>
    </w:sdtPr>
    <w:sdtContent>
      <w:p w14:paraId="70CA3E6A" w14:textId="13AE409A" w:rsidR="003B3DA8" w:rsidRPr="007B4F3A" w:rsidRDefault="00000000">
        <w:pPr>
          <w:pStyle w:val="aa"/>
          <w:rPr>
            <w:rFonts w:ascii="Times New Roman" w:hAnsi="Times New Roman" w:cs="Times New Roman"/>
            <w:sz w:val="20"/>
            <w:szCs w:val="20"/>
          </w:rPr>
        </w:pPr>
        <w:r>
          <w:rPr>
            <w:noProof/>
            <w:lang w:eastAsia="zh-TW"/>
          </w:rPr>
          <w:pict w14:anchorId="1B5E6E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476642" o:spid="_x0000_s1025" type="#_x0000_t136" style="position:absolute;margin-left:0;margin-top:0;width:527.85pt;height:131.95pt;rotation:315;z-index:-251658752;visibility:hidden;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279D7"/>
    <w:multiLevelType w:val="hybridMultilevel"/>
    <w:tmpl w:val="5FBE99EA"/>
    <w:lvl w:ilvl="0" w:tplc="82300F54">
      <w:start w:val="1"/>
      <w:numFmt w:val="bullet"/>
      <w:lvlText w:val="-"/>
      <w:lvlJc w:val="left"/>
      <w:pPr>
        <w:ind w:left="465" w:hanging="360"/>
      </w:pPr>
      <w:rPr>
        <w:rFonts w:ascii="Arial" w:eastAsia="BIZ UDPゴシック" w:hAnsi="Arial" w:cs="Arial" w:hint="default"/>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1" w15:restartNumberingAfterBreak="0">
    <w:nsid w:val="084D1825"/>
    <w:multiLevelType w:val="hybridMultilevel"/>
    <w:tmpl w:val="6E88C748"/>
    <w:lvl w:ilvl="0" w:tplc="E8E41F7A">
      <w:start w:val="1"/>
      <w:numFmt w:val="bullet"/>
      <w:lvlText w:val="-"/>
      <w:lvlJc w:val="left"/>
      <w:pPr>
        <w:ind w:left="465" w:hanging="360"/>
      </w:pPr>
      <w:rPr>
        <w:rFonts w:ascii="Arial" w:eastAsia="BIZ UDPゴシック" w:hAnsi="Arial" w:cs="Arial" w:hint="default"/>
      </w:rPr>
    </w:lvl>
    <w:lvl w:ilvl="1" w:tplc="FFFFFFFF">
      <w:start w:val="1"/>
      <w:numFmt w:val="bullet"/>
      <w:lvlText w:val="-"/>
      <w:lvlJc w:val="left"/>
      <w:pPr>
        <w:ind w:left="800" w:hanging="360"/>
      </w:pPr>
      <w:rPr>
        <w:rFonts w:ascii="Arial" w:eastAsia="BIZ UDPゴシック" w:hAnsi="Arial" w:cs="Arial"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 w15:restartNumberingAfterBreak="0">
    <w:nsid w:val="0DEB3160"/>
    <w:multiLevelType w:val="hybridMultilevel"/>
    <w:tmpl w:val="8D5A5BE6"/>
    <w:lvl w:ilvl="0" w:tplc="04090003">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 w15:restartNumberingAfterBreak="0">
    <w:nsid w:val="16091ECF"/>
    <w:multiLevelType w:val="hybridMultilevel"/>
    <w:tmpl w:val="589CB832"/>
    <w:lvl w:ilvl="0" w:tplc="04090003">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1B4E3D2B"/>
    <w:multiLevelType w:val="hybridMultilevel"/>
    <w:tmpl w:val="CDFE162C"/>
    <w:lvl w:ilvl="0" w:tplc="82300F54">
      <w:start w:val="1"/>
      <w:numFmt w:val="bullet"/>
      <w:lvlText w:val="-"/>
      <w:lvlJc w:val="left"/>
      <w:pPr>
        <w:ind w:left="465" w:hanging="360"/>
      </w:pPr>
      <w:rPr>
        <w:rFonts w:ascii="Arial" w:eastAsia="BIZ UDPゴシック" w:hAnsi="Arial" w:cs="Arial"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269850B5"/>
    <w:multiLevelType w:val="hybridMultilevel"/>
    <w:tmpl w:val="6B1EC028"/>
    <w:lvl w:ilvl="0" w:tplc="BF944C7A">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26CC262A"/>
    <w:multiLevelType w:val="hybridMultilevel"/>
    <w:tmpl w:val="4138556C"/>
    <w:lvl w:ilvl="0" w:tplc="C1567C0C">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2A595C4D"/>
    <w:multiLevelType w:val="hybridMultilevel"/>
    <w:tmpl w:val="72246F70"/>
    <w:lvl w:ilvl="0" w:tplc="04090003">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2AA35953"/>
    <w:multiLevelType w:val="hybridMultilevel"/>
    <w:tmpl w:val="CF244936"/>
    <w:lvl w:ilvl="0" w:tplc="04090003">
      <w:start w:val="1"/>
      <w:numFmt w:val="bullet"/>
      <w:lvlText w:val=""/>
      <w:lvlJc w:val="left"/>
      <w:pPr>
        <w:ind w:left="465" w:hanging="360"/>
      </w:pPr>
      <w:rPr>
        <w:rFonts w:ascii="Wingdings" w:hAnsi="Wingdings" w:hint="default"/>
      </w:rPr>
    </w:lvl>
    <w:lvl w:ilvl="1" w:tplc="E8E41F7A">
      <w:start w:val="1"/>
      <w:numFmt w:val="bullet"/>
      <w:lvlText w:val="-"/>
      <w:lvlJc w:val="left"/>
      <w:pPr>
        <w:ind w:left="800" w:hanging="360"/>
      </w:pPr>
      <w:rPr>
        <w:rFonts w:ascii="Arial" w:eastAsia="BIZ UDPゴシック" w:hAnsi="Arial" w:cs="Arial"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2F854E82"/>
    <w:multiLevelType w:val="hybridMultilevel"/>
    <w:tmpl w:val="5ACE0502"/>
    <w:lvl w:ilvl="0" w:tplc="3EBC3F80">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320352A3"/>
    <w:multiLevelType w:val="hybridMultilevel"/>
    <w:tmpl w:val="4D10CA7E"/>
    <w:lvl w:ilvl="0" w:tplc="04090003">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 w15:restartNumberingAfterBreak="0">
    <w:nsid w:val="37F57309"/>
    <w:multiLevelType w:val="hybridMultilevel"/>
    <w:tmpl w:val="BFFCD208"/>
    <w:lvl w:ilvl="0" w:tplc="04090003">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 w15:restartNumberingAfterBreak="0">
    <w:nsid w:val="401D67FD"/>
    <w:multiLevelType w:val="hybridMultilevel"/>
    <w:tmpl w:val="6A8AC774"/>
    <w:lvl w:ilvl="0" w:tplc="04090003">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3" w15:restartNumberingAfterBreak="0">
    <w:nsid w:val="414544CC"/>
    <w:multiLevelType w:val="hybridMultilevel"/>
    <w:tmpl w:val="06EAAE8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 w15:restartNumberingAfterBreak="0">
    <w:nsid w:val="492A1054"/>
    <w:multiLevelType w:val="hybridMultilevel"/>
    <w:tmpl w:val="1B0C1028"/>
    <w:lvl w:ilvl="0" w:tplc="04090003">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 w15:restartNumberingAfterBreak="0">
    <w:nsid w:val="4F757DFF"/>
    <w:multiLevelType w:val="hybridMultilevel"/>
    <w:tmpl w:val="C9DEF986"/>
    <w:lvl w:ilvl="0" w:tplc="0409000F">
      <w:start w:val="1"/>
      <w:numFmt w:val="decimal"/>
      <w:lvlText w:val="%1."/>
      <w:lvlJc w:val="left"/>
      <w:pPr>
        <w:ind w:left="880" w:hanging="440"/>
      </w:p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16" w15:restartNumberingAfterBreak="0">
    <w:nsid w:val="59DB5DEB"/>
    <w:multiLevelType w:val="hybridMultilevel"/>
    <w:tmpl w:val="7EF85C12"/>
    <w:lvl w:ilvl="0" w:tplc="04090003">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 w15:restartNumberingAfterBreak="0">
    <w:nsid w:val="5B8D70C0"/>
    <w:multiLevelType w:val="hybridMultilevel"/>
    <w:tmpl w:val="99221B10"/>
    <w:lvl w:ilvl="0" w:tplc="04090003">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 w15:restartNumberingAfterBreak="0">
    <w:nsid w:val="5FB020D3"/>
    <w:multiLevelType w:val="hybridMultilevel"/>
    <w:tmpl w:val="0466224E"/>
    <w:lvl w:ilvl="0" w:tplc="04090003">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9" w15:restartNumberingAfterBreak="0">
    <w:nsid w:val="620E7608"/>
    <w:multiLevelType w:val="hybridMultilevel"/>
    <w:tmpl w:val="2DD6D80A"/>
    <w:lvl w:ilvl="0" w:tplc="7F624E88">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62DD167D"/>
    <w:multiLevelType w:val="hybridMultilevel"/>
    <w:tmpl w:val="EF4000CA"/>
    <w:lvl w:ilvl="0" w:tplc="5026418C">
      <w:start w:val="1"/>
      <w:numFmt w:val="lowerLetter"/>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21" w15:restartNumberingAfterBreak="0">
    <w:nsid w:val="66646535"/>
    <w:multiLevelType w:val="hybridMultilevel"/>
    <w:tmpl w:val="D57C7D16"/>
    <w:lvl w:ilvl="0" w:tplc="04090003">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2" w15:restartNumberingAfterBreak="0">
    <w:nsid w:val="6E1162EF"/>
    <w:multiLevelType w:val="hybridMultilevel"/>
    <w:tmpl w:val="379849D4"/>
    <w:lvl w:ilvl="0" w:tplc="BF6C2D90">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74360577"/>
    <w:multiLevelType w:val="hybridMultilevel"/>
    <w:tmpl w:val="8D9AEF48"/>
    <w:lvl w:ilvl="0" w:tplc="8ACA05B6">
      <w:start w:val="1"/>
      <w:numFmt w:val="lowerLetter"/>
      <w:lvlText w:val="(%1)"/>
      <w:lvlJc w:val="left"/>
      <w:pPr>
        <w:ind w:left="470" w:hanging="360"/>
      </w:pPr>
      <w:rPr>
        <w:rFonts w:hint="default"/>
      </w:rPr>
    </w:lvl>
    <w:lvl w:ilvl="1" w:tplc="04090017" w:tentative="1">
      <w:start w:val="1"/>
      <w:numFmt w:val="aiueoFullWidth"/>
      <w:lvlText w:val="(%2)"/>
      <w:lvlJc w:val="left"/>
      <w:pPr>
        <w:ind w:left="990" w:hanging="440"/>
      </w:pPr>
    </w:lvl>
    <w:lvl w:ilvl="2" w:tplc="04090011" w:tentative="1">
      <w:start w:val="1"/>
      <w:numFmt w:val="decimalEnclosedCircle"/>
      <w:lvlText w:val="%3"/>
      <w:lvlJc w:val="left"/>
      <w:pPr>
        <w:ind w:left="1430" w:hanging="440"/>
      </w:pPr>
    </w:lvl>
    <w:lvl w:ilvl="3" w:tplc="0409000F" w:tentative="1">
      <w:start w:val="1"/>
      <w:numFmt w:val="decimal"/>
      <w:lvlText w:val="%4."/>
      <w:lvlJc w:val="left"/>
      <w:pPr>
        <w:ind w:left="1870" w:hanging="440"/>
      </w:pPr>
    </w:lvl>
    <w:lvl w:ilvl="4" w:tplc="04090017" w:tentative="1">
      <w:start w:val="1"/>
      <w:numFmt w:val="aiueoFullWidth"/>
      <w:lvlText w:val="(%5)"/>
      <w:lvlJc w:val="left"/>
      <w:pPr>
        <w:ind w:left="2310" w:hanging="440"/>
      </w:pPr>
    </w:lvl>
    <w:lvl w:ilvl="5" w:tplc="04090011" w:tentative="1">
      <w:start w:val="1"/>
      <w:numFmt w:val="decimalEnclosedCircle"/>
      <w:lvlText w:val="%6"/>
      <w:lvlJc w:val="left"/>
      <w:pPr>
        <w:ind w:left="2750" w:hanging="440"/>
      </w:pPr>
    </w:lvl>
    <w:lvl w:ilvl="6" w:tplc="0409000F" w:tentative="1">
      <w:start w:val="1"/>
      <w:numFmt w:val="decimal"/>
      <w:lvlText w:val="%7."/>
      <w:lvlJc w:val="left"/>
      <w:pPr>
        <w:ind w:left="3190" w:hanging="440"/>
      </w:pPr>
    </w:lvl>
    <w:lvl w:ilvl="7" w:tplc="04090017" w:tentative="1">
      <w:start w:val="1"/>
      <w:numFmt w:val="aiueoFullWidth"/>
      <w:lvlText w:val="(%8)"/>
      <w:lvlJc w:val="left"/>
      <w:pPr>
        <w:ind w:left="3630" w:hanging="440"/>
      </w:pPr>
    </w:lvl>
    <w:lvl w:ilvl="8" w:tplc="04090011" w:tentative="1">
      <w:start w:val="1"/>
      <w:numFmt w:val="decimalEnclosedCircle"/>
      <w:lvlText w:val="%9"/>
      <w:lvlJc w:val="left"/>
      <w:pPr>
        <w:ind w:left="4070" w:hanging="440"/>
      </w:pPr>
    </w:lvl>
  </w:abstractNum>
  <w:abstractNum w:abstractNumId="24" w15:restartNumberingAfterBreak="0">
    <w:nsid w:val="76447311"/>
    <w:multiLevelType w:val="hybridMultilevel"/>
    <w:tmpl w:val="E91EDA34"/>
    <w:lvl w:ilvl="0" w:tplc="3EBC3F80">
      <w:start w:val="1"/>
      <w:numFmt w:val="lowerLetter"/>
      <w:lvlText w:val="(%1)"/>
      <w:lvlJc w:val="left"/>
      <w:pPr>
        <w:ind w:left="540" w:hanging="440"/>
      </w:pPr>
      <w:rPr>
        <w:rFonts w:hint="default"/>
      </w:rPr>
    </w:lvl>
    <w:lvl w:ilvl="1" w:tplc="04090017" w:tentative="1">
      <w:start w:val="1"/>
      <w:numFmt w:val="aiueoFullWidth"/>
      <w:lvlText w:val="(%2)"/>
      <w:lvlJc w:val="left"/>
      <w:pPr>
        <w:ind w:left="980" w:hanging="440"/>
      </w:pPr>
    </w:lvl>
    <w:lvl w:ilvl="2" w:tplc="04090011" w:tentative="1">
      <w:start w:val="1"/>
      <w:numFmt w:val="decimalEnclosedCircle"/>
      <w:lvlText w:val="%3"/>
      <w:lvlJc w:val="left"/>
      <w:pPr>
        <w:ind w:left="1420" w:hanging="440"/>
      </w:pPr>
    </w:lvl>
    <w:lvl w:ilvl="3" w:tplc="0409000F" w:tentative="1">
      <w:start w:val="1"/>
      <w:numFmt w:val="decimal"/>
      <w:lvlText w:val="%4."/>
      <w:lvlJc w:val="left"/>
      <w:pPr>
        <w:ind w:left="1860" w:hanging="440"/>
      </w:pPr>
    </w:lvl>
    <w:lvl w:ilvl="4" w:tplc="04090017" w:tentative="1">
      <w:start w:val="1"/>
      <w:numFmt w:val="aiueoFullWidth"/>
      <w:lvlText w:val="(%5)"/>
      <w:lvlJc w:val="left"/>
      <w:pPr>
        <w:ind w:left="2300" w:hanging="440"/>
      </w:pPr>
    </w:lvl>
    <w:lvl w:ilvl="5" w:tplc="04090011" w:tentative="1">
      <w:start w:val="1"/>
      <w:numFmt w:val="decimalEnclosedCircle"/>
      <w:lvlText w:val="%6"/>
      <w:lvlJc w:val="left"/>
      <w:pPr>
        <w:ind w:left="2740" w:hanging="440"/>
      </w:pPr>
    </w:lvl>
    <w:lvl w:ilvl="6" w:tplc="0409000F" w:tentative="1">
      <w:start w:val="1"/>
      <w:numFmt w:val="decimal"/>
      <w:lvlText w:val="%7."/>
      <w:lvlJc w:val="left"/>
      <w:pPr>
        <w:ind w:left="3180" w:hanging="440"/>
      </w:pPr>
    </w:lvl>
    <w:lvl w:ilvl="7" w:tplc="04090017" w:tentative="1">
      <w:start w:val="1"/>
      <w:numFmt w:val="aiueoFullWidth"/>
      <w:lvlText w:val="(%8)"/>
      <w:lvlJc w:val="left"/>
      <w:pPr>
        <w:ind w:left="3620" w:hanging="440"/>
      </w:pPr>
    </w:lvl>
    <w:lvl w:ilvl="8" w:tplc="04090011" w:tentative="1">
      <w:start w:val="1"/>
      <w:numFmt w:val="decimalEnclosedCircle"/>
      <w:lvlText w:val="%9"/>
      <w:lvlJc w:val="left"/>
      <w:pPr>
        <w:ind w:left="4060" w:hanging="440"/>
      </w:pPr>
    </w:lvl>
  </w:abstractNum>
  <w:abstractNum w:abstractNumId="25" w15:restartNumberingAfterBreak="0">
    <w:nsid w:val="7774675D"/>
    <w:multiLevelType w:val="hybridMultilevel"/>
    <w:tmpl w:val="2B8E4762"/>
    <w:lvl w:ilvl="0" w:tplc="04090003">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 w15:restartNumberingAfterBreak="0">
    <w:nsid w:val="78B206B0"/>
    <w:multiLevelType w:val="hybridMultilevel"/>
    <w:tmpl w:val="6D4C9216"/>
    <w:lvl w:ilvl="0" w:tplc="04090003">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132603835">
    <w:abstractNumId w:val="6"/>
  </w:num>
  <w:num w:numId="2" w16cid:durableId="1317152377">
    <w:abstractNumId w:val="5"/>
  </w:num>
  <w:num w:numId="3" w16cid:durableId="1933077692">
    <w:abstractNumId w:val="9"/>
  </w:num>
  <w:num w:numId="4" w16cid:durableId="1061560616">
    <w:abstractNumId w:val="19"/>
  </w:num>
  <w:num w:numId="5" w16cid:durableId="1019507342">
    <w:abstractNumId w:val="22"/>
  </w:num>
  <w:num w:numId="6" w16cid:durableId="1840268946">
    <w:abstractNumId w:val="20"/>
  </w:num>
  <w:num w:numId="7" w16cid:durableId="1294095336">
    <w:abstractNumId w:val="0"/>
  </w:num>
  <w:num w:numId="8" w16cid:durableId="133332976">
    <w:abstractNumId w:val="8"/>
  </w:num>
  <w:num w:numId="9" w16cid:durableId="111025114">
    <w:abstractNumId w:val="13"/>
  </w:num>
  <w:num w:numId="10" w16cid:durableId="1250459101">
    <w:abstractNumId w:val="10"/>
  </w:num>
  <w:num w:numId="11" w16cid:durableId="1884561456">
    <w:abstractNumId w:val="11"/>
  </w:num>
  <w:num w:numId="12" w16cid:durableId="436369392">
    <w:abstractNumId w:val="3"/>
  </w:num>
  <w:num w:numId="13" w16cid:durableId="1351375505">
    <w:abstractNumId w:val="26"/>
  </w:num>
  <w:num w:numId="14" w16cid:durableId="729353021">
    <w:abstractNumId w:val="25"/>
  </w:num>
  <w:num w:numId="15" w16cid:durableId="1509099439">
    <w:abstractNumId w:val="12"/>
  </w:num>
  <w:num w:numId="16" w16cid:durableId="1020931753">
    <w:abstractNumId w:val="24"/>
  </w:num>
  <w:num w:numId="17" w16cid:durableId="708458446">
    <w:abstractNumId w:val="23"/>
  </w:num>
  <w:num w:numId="18" w16cid:durableId="775759403">
    <w:abstractNumId w:val="7"/>
  </w:num>
  <w:num w:numId="19" w16cid:durableId="291136278">
    <w:abstractNumId w:val="21"/>
  </w:num>
  <w:num w:numId="20" w16cid:durableId="1797794446">
    <w:abstractNumId w:val="14"/>
  </w:num>
  <w:num w:numId="21" w16cid:durableId="33703670">
    <w:abstractNumId w:val="4"/>
  </w:num>
  <w:num w:numId="22" w16cid:durableId="1188372086">
    <w:abstractNumId w:val="18"/>
  </w:num>
  <w:num w:numId="23" w16cid:durableId="638342978">
    <w:abstractNumId w:val="17"/>
  </w:num>
  <w:num w:numId="24" w16cid:durableId="453058583">
    <w:abstractNumId w:val="16"/>
  </w:num>
  <w:num w:numId="25" w16cid:durableId="2144035928">
    <w:abstractNumId w:val="1"/>
  </w:num>
  <w:num w:numId="26" w16cid:durableId="1274747575">
    <w:abstractNumId w:val="15"/>
  </w:num>
  <w:num w:numId="27" w16cid:durableId="133707833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F6619"/>
    <w:rsid w:val="00000599"/>
    <w:rsid w:val="0000206D"/>
    <w:rsid w:val="000022FF"/>
    <w:rsid w:val="00003704"/>
    <w:rsid w:val="00003B1E"/>
    <w:rsid w:val="00005D45"/>
    <w:rsid w:val="000066EE"/>
    <w:rsid w:val="000069AB"/>
    <w:rsid w:val="00006EAE"/>
    <w:rsid w:val="00006F62"/>
    <w:rsid w:val="000106D1"/>
    <w:rsid w:val="000108AB"/>
    <w:rsid w:val="000109FD"/>
    <w:rsid w:val="00011365"/>
    <w:rsid w:val="00012280"/>
    <w:rsid w:val="000135C2"/>
    <w:rsid w:val="0001408E"/>
    <w:rsid w:val="0001471D"/>
    <w:rsid w:val="0001480F"/>
    <w:rsid w:val="000202B6"/>
    <w:rsid w:val="0002390F"/>
    <w:rsid w:val="00024FF5"/>
    <w:rsid w:val="00024FFA"/>
    <w:rsid w:val="00026ED7"/>
    <w:rsid w:val="000271D2"/>
    <w:rsid w:val="0003021F"/>
    <w:rsid w:val="0003111F"/>
    <w:rsid w:val="00035CE3"/>
    <w:rsid w:val="00040679"/>
    <w:rsid w:val="0004109D"/>
    <w:rsid w:val="000418C2"/>
    <w:rsid w:val="00043061"/>
    <w:rsid w:val="00044924"/>
    <w:rsid w:val="0004617B"/>
    <w:rsid w:val="00051CAD"/>
    <w:rsid w:val="00053095"/>
    <w:rsid w:val="00062A16"/>
    <w:rsid w:val="00062CA0"/>
    <w:rsid w:val="00064437"/>
    <w:rsid w:val="00064D2A"/>
    <w:rsid w:val="00071227"/>
    <w:rsid w:val="00074F24"/>
    <w:rsid w:val="00075F4A"/>
    <w:rsid w:val="00076F26"/>
    <w:rsid w:val="00077B6C"/>
    <w:rsid w:val="00077C9C"/>
    <w:rsid w:val="000804EA"/>
    <w:rsid w:val="0008292A"/>
    <w:rsid w:val="000829EE"/>
    <w:rsid w:val="00082A07"/>
    <w:rsid w:val="000831C9"/>
    <w:rsid w:val="00084091"/>
    <w:rsid w:val="0008504A"/>
    <w:rsid w:val="00085C59"/>
    <w:rsid w:val="00091436"/>
    <w:rsid w:val="00091F2D"/>
    <w:rsid w:val="00094919"/>
    <w:rsid w:val="00095360"/>
    <w:rsid w:val="00096D13"/>
    <w:rsid w:val="00097266"/>
    <w:rsid w:val="000976C8"/>
    <w:rsid w:val="000978B6"/>
    <w:rsid w:val="000A0306"/>
    <w:rsid w:val="000A0404"/>
    <w:rsid w:val="000A4917"/>
    <w:rsid w:val="000A667A"/>
    <w:rsid w:val="000A6E8F"/>
    <w:rsid w:val="000A7D20"/>
    <w:rsid w:val="000A7E26"/>
    <w:rsid w:val="000B40F8"/>
    <w:rsid w:val="000B48A8"/>
    <w:rsid w:val="000B5D39"/>
    <w:rsid w:val="000B74DF"/>
    <w:rsid w:val="000B7566"/>
    <w:rsid w:val="000C0259"/>
    <w:rsid w:val="000C2C64"/>
    <w:rsid w:val="000C2F90"/>
    <w:rsid w:val="000C3116"/>
    <w:rsid w:val="000C3CDE"/>
    <w:rsid w:val="000C44DE"/>
    <w:rsid w:val="000C55C1"/>
    <w:rsid w:val="000C65C1"/>
    <w:rsid w:val="000C77DC"/>
    <w:rsid w:val="000C7D42"/>
    <w:rsid w:val="000D13E9"/>
    <w:rsid w:val="000D179C"/>
    <w:rsid w:val="000D1C55"/>
    <w:rsid w:val="000D3291"/>
    <w:rsid w:val="000D6FA5"/>
    <w:rsid w:val="000E0890"/>
    <w:rsid w:val="000E1C52"/>
    <w:rsid w:val="000E2D15"/>
    <w:rsid w:val="000E3318"/>
    <w:rsid w:val="000E33BA"/>
    <w:rsid w:val="000E61C2"/>
    <w:rsid w:val="000E7A68"/>
    <w:rsid w:val="000E7D01"/>
    <w:rsid w:val="000F0317"/>
    <w:rsid w:val="000F0FBA"/>
    <w:rsid w:val="000F2F0D"/>
    <w:rsid w:val="000F3140"/>
    <w:rsid w:val="000F7A80"/>
    <w:rsid w:val="00100575"/>
    <w:rsid w:val="00100F1D"/>
    <w:rsid w:val="00101378"/>
    <w:rsid w:val="00101B5A"/>
    <w:rsid w:val="001064E2"/>
    <w:rsid w:val="00111C2A"/>
    <w:rsid w:val="0011323C"/>
    <w:rsid w:val="00113FA9"/>
    <w:rsid w:val="001147C6"/>
    <w:rsid w:val="0011748D"/>
    <w:rsid w:val="001213B9"/>
    <w:rsid w:val="00122776"/>
    <w:rsid w:val="00122884"/>
    <w:rsid w:val="0012390B"/>
    <w:rsid w:val="00123D97"/>
    <w:rsid w:val="00124B69"/>
    <w:rsid w:val="00130572"/>
    <w:rsid w:val="00131BF1"/>
    <w:rsid w:val="00135071"/>
    <w:rsid w:val="0013662D"/>
    <w:rsid w:val="00136E1B"/>
    <w:rsid w:val="00140823"/>
    <w:rsid w:val="00140A80"/>
    <w:rsid w:val="00141066"/>
    <w:rsid w:val="00141853"/>
    <w:rsid w:val="001441FF"/>
    <w:rsid w:val="0014476B"/>
    <w:rsid w:val="00145094"/>
    <w:rsid w:val="001452DD"/>
    <w:rsid w:val="00145514"/>
    <w:rsid w:val="00146AEA"/>
    <w:rsid w:val="00146E5B"/>
    <w:rsid w:val="001513D5"/>
    <w:rsid w:val="00153C95"/>
    <w:rsid w:val="00153EE4"/>
    <w:rsid w:val="0015466A"/>
    <w:rsid w:val="001600F9"/>
    <w:rsid w:val="00160B98"/>
    <w:rsid w:val="00164CCE"/>
    <w:rsid w:val="00165E8C"/>
    <w:rsid w:val="00166D85"/>
    <w:rsid w:val="001712DE"/>
    <w:rsid w:val="00172BE9"/>
    <w:rsid w:val="00174DF9"/>
    <w:rsid w:val="00175D7B"/>
    <w:rsid w:val="00176631"/>
    <w:rsid w:val="00176EF3"/>
    <w:rsid w:val="00180D4B"/>
    <w:rsid w:val="00181645"/>
    <w:rsid w:val="001820FE"/>
    <w:rsid w:val="00183F03"/>
    <w:rsid w:val="00185392"/>
    <w:rsid w:val="00186742"/>
    <w:rsid w:val="00190958"/>
    <w:rsid w:val="001911F7"/>
    <w:rsid w:val="00191A44"/>
    <w:rsid w:val="00192332"/>
    <w:rsid w:val="00192CAC"/>
    <w:rsid w:val="00193F25"/>
    <w:rsid w:val="001943E9"/>
    <w:rsid w:val="00194757"/>
    <w:rsid w:val="0019537F"/>
    <w:rsid w:val="00195BAE"/>
    <w:rsid w:val="00196444"/>
    <w:rsid w:val="00196615"/>
    <w:rsid w:val="00197E03"/>
    <w:rsid w:val="001A1A10"/>
    <w:rsid w:val="001A1DF4"/>
    <w:rsid w:val="001A26E4"/>
    <w:rsid w:val="001A2B8B"/>
    <w:rsid w:val="001A3949"/>
    <w:rsid w:val="001A71BB"/>
    <w:rsid w:val="001A7C9A"/>
    <w:rsid w:val="001B0394"/>
    <w:rsid w:val="001B07A4"/>
    <w:rsid w:val="001B1038"/>
    <w:rsid w:val="001B1204"/>
    <w:rsid w:val="001B2A96"/>
    <w:rsid w:val="001B4255"/>
    <w:rsid w:val="001B4C02"/>
    <w:rsid w:val="001B617F"/>
    <w:rsid w:val="001C0177"/>
    <w:rsid w:val="001C03FB"/>
    <w:rsid w:val="001C3946"/>
    <w:rsid w:val="001C50FD"/>
    <w:rsid w:val="001C6D17"/>
    <w:rsid w:val="001D0E1D"/>
    <w:rsid w:val="001D2D00"/>
    <w:rsid w:val="001D4166"/>
    <w:rsid w:val="001D66ED"/>
    <w:rsid w:val="001E0ABE"/>
    <w:rsid w:val="001E12A0"/>
    <w:rsid w:val="001E1485"/>
    <w:rsid w:val="001E16CD"/>
    <w:rsid w:val="001E18FF"/>
    <w:rsid w:val="001E1936"/>
    <w:rsid w:val="001E229B"/>
    <w:rsid w:val="001E4295"/>
    <w:rsid w:val="001E4721"/>
    <w:rsid w:val="001E4A1B"/>
    <w:rsid w:val="001E6DAC"/>
    <w:rsid w:val="001F0B12"/>
    <w:rsid w:val="001F0E91"/>
    <w:rsid w:val="001F28A6"/>
    <w:rsid w:val="001F3ACC"/>
    <w:rsid w:val="001F47C4"/>
    <w:rsid w:val="001F4DBA"/>
    <w:rsid w:val="001F6497"/>
    <w:rsid w:val="001F66DB"/>
    <w:rsid w:val="001F77BB"/>
    <w:rsid w:val="00200026"/>
    <w:rsid w:val="00202123"/>
    <w:rsid w:val="00204A22"/>
    <w:rsid w:val="0020529F"/>
    <w:rsid w:val="00206A01"/>
    <w:rsid w:val="00206CAE"/>
    <w:rsid w:val="00210A1F"/>
    <w:rsid w:val="00210BDC"/>
    <w:rsid w:val="00211A46"/>
    <w:rsid w:val="00212C74"/>
    <w:rsid w:val="002145BB"/>
    <w:rsid w:val="0021549B"/>
    <w:rsid w:val="00215A99"/>
    <w:rsid w:val="00215C97"/>
    <w:rsid w:val="002179B6"/>
    <w:rsid w:val="0022089A"/>
    <w:rsid w:val="002214D9"/>
    <w:rsid w:val="00221760"/>
    <w:rsid w:val="00221799"/>
    <w:rsid w:val="00221BEE"/>
    <w:rsid w:val="00221CC6"/>
    <w:rsid w:val="00223905"/>
    <w:rsid w:val="0022779E"/>
    <w:rsid w:val="0023041D"/>
    <w:rsid w:val="00231FBD"/>
    <w:rsid w:val="002323EE"/>
    <w:rsid w:val="00232CF4"/>
    <w:rsid w:val="0023335A"/>
    <w:rsid w:val="0023368B"/>
    <w:rsid w:val="002347A9"/>
    <w:rsid w:val="00235A9E"/>
    <w:rsid w:val="00236AB1"/>
    <w:rsid w:val="0024234C"/>
    <w:rsid w:val="002426E0"/>
    <w:rsid w:val="00242D15"/>
    <w:rsid w:val="0024379F"/>
    <w:rsid w:val="00246E7E"/>
    <w:rsid w:val="00247C81"/>
    <w:rsid w:val="002554E7"/>
    <w:rsid w:val="002605A0"/>
    <w:rsid w:val="00261E98"/>
    <w:rsid w:val="00263143"/>
    <w:rsid w:val="002639D3"/>
    <w:rsid w:val="0026579B"/>
    <w:rsid w:val="002659CC"/>
    <w:rsid w:val="002667E1"/>
    <w:rsid w:val="00267658"/>
    <w:rsid w:val="00267BAF"/>
    <w:rsid w:val="0027008B"/>
    <w:rsid w:val="00270280"/>
    <w:rsid w:val="0027177C"/>
    <w:rsid w:val="0027208F"/>
    <w:rsid w:val="0027225B"/>
    <w:rsid w:val="00274697"/>
    <w:rsid w:val="002757D6"/>
    <w:rsid w:val="00275972"/>
    <w:rsid w:val="00275A40"/>
    <w:rsid w:val="00276642"/>
    <w:rsid w:val="002840FB"/>
    <w:rsid w:val="00284125"/>
    <w:rsid w:val="002861AD"/>
    <w:rsid w:val="00290948"/>
    <w:rsid w:val="00290C39"/>
    <w:rsid w:val="0029133D"/>
    <w:rsid w:val="002918DD"/>
    <w:rsid w:val="00292B23"/>
    <w:rsid w:val="00292E9B"/>
    <w:rsid w:val="00293B64"/>
    <w:rsid w:val="002949BF"/>
    <w:rsid w:val="00295518"/>
    <w:rsid w:val="00296021"/>
    <w:rsid w:val="00297BA4"/>
    <w:rsid w:val="00297BEF"/>
    <w:rsid w:val="002A0A83"/>
    <w:rsid w:val="002A1413"/>
    <w:rsid w:val="002A1DFB"/>
    <w:rsid w:val="002A417E"/>
    <w:rsid w:val="002B0325"/>
    <w:rsid w:val="002B044F"/>
    <w:rsid w:val="002B0CAE"/>
    <w:rsid w:val="002B2C0F"/>
    <w:rsid w:val="002B3F2E"/>
    <w:rsid w:val="002B42AB"/>
    <w:rsid w:val="002B43A3"/>
    <w:rsid w:val="002B4D0E"/>
    <w:rsid w:val="002B52C4"/>
    <w:rsid w:val="002B5B74"/>
    <w:rsid w:val="002B711E"/>
    <w:rsid w:val="002C0D6B"/>
    <w:rsid w:val="002C0FC2"/>
    <w:rsid w:val="002C16EA"/>
    <w:rsid w:val="002C1EF6"/>
    <w:rsid w:val="002C4BE3"/>
    <w:rsid w:val="002C5777"/>
    <w:rsid w:val="002C665B"/>
    <w:rsid w:val="002C6E29"/>
    <w:rsid w:val="002C7E9B"/>
    <w:rsid w:val="002D0595"/>
    <w:rsid w:val="002D2E81"/>
    <w:rsid w:val="002D2F55"/>
    <w:rsid w:val="002D3EB5"/>
    <w:rsid w:val="002D5F88"/>
    <w:rsid w:val="002E0110"/>
    <w:rsid w:val="002E214B"/>
    <w:rsid w:val="002E392B"/>
    <w:rsid w:val="002E4B53"/>
    <w:rsid w:val="002E5280"/>
    <w:rsid w:val="002E53CB"/>
    <w:rsid w:val="002E6AB1"/>
    <w:rsid w:val="002E6F7E"/>
    <w:rsid w:val="002F0CAF"/>
    <w:rsid w:val="002F1C96"/>
    <w:rsid w:val="002F327D"/>
    <w:rsid w:val="002F4868"/>
    <w:rsid w:val="002F6EA1"/>
    <w:rsid w:val="002F77AD"/>
    <w:rsid w:val="002F7922"/>
    <w:rsid w:val="003024FF"/>
    <w:rsid w:val="00302831"/>
    <w:rsid w:val="00303B9D"/>
    <w:rsid w:val="00305599"/>
    <w:rsid w:val="003059F1"/>
    <w:rsid w:val="00306CC2"/>
    <w:rsid w:val="00307061"/>
    <w:rsid w:val="00307EB4"/>
    <w:rsid w:val="00310697"/>
    <w:rsid w:val="003111BC"/>
    <w:rsid w:val="0031181C"/>
    <w:rsid w:val="003120BA"/>
    <w:rsid w:val="003130F2"/>
    <w:rsid w:val="00314153"/>
    <w:rsid w:val="0031496F"/>
    <w:rsid w:val="00314E1C"/>
    <w:rsid w:val="00315F4B"/>
    <w:rsid w:val="00315F52"/>
    <w:rsid w:val="003161A4"/>
    <w:rsid w:val="00316FF8"/>
    <w:rsid w:val="00317018"/>
    <w:rsid w:val="00317444"/>
    <w:rsid w:val="0032131A"/>
    <w:rsid w:val="0032268B"/>
    <w:rsid w:val="00322A60"/>
    <w:rsid w:val="00323707"/>
    <w:rsid w:val="00324F84"/>
    <w:rsid w:val="00325CCF"/>
    <w:rsid w:val="003272FB"/>
    <w:rsid w:val="003304D5"/>
    <w:rsid w:val="00330926"/>
    <w:rsid w:val="003331A2"/>
    <w:rsid w:val="00333357"/>
    <w:rsid w:val="003359AE"/>
    <w:rsid w:val="00336198"/>
    <w:rsid w:val="0033776F"/>
    <w:rsid w:val="00337886"/>
    <w:rsid w:val="003378A9"/>
    <w:rsid w:val="00337A8D"/>
    <w:rsid w:val="00340B1E"/>
    <w:rsid w:val="003421BE"/>
    <w:rsid w:val="0034564D"/>
    <w:rsid w:val="00346982"/>
    <w:rsid w:val="003471E1"/>
    <w:rsid w:val="00351AB2"/>
    <w:rsid w:val="00353902"/>
    <w:rsid w:val="00356605"/>
    <w:rsid w:val="003566DF"/>
    <w:rsid w:val="003574B1"/>
    <w:rsid w:val="00357BE2"/>
    <w:rsid w:val="00357C8E"/>
    <w:rsid w:val="0036025F"/>
    <w:rsid w:val="00360B04"/>
    <w:rsid w:val="00360D8C"/>
    <w:rsid w:val="0036291B"/>
    <w:rsid w:val="003639BA"/>
    <w:rsid w:val="00363CEC"/>
    <w:rsid w:val="003640AF"/>
    <w:rsid w:val="00366ADB"/>
    <w:rsid w:val="00371358"/>
    <w:rsid w:val="0037157C"/>
    <w:rsid w:val="00372BBD"/>
    <w:rsid w:val="003738BA"/>
    <w:rsid w:val="00373B97"/>
    <w:rsid w:val="00374A3D"/>
    <w:rsid w:val="00375745"/>
    <w:rsid w:val="003777A2"/>
    <w:rsid w:val="00381816"/>
    <w:rsid w:val="0038201B"/>
    <w:rsid w:val="0038487F"/>
    <w:rsid w:val="00385059"/>
    <w:rsid w:val="00385EB3"/>
    <w:rsid w:val="003866B2"/>
    <w:rsid w:val="00387CCD"/>
    <w:rsid w:val="003920E7"/>
    <w:rsid w:val="0039235E"/>
    <w:rsid w:val="0039294E"/>
    <w:rsid w:val="003949E7"/>
    <w:rsid w:val="003A0051"/>
    <w:rsid w:val="003A17B8"/>
    <w:rsid w:val="003A41BA"/>
    <w:rsid w:val="003A4245"/>
    <w:rsid w:val="003A50B5"/>
    <w:rsid w:val="003B1623"/>
    <w:rsid w:val="003B27FA"/>
    <w:rsid w:val="003B295F"/>
    <w:rsid w:val="003B3DA8"/>
    <w:rsid w:val="003B45E5"/>
    <w:rsid w:val="003B4825"/>
    <w:rsid w:val="003B4DB1"/>
    <w:rsid w:val="003B61FC"/>
    <w:rsid w:val="003B67E9"/>
    <w:rsid w:val="003C0813"/>
    <w:rsid w:val="003C14A1"/>
    <w:rsid w:val="003C2802"/>
    <w:rsid w:val="003C30A1"/>
    <w:rsid w:val="003C3BC6"/>
    <w:rsid w:val="003C4205"/>
    <w:rsid w:val="003C44CB"/>
    <w:rsid w:val="003C6356"/>
    <w:rsid w:val="003C6B83"/>
    <w:rsid w:val="003D055D"/>
    <w:rsid w:val="003D3920"/>
    <w:rsid w:val="003D49F5"/>
    <w:rsid w:val="003D4E3B"/>
    <w:rsid w:val="003D6F36"/>
    <w:rsid w:val="003D70AA"/>
    <w:rsid w:val="003D7579"/>
    <w:rsid w:val="003E0B1C"/>
    <w:rsid w:val="003E10AB"/>
    <w:rsid w:val="003E44BD"/>
    <w:rsid w:val="003F1EDB"/>
    <w:rsid w:val="003F4192"/>
    <w:rsid w:val="003F4722"/>
    <w:rsid w:val="003F4D84"/>
    <w:rsid w:val="003F63DF"/>
    <w:rsid w:val="003F6724"/>
    <w:rsid w:val="003F6B07"/>
    <w:rsid w:val="003F6FBF"/>
    <w:rsid w:val="003F743E"/>
    <w:rsid w:val="003F7BBC"/>
    <w:rsid w:val="00400432"/>
    <w:rsid w:val="00400B7E"/>
    <w:rsid w:val="00403C3B"/>
    <w:rsid w:val="004067DE"/>
    <w:rsid w:val="0041082E"/>
    <w:rsid w:val="004121C7"/>
    <w:rsid w:val="00413381"/>
    <w:rsid w:val="00414189"/>
    <w:rsid w:val="00422130"/>
    <w:rsid w:val="00423F6E"/>
    <w:rsid w:val="00424777"/>
    <w:rsid w:val="0042556B"/>
    <w:rsid w:val="004258D0"/>
    <w:rsid w:val="00425D32"/>
    <w:rsid w:val="00430860"/>
    <w:rsid w:val="00430994"/>
    <w:rsid w:val="00430B11"/>
    <w:rsid w:val="00430BDA"/>
    <w:rsid w:val="004313DB"/>
    <w:rsid w:val="00431FC2"/>
    <w:rsid w:val="00432B08"/>
    <w:rsid w:val="004347E6"/>
    <w:rsid w:val="004350A8"/>
    <w:rsid w:val="00436738"/>
    <w:rsid w:val="004370FC"/>
    <w:rsid w:val="0044181D"/>
    <w:rsid w:val="00442D33"/>
    <w:rsid w:val="004430F1"/>
    <w:rsid w:val="004433F9"/>
    <w:rsid w:val="004437F2"/>
    <w:rsid w:val="00443B5B"/>
    <w:rsid w:val="00443FC3"/>
    <w:rsid w:val="00445BC8"/>
    <w:rsid w:val="004463CC"/>
    <w:rsid w:val="00447100"/>
    <w:rsid w:val="00451999"/>
    <w:rsid w:val="00452070"/>
    <w:rsid w:val="004524CD"/>
    <w:rsid w:val="0045348B"/>
    <w:rsid w:val="0045411E"/>
    <w:rsid w:val="00454238"/>
    <w:rsid w:val="00454CF8"/>
    <w:rsid w:val="004552FA"/>
    <w:rsid w:val="00456577"/>
    <w:rsid w:val="00457114"/>
    <w:rsid w:val="00457ECF"/>
    <w:rsid w:val="0046163F"/>
    <w:rsid w:val="00463FCC"/>
    <w:rsid w:val="004659E1"/>
    <w:rsid w:val="0047010D"/>
    <w:rsid w:val="00472A83"/>
    <w:rsid w:val="00472FAB"/>
    <w:rsid w:val="004736DE"/>
    <w:rsid w:val="00473B91"/>
    <w:rsid w:val="004750B0"/>
    <w:rsid w:val="004766DE"/>
    <w:rsid w:val="0047690B"/>
    <w:rsid w:val="00481030"/>
    <w:rsid w:val="00483DC6"/>
    <w:rsid w:val="00483DC9"/>
    <w:rsid w:val="00484D4F"/>
    <w:rsid w:val="0048776E"/>
    <w:rsid w:val="00490EBC"/>
    <w:rsid w:val="0049245D"/>
    <w:rsid w:val="00492657"/>
    <w:rsid w:val="0049429F"/>
    <w:rsid w:val="00495186"/>
    <w:rsid w:val="00496965"/>
    <w:rsid w:val="00497E18"/>
    <w:rsid w:val="004A078A"/>
    <w:rsid w:val="004A0832"/>
    <w:rsid w:val="004A1AD7"/>
    <w:rsid w:val="004A2713"/>
    <w:rsid w:val="004A29C8"/>
    <w:rsid w:val="004A3665"/>
    <w:rsid w:val="004A3868"/>
    <w:rsid w:val="004A69C0"/>
    <w:rsid w:val="004B15CB"/>
    <w:rsid w:val="004B1BFB"/>
    <w:rsid w:val="004B238A"/>
    <w:rsid w:val="004B36C8"/>
    <w:rsid w:val="004C2EDE"/>
    <w:rsid w:val="004C3334"/>
    <w:rsid w:val="004C4950"/>
    <w:rsid w:val="004C4B32"/>
    <w:rsid w:val="004C6638"/>
    <w:rsid w:val="004C6759"/>
    <w:rsid w:val="004D0109"/>
    <w:rsid w:val="004D1133"/>
    <w:rsid w:val="004D1DD9"/>
    <w:rsid w:val="004D3903"/>
    <w:rsid w:val="004D4760"/>
    <w:rsid w:val="004D5DE0"/>
    <w:rsid w:val="004D6F59"/>
    <w:rsid w:val="004E09B9"/>
    <w:rsid w:val="004E1A28"/>
    <w:rsid w:val="004E1D83"/>
    <w:rsid w:val="004E660D"/>
    <w:rsid w:val="004E668C"/>
    <w:rsid w:val="004E66A4"/>
    <w:rsid w:val="004F074C"/>
    <w:rsid w:val="004F2040"/>
    <w:rsid w:val="004F4D2B"/>
    <w:rsid w:val="004F5ACC"/>
    <w:rsid w:val="004F6619"/>
    <w:rsid w:val="00503E5B"/>
    <w:rsid w:val="00504620"/>
    <w:rsid w:val="0050540E"/>
    <w:rsid w:val="00507291"/>
    <w:rsid w:val="00507420"/>
    <w:rsid w:val="005076B8"/>
    <w:rsid w:val="005100AB"/>
    <w:rsid w:val="00511286"/>
    <w:rsid w:val="005137F9"/>
    <w:rsid w:val="00514D0D"/>
    <w:rsid w:val="00514EFA"/>
    <w:rsid w:val="00515842"/>
    <w:rsid w:val="00516D95"/>
    <w:rsid w:val="0051722D"/>
    <w:rsid w:val="0052232F"/>
    <w:rsid w:val="00522D83"/>
    <w:rsid w:val="00526950"/>
    <w:rsid w:val="00530EE5"/>
    <w:rsid w:val="00534701"/>
    <w:rsid w:val="00534830"/>
    <w:rsid w:val="00534B8A"/>
    <w:rsid w:val="00534F3B"/>
    <w:rsid w:val="00540509"/>
    <w:rsid w:val="0054255E"/>
    <w:rsid w:val="00545015"/>
    <w:rsid w:val="005452A4"/>
    <w:rsid w:val="00547AB3"/>
    <w:rsid w:val="00551F9C"/>
    <w:rsid w:val="005529B3"/>
    <w:rsid w:val="00552AD3"/>
    <w:rsid w:val="005534B8"/>
    <w:rsid w:val="00554921"/>
    <w:rsid w:val="00555C2A"/>
    <w:rsid w:val="0055679A"/>
    <w:rsid w:val="005609D0"/>
    <w:rsid w:val="00561447"/>
    <w:rsid w:val="00561B17"/>
    <w:rsid w:val="00563A7D"/>
    <w:rsid w:val="00563B48"/>
    <w:rsid w:val="005643C6"/>
    <w:rsid w:val="00565300"/>
    <w:rsid w:val="00565C24"/>
    <w:rsid w:val="0056621A"/>
    <w:rsid w:val="00566871"/>
    <w:rsid w:val="005701FF"/>
    <w:rsid w:val="005707A2"/>
    <w:rsid w:val="00570812"/>
    <w:rsid w:val="00570994"/>
    <w:rsid w:val="00571BBE"/>
    <w:rsid w:val="005732BC"/>
    <w:rsid w:val="00573603"/>
    <w:rsid w:val="005742D1"/>
    <w:rsid w:val="005745E6"/>
    <w:rsid w:val="00574C9B"/>
    <w:rsid w:val="00577199"/>
    <w:rsid w:val="005772FF"/>
    <w:rsid w:val="0058319A"/>
    <w:rsid w:val="00584D83"/>
    <w:rsid w:val="00586D6D"/>
    <w:rsid w:val="00587131"/>
    <w:rsid w:val="00587EA3"/>
    <w:rsid w:val="00590044"/>
    <w:rsid w:val="00592AEF"/>
    <w:rsid w:val="00593F47"/>
    <w:rsid w:val="00594E0B"/>
    <w:rsid w:val="0059528F"/>
    <w:rsid w:val="00595606"/>
    <w:rsid w:val="0059576F"/>
    <w:rsid w:val="005958D3"/>
    <w:rsid w:val="00596C45"/>
    <w:rsid w:val="00596D7D"/>
    <w:rsid w:val="005A02EE"/>
    <w:rsid w:val="005A02F8"/>
    <w:rsid w:val="005A0502"/>
    <w:rsid w:val="005A0519"/>
    <w:rsid w:val="005A0A9B"/>
    <w:rsid w:val="005A1982"/>
    <w:rsid w:val="005A2153"/>
    <w:rsid w:val="005B02C9"/>
    <w:rsid w:val="005B2229"/>
    <w:rsid w:val="005B24D5"/>
    <w:rsid w:val="005B4AF2"/>
    <w:rsid w:val="005B4D74"/>
    <w:rsid w:val="005C2B5D"/>
    <w:rsid w:val="005C2E46"/>
    <w:rsid w:val="005C3807"/>
    <w:rsid w:val="005C4342"/>
    <w:rsid w:val="005C43CD"/>
    <w:rsid w:val="005C4CB4"/>
    <w:rsid w:val="005C6941"/>
    <w:rsid w:val="005C74E4"/>
    <w:rsid w:val="005D0EB7"/>
    <w:rsid w:val="005D1673"/>
    <w:rsid w:val="005D2427"/>
    <w:rsid w:val="005D25BC"/>
    <w:rsid w:val="005D60F7"/>
    <w:rsid w:val="005D711A"/>
    <w:rsid w:val="005D74D9"/>
    <w:rsid w:val="005D7644"/>
    <w:rsid w:val="005E0083"/>
    <w:rsid w:val="005E1144"/>
    <w:rsid w:val="005E15EE"/>
    <w:rsid w:val="005E2343"/>
    <w:rsid w:val="005E320C"/>
    <w:rsid w:val="005E4939"/>
    <w:rsid w:val="005E7AAE"/>
    <w:rsid w:val="005F026D"/>
    <w:rsid w:val="005F10ED"/>
    <w:rsid w:val="005F10FE"/>
    <w:rsid w:val="005F1C88"/>
    <w:rsid w:val="005F3138"/>
    <w:rsid w:val="005F464D"/>
    <w:rsid w:val="005F56F8"/>
    <w:rsid w:val="00600645"/>
    <w:rsid w:val="00602C76"/>
    <w:rsid w:val="00604220"/>
    <w:rsid w:val="00605179"/>
    <w:rsid w:val="006059F3"/>
    <w:rsid w:val="006066D7"/>
    <w:rsid w:val="00606F52"/>
    <w:rsid w:val="0061061E"/>
    <w:rsid w:val="00610B76"/>
    <w:rsid w:val="0061117F"/>
    <w:rsid w:val="00612465"/>
    <w:rsid w:val="0061295A"/>
    <w:rsid w:val="00614A6D"/>
    <w:rsid w:val="00615554"/>
    <w:rsid w:val="0061618E"/>
    <w:rsid w:val="00616C83"/>
    <w:rsid w:val="0061712D"/>
    <w:rsid w:val="00617F7A"/>
    <w:rsid w:val="006220DA"/>
    <w:rsid w:val="006221C7"/>
    <w:rsid w:val="00624662"/>
    <w:rsid w:val="00624DAE"/>
    <w:rsid w:val="00631742"/>
    <w:rsid w:val="0063286A"/>
    <w:rsid w:val="0063496E"/>
    <w:rsid w:val="00634FC9"/>
    <w:rsid w:val="0064045E"/>
    <w:rsid w:val="006428DC"/>
    <w:rsid w:val="00645CB5"/>
    <w:rsid w:val="00647B3F"/>
    <w:rsid w:val="00647D4C"/>
    <w:rsid w:val="006500A2"/>
    <w:rsid w:val="00651C06"/>
    <w:rsid w:val="0065202D"/>
    <w:rsid w:val="00653441"/>
    <w:rsid w:val="0065352A"/>
    <w:rsid w:val="006562E4"/>
    <w:rsid w:val="00656D46"/>
    <w:rsid w:val="00657268"/>
    <w:rsid w:val="00657548"/>
    <w:rsid w:val="00657617"/>
    <w:rsid w:val="006604FD"/>
    <w:rsid w:val="00660C85"/>
    <w:rsid w:val="00660CCD"/>
    <w:rsid w:val="00662654"/>
    <w:rsid w:val="00663AED"/>
    <w:rsid w:val="0066411A"/>
    <w:rsid w:val="006653DE"/>
    <w:rsid w:val="00665422"/>
    <w:rsid w:val="0066715B"/>
    <w:rsid w:val="0066745F"/>
    <w:rsid w:val="006679EB"/>
    <w:rsid w:val="00667AD5"/>
    <w:rsid w:val="00670D8E"/>
    <w:rsid w:val="006719A8"/>
    <w:rsid w:val="00671CE9"/>
    <w:rsid w:val="00672367"/>
    <w:rsid w:val="00673C35"/>
    <w:rsid w:val="006768E8"/>
    <w:rsid w:val="00676B32"/>
    <w:rsid w:val="00680935"/>
    <w:rsid w:val="00681693"/>
    <w:rsid w:val="006829C0"/>
    <w:rsid w:val="00684220"/>
    <w:rsid w:val="006843F8"/>
    <w:rsid w:val="0068546D"/>
    <w:rsid w:val="00685D8F"/>
    <w:rsid w:val="006863C2"/>
    <w:rsid w:val="00686DA1"/>
    <w:rsid w:val="00686FCA"/>
    <w:rsid w:val="00687947"/>
    <w:rsid w:val="00690D92"/>
    <w:rsid w:val="0069129D"/>
    <w:rsid w:val="006927B1"/>
    <w:rsid w:val="006945B4"/>
    <w:rsid w:val="00694726"/>
    <w:rsid w:val="006A0550"/>
    <w:rsid w:val="006A1D10"/>
    <w:rsid w:val="006A25C8"/>
    <w:rsid w:val="006A2B09"/>
    <w:rsid w:val="006A361D"/>
    <w:rsid w:val="006A5DB2"/>
    <w:rsid w:val="006A643E"/>
    <w:rsid w:val="006B0724"/>
    <w:rsid w:val="006B0A6E"/>
    <w:rsid w:val="006B12F0"/>
    <w:rsid w:val="006B1A0D"/>
    <w:rsid w:val="006B5AEB"/>
    <w:rsid w:val="006B6D3B"/>
    <w:rsid w:val="006B7196"/>
    <w:rsid w:val="006C00EF"/>
    <w:rsid w:val="006C0D42"/>
    <w:rsid w:val="006C1101"/>
    <w:rsid w:val="006C14F0"/>
    <w:rsid w:val="006C2500"/>
    <w:rsid w:val="006C4738"/>
    <w:rsid w:val="006C49F9"/>
    <w:rsid w:val="006C66DB"/>
    <w:rsid w:val="006C6C30"/>
    <w:rsid w:val="006C7622"/>
    <w:rsid w:val="006C7891"/>
    <w:rsid w:val="006C7C97"/>
    <w:rsid w:val="006C7E34"/>
    <w:rsid w:val="006D23BA"/>
    <w:rsid w:val="006D34C1"/>
    <w:rsid w:val="006D35C5"/>
    <w:rsid w:val="006D38EE"/>
    <w:rsid w:val="006D4BDD"/>
    <w:rsid w:val="006D500C"/>
    <w:rsid w:val="006D528A"/>
    <w:rsid w:val="006D5D4D"/>
    <w:rsid w:val="006D5F68"/>
    <w:rsid w:val="006D6540"/>
    <w:rsid w:val="006D6F71"/>
    <w:rsid w:val="006E3A2D"/>
    <w:rsid w:val="006E3C5F"/>
    <w:rsid w:val="006E4641"/>
    <w:rsid w:val="006E4BE5"/>
    <w:rsid w:val="006E5F66"/>
    <w:rsid w:val="006E67C2"/>
    <w:rsid w:val="006E6DEA"/>
    <w:rsid w:val="006E703C"/>
    <w:rsid w:val="006E7BB7"/>
    <w:rsid w:val="006E7CA0"/>
    <w:rsid w:val="006F015F"/>
    <w:rsid w:val="006F2881"/>
    <w:rsid w:val="006F5296"/>
    <w:rsid w:val="006F7626"/>
    <w:rsid w:val="006F78BF"/>
    <w:rsid w:val="007009AC"/>
    <w:rsid w:val="00700B2A"/>
    <w:rsid w:val="00701277"/>
    <w:rsid w:val="00701F4C"/>
    <w:rsid w:val="00702665"/>
    <w:rsid w:val="0070364A"/>
    <w:rsid w:val="00703E92"/>
    <w:rsid w:val="00703EAB"/>
    <w:rsid w:val="0070461A"/>
    <w:rsid w:val="007079C4"/>
    <w:rsid w:val="007079D3"/>
    <w:rsid w:val="00707D99"/>
    <w:rsid w:val="00711B04"/>
    <w:rsid w:val="00713705"/>
    <w:rsid w:val="00716499"/>
    <w:rsid w:val="0071653B"/>
    <w:rsid w:val="00716D28"/>
    <w:rsid w:val="00717C50"/>
    <w:rsid w:val="007209A2"/>
    <w:rsid w:val="007242C4"/>
    <w:rsid w:val="007246D4"/>
    <w:rsid w:val="0073062E"/>
    <w:rsid w:val="00730A3D"/>
    <w:rsid w:val="00730D9F"/>
    <w:rsid w:val="00731A7F"/>
    <w:rsid w:val="00732B6F"/>
    <w:rsid w:val="00733EA5"/>
    <w:rsid w:val="007345F4"/>
    <w:rsid w:val="00737413"/>
    <w:rsid w:val="00737628"/>
    <w:rsid w:val="0074030D"/>
    <w:rsid w:val="0074116D"/>
    <w:rsid w:val="00741A00"/>
    <w:rsid w:val="007444A9"/>
    <w:rsid w:val="007508C7"/>
    <w:rsid w:val="00751569"/>
    <w:rsid w:val="007518CE"/>
    <w:rsid w:val="007528D1"/>
    <w:rsid w:val="007533AE"/>
    <w:rsid w:val="00753695"/>
    <w:rsid w:val="00754C3E"/>
    <w:rsid w:val="00755A71"/>
    <w:rsid w:val="0075633C"/>
    <w:rsid w:val="007565C3"/>
    <w:rsid w:val="007567F1"/>
    <w:rsid w:val="007601C4"/>
    <w:rsid w:val="00760377"/>
    <w:rsid w:val="007606B2"/>
    <w:rsid w:val="007629F5"/>
    <w:rsid w:val="0076359C"/>
    <w:rsid w:val="0076483E"/>
    <w:rsid w:val="007648B3"/>
    <w:rsid w:val="00764BBC"/>
    <w:rsid w:val="00764C2A"/>
    <w:rsid w:val="0076594E"/>
    <w:rsid w:val="00766A54"/>
    <w:rsid w:val="007702E0"/>
    <w:rsid w:val="00770F9E"/>
    <w:rsid w:val="00772FC6"/>
    <w:rsid w:val="00773069"/>
    <w:rsid w:val="007730EC"/>
    <w:rsid w:val="00775032"/>
    <w:rsid w:val="00777F3D"/>
    <w:rsid w:val="00780F40"/>
    <w:rsid w:val="0078101B"/>
    <w:rsid w:val="00782491"/>
    <w:rsid w:val="00782E7F"/>
    <w:rsid w:val="007840AA"/>
    <w:rsid w:val="007851EC"/>
    <w:rsid w:val="00786A87"/>
    <w:rsid w:val="00787FC8"/>
    <w:rsid w:val="007907AC"/>
    <w:rsid w:val="00792F34"/>
    <w:rsid w:val="00795ACB"/>
    <w:rsid w:val="00796A66"/>
    <w:rsid w:val="007973EB"/>
    <w:rsid w:val="007A1961"/>
    <w:rsid w:val="007A1A6E"/>
    <w:rsid w:val="007A2FAD"/>
    <w:rsid w:val="007A4874"/>
    <w:rsid w:val="007A54E9"/>
    <w:rsid w:val="007A7825"/>
    <w:rsid w:val="007A7BB2"/>
    <w:rsid w:val="007A7CED"/>
    <w:rsid w:val="007B071E"/>
    <w:rsid w:val="007B3090"/>
    <w:rsid w:val="007B3548"/>
    <w:rsid w:val="007B3837"/>
    <w:rsid w:val="007B3A70"/>
    <w:rsid w:val="007B4F3A"/>
    <w:rsid w:val="007B6EB1"/>
    <w:rsid w:val="007B7935"/>
    <w:rsid w:val="007C32AB"/>
    <w:rsid w:val="007C32F2"/>
    <w:rsid w:val="007C549C"/>
    <w:rsid w:val="007D05A6"/>
    <w:rsid w:val="007D0B80"/>
    <w:rsid w:val="007D0E34"/>
    <w:rsid w:val="007D1CB2"/>
    <w:rsid w:val="007D6196"/>
    <w:rsid w:val="007D7F45"/>
    <w:rsid w:val="007E21DC"/>
    <w:rsid w:val="007E33A5"/>
    <w:rsid w:val="007E375A"/>
    <w:rsid w:val="007E3A85"/>
    <w:rsid w:val="007E4209"/>
    <w:rsid w:val="007E592C"/>
    <w:rsid w:val="007E610C"/>
    <w:rsid w:val="007E659A"/>
    <w:rsid w:val="007E6CF5"/>
    <w:rsid w:val="007F0CFB"/>
    <w:rsid w:val="007F0E29"/>
    <w:rsid w:val="007F1C3C"/>
    <w:rsid w:val="007F3447"/>
    <w:rsid w:val="007F67EF"/>
    <w:rsid w:val="007F7FD3"/>
    <w:rsid w:val="00800601"/>
    <w:rsid w:val="00800771"/>
    <w:rsid w:val="0080596C"/>
    <w:rsid w:val="00806D4B"/>
    <w:rsid w:val="00806F95"/>
    <w:rsid w:val="00810BF5"/>
    <w:rsid w:val="00811CF2"/>
    <w:rsid w:val="00811D36"/>
    <w:rsid w:val="00812C61"/>
    <w:rsid w:val="00812D81"/>
    <w:rsid w:val="008137D9"/>
    <w:rsid w:val="008138A9"/>
    <w:rsid w:val="00813F27"/>
    <w:rsid w:val="00816547"/>
    <w:rsid w:val="00816E66"/>
    <w:rsid w:val="0081709F"/>
    <w:rsid w:val="00817DD1"/>
    <w:rsid w:val="00820B74"/>
    <w:rsid w:val="008213D2"/>
    <w:rsid w:val="00822447"/>
    <w:rsid w:val="008235FD"/>
    <w:rsid w:val="00823CD3"/>
    <w:rsid w:val="00827A08"/>
    <w:rsid w:val="00830D51"/>
    <w:rsid w:val="00831B4F"/>
    <w:rsid w:val="0083336B"/>
    <w:rsid w:val="00833380"/>
    <w:rsid w:val="0083358E"/>
    <w:rsid w:val="00835E81"/>
    <w:rsid w:val="00837FC3"/>
    <w:rsid w:val="008416DC"/>
    <w:rsid w:val="00842AF6"/>
    <w:rsid w:val="0084436D"/>
    <w:rsid w:val="0084467E"/>
    <w:rsid w:val="0084531F"/>
    <w:rsid w:val="0084726E"/>
    <w:rsid w:val="00851830"/>
    <w:rsid w:val="0085658E"/>
    <w:rsid w:val="00856BE7"/>
    <w:rsid w:val="00857636"/>
    <w:rsid w:val="00857BA7"/>
    <w:rsid w:val="00860AC3"/>
    <w:rsid w:val="008611CE"/>
    <w:rsid w:val="008620D4"/>
    <w:rsid w:val="00863187"/>
    <w:rsid w:val="008632A8"/>
    <w:rsid w:val="008652AA"/>
    <w:rsid w:val="00866652"/>
    <w:rsid w:val="00866F8C"/>
    <w:rsid w:val="008677E7"/>
    <w:rsid w:val="0087009B"/>
    <w:rsid w:val="0087091B"/>
    <w:rsid w:val="008724AF"/>
    <w:rsid w:val="008726BC"/>
    <w:rsid w:val="00872D8F"/>
    <w:rsid w:val="00873D4E"/>
    <w:rsid w:val="00877B3D"/>
    <w:rsid w:val="008808FB"/>
    <w:rsid w:val="00881E84"/>
    <w:rsid w:val="00881EFB"/>
    <w:rsid w:val="00882359"/>
    <w:rsid w:val="0088302D"/>
    <w:rsid w:val="008869A3"/>
    <w:rsid w:val="00890A37"/>
    <w:rsid w:val="00890B5A"/>
    <w:rsid w:val="00890C30"/>
    <w:rsid w:val="00893415"/>
    <w:rsid w:val="00893EB7"/>
    <w:rsid w:val="00893F3E"/>
    <w:rsid w:val="00897CA4"/>
    <w:rsid w:val="008A36C4"/>
    <w:rsid w:val="008A64F0"/>
    <w:rsid w:val="008B01E5"/>
    <w:rsid w:val="008B053F"/>
    <w:rsid w:val="008B1775"/>
    <w:rsid w:val="008B1A4F"/>
    <w:rsid w:val="008B3755"/>
    <w:rsid w:val="008B5DEC"/>
    <w:rsid w:val="008B6596"/>
    <w:rsid w:val="008B7C15"/>
    <w:rsid w:val="008C10E1"/>
    <w:rsid w:val="008C15F5"/>
    <w:rsid w:val="008C19F2"/>
    <w:rsid w:val="008C1E8C"/>
    <w:rsid w:val="008C30DA"/>
    <w:rsid w:val="008C495A"/>
    <w:rsid w:val="008C512F"/>
    <w:rsid w:val="008C7C5F"/>
    <w:rsid w:val="008D1446"/>
    <w:rsid w:val="008D2784"/>
    <w:rsid w:val="008D29B9"/>
    <w:rsid w:val="008D384B"/>
    <w:rsid w:val="008D47A0"/>
    <w:rsid w:val="008D5043"/>
    <w:rsid w:val="008D6180"/>
    <w:rsid w:val="008D7B9C"/>
    <w:rsid w:val="008E0EDE"/>
    <w:rsid w:val="008E0F7B"/>
    <w:rsid w:val="008E1ADD"/>
    <w:rsid w:val="008E284E"/>
    <w:rsid w:val="008E2BED"/>
    <w:rsid w:val="008E487F"/>
    <w:rsid w:val="008E4F4E"/>
    <w:rsid w:val="008E622D"/>
    <w:rsid w:val="008E6D64"/>
    <w:rsid w:val="008E6E3C"/>
    <w:rsid w:val="008F010C"/>
    <w:rsid w:val="008F0897"/>
    <w:rsid w:val="008F1676"/>
    <w:rsid w:val="008F1A63"/>
    <w:rsid w:val="008F2507"/>
    <w:rsid w:val="008F2E46"/>
    <w:rsid w:val="008F3191"/>
    <w:rsid w:val="008F31DF"/>
    <w:rsid w:val="008F3BB6"/>
    <w:rsid w:val="008F41A1"/>
    <w:rsid w:val="008F4E10"/>
    <w:rsid w:val="008F5899"/>
    <w:rsid w:val="008F5C31"/>
    <w:rsid w:val="008F698D"/>
    <w:rsid w:val="008F705D"/>
    <w:rsid w:val="009016E3"/>
    <w:rsid w:val="00901C69"/>
    <w:rsid w:val="00902E6F"/>
    <w:rsid w:val="0090378C"/>
    <w:rsid w:val="0090380C"/>
    <w:rsid w:val="0090453D"/>
    <w:rsid w:val="0090453E"/>
    <w:rsid w:val="009052EE"/>
    <w:rsid w:val="0090738F"/>
    <w:rsid w:val="0090743C"/>
    <w:rsid w:val="00907A98"/>
    <w:rsid w:val="009117D9"/>
    <w:rsid w:val="00911A28"/>
    <w:rsid w:val="00912825"/>
    <w:rsid w:val="0091403F"/>
    <w:rsid w:val="00914D05"/>
    <w:rsid w:val="00916B43"/>
    <w:rsid w:val="0091711B"/>
    <w:rsid w:val="0092187E"/>
    <w:rsid w:val="0092188C"/>
    <w:rsid w:val="00923648"/>
    <w:rsid w:val="0092479F"/>
    <w:rsid w:val="00925595"/>
    <w:rsid w:val="0092635F"/>
    <w:rsid w:val="00926B01"/>
    <w:rsid w:val="0092773F"/>
    <w:rsid w:val="0092791D"/>
    <w:rsid w:val="00927D07"/>
    <w:rsid w:val="009307D7"/>
    <w:rsid w:val="009326CD"/>
    <w:rsid w:val="009330D9"/>
    <w:rsid w:val="00933786"/>
    <w:rsid w:val="00940F80"/>
    <w:rsid w:val="0094236B"/>
    <w:rsid w:val="00942905"/>
    <w:rsid w:val="00944728"/>
    <w:rsid w:val="00944932"/>
    <w:rsid w:val="00945B90"/>
    <w:rsid w:val="0094661A"/>
    <w:rsid w:val="0095185E"/>
    <w:rsid w:val="00952181"/>
    <w:rsid w:val="0095239A"/>
    <w:rsid w:val="00952C87"/>
    <w:rsid w:val="0095455D"/>
    <w:rsid w:val="00954814"/>
    <w:rsid w:val="009550A5"/>
    <w:rsid w:val="0096258F"/>
    <w:rsid w:val="00963049"/>
    <w:rsid w:val="00963CF0"/>
    <w:rsid w:val="00964628"/>
    <w:rsid w:val="0096513B"/>
    <w:rsid w:val="00965ABE"/>
    <w:rsid w:val="00965BF6"/>
    <w:rsid w:val="00971078"/>
    <w:rsid w:val="009715F6"/>
    <w:rsid w:val="0097184E"/>
    <w:rsid w:val="0097276D"/>
    <w:rsid w:val="00973381"/>
    <w:rsid w:val="009739E7"/>
    <w:rsid w:val="00974E6F"/>
    <w:rsid w:val="00976A8F"/>
    <w:rsid w:val="00976E97"/>
    <w:rsid w:val="00977BBA"/>
    <w:rsid w:val="00981751"/>
    <w:rsid w:val="00981A95"/>
    <w:rsid w:val="00982977"/>
    <w:rsid w:val="00984508"/>
    <w:rsid w:val="009852A4"/>
    <w:rsid w:val="00985767"/>
    <w:rsid w:val="00985A44"/>
    <w:rsid w:val="009869C2"/>
    <w:rsid w:val="0098710D"/>
    <w:rsid w:val="00987CFA"/>
    <w:rsid w:val="00990966"/>
    <w:rsid w:val="00990B36"/>
    <w:rsid w:val="009913A3"/>
    <w:rsid w:val="00991DDA"/>
    <w:rsid w:val="00993E53"/>
    <w:rsid w:val="00994483"/>
    <w:rsid w:val="009A0A07"/>
    <w:rsid w:val="009A442C"/>
    <w:rsid w:val="009A4BCB"/>
    <w:rsid w:val="009A57BA"/>
    <w:rsid w:val="009A7BE7"/>
    <w:rsid w:val="009B0660"/>
    <w:rsid w:val="009B0876"/>
    <w:rsid w:val="009B120E"/>
    <w:rsid w:val="009B2AC0"/>
    <w:rsid w:val="009B2AC7"/>
    <w:rsid w:val="009B353B"/>
    <w:rsid w:val="009B6456"/>
    <w:rsid w:val="009B75DA"/>
    <w:rsid w:val="009B7F58"/>
    <w:rsid w:val="009C22BB"/>
    <w:rsid w:val="009C4B6D"/>
    <w:rsid w:val="009C77C8"/>
    <w:rsid w:val="009D13DC"/>
    <w:rsid w:val="009D1CA1"/>
    <w:rsid w:val="009D2CD2"/>
    <w:rsid w:val="009D33D4"/>
    <w:rsid w:val="009D5903"/>
    <w:rsid w:val="009E1356"/>
    <w:rsid w:val="009E23E2"/>
    <w:rsid w:val="009E5134"/>
    <w:rsid w:val="009E5A3A"/>
    <w:rsid w:val="009E6C52"/>
    <w:rsid w:val="009E7D2D"/>
    <w:rsid w:val="009F3FB4"/>
    <w:rsid w:val="009F4931"/>
    <w:rsid w:val="009F5D4F"/>
    <w:rsid w:val="009F64FC"/>
    <w:rsid w:val="009F7278"/>
    <w:rsid w:val="009F7BF3"/>
    <w:rsid w:val="009F7C60"/>
    <w:rsid w:val="00A046FB"/>
    <w:rsid w:val="00A05053"/>
    <w:rsid w:val="00A06F51"/>
    <w:rsid w:val="00A071E4"/>
    <w:rsid w:val="00A100AB"/>
    <w:rsid w:val="00A10414"/>
    <w:rsid w:val="00A128D7"/>
    <w:rsid w:val="00A12AE2"/>
    <w:rsid w:val="00A12AE8"/>
    <w:rsid w:val="00A13DAF"/>
    <w:rsid w:val="00A1471C"/>
    <w:rsid w:val="00A15C1F"/>
    <w:rsid w:val="00A1769A"/>
    <w:rsid w:val="00A2081C"/>
    <w:rsid w:val="00A20C4C"/>
    <w:rsid w:val="00A21F02"/>
    <w:rsid w:val="00A22899"/>
    <w:rsid w:val="00A239B3"/>
    <w:rsid w:val="00A25205"/>
    <w:rsid w:val="00A270D2"/>
    <w:rsid w:val="00A272B4"/>
    <w:rsid w:val="00A312DF"/>
    <w:rsid w:val="00A32E72"/>
    <w:rsid w:val="00A33804"/>
    <w:rsid w:val="00A33E61"/>
    <w:rsid w:val="00A35554"/>
    <w:rsid w:val="00A37080"/>
    <w:rsid w:val="00A37C6C"/>
    <w:rsid w:val="00A37E26"/>
    <w:rsid w:val="00A4026E"/>
    <w:rsid w:val="00A40938"/>
    <w:rsid w:val="00A41C69"/>
    <w:rsid w:val="00A42670"/>
    <w:rsid w:val="00A444A7"/>
    <w:rsid w:val="00A44ABD"/>
    <w:rsid w:val="00A527DE"/>
    <w:rsid w:val="00A53425"/>
    <w:rsid w:val="00A6075D"/>
    <w:rsid w:val="00A61C67"/>
    <w:rsid w:val="00A623AF"/>
    <w:rsid w:val="00A62443"/>
    <w:rsid w:val="00A639CC"/>
    <w:rsid w:val="00A72F57"/>
    <w:rsid w:val="00A73488"/>
    <w:rsid w:val="00A73843"/>
    <w:rsid w:val="00A73851"/>
    <w:rsid w:val="00A73B50"/>
    <w:rsid w:val="00A744B2"/>
    <w:rsid w:val="00A74E8C"/>
    <w:rsid w:val="00A74FAD"/>
    <w:rsid w:val="00A760C7"/>
    <w:rsid w:val="00A774D2"/>
    <w:rsid w:val="00A81520"/>
    <w:rsid w:val="00A81C74"/>
    <w:rsid w:val="00A82098"/>
    <w:rsid w:val="00A838D5"/>
    <w:rsid w:val="00A86ECB"/>
    <w:rsid w:val="00A86F56"/>
    <w:rsid w:val="00A87F49"/>
    <w:rsid w:val="00A91049"/>
    <w:rsid w:val="00A9129A"/>
    <w:rsid w:val="00A91901"/>
    <w:rsid w:val="00A92EB5"/>
    <w:rsid w:val="00A9333D"/>
    <w:rsid w:val="00A96F54"/>
    <w:rsid w:val="00AA0484"/>
    <w:rsid w:val="00AA1599"/>
    <w:rsid w:val="00AA18BD"/>
    <w:rsid w:val="00AA1BD7"/>
    <w:rsid w:val="00AA2A75"/>
    <w:rsid w:val="00AA3E78"/>
    <w:rsid w:val="00AA424E"/>
    <w:rsid w:val="00AA48C0"/>
    <w:rsid w:val="00AA4B30"/>
    <w:rsid w:val="00AA7128"/>
    <w:rsid w:val="00AA7FC0"/>
    <w:rsid w:val="00AB03A2"/>
    <w:rsid w:val="00AB17A0"/>
    <w:rsid w:val="00AB2BB5"/>
    <w:rsid w:val="00AB475D"/>
    <w:rsid w:val="00AB4D90"/>
    <w:rsid w:val="00AB52AE"/>
    <w:rsid w:val="00AB59B7"/>
    <w:rsid w:val="00AB59DA"/>
    <w:rsid w:val="00AB603E"/>
    <w:rsid w:val="00AB71FB"/>
    <w:rsid w:val="00AC0A61"/>
    <w:rsid w:val="00AC18E2"/>
    <w:rsid w:val="00AC1FD2"/>
    <w:rsid w:val="00AD2346"/>
    <w:rsid w:val="00AD4E9B"/>
    <w:rsid w:val="00AD691B"/>
    <w:rsid w:val="00AD7AFB"/>
    <w:rsid w:val="00AD7DFD"/>
    <w:rsid w:val="00AE0826"/>
    <w:rsid w:val="00AE1018"/>
    <w:rsid w:val="00AE1439"/>
    <w:rsid w:val="00AE28F4"/>
    <w:rsid w:val="00AE2D75"/>
    <w:rsid w:val="00AE3F83"/>
    <w:rsid w:val="00AE4DC7"/>
    <w:rsid w:val="00AE642E"/>
    <w:rsid w:val="00AF0263"/>
    <w:rsid w:val="00AF061C"/>
    <w:rsid w:val="00AF192C"/>
    <w:rsid w:val="00AF2F9C"/>
    <w:rsid w:val="00AF300D"/>
    <w:rsid w:val="00AF423B"/>
    <w:rsid w:val="00AF5565"/>
    <w:rsid w:val="00AF5AE8"/>
    <w:rsid w:val="00AF6FB8"/>
    <w:rsid w:val="00AF7112"/>
    <w:rsid w:val="00AF7BC8"/>
    <w:rsid w:val="00AF7BDD"/>
    <w:rsid w:val="00B005B2"/>
    <w:rsid w:val="00B01599"/>
    <w:rsid w:val="00B02611"/>
    <w:rsid w:val="00B02AD7"/>
    <w:rsid w:val="00B02C32"/>
    <w:rsid w:val="00B04D6C"/>
    <w:rsid w:val="00B0649C"/>
    <w:rsid w:val="00B102D1"/>
    <w:rsid w:val="00B111DE"/>
    <w:rsid w:val="00B12C55"/>
    <w:rsid w:val="00B13D0E"/>
    <w:rsid w:val="00B20A0A"/>
    <w:rsid w:val="00B21935"/>
    <w:rsid w:val="00B2626E"/>
    <w:rsid w:val="00B262CE"/>
    <w:rsid w:val="00B30387"/>
    <w:rsid w:val="00B31B25"/>
    <w:rsid w:val="00B32982"/>
    <w:rsid w:val="00B34201"/>
    <w:rsid w:val="00B3551C"/>
    <w:rsid w:val="00B35A79"/>
    <w:rsid w:val="00B35A81"/>
    <w:rsid w:val="00B36AB4"/>
    <w:rsid w:val="00B413FE"/>
    <w:rsid w:val="00B431D6"/>
    <w:rsid w:val="00B44CBB"/>
    <w:rsid w:val="00B45519"/>
    <w:rsid w:val="00B4654C"/>
    <w:rsid w:val="00B471A5"/>
    <w:rsid w:val="00B51645"/>
    <w:rsid w:val="00B51983"/>
    <w:rsid w:val="00B5294B"/>
    <w:rsid w:val="00B60C03"/>
    <w:rsid w:val="00B61978"/>
    <w:rsid w:val="00B61AFB"/>
    <w:rsid w:val="00B61DFF"/>
    <w:rsid w:val="00B62BAA"/>
    <w:rsid w:val="00B63D15"/>
    <w:rsid w:val="00B644E3"/>
    <w:rsid w:val="00B665D4"/>
    <w:rsid w:val="00B66E66"/>
    <w:rsid w:val="00B705D0"/>
    <w:rsid w:val="00B72B2F"/>
    <w:rsid w:val="00B75F08"/>
    <w:rsid w:val="00B76417"/>
    <w:rsid w:val="00B76C64"/>
    <w:rsid w:val="00B85C99"/>
    <w:rsid w:val="00B85CD8"/>
    <w:rsid w:val="00B86156"/>
    <w:rsid w:val="00B90658"/>
    <w:rsid w:val="00B91897"/>
    <w:rsid w:val="00B927E7"/>
    <w:rsid w:val="00B93608"/>
    <w:rsid w:val="00B97AC7"/>
    <w:rsid w:val="00BA044F"/>
    <w:rsid w:val="00BA0681"/>
    <w:rsid w:val="00BA08B8"/>
    <w:rsid w:val="00BA1836"/>
    <w:rsid w:val="00BA1EA9"/>
    <w:rsid w:val="00BA2EF0"/>
    <w:rsid w:val="00BA48B7"/>
    <w:rsid w:val="00BA6784"/>
    <w:rsid w:val="00BA7646"/>
    <w:rsid w:val="00BA7DAC"/>
    <w:rsid w:val="00BB01F1"/>
    <w:rsid w:val="00BB0434"/>
    <w:rsid w:val="00BB38B1"/>
    <w:rsid w:val="00BB3EE0"/>
    <w:rsid w:val="00BB6FAA"/>
    <w:rsid w:val="00BB7657"/>
    <w:rsid w:val="00BB782E"/>
    <w:rsid w:val="00BC0A4C"/>
    <w:rsid w:val="00BC0D75"/>
    <w:rsid w:val="00BC2040"/>
    <w:rsid w:val="00BC3FAB"/>
    <w:rsid w:val="00BC4913"/>
    <w:rsid w:val="00BC56C3"/>
    <w:rsid w:val="00BC59FD"/>
    <w:rsid w:val="00BC5B88"/>
    <w:rsid w:val="00BC73E8"/>
    <w:rsid w:val="00BD01F3"/>
    <w:rsid w:val="00BD023E"/>
    <w:rsid w:val="00BD07A3"/>
    <w:rsid w:val="00BD178A"/>
    <w:rsid w:val="00BD2D8A"/>
    <w:rsid w:val="00BD4A77"/>
    <w:rsid w:val="00BD5A57"/>
    <w:rsid w:val="00BE0138"/>
    <w:rsid w:val="00BE0707"/>
    <w:rsid w:val="00BE0EE8"/>
    <w:rsid w:val="00BE1456"/>
    <w:rsid w:val="00BE2661"/>
    <w:rsid w:val="00BE279C"/>
    <w:rsid w:val="00BE2CA2"/>
    <w:rsid w:val="00BE2ED2"/>
    <w:rsid w:val="00BE31B1"/>
    <w:rsid w:val="00BE571E"/>
    <w:rsid w:val="00BE5938"/>
    <w:rsid w:val="00BE5965"/>
    <w:rsid w:val="00BE7286"/>
    <w:rsid w:val="00BE739F"/>
    <w:rsid w:val="00BE7459"/>
    <w:rsid w:val="00BF2806"/>
    <w:rsid w:val="00BF3A0F"/>
    <w:rsid w:val="00BF4BE3"/>
    <w:rsid w:val="00BF53A9"/>
    <w:rsid w:val="00BF6877"/>
    <w:rsid w:val="00BF7E3B"/>
    <w:rsid w:val="00C002DA"/>
    <w:rsid w:val="00C02961"/>
    <w:rsid w:val="00C02998"/>
    <w:rsid w:val="00C02B49"/>
    <w:rsid w:val="00C02EFA"/>
    <w:rsid w:val="00C03D49"/>
    <w:rsid w:val="00C052B2"/>
    <w:rsid w:val="00C05D31"/>
    <w:rsid w:val="00C072F7"/>
    <w:rsid w:val="00C07359"/>
    <w:rsid w:val="00C11ACA"/>
    <w:rsid w:val="00C129E7"/>
    <w:rsid w:val="00C1371B"/>
    <w:rsid w:val="00C14DFF"/>
    <w:rsid w:val="00C15124"/>
    <w:rsid w:val="00C2032A"/>
    <w:rsid w:val="00C206DA"/>
    <w:rsid w:val="00C20B2D"/>
    <w:rsid w:val="00C218C4"/>
    <w:rsid w:val="00C229F4"/>
    <w:rsid w:val="00C24B5C"/>
    <w:rsid w:val="00C276DC"/>
    <w:rsid w:val="00C27CB2"/>
    <w:rsid w:val="00C329DC"/>
    <w:rsid w:val="00C32B7B"/>
    <w:rsid w:val="00C3382B"/>
    <w:rsid w:val="00C338A0"/>
    <w:rsid w:val="00C34602"/>
    <w:rsid w:val="00C36869"/>
    <w:rsid w:val="00C37387"/>
    <w:rsid w:val="00C40947"/>
    <w:rsid w:val="00C4313C"/>
    <w:rsid w:val="00C45973"/>
    <w:rsid w:val="00C4696E"/>
    <w:rsid w:val="00C46B93"/>
    <w:rsid w:val="00C5084F"/>
    <w:rsid w:val="00C50A0D"/>
    <w:rsid w:val="00C50FB0"/>
    <w:rsid w:val="00C5475B"/>
    <w:rsid w:val="00C54A4C"/>
    <w:rsid w:val="00C57873"/>
    <w:rsid w:val="00C57BC3"/>
    <w:rsid w:val="00C62964"/>
    <w:rsid w:val="00C7013D"/>
    <w:rsid w:val="00C70ECB"/>
    <w:rsid w:val="00C7103D"/>
    <w:rsid w:val="00C72F5B"/>
    <w:rsid w:val="00C73BA0"/>
    <w:rsid w:val="00C73D60"/>
    <w:rsid w:val="00C743DB"/>
    <w:rsid w:val="00C75212"/>
    <w:rsid w:val="00C7613F"/>
    <w:rsid w:val="00C766DA"/>
    <w:rsid w:val="00C7682F"/>
    <w:rsid w:val="00C768B5"/>
    <w:rsid w:val="00C76B78"/>
    <w:rsid w:val="00C77063"/>
    <w:rsid w:val="00C777EB"/>
    <w:rsid w:val="00C80019"/>
    <w:rsid w:val="00C803BA"/>
    <w:rsid w:val="00C8122E"/>
    <w:rsid w:val="00C82A2F"/>
    <w:rsid w:val="00C82C98"/>
    <w:rsid w:val="00C84463"/>
    <w:rsid w:val="00C8461E"/>
    <w:rsid w:val="00C84D50"/>
    <w:rsid w:val="00C852C6"/>
    <w:rsid w:val="00C85510"/>
    <w:rsid w:val="00C85694"/>
    <w:rsid w:val="00C87714"/>
    <w:rsid w:val="00C90254"/>
    <w:rsid w:val="00C90DB8"/>
    <w:rsid w:val="00C91479"/>
    <w:rsid w:val="00C9170E"/>
    <w:rsid w:val="00C91845"/>
    <w:rsid w:val="00C92EDC"/>
    <w:rsid w:val="00C93F73"/>
    <w:rsid w:val="00C94728"/>
    <w:rsid w:val="00C94D86"/>
    <w:rsid w:val="00C95DDD"/>
    <w:rsid w:val="00C95FEA"/>
    <w:rsid w:val="00C96F08"/>
    <w:rsid w:val="00C97807"/>
    <w:rsid w:val="00CA0BEA"/>
    <w:rsid w:val="00CA1560"/>
    <w:rsid w:val="00CA19D8"/>
    <w:rsid w:val="00CA1ACB"/>
    <w:rsid w:val="00CA5B9A"/>
    <w:rsid w:val="00CA609B"/>
    <w:rsid w:val="00CA61AE"/>
    <w:rsid w:val="00CA62F4"/>
    <w:rsid w:val="00CA70E2"/>
    <w:rsid w:val="00CA78E5"/>
    <w:rsid w:val="00CA7FA1"/>
    <w:rsid w:val="00CB22F0"/>
    <w:rsid w:val="00CB2BDD"/>
    <w:rsid w:val="00CB3403"/>
    <w:rsid w:val="00CB3BDE"/>
    <w:rsid w:val="00CB58F2"/>
    <w:rsid w:val="00CB7723"/>
    <w:rsid w:val="00CC0011"/>
    <w:rsid w:val="00CC0E9F"/>
    <w:rsid w:val="00CC14C3"/>
    <w:rsid w:val="00CC21F4"/>
    <w:rsid w:val="00CC2417"/>
    <w:rsid w:val="00CC3C6B"/>
    <w:rsid w:val="00CC4C71"/>
    <w:rsid w:val="00CC7E9B"/>
    <w:rsid w:val="00CD07E5"/>
    <w:rsid w:val="00CD0AA2"/>
    <w:rsid w:val="00CD0B45"/>
    <w:rsid w:val="00CD53E7"/>
    <w:rsid w:val="00CD7186"/>
    <w:rsid w:val="00CD7B2F"/>
    <w:rsid w:val="00CE1583"/>
    <w:rsid w:val="00CE1F49"/>
    <w:rsid w:val="00CE222E"/>
    <w:rsid w:val="00CE2F55"/>
    <w:rsid w:val="00CE3552"/>
    <w:rsid w:val="00CE36A4"/>
    <w:rsid w:val="00CE47FE"/>
    <w:rsid w:val="00CE4F94"/>
    <w:rsid w:val="00CE516A"/>
    <w:rsid w:val="00CE5439"/>
    <w:rsid w:val="00CE64A1"/>
    <w:rsid w:val="00CE6DBE"/>
    <w:rsid w:val="00CE7306"/>
    <w:rsid w:val="00CF01A0"/>
    <w:rsid w:val="00CF386A"/>
    <w:rsid w:val="00CF38E2"/>
    <w:rsid w:val="00CF5755"/>
    <w:rsid w:val="00CF746A"/>
    <w:rsid w:val="00D0041E"/>
    <w:rsid w:val="00D0126B"/>
    <w:rsid w:val="00D026A4"/>
    <w:rsid w:val="00D02DF2"/>
    <w:rsid w:val="00D03B3E"/>
    <w:rsid w:val="00D03BB5"/>
    <w:rsid w:val="00D04F87"/>
    <w:rsid w:val="00D056E3"/>
    <w:rsid w:val="00D05A19"/>
    <w:rsid w:val="00D06C91"/>
    <w:rsid w:val="00D10F9C"/>
    <w:rsid w:val="00D11497"/>
    <w:rsid w:val="00D116C0"/>
    <w:rsid w:val="00D11909"/>
    <w:rsid w:val="00D12878"/>
    <w:rsid w:val="00D154D4"/>
    <w:rsid w:val="00D15786"/>
    <w:rsid w:val="00D17104"/>
    <w:rsid w:val="00D17141"/>
    <w:rsid w:val="00D216B9"/>
    <w:rsid w:val="00D219F5"/>
    <w:rsid w:val="00D21A45"/>
    <w:rsid w:val="00D21D66"/>
    <w:rsid w:val="00D22B7C"/>
    <w:rsid w:val="00D24C69"/>
    <w:rsid w:val="00D2628A"/>
    <w:rsid w:val="00D30AE5"/>
    <w:rsid w:val="00D314CF"/>
    <w:rsid w:val="00D31B5B"/>
    <w:rsid w:val="00D3294F"/>
    <w:rsid w:val="00D35365"/>
    <w:rsid w:val="00D3723D"/>
    <w:rsid w:val="00D37BF1"/>
    <w:rsid w:val="00D40E86"/>
    <w:rsid w:val="00D4176D"/>
    <w:rsid w:val="00D4599D"/>
    <w:rsid w:val="00D46E66"/>
    <w:rsid w:val="00D5104F"/>
    <w:rsid w:val="00D51118"/>
    <w:rsid w:val="00D51171"/>
    <w:rsid w:val="00D5336D"/>
    <w:rsid w:val="00D53A5E"/>
    <w:rsid w:val="00D53A6B"/>
    <w:rsid w:val="00D53B84"/>
    <w:rsid w:val="00D55715"/>
    <w:rsid w:val="00D569D4"/>
    <w:rsid w:val="00D56A5E"/>
    <w:rsid w:val="00D5724C"/>
    <w:rsid w:val="00D607BF"/>
    <w:rsid w:val="00D61E7C"/>
    <w:rsid w:val="00D6278D"/>
    <w:rsid w:val="00D63BDB"/>
    <w:rsid w:val="00D656A6"/>
    <w:rsid w:val="00D65A37"/>
    <w:rsid w:val="00D65DA9"/>
    <w:rsid w:val="00D66076"/>
    <w:rsid w:val="00D662BA"/>
    <w:rsid w:val="00D66A28"/>
    <w:rsid w:val="00D67971"/>
    <w:rsid w:val="00D702DE"/>
    <w:rsid w:val="00D704BA"/>
    <w:rsid w:val="00D70ACD"/>
    <w:rsid w:val="00D713DD"/>
    <w:rsid w:val="00D72242"/>
    <w:rsid w:val="00D722E1"/>
    <w:rsid w:val="00D72BEC"/>
    <w:rsid w:val="00D72D88"/>
    <w:rsid w:val="00D72DA9"/>
    <w:rsid w:val="00D77570"/>
    <w:rsid w:val="00D80E13"/>
    <w:rsid w:val="00D822A7"/>
    <w:rsid w:val="00D82CA2"/>
    <w:rsid w:val="00D84159"/>
    <w:rsid w:val="00D855EA"/>
    <w:rsid w:val="00D86446"/>
    <w:rsid w:val="00D866DC"/>
    <w:rsid w:val="00D87590"/>
    <w:rsid w:val="00D878A3"/>
    <w:rsid w:val="00D91390"/>
    <w:rsid w:val="00D9196A"/>
    <w:rsid w:val="00D92AAE"/>
    <w:rsid w:val="00D93574"/>
    <w:rsid w:val="00D95E16"/>
    <w:rsid w:val="00D962F2"/>
    <w:rsid w:val="00D96831"/>
    <w:rsid w:val="00D969DB"/>
    <w:rsid w:val="00D96A65"/>
    <w:rsid w:val="00D973E4"/>
    <w:rsid w:val="00DA0671"/>
    <w:rsid w:val="00DA09D3"/>
    <w:rsid w:val="00DA10B2"/>
    <w:rsid w:val="00DA29E2"/>
    <w:rsid w:val="00DA46B7"/>
    <w:rsid w:val="00DA683D"/>
    <w:rsid w:val="00DA7C72"/>
    <w:rsid w:val="00DB1EC9"/>
    <w:rsid w:val="00DB67A8"/>
    <w:rsid w:val="00DC0D36"/>
    <w:rsid w:val="00DC10B7"/>
    <w:rsid w:val="00DC119D"/>
    <w:rsid w:val="00DC3ACE"/>
    <w:rsid w:val="00DC3C8E"/>
    <w:rsid w:val="00DC61A3"/>
    <w:rsid w:val="00DC7C8E"/>
    <w:rsid w:val="00DD0261"/>
    <w:rsid w:val="00DD0553"/>
    <w:rsid w:val="00DD2482"/>
    <w:rsid w:val="00DD37E2"/>
    <w:rsid w:val="00DD4E2F"/>
    <w:rsid w:val="00DD6C74"/>
    <w:rsid w:val="00DD774B"/>
    <w:rsid w:val="00DD774D"/>
    <w:rsid w:val="00DE00C2"/>
    <w:rsid w:val="00DE04ED"/>
    <w:rsid w:val="00DE0A86"/>
    <w:rsid w:val="00DE0ACA"/>
    <w:rsid w:val="00DE1676"/>
    <w:rsid w:val="00DE2593"/>
    <w:rsid w:val="00DE4A1F"/>
    <w:rsid w:val="00DE4CA1"/>
    <w:rsid w:val="00DE558D"/>
    <w:rsid w:val="00DE7219"/>
    <w:rsid w:val="00DF0703"/>
    <w:rsid w:val="00DF0A1A"/>
    <w:rsid w:val="00DF0D48"/>
    <w:rsid w:val="00DF1CEE"/>
    <w:rsid w:val="00DF1DF0"/>
    <w:rsid w:val="00DF2151"/>
    <w:rsid w:val="00DF22DB"/>
    <w:rsid w:val="00DF2D97"/>
    <w:rsid w:val="00DF2DD6"/>
    <w:rsid w:val="00DF694D"/>
    <w:rsid w:val="00E004F5"/>
    <w:rsid w:val="00E015FD"/>
    <w:rsid w:val="00E0175B"/>
    <w:rsid w:val="00E01CCB"/>
    <w:rsid w:val="00E03F4A"/>
    <w:rsid w:val="00E03F8D"/>
    <w:rsid w:val="00E048CA"/>
    <w:rsid w:val="00E059D3"/>
    <w:rsid w:val="00E06A63"/>
    <w:rsid w:val="00E10064"/>
    <w:rsid w:val="00E10404"/>
    <w:rsid w:val="00E11DB9"/>
    <w:rsid w:val="00E120F6"/>
    <w:rsid w:val="00E14E2B"/>
    <w:rsid w:val="00E160FE"/>
    <w:rsid w:val="00E1709F"/>
    <w:rsid w:val="00E17A89"/>
    <w:rsid w:val="00E20EB1"/>
    <w:rsid w:val="00E22657"/>
    <w:rsid w:val="00E22ED6"/>
    <w:rsid w:val="00E2454D"/>
    <w:rsid w:val="00E248E8"/>
    <w:rsid w:val="00E24C0B"/>
    <w:rsid w:val="00E25F6E"/>
    <w:rsid w:val="00E2600B"/>
    <w:rsid w:val="00E26E41"/>
    <w:rsid w:val="00E30F87"/>
    <w:rsid w:val="00E31A9A"/>
    <w:rsid w:val="00E3282F"/>
    <w:rsid w:val="00E3290D"/>
    <w:rsid w:val="00E32BFB"/>
    <w:rsid w:val="00E3350F"/>
    <w:rsid w:val="00E335F5"/>
    <w:rsid w:val="00E34251"/>
    <w:rsid w:val="00E3458F"/>
    <w:rsid w:val="00E35076"/>
    <w:rsid w:val="00E364E0"/>
    <w:rsid w:val="00E367E0"/>
    <w:rsid w:val="00E41D1C"/>
    <w:rsid w:val="00E425C0"/>
    <w:rsid w:val="00E43907"/>
    <w:rsid w:val="00E44938"/>
    <w:rsid w:val="00E4738E"/>
    <w:rsid w:val="00E506CB"/>
    <w:rsid w:val="00E51CEE"/>
    <w:rsid w:val="00E52201"/>
    <w:rsid w:val="00E52B7D"/>
    <w:rsid w:val="00E54521"/>
    <w:rsid w:val="00E5723C"/>
    <w:rsid w:val="00E57249"/>
    <w:rsid w:val="00E609B6"/>
    <w:rsid w:val="00E62F0C"/>
    <w:rsid w:val="00E63917"/>
    <w:rsid w:val="00E66F99"/>
    <w:rsid w:val="00E671E2"/>
    <w:rsid w:val="00E67359"/>
    <w:rsid w:val="00E72872"/>
    <w:rsid w:val="00E73502"/>
    <w:rsid w:val="00E752D6"/>
    <w:rsid w:val="00E7580F"/>
    <w:rsid w:val="00E758EA"/>
    <w:rsid w:val="00E75FB6"/>
    <w:rsid w:val="00E7618B"/>
    <w:rsid w:val="00E7771D"/>
    <w:rsid w:val="00E81017"/>
    <w:rsid w:val="00E814CD"/>
    <w:rsid w:val="00E81ECB"/>
    <w:rsid w:val="00E822D4"/>
    <w:rsid w:val="00E8263C"/>
    <w:rsid w:val="00E82A1F"/>
    <w:rsid w:val="00E82C88"/>
    <w:rsid w:val="00E847F7"/>
    <w:rsid w:val="00E84A62"/>
    <w:rsid w:val="00E8702F"/>
    <w:rsid w:val="00E87151"/>
    <w:rsid w:val="00E90B94"/>
    <w:rsid w:val="00E94B16"/>
    <w:rsid w:val="00E94DED"/>
    <w:rsid w:val="00E9581A"/>
    <w:rsid w:val="00E968F8"/>
    <w:rsid w:val="00E974A1"/>
    <w:rsid w:val="00E97816"/>
    <w:rsid w:val="00EA13E3"/>
    <w:rsid w:val="00EA1714"/>
    <w:rsid w:val="00EA2CDB"/>
    <w:rsid w:val="00EA3C93"/>
    <w:rsid w:val="00EA4F66"/>
    <w:rsid w:val="00EA6309"/>
    <w:rsid w:val="00EA6F43"/>
    <w:rsid w:val="00EB1D9C"/>
    <w:rsid w:val="00EB24BE"/>
    <w:rsid w:val="00EB268E"/>
    <w:rsid w:val="00EB31C2"/>
    <w:rsid w:val="00EB431A"/>
    <w:rsid w:val="00EB4D4F"/>
    <w:rsid w:val="00EB591E"/>
    <w:rsid w:val="00EB6D21"/>
    <w:rsid w:val="00EB72D8"/>
    <w:rsid w:val="00EC085B"/>
    <w:rsid w:val="00EC1098"/>
    <w:rsid w:val="00EC220B"/>
    <w:rsid w:val="00EC36B8"/>
    <w:rsid w:val="00EC41B1"/>
    <w:rsid w:val="00EC626B"/>
    <w:rsid w:val="00EC799B"/>
    <w:rsid w:val="00ED1B56"/>
    <w:rsid w:val="00ED1C82"/>
    <w:rsid w:val="00ED3494"/>
    <w:rsid w:val="00ED445C"/>
    <w:rsid w:val="00ED4510"/>
    <w:rsid w:val="00ED627C"/>
    <w:rsid w:val="00ED7096"/>
    <w:rsid w:val="00ED74B6"/>
    <w:rsid w:val="00ED7C4A"/>
    <w:rsid w:val="00EE0725"/>
    <w:rsid w:val="00EE0B39"/>
    <w:rsid w:val="00EE1286"/>
    <w:rsid w:val="00EE164F"/>
    <w:rsid w:val="00EE17AD"/>
    <w:rsid w:val="00EE190C"/>
    <w:rsid w:val="00EE1C97"/>
    <w:rsid w:val="00EE25E5"/>
    <w:rsid w:val="00EE48B6"/>
    <w:rsid w:val="00EE594B"/>
    <w:rsid w:val="00EE5EDD"/>
    <w:rsid w:val="00EE7BE7"/>
    <w:rsid w:val="00EF3F63"/>
    <w:rsid w:val="00EF54B2"/>
    <w:rsid w:val="00EF550F"/>
    <w:rsid w:val="00EF59E5"/>
    <w:rsid w:val="00EF5FDF"/>
    <w:rsid w:val="00EF6CD9"/>
    <w:rsid w:val="00EF6F6B"/>
    <w:rsid w:val="00F00A7A"/>
    <w:rsid w:val="00F01C9D"/>
    <w:rsid w:val="00F02428"/>
    <w:rsid w:val="00F03F03"/>
    <w:rsid w:val="00F05E13"/>
    <w:rsid w:val="00F0683E"/>
    <w:rsid w:val="00F10557"/>
    <w:rsid w:val="00F130E4"/>
    <w:rsid w:val="00F16115"/>
    <w:rsid w:val="00F168BA"/>
    <w:rsid w:val="00F176CF"/>
    <w:rsid w:val="00F17A38"/>
    <w:rsid w:val="00F2073A"/>
    <w:rsid w:val="00F20E66"/>
    <w:rsid w:val="00F21251"/>
    <w:rsid w:val="00F217F9"/>
    <w:rsid w:val="00F23674"/>
    <w:rsid w:val="00F244A0"/>
    <w:rsid w:val="00F24A4B"/>
    <w:rsid w:val="00F2666F"/>
    <w:rsid w:val="00F26ECF"/>
    <w:rsid w:val="00F309E4"/>
    <w:rsid w:val="00F30AEC"/>
    <w:rsid w:val="00F30EF6"/>
    <w:rsid w:val="00F31C0B"/>
    <w:rsid w:val="00F3244E"/>
    <w:rsid w:val="00F32FC8"/>
    <w:rsid w:val="00F33874"/>
    <w:rsid w:val="00F33EDF"/>
    <w:rsid w:val="00F33FE0"/>
    <w:rsid w:val="00F3446C"/>
    <w:rsid w:val="00F349AA"/>
    <w:rsid w:val="00F34A56"/>
    <w:rsid w:val="00F34B19"/>
    <w:rsid w:val="00F3511C"/>
    <w:rsid w:val="00F35419"/>
    <w:rsid w:val="00F36A10"/>
    <w:rsid w:val="00F37344"/>
    <w:rsid w:val="00F377CC"/>
    <w:rsid w:val="00F41723"/>
    <w:rsid w:val="00F43720"/>
    <w:rsid w:val="00F45354"/>
    <w:rsid w:val="00F45C52"/>
    <w:rsid w:val="00F5055F"/>
    <w:rsid w:val="00F50ADC"/>
    <w:rsid w:val="00F51C37"/>
    <w:rsid w:val="00F54A7A"/>
    <w:rsid w:val="00F54B0F"/>
    <w:rsid w:val="00F57793"/>
    <w:rsid w:val="00F60BF0"/>
    <w:rsid w:val="00F60F2C"/>
    <w:rsid w:val="00F62EF8"/>
    <w:rsid w:val="00F63B25"/>
    <w:rsid w:val="00F64C56"/>
    <w:rsid w:val="00F65760"/>
    <w:rsid w:val="00F65B37"/>
    <w:rsid w:val="00F65B7A"/>
    <w:rsid w:val="00F665AE"/>
    <w:rsid w:val="00F70230"/>
    <w:rsid w:val="00F70C3D"/>
    <w:rsid w:val="00F75864"/>
    <w:rsid w:val="00F75E4C"/>
    <w:rsid w:val="00F80749"/>
    <w:rsid w:val="00F81112"/>
    <w:rsid w:val="00F84B82"/>
    <w:rsid w:val="00F87878"/>
    <w:rsid w:val="00F921A0"/>
    <w:rsid w:val="00F93FD2"/>
    <w:rsid w:val="00F94C62"/>
    <w:rsid w:val="00F94D55"/>
    <w:rsid w:val="00F97045"/>
    <w:rsid w:val="00FA280D"/>
    <w:rsid w:val="00FA43A9"/>
    <w:rsid w:val="00FA6531"/>
    <w:rsid w:val="00FA6CB1"/>
    <w:rsid w:val="00FA6E1F"/>
    <w:rsid w:val="00FA731B"/>
    <w:rsid w:val="00FA76A9"/>
    <w:rsid w:val="00FB2B8D"/>
    <w:rsid w:val="00FB2E58"/>
    <w:rsid w:val="00FB441B"/>
    <w:rsid w:val="00FB78AC"/>
    <w:rsid w:val="00FC18C5"/>
    <w:rsid w:val="00FC1CF7"/>
    <w:rsid w:val="00FC3DB5"/>
    <w:rsid w:val="00FC56FF"/>
    <w:rsid w:val="00FC5916"/>
    <w:rsid w:val="00FC5DE5"/>
    <w:rsid w:val="00FC61BA"/>
    <w:rsid w:val="00FC7F0A"/>
    <w:rsid w:val="00FD0DD5"/>
    <w:rsid w:val="00FD1B3F"/>
    <w:rsid w:val="00FD1FA8"/>
    <w:rsid w:val="00FD28DF"/>
    <w:rsid w:val="00FD2953"/>
    <w:rsid w:val="00FD6C60"/>
    <w:rsid w:val="00FE0556"/>
    <w:rsid w:val="00FE113C"/>
    <w:rsid w:val="00FE1D51"/>
    <w:rsid w:val="00FE1E7C"/>
    <w:rsid w:val="00FE2805"/>
    <w:rsid w:val="00FE356D"/>
    <w:rsid w:val="00FE3794"/>
    <w:rsid w:val="00FE3A24"/>
    <w:rsid w:val="00FE45CD"/>
    <w:rsid w:val="00FE6081"/>
    <w:rsid w:val="00FE7D71"/>
    <w:rsid w:val="00FF15C8"/>
    <w:rsid w:val="00FF1FDF"/>
    <w:rsid w:val="00FF3FC6"/>
    <w:rsid w:val="00FF4177"/>
    <w:rsid w:val="00FF57A0"/>
    <w:rsid w:val="00FF629F"/>
    <w:rsid w:val="00FF6BE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E3F901D"/>
  <w15:docId w15:val="{BF48AA54-065E-43F6-86A1-17FEC4C73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4F6619"/>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4F6619"/>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unhideWhenUsed/>
    <w:qFormat/>
    <w:rsid w:val="004F6619"/>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4F6619"/>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4F6619"/>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4F6619"/>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4F6619"/>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4F6619"/>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4F6619"/>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4F6619"/>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rsid w:val="004F6619"/>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rsid w:val="004F6619"/>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4F6619"/>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4F6619"/>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4F6619"/>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4F6619"/>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4F6619"/>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F6619"/>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F6619"/>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F661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F6619"/>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F6619"/>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F6619"/>
    <w:pPr>
      <w:spacing w:before="160" w:after="160"/>
      <w:jc w:val="center"/>
    </w:pPr>
    <w:rPr>
      <w:i/>
      <w:iCs/>
      <w:color w:val="404040" w:themeColor="text1" w:themeTint="BF"/>
    </w:rPr>
  </w:style>
  <w:style w:type="character" w:customStyle="1" w:styleId="a8">
    <w:name w:val="引用文 (文字)"/>
    <w:basedOn w:val="a0"/>
    <w:link w:val="a7"/>
    <w:uiPriority w:val="29"/>
    <w:rsid w:val="004F6619"/>
    <w:rPr>
      <w:i/>
      <w:iCs/>
      <w:color w:val="404040" w:themeColor="text1" w:themeTint="BF"/>
    </w:rPr>
  </w:style>
  <w:style w:type="paragraph" w:styleId="a9">
    <w:name w:val="List Paragraph"/>
    <w:basedOn w:val="a"/>
    <w:uiPriority w:val="34"/>
    <w:qFormat/>
    <w:rsid w:val="004F6619"/>
    <w:pPr>
      <w:ind w:left="720"/>
      <w:contextualSpacing/>
    </w:pPr>
  </w:style>
  <w:style w:type="character" w:styleId="21">
    <w:name w:val="Intense Emphasis"/>
    <w:basedOn w:val="a0"/>
    <w:uiPriority w:val="21"/>
    <w:qFormat/>
    <w:rsid w:val="004F6619"/>
    <w:rPr>
      <w:i/>
      <w:iCs/>
      <w:color w:val="0F4761" w:themeColor="accent1" w:themeShade="BF"/>
    </w:rPr>
  </w:style>
  <w:style w:type="paragraph" w:styleId="22">
    <w:name w:val="Intense Quote"/>
    <w:basedOn w:val="a"/>
    <w:next w:val="a"/>
    <w:link w:val="23"/>
    <w:uiPriority w:val="30"/>
    <w:qFormat/>
    <w:rsid w:val="004F661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4F6619"/>
    <w:rPr>
      <w:i/>
      <w:iCs/>
      <w:color w:val="0F4761" w:themeColor="accent1" w:themeShade="BF"/>
    </w:rPr>
  </w:style>
  <w:style w:type="character" w:styleId="24">
    <w:name w:val="Intense Reference"/>
    <w:basedOn w:val="a0"/>
    <w:uiPriority w:val="32"/>
    <w:qFormat/>
    <w:rsid w:val="004F6619"/>
    <w:rPr>
      <w:b/>
      <w:bCs/>
      <w:smallCaps/>
      <w:color w:val="0F4761" w:themeColor="accent1" w:themeShade="BF"/>
      <w:spacing w:val="5"/>
    </w:rPr>
  </w:style>
  <w:style w:type="paragraph" w:styleId="aa">
    <w:name w:val="header"/>
    <w:basedOn w:val="a"/>
    <w:link w:val="ab"/>
    <w:uiPriority w:val="99"/>
    <w:unhideWhenUsed/>
    <w:rsid w:val="00563A7D"/>
    <w:pPr>
      <w:tabs>
        <w:tab w:val="center" w:pos="4252"/>
        <w:tab w:val="right" w:pos="8504"/>
      </w:tabs>
      <w:snapToGrid w:val="0"/>
    </w:pPr>
  </w:style>
  <w:style w:type="character" w:customStyle="1" w:styleId="ab">
    <w:name w:val="ヘッダー (文字)"/>
    <w:basedOn w:val="a0"/>
    <w:link w:val="aa"/>
    <w:uiPriority w:val="99"/>
    <w:rsid w:val="00563A7D"/>
  </w:style>
  <w:style w:type="paragraph" w:styleId="ac">
    <w:name w:val="footer"/>
    <w:basedOn w:val="a"/>
    <w:link w:val="ad"/>
    <w:uiPriority w:val="99"/>
    <w:unhideWhenUsed/>
    <w:rsid w:val="00563A7D"/>
    <w:pPr>
      <w:tabs>
        <w:tab w:val="center" w:pos="4252"/>
        <w:tab w:val="right" w:pos="8504"/>
      </w:tabs>
      <w:snapToGrid w:val="0"/>
    </w:pPr>
  </w:style>
  <w:style w:type="character" w:customStyle="1" w:styleId="ad">
    <w:name w:val="フッター (文字)"/>
    <w:basedOn w:val="a0"/>
    <w:link w:val="ac"/>
    <w:uiPriority w:val="99"/>
    <w:rsid w:val="00563A7D"/>
  </w:style>
  <w:style w:type="table" w:styleId="ae">
    <w:name w:val="Table Grid"/>
    <w:basedOn w:val="a1"/>
    <w:uiPriority w:val="39"/>
    <w:rsid w:val="008F3B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uiPriority w:val="99"/>
    <w:unhideWhenUsed/>
    <w:rsid w:val="00F168BA"/>
    <w:rPr>
      <w:color w:val="467886" w:themeColor="hyperlink"/>
      <w:u w:val="single"/>
    </w:rPr>
  </w:style>
  <w:style w:type="character" w:customStyle="1" w:styleId="UnresolvedMention1">
    <w:name w:val="Unresolved Mention1"/>
    <w:basedOn w:val="a0"/>
    <w:uiPriority w:val="99"/>
    <w:semiHidden/>
    <w:unhideWhenUsed/>
    <w:rsid w:val="00E51CEE"/>
    <w:rPr>
      <w:color w:val="605E5C"/>
      <w:shd w:val="clear" w:color="auto" w:fill="E1DFDD"/>
    </w:rPr>
  </w:style>
  <w:style w:type="character" w:styleId="af0">
    <w:name w:val="FollowedHyperlink"/>
    <w:basedOn w:val="a0"/>
    <w:uiPriority w:val="99"/>
    <w:semiHidden/>
    <w:unhideWhenUsed/>
    <w:rsid w:val="00F21251"/>
    <w:rPr>
      <w:color w:val="96607D" w:themeColor="followedHyperlink"/>
      <w:u w:val="single"/>
    </w:rPr>
  </w:style>
  <w:style w:type="character" w:styleId="af1">
    <w:name w:val="Placeholder Text"/>
    <w:basedOn w:val="a0"/>
    <w:uiPriority w:val="99"/>
    <w:semiHidden/>
    <w:rsid w:val="00E57249"/>
    <w:rPr>
      <w:color w:val="666666"/>
    </w:rPr>
  </w:style>
  <w:style w:type="paragraph" w:styleId="af2">
    <w:name w:val="Revision"/>
    <w:hidden/>
    <w:uiPriority w:val="99"/>
    <w:semiHidden/>
    <w:rsid w:val="00E94B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svg"/><Relationship Id="rId21" Type="http://schemas.openxmlformats.org/officeDocument/2006/relationships/image" Target="media/image14.png"/><Relationship Id="rId42" Type="http://schemas.openxmlformats.org/officeDocument/2006/relationships/image" Target="media/image35.svg"/><Relationship Id="rId47" Type="http://schemas.openxmlformats.org/officeDocument/2006/relationships/image" Target="media/image40.png"/><Relationship Id="rId63" Type="http://schemas.openxmlformats.org/officeDocument/2006/relationships/hyperlink" Target="https://aclanthology.org/2022.coling-1.201/" TargetMode="External"/><Relationship Id="rId68" Type="http://schemas.openxmlformats.org/officeDocument/2006/relationships/hyperlink" Target="https://doi.org/10.1007/978-3-030-80119-9_64" TargetMode="External"/><Relationship Id="rId84" Type="http://schemas.openxmlformats.org/officeDocument/2006/relationships/header" Target="header1.xml"/><Relationship Id="rId16" Type="http://schemas.openxmlformats.org/officeDocument/2006/relationships/image" Target="media/image9.png"/><Relationship Id="rId11" Type="http://schemas.openxmlformats.org/officeDocument/2006/relationships/image" Target="media/image4.svg"/><Relationship Id="rId32" Type="http://schemas.openxmlformats.org/officeDocument/2006/relationships/image" Target="media/image25.sv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hyperlink" Target="https://doi.org/10.1016/j.jksuci.2023.101593" TargetMode="External"/><Relationship Id="rId74" Type="http://schemas.openxmlformats.org/officeDocument/2006/relationships/hyperlink" Target="https://doi.org/10.1145/2187836.2187958" TargetMode="External"/><Relationship Id="rId79" Type="http://schemas.openxmlformats.org/officeDocument/2006/relationships/hyperlink" Target="https://doi.org/10.1145/3219819.3219991" TargetMode="External"/><Relationship Id="rId5" Type="http://schemas.openxmlformats.org/officeDocument/2006/relationships/webSettings" Target="webSettings.xml"/><Relationship Id="rId19" Type="http://schemas.openxmlformats.org/officeDocument/2006/relationships/image" Target="media/image12.svg"/><Relationship Id="rId14" Type="http://schemas.openxmlformats.org/officeDocument/2006/relationships/image" Target="media/image7.png"/><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image" Target="media/image23.sv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svg"/><Relationship Id="rId56" Type="http://schemas.openxmlformats.org/officeDocument/2006/relationships/hyperlink" Target="https://doi.org/10.2196/37201" TargetMode="External"/><Relationship Id="rId64" Type="http://schemas.openxmlformats.org/officeDocument/2006/relationships/hyperlink" Target="https://dl.acm.org/doi/10.5555/1953048.2021071" TargetMode="External"/><Relationship Id="rId69" Type="http://schemas.openxmlformats.org/officeDocument/2006/relationships/hyperlink" Target="https://doi.org/10.1016/j.procs.2024.10.219" TargetMode="External"/><Relationship Id="rId77" Type="http://schemas.openxmlformats.org/officeDocument/2006/relationships/hyperlink" Target="https://dl.acm.org/doi/10.5555/1953048.2078187"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s://doi.org/10.1016/j.neucom.2020.08.078" TargetMode="External"/><Relationship Id="rId80" Type="http://schemas.openxmlformats.org/officeDocument/2006/relationships/hyperlink" Target="https://aaai.org/papers/00852-852-a-general-framework-for-manifold-alignment/" TargetMode="Externa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svg"/><Relationship Id="rId46" Type="http://schemas.openxmlformats.org/officeDocument/2006/relationships/image" Target="media/image39.svg"/><Relationship Id="rId59" Type="http://schemas.openxmlformats.org/officeDocument/2006/relationships/hyperlink" Target="https://doi.org/10.1016/j.softx.2025.102161" TargetMode="External"/><Relationship Id="rId67" Type="http://schemas.openxmlformats.org/officeDocument/2006/relationships/hyperlink" Target="https://doi.org/10.1186/1471-2105-15-64"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svg"/><Relationship Id="rId62" Type="http://schemas.openxmlformats.org/officeDocument/2006/relationships/hyperlink" Target="https://doi.org/10.3390/info13080364" TargetMode="External"/><Relationship Id="rId70" Type="http://schemas.openxmlformats.org/officeDocument/2006/relationships/hyperlink" Target="https://doi.org/10.1016/j.jbi.2023.104318" TargetMode="External"/><Relationship Id="rId75" Type="http://schemas.openxmlformats.org/officeDocument/2006/relationships/hyperlink" Target="https://doi.org/10.1109/ICDCSW.2011.20" TargetMode="External"/><Relationship Id="rId83" Type="http://schemas.openxmlformats.org/officeDocument/2006/relationships/hyperlink" Target="https://doi.org/10.1007/s10115-022-01781-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png"/><Relationship Id="rId28" Type="http://schemas.openxmlformats.org/officeDocument/2006/relationships/image" Target="media/image21.svg"/><Relationship Id="rId36" Type="http://schemas.openxmlformats.org/officeDocument/2006/relationships/image" Target="media/image29.svg"/><Relationship Id="rId49" Type="http://schemas.openxmlformats.org/officeDocument/2006/relationships/image" Target="media/image42.png"/><Relationship Id="rId57" Type="http://schemas.openxmlformats.org/officeDocument/2006/relationships/hyperlink" Target="https://doi.org/10.1016/j.jbi.2021.103820"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svg"/><Relationship Id="rId52" Type="http://schemas.openxmlformats.org/officeDocument/2006/relationships/image" Target="media/image45.svg"/><Relationship Id="rId60" Type="http://schemas.openxmlformats.org/officeDocument/2006/relationships/hyperlink" Target="https://aclanthology.org/2025.finnlp-1.26/" TargetMode="External"/><Relationship Id="rId65" Type="http://schemas.openxmlformats.org/officeDocument/2006/relationships/hyperlink" Target="https://dl.acm.org/doi/10.5555/3295222.3295408" TargetMode="External"/><Relationship Id="rId73" Type="http://schemas.openxmlformats.org/officeDocument/2006/relationships/hyperlink" Target="https://aclanthology.org/P13-1170/" TargetMode="External"/><Relationship Id="rId78" Type="http://schemas.openxmlformats.org/officeDocument/2006/relationships/hyperlink" Target="https://doi.org/https://doi.org/10.70314/is.2024.sikdd.25" TargetMode="External"/><Relationship Id="rId81" Type="http://schemas.openxmlformats.org/officeDocument/2006/relationships/hyperlink" Target="https://doi.org/10.1007/s10115-022-01665-w"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svg"/><Relationship Id="rId50" Type="http://schemas.openxmlformats.org/officeDocument/2006/relationships/image" Target="media/image43.svg"/><Relationship Id="rId55" Type="http://schemas.openxmlformats.org/officeDocument/2006/relationships/hyperlink" Target="https://doi.org/10.5220/0005209202710278" TargetMode="External"/><Relationship Id="rId76" Type="http://schemas.openxmlformats.org/officeDocument/2006/relationships/hyperlink" Target="https://doi.org/10.1093/database/baab005" TargetMode="External"/><Relationship Id="rId7" Type="http://schemas.openxmlformats.org/officeDocument/2006/relationships/endnotes" Target="endnotes.xml"/><Relationship Id="rId71" Type="http://schemas.openxmlformats.org/officeDocument/2006/relationships/hyperlink" Target="https://doi.org/10.1016/j.eswa.2018.08.009"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svg"/><Relationship Id="rId40" Type="http://schemas.openxmlformats.org/officeDocument/2006/relationships/image" Target="media/image33.svg"/><Relationship Id="rId45" Type="http://schemas.openxmlformats.org/officeDocument/2006/relationships/image" Target="media/image38.png"/><Relationship Id="rId66" Type="http://schemas.openxmlformats.org/officeDocument/2006/relationships/hyperlink" Target="https://doi.org/10.18653/v1/P16-1135" TargetMode="External"/><Relationship Id="rId87" Type="http://schemas.openxmlformats.org/officeDocument/2006/relationships/theme" Target="theme/theme1.xml"/><Relationship Id="rId61" Type="http://schemas.openxmlformats.org/officeDocument/2006/relationships/hyperlink" Target="https://www.pspress.org/index.php/tcsm/article/view/131" TargetMode="External"/><Relationship Id="rId82" Type="http://schemas.openxmlformats.org/officeDocument/2006/relationships/hyperlink" Target="https://doi.org/10.1111/exsy.12952"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7B9784-090A-4E72-A55A-BA64827E08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24</Pages>
  <Words>6890</Words>
  <Characters>39273</Characters>
  <Application>Microsoft Office Word</Application>
  <DocSecurity>0</DocSecurity>
  <PresentationFormat/>
  <Lines>327</Lines>
  <Paragraphs>92</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46071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MITSUHIRO ODAKA</cp:lastModifiedBy>
  <cp:revision>31</cp:revision>
  <dcterms:created xsi:type="dcterms:W3CDTF">2026-04-20T03:14:00Z</dcterms:created>
  <dcterms:modified xsi:type="dcterms:W3CDTF">2026-04-29T19:01:00Z</dcterms:modified>
  <cp:category/>
  <cp:contentStatus/>
  <dc:language/>
  <cp:version/>
</cp:coreProperties>
</file>