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D688" w14:textId="3FACFF71" w:rsidR="00C75EEA" w:rsidRPr="00C75EEA" w:rsidRDefault="00D41AFE" w:rsidP="00C75EEA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C75EEA">
        <w:rPr>
          <w:rFonts w:asciiTheme="majorBidi" w:hAnsiTheme="majorBidi" w:cstheme="majorBidi"/>
          <w:b/>
          <w:bCs/>
          <w:lang w:val="en-US"/>
        </w:rPr>
        <w:t>Table S1</w:t>
      </w:r>
      <w:r w:rsidR="00C75EEA" w:rsidRPr="00C75EEA">
        <w:rPr>
          <w:rFonts w:asciiTheme="majorBidi" w:hAnsiTheme="majorBidi" w:cstheme="majorBidi"/>
          <w:b/>
          <w:bCs/>
          <w:lang w:val="en-US"/>
        </w:rPr>
        <w:t xml:space="preserve"> </w:t>
      </w:r>
      <w:r w:rsidR="00C75EEA" w:rsidRPr="00C75EEA">
        <w:rPr>
          <w:rFonts w:asciiTheme="majorBidi" w:hAnsiTheme="majorBidi" w:cstheme="majorBidi"/>
          <w:color w:val="000000"/>
        </w:rPr>
        <w:t xml:space="preserve">Average heavy metal </w:t>
      </w:r>
      <w:r w:rsidR="0080317A">
        <w:rPr>
          <w:rFonts w:asciiTheme="majorBidi" w:hAnsiTheme="majorBidi" w:cstheme="majorBidi"/>
          <w:color w:val="000000" w:themeColor="text1"/>
        </w:rPr>
        <w:t>concentrations</w:t>
      </w:r>
      <w:r w:rsidR="00C75EEA" w:rsidRPr="00C75EEA">
        <w:rPr>
          <w:rFonts w:asciiTheme="majorBidi" w:hAnsiTheme="majorBidi" w:cstheme="majorBidi"/>
          <w:color w:val="000000"/>
        </w:rPr>
        <w:t xml:space="preserve"> (mg/kg) in</w:t>
      </w:r>
      <w:r w:rsidR="00C75EEA" w:rsidRPr="00C75EEA">
        <w:rPr>
          <w:rStyle w:val="apple-converted-space"/>
          <w:rFonts w:asciiTheme="majorBidi" w:hAnsiTheme="majorBidi" w:cstheme="majorBidi"/>
          <w:color w:val="000000"/>
        </w:rPr>
        <w:t> </w:t>
      </w:r>
      <w:r w:rsidR="00C75EEA" w:rsidRPr="00C75EEA">
        <w:rPr>
          <w:rFonts w:asciiTheme="majorBidi" w:hAnsiTheme="majorBidi" w:cstheme="majorBidi"/>
          <w:i/>
          <w:iCs/>
          <w:color w:val="000000"/>
        </w:rPr>
        <w:t>Avicennia marina</w:t>
      </w:r>
      <w:r w:rsidR="00C75EEA" w:rsidRPr="00C75EEA">
        <w:rPr>
          <w:rStyle w:val="apple-converted-space"/>
          <w:rFonts w:asciiTheme="majorBidi" w:hAnsiTheme="majorBidi" w:cstheme="majorBidi"/>
          <w:color w:val="000000"/>
        </w:rPr>
        <w:t> </w:t>
      </w:r>
      <w:r w:rsidR="00C75EEA" w:rsidRPr="00C75EEA">
        <w:rPr>
          <w:rFonts w:asciiTheme="majorBidi" w:hAnsiTheme="majorBidi" w:cstheme="majorBidi"/>
          <w:color w:val="000000"/>
        </w:rPr>
        <w:t>sediments from the southern Egyptian Red Sea coast compared to standard quality guidelines</w:t>
      </w:r>
    </w:p>
    <w:tbl>
      <w:tblPr>
        <w:tblStyle w:val="TableGrid"/>
        <w:tblW w:w="128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956"/>
        <w:gridCol w:w="957"/>
        <w:gridCol w:w="957"/>
        <w:gridCol w:w="957"/>
        <w:gridCol w:w="1685"/>
        <w:gridCol w:w="1292"/>
        <w:gridCol w:w="992"/>
        <w:gridCol w:w="1024"/>
        <w:gridCol w:w="1103"/>
      </w:tblGrid>
      <w:tr w:rsidR="00D41AFE" w:rsidRPr="00C75EEA" w14:paraId="190EFE2E" w14:textId="77777777" w:rsidTr="00DD7686">
        <w:tc>
          <w:tcPr>
            <w:tcW w:w="2972" w:type="dxa"/>
            <w:tcBorders>
              <w:bottom w:val="single" w:sz="4" w:space="0" w:color="auto"/>
            </w:tcBorders>
          </w:tcPr>
          <w:p w14:paraId="145838C3" w14:textId="77777777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17865B52" w14:textId="1E5E4BAF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75EEA">
              <w:rPr>
                <w:rFonts w:asciiTheme="majorBidi" w:hAnsiTheme="majorBidi" w:cstheme="majorBidi"/>
                <w:b/>
                <w:bCs/>
                <w:lang w:val="en-US"/>
              </w:rPr>
              <w:t>Cd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86A2166" w14:textId="29A641F3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75EEA">
              <w:rPr>
                <w:rFonts w:asciiTheme="majorBidi" w:hAnsiTheme="majorBidi" w:cstheme="majorBidi"/>
                <w:b/>
                <w:bCs/>
                <w:lang w:val="en-US"/>
              </w:rPr>
              <w:t>Co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3A8FF9E8" w14:textId="386D7D6C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75EEA">
              <w:rPr>
                <w:rFonts w:asciiTheme="majorBidi" w:hAnsiTheme="majorBidi" w:cstheme="majorBidi"/>
                <w:b/>
                <w:bCs/>
                <w:lang w:val="en-US"/>
              </w:rPr>
              <w:t>Cr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073076F" w14:textId="28AB262A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75EEA">
              <w:rPr>
                <w:rFonts w:asciiTheme="majorBidi" w:hAnsiTheme="majorBidi" w:cstheme="majorBidi"/>
                <w:b/>
                <w:bCs/>
                <w:lang w:val="en-US"/>
              </w:rPr>
              <w:t>Cu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17F0F21C" w14:textId="69A1B265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75EEA">
              <w:rPr>
                <w:rFonts w:asciiTheme="majorBidi" w:hAnsiTheme="majorBidi" w:cstheme="majorBidi"/>
                <w:b/>
                <w:bCs/>
                <w:lang w:val="en-US"/>
              </w:rPr>
              <w:t>Fe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1184EC46" w14:textId="3ABEF952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75EEA">
              <w:rPr>
                <w:rFonts w:asciiTheme="majorBidi" w:hAnsiTheme="majorBidi" w:cstheme="majorBidi"/>
                <w:b/>
                <w:bCs/>
                <w:lang w:val="en-US"/>
              </w:rPr>
              <w:t>Mn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8F393" w14:textId="109E886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75EEA">
              <w:rPr>
                <w:rFonts w:asciiTheme="majorBidi" w:hAnsiTheme="majorBidi" w:cstheme="majorBidi"/>
                <w:b/>
                <w:bCs/>
                <w:lang w:val="en-US"/>
              </w:rPr>
              <w:t>Ni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14:paraId="5C552671" w14:textId="538AAF4C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75EEA">
              <w:rPr>
                <w:rFonts w:asciiTheme="majorBidi" w:hAnsiTheme="majorBidi" w:cstheme="majorBidi"/>
                <w:b/>
                <w:bCs/>
                <w:lang w:val="en-US"/>
              </w:rPr>
              <w:t>Pb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9B0A74D" w14:textId="18B755F3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75EEA">
              <w:rPr>
                <w:rFonts w:asciiTheme="majorBidi" w:hAnsiTheme="majorBidi" w:cstheme="majorBidi"/>
                <w:b/>
                <w:bCs/>
                <w:lang w:val="en-US"/>
              </w:rPr>
              <w:t>Zn</w:t>
            </w:r>
          </w:p>
        </w:tc>
      </w:tr>
      <w:tr w:rsidR="00D41AFE" w:rsidRPr="00C75EEA" w14:paraId="7E2DB990" w14:textId="77777777" w:rsidTr="00DD7686">
        <w:tc>
          <w:tcPr>
            <w:tcW w:w="2972" w:type="dxa"/>
            <w:tcBorders>
              <w:top w:val="single" w:sz="4" w:space="0" w:color="auto"/>
              <w:bottom w:val="nil"/>
            </w:tcBorders>
          </w:tcPr>
          <w:p w14:paraId="04E4284C" w14:textId="63F99CB1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Present study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</w:tcPr>
          <w:p w14:paraId="3FEAA7C7" w14:textId="2403A836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0.16</w:t>
            </w:r>
          </w:p>
        </w:tc>
        <w:tc>
          <w:tcPr>
            <w:tcW w:w="957" w:type="dxa"/>
            <w:tcBorders>
              <w:top w:val="single" w:sz="4" w:space="0" w:color="auto"/>
              <w:bottom w:val="nil"/>
            </w:tcBorders>
          </w:tcPr>
          <w:p w14:paraId="283351AA" w14:textId="47BF570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3.05</w:t>
            </w:r>
          </w:p>
        </w:tc>
        <w:tc>
          <w:tcPr>
            <w:tcW w:w="957" w:type="dxa"/>
            <w:tcBorders>
              <w:top w:val="single" w:sz="4" w:space="0" w:color="auto"/>
              <w:bottom w:val="nil"/>
            </w:tcBorders>
          </w:tcPr>
          <w:p w14:paraId="53D0AE77" w14:textId="206FA69F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11.84</w:t>
            </w:r>
          </w:p>
        </w:tc>
        <w:tc>
          <w:tcPr>
            <w:tcW w:w="957" w:type="dxa"/>
            <w:tcBorders>
              <w:top w:val="single" w:sz="4" w:space="0" w:color="auto"/>
              <w:bottom w:val="nil"/>
            </w:tcBorders>
          </w:tcPr>
          <w:p w14:paraId="07C1DE8E" w14:textId="2A39DCC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21.24</w:t>
            </w:r>
          </w:p>
        </w:tc>
        <w:tc>
          <w:tcPr>
            <w:tcW w:w="1685" w:type="dxa"/>
            <w:tcBorders>
              <w:top w:val="single" w:sz="4" w:space="0" w:color="auto"/>
              <w:bottom w:val="nil"/>
            </w:tcBorders>
          </w:tcPr>
          <w:p w14:paraId="3383A077" w14:textId="03371CBB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3660.28</w:t>
            </w: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14:paraId="5BAFB585" w14:textId="486973E2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185.2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ED3834F" w14:textId="0F2EA460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8.42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14:paraId="13615F4B" w14:textId="3161DCF2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5.65</w:t>
            </w:r>
          </w:p>
        </w:tc>
        <w:tc>
          <w:tcPr>
            <w:tcW w:w="1103" w:type="dxa"/>
            <w:tcBorders>
              <w:top w:val="single" w:sz="4" w:space="0" w:color="auto"/>
              <w:bottom w:val="nil"/>
            </w:tcBorders>
          </w:tcPr>
          <w:p w14:paraId="199181D0" w14:textId="07AFFB7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45.79</w:t>
            </w:r>
          </w:p>
        </w:tc>
      </w:tr>
      <w:tr w:rsidR="00CD3EE7" w:rsidRPr="00C75EEA" w14:paraId="0411391B" w14:textId="77777777" w:rsidTr="00DD7686">
        <w:tc>
          <w:tcPr>
            <w:tcW w:w="2972" w:type="dxa"/>
            <w:tcBorders>
              <w:top w:val="nil"/>
            </w:tcBorders>
          </w:tcPr>
          <w:p w14:paraId="73099FBC" w14:textId="7DFCAEE8" w:rsidR="00CD3EE7" w:rsidRPr="00C75EEA" w:rsidRDefault="00CD3EE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kern w:val="0"/>
                <w:lang w:val="en-US"/>
              </w:rPr>
              <w:t>SQG non-polluted</w:t>
            </w:r>
            <w:r w:rsidR="00125A45" w:rsidRPr="00C75EEA">
              <w:rPr>
                <w:rFonts w:asciiTheme="majorBidi" w:hAnsiTheme="majorBidi" w:cstheme="majorBidi"/>
                <w:kern w:val="0"/>
                <w:lang w:val="en-US"/>
              </w:rPr>
              <w:t>*</w:t>
            </w:r>
          </w:p>
        </w:tc>
        <w:tc>
          <w:tcPr>
            <w:tcW w:w="956" w:type="dxa"/>
            <w:tcBorders>
              <w:top w:val="nil"/>
            </w:tcBorders>
          </w:tcPr>
          <w:p w14:paraId="5341E229" w14:textId="46B40C73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957" w:type="dxa"/>
            <w:tcBorders>
              <w:top w:val="nil"/>
            </w:tcBorders>
          </w:tcPr>
          <w:p w14:paraId="218E2A45" w14:textId="0C062644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957" w:type="dxa"/>
            <w:tcBorders>
              <w:top w:val="nil"/>
            </w:tcBorders>
          </w:tcPr>
          <w:p w14:paraId="65F857B4" w14:textId="710D5CDD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&lt; 25</w:t>
            </w:r>
          </w:p>
        </w:tc>
        <w:tc>
          <w:tcPr>
            <w:tcW w:w="957" w:type="dxa"/>
            <w:tcBorders>
              <w:top w:val="nil"/>
            </w:tcBorders>
          </w:tcPr>
          <w:p w14:paraId="03498EE7" w14:textId="431C59D7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&lt; 25</w:t>
            </w:r>
          </w:p>
        </w:tc>
        <w:tc>
          <w:tcPr>
            <w:tcW w:w="1685" w:type="dxa"/>
            <w:tcBorders>
              <w:top w:val="nil"/>
            </w:tcBorders>
          </w:tcPr>
          <w:p w14:paraId="37FBE6B8" w14:textId="79FFAB55" w:rsidR="00CD3EE7" w:rsidRPr="00C75EEA" w:rsidRDefault="00CD552C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&lt; 17000</w:t>
            </w:r>
          </w:p>
        </w:tc>
        <w:tc>
          <w:tcPr>
            <w:tcW w:w="1292" w:type="dxa"/>
            <w:tcBorders>
              <w:top w:val="nil"/>
            </w:tcBorders>
          </w:tcPr>
          <w:p w14:paraId="55CF0087" w14:textId="67A69CC5" w:rsidR="00CD3EE7" w:rsidRPr="00C75EEA" w:rsidRDefault="00CD552C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&lt; 300</w:t>
            </w:r>
          </w:p>
        </w:tc>
        <w:tc>
          <w:tcPr>
            <w:tcW w:w="992" w:type="dxa"/>
            <w:tcBorders>
              <w:top w:val="nil"/>
            </w:tcBorders>
          </w:tcPr>
          <w:p w14:paraId="01542A2A" w14:textId="311084B8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&lt; 20</w:t>
            </w:r>
          </w:p>
        </w:tc>
        <w:tc>
          <w:tcPr>
            <w:tcW w:w="1024" w:type="dxa"/>
            <w:tcBorders>
              <w:top w:val="nil"/>
            </w:tcBorders>
          </w:tcPr>
          <w:p w14:paraId="14E24F0C" w14:textId="6452555A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&lt; 40</w:t>
            </w:r>
          </w:p>
        </w:tc>
        <w:tc>
          <w:tcPr>
            <w:tcW w:w="1103" w:type="dxa"/>
            <w:tcBorders>
              <w:top w:val="nil"/>
            </w:tcBorders>
          </w:tcPr>
          <w:p w14:paraId="48FF4545" w14:textId="2FD1BE9D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&lt; 90</w:t>
            </w:r>
          </w:p>
        </w:tc>
      </w:tr>
      <w:tr w:rsidR="00CD3EE7" w:rsidRPr="00C75EEA" w14:paraId="0ED46098" w14:textId="77777777" w:rsidTr="00DD7686">
        <w:tc>
          <w:tcPr>
            <w:tcW w:w="2972" w:type="dxa"/>
          </w:tcPr>
          <w:p w14:paraId="40F68B9B" w14:textId="61CF04E6" w:rsidR="00CD3EE7" w:rsidRPr="00C75EEA" w:rsidRDefault="00CD3EE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kern w:val="0"/>
                <w:lang w:val="en-US"/>
              </w:rPr>
              <w:t>SQG moderately polluted</w:t>
            </w:r>
            <w:r w:rsidR="00125A45" w:rsidRPr="00C75EEA">
              <w:rPr>
                <w:rFonts w:asciiTheme="majorBidi" w:hAnsiTheme="majorBidi" w:cstheme="majorBidi"/>
                <w:kern w:val="0"/>
                <w:lang w:val="en-US"/>
              </w:rPr>
              <w:t>*</w:t>
            </w:r>
          </w:p>
        </w:tc>
        <w:tc>
          <w:tcPr>
            <w:tcW w:w="956" w:type="dxa"/>
          </w:tcPr>
          <w:p w14:paraId="4D569804" w14:textId="044E64CF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957" w:type="dxa"/>
          </w:tcPr>
          <w:p w14:paraId="0E12C213" w14:textId="62F6BF84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957" w:type="dxa"/>
          </w:tcPr>
          <w:p w14:paraId="00AC069B" w14:textId="37C117F3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25 – 75</w:t>
            </w:r>
          </w:p>
        </w:tc>
        <w:tc>
          <w:tcPr>
            <w:tcW w:w="957" w:type="dxa"/>
          </w:tcPr>
          <w:p w14:paraId="62862885" w14:textId="11D0C0CC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25 – 50</w:t>
            </w:r>
          </w:p>
        </w:tc>
        <w:tc>
          <w:tcPr>
            <w:tcW w:w="1685" w:type="dxa"/>
          </w:tcPr>
          <w:p w14:paraId="4FCD69B5" w14:textId="37D37298" w:rsidR="00CD3EE7" w:rsidRPr="00C75EEA" w:rsidRDefault="00CD552C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17000 – 25000</w:t>
            </w:r>
          </w:p>
        </w:tc>
        <w:tc>
          <w:tcPr>
            <w:tcW w:w="1292" w:type="dxa"/>
          </w:tcPr>
          <w:p w14:paraId="165D1F92" w14:textId="0840931A" w:rsidR="00CD3EE7" w:rsidRPr="00C75EEA" w:rsidRDefault="00CD552C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300 – 500</w:t>
            </w:r>
          </w:p>
        </w:tc>
        <w:tc>
          <w:tcPr>
            <w:tcW w:w="992" w:type="dxa"/>
          </w:tcPr>
          <w:p w14:paraId="0D90DD36" w14:textId="692545D6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20 – 50</w:t>
            </w:r>
          </w:p>
        </w:tc>
        <w:tc>
          <w:tcPr>
            <w:tcW w:w="1024" w:type="dxa"/>
          </w:tcPr>
          <w:p w14:paraId="09832ACD" w14:textId="15F2418A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40 – 60</w:t>
            </w:r>
          </w:p>
        </w:tc>
        <w:tc>
          <w:tcPr>
            <w:tcW w:w="1103" w:type="dxa"/>
          </w:tcPr>
          <w:p w14:paraId="080DA735" w14:textId="63EAC984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90 – 200</w:t>
            </w:r>
          </w:p>
        </w:tc>
      </w:tr>
      <w:tr w:rsidR="00CD3EE7" w:rsidRPr="00C75EEA" w14:paraId="4953272E" w14:textId="77777777" w:rsidTr="00DD7686">
        <w:tc>
          <w:tcPr>
            <w:tcW w:w="2972" w:type="dxa"/>
          </w:tcPr>
          <w:p w14:paraId="31DC42C4" w14:textId="5DFBC6BE" w:rsidR="00CD3EE7" w:rsidRPr="00C75EEA" w:rsidRDefault="00CD3EE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kern w:val="0"/>
                <w:lang w:val="en-US"/>
              </w:rPr>
              <w:t>SQG heavily polluted</w:t>
            </w:r>
            <w:r w:rsidR="00125A45" w:rsidRPr="00C75EEA">
              <w:rPr>
                <w:rFonts w:asciiTheme="majorBidi" w:hAnsiTheme="majorBidi" w:cstheme="majorBidi"/>
                <w:kern w:val="0"/>
                <w:lang w:val="en-US"/>
              </w:rPr>
              <w:t>*</w:t>
            </w:r>
          </w:p>
        </w:tc>
        <w:tc>
          <w:tcPr>
            <w:tcW w:w="956" w:type="dxa"/>
          </w:tcPr>
          <w:p w14:paraId="69FA1D50" w14:textId="174AB455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&gt; 6</w:t>
            </w:r>
          </w:p>
        </w:tc>
        <w:tc>
          <w:tcPr>
            <w:tcW w:w="957" w:type="dxa"/>
          </w:tcPr>
          <w:p w14:paraId="3B43642C" w14:textId="2F1E095D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957" w:type="dxa"/>
          </w:tcPr>
          <w:p w14:paraId="2366CB38" w14:textId="441D032B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&gt; 75</w:t>
            </w:r>
          </w:p>
        </w:tc>
        <w:tc>
          <w:tcPr>
            <w:tcW w:w="957" w:type="dxa"/>
          </w:tcPr>
          <w:p w14:paraId="398EF803" w14:textId="75EAF4EE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&gt; 50</w:t>
            </w:r>
          </w:p>
        </w:tc>
        <w:tc>
          <w:tcPr>
            <w:tcW w:w="1685" w:type="dxa"/>
          </w:tcPr>
          <w:p w14:paraId="3CCD6EAC" w14:textId="4CF13CB3" w:rsidR="00CD3EE7" w:rsidRPr="00C75EEA" w:rsidRDefault="00CD552C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&gt; 25000</w:t>
            </w:r>
          </w:p>
        </w:tc>
        <w:tc>
          <w:tcPr>
            <w:tcW w:w="1292" w:type="dxa"/>
          </w:tcPr>
          <w:p w14:paraId="301B7F52" w14:textId="0D6AB0FE" w:rsidR="00CD3EE7" w:rsidRPr="00C75EEA" w:rsidRDefault="00CD552C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&gt; 500</w:t>
            </w:r>
          </w:p>
        </w:tc>
        <w:tc>
          <w:tcPr>
            <w:tcW w:w="992" w:type="dxa"/>
          </w:tcPr>
          <w:p w14:paraId="29F04787" w14:textId="40AF1435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&gt; 50</w:t>
            </w:r>
          </w:p>
        </w:tc>
        <w:tc>
          <w:tcPr>
            <w:tcW w:w="1024" w:type="dxa"/>
          </w:tcPr>
          <w:p w14:paraId="01F4DE9D" w14:textId="7F9017F7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&gt; 60</w:t>
            </w:r>
          </w:p>
        </w:tc>
        <w:tc>
          <w:tcPr>
            <w:tcW w:w="1103" w:type="dxa"/>
          </w:tcPr>
          <w:p w14:paraId="2A0CD4F9" w14:textId="1966B409" w:rsidR="00CD3EE7" w:rsidRPr="00C75EEA" w:rsidRDefault="00C928A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&gt; 200</w:t>
            </w:r>
          </w:p>
        </w:tc>
      </w:tr>
      <w:tr w:rsidR="00CD3EE7" w:rsidRPr="00C75EEA" w14:paraId="08AD48C8" w14:textId="77777777" w:rsidTr="00DD7686">
        <w:tc>
          <w:tcPr>
            <w:tcW w:w="12895" w:type="dxa"/>
            <w:gridSpan w:val="10"/>
          </w:tcPr>
          <w:p w14:paraId="36E84BB6" w14:textId="789BF975" w:rsidR="00CD3EE7" w:rsidRPr="00C75EEA" w:rsidRDefault="00CD3EE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kern w:val="0"/>
                <w:lang w:val="en-US"/>
              </w:rPr>
              <w:t>Threshold effect concentration (TEC) SQGs</w:t>
            </w:r>
            <w:r w:rsidR="00125A45" w:rsidRPr="00C75EEA">
              <w:rPr>
                <w:rFonts w:asciiTheme="majorBidi" w:hAnsiTheme="majorBidi" w:cstheme="majorBidi"/>
                <w:kern w:val="0"/>
                <w:lang w:val="en-US"/>
              </w:rPr>
              <w:t>**</w:t>
            </w:r>
          </w:p>
        </w:tc>
      </w:tr>
      <w:tr w:rsidR="00D41AFE" w:rsidRPr="00C75EEA" w14:paraId="25302B85" w14:textId="77777777" w:rsidTr="00DD7686">
        <w:tc>
          <w:tcPr>
            <w:tcW w:w="2972" w:type="dxa"/>
          </w:tcPr>
          <w:p w14:paraId="7ACDD4F4" w14:textId="07175B46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LEL</w:t>
            </w:r>
          </w:p>
        </w:tc>
        <w:tc>
          <w:tcPr>
            <w:tcW w:w="956" w:type="dxa"/>
          </w:tcPr>
          <w:p w14:paraId="456F8C9A" w14:textId="2E08850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0.6</w:t>
            </w:r>
          </w:p>
        </w:tc>
        <w:tc>
          <w:tcPr>
            <w:tcW w:w="957" w:type="dxa"/>
          </w:tcPr>
          <w:p w14:paraId="6371C271" w14:textId="49224C36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57" w:type="dxa"/>
          </w:tcPr>
          <w:p w14:paraId="1E3D425E" w14:textId="1D5DBE91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26.0</w:t>
            </w:r>
          </w:p>
        </w:tc>
        <w:tc>
          <w:tcPr>
            <w:tcW w:w="957" w:type="dxa"/>
          </w:tcPr>
          <w:p w14:paraId="2F27D768" w14:textId="54224EA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16.0</w:t>
            </w:r>
          </w:p>
        </w:tc>
        <w:tc>
          <w:tcPr>
            <w:tcW w:w="1685" w:type="dxa"/>
          </w:tcPr>
          <w:p w14:paraId="267F80A8" w14:textId="23F89576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1292" w:type="dxa"/>
          </w:tcPr>
          <w:p w14:paraId="047778A3" w14:textId="1EAD4FE9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92" w:type="dxa"/>
          </w:tcPr>
          <w:p w14:paraId="765BC341" w14:textId="63C33A24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16.0</w:t>
            </w:r>
          </w:p>
        </w:tc>
        <w:tc>
          <w:tcPr>
            <w:tcW w:w="1024" w:type="dxa"/>
          </w:tcPr>
          <w:p w14:paraId="395E7DBD" w14:textId="4978C214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31.0</w:t>
            </w:r>
          </w:p>
        </w:tc>
        <w:tc>
          <w:tcPr>
            <w:tcW w:w="1103" w:type="dxa"/>
          </w:tcPr>
          <w:p w14:paraId="790A8F80" w14:textId="7270154A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120.0</w:t>
            </w:r>
          </w:p>
        </w:tc>
      </w:tr>
      <w:tr w:rsidR="00D41AFE" w:rsidRPr="00C75EEA" w14:paraId="1C5E2AEE" w14:textId="77777777" w:rsidTr="00DD7686">
        <w:tc>
          <w:tcPr>
            <w:tcW w:w="2972" w:type="dxa"/>
          </w:tcPr>
          <w:p w14:paraId="4402571F" w14:textId="38516045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TEL</w:t>
            </w:r>
          </w:p>
        </w:tc>
        <w:tc>
          <w:tcPr>
            <w:tcW w:w="956" w:type="dxa"/>
          </w:tcPr>
          <w:p w14:paraId="28D516E1" w14:textId="14950620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0.596</w:t>
            </w:r>
          </w:p>
        </w:tc>
        <w:tc>
          <w:tcPr>
            <w:tcW w:w="957" w:type="dxa"/>
          </w:tcPr>
          <w:p w14:paraId="11DB8EAE" w14:textId="01108197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57" w:type="dxa"/>
          </w:tcPr>
          <w:p w14:paraId="2EFD73FE" w14:textId="11B0EC38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37.3</w:t>
            </w:r>
          </w:p>
        </w:tc>
        <w:tc>
          <w:tcPr>
            <w:tcW w:w="957" w:type="dxa"/>
          </w:tcPr>
          <w:p w14:paraId="4C579563" w14:textId="6B6F3401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35.7</w:t>
            </w:r>
          </w:p>
        </w:tc>
        <w:tc>
          <w:tcPr>
            <w:tcW w:w="1685" w:type="dxa"/>
          </w:tcPr>
          <w:p w14:paraId="570AE70E" w14:textId="128A97E0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1292" w:type="dxa"/>
          </w:tcPr>
          <w:p w14:paraId="584EFA19" w14:textId="79DF4E58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92" w:type="dxa"/>
          </w:tcPr>
          <w:p w14:paraId="68DD6E24" w14:textId="69AEE9E2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18.0</w:t>
            </w:r>
          </w:p>
        </w:tc>
        <w:tc>
          <w:tcPr>
            <w:tcW w:w="1024" w:type="dxa"/>
          </w:tcPr>
          <w:p w14:paraId="11D74BD9" w14:textId="45FEF321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35.0</w:t>
            </w:r>
          </w:p>
        </w:tc>
        <w:tc>
          <w:tcPr>
            <w:tcW w:w="1103" w:type="dxa"/>
          </w:tcPr>
          <w:p w14:paraId="0B858579" w14:textId="73993A12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123.0</w:t>
            </w:r>
          </w:p>
        </w:tc>
      </w:tr>
      <w:tr w:rsidR="00D41AFE" w:rsidRPr="00C75EEA" w14:paraId="6AA5BD6D" w14:textId="77777777" w:rsidTr="00DD7686">
        <w:tc>
          <w:tcPr>
            <w:tcW w:w="2972" w:type="dxa"/>
          </w:tcPr>
          <w:p w14:paraId="63A1BA3C" w14:textId="26030D25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ERL</w:t>
            </w:r>
          </w:p>
        </w:tc>
        <w:tc>
          <w:tcPr>
            <w:tcW w:w="956" w:type="dxa"/>
          </w:tcPr>
          <w:p w14:paraId="4E727E77" w14:textId="4A7B65EF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5.0</w:t>
            </w:r>
          </w:p>
        </w:tc>
        <w:tc>
          <w:tcPr>
            <w:tcW w:w="957" w:type="dxa"/>
          </w:tcPr>
          <w:p w14:paraId="196A7FF0" w14:textId="1CB653F1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57" w:type="dxa"/>
          </w:tcPr>
          <w:p w14:paraId="25BAD276" w14:textId="36AF9325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80.0</w:t>
            </w:r>
          </w:p>
        </w:tc>
        <w:tc>
          <w:tcPr>
            <w:tcW w:w="957" w:type="dxa"/>
          </w:tcPr>
          <w:p w14:paraId="0B28BC28" w14:textId="00D36EA6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70.0</w:t>
            </w:r>
          </w:p>
        </w:tc>
        <w:tc>
          <w:tcPr>
            <w:tcW w:w="1685" w:type="dxa"/>
          </w:tcPr>
          <w:p w14:paraId="34C7025B" w14:textId="69F13534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1292" w:type="dxa"/>
          </w:tcPr>
          <w:p w14:paraId="51B21CE6" w14:textId="06CD88B9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92" w:type="dxa"/>
          </w:tcPr>
          <w:p w14:paraId="390B741A" w14:textId="6CE830C4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30.0</w:t>
            </w:r>
          </w:p>
        </w:tc>
        <w:tc>
          <w:tcPr>
            <w:tcW w:w="1024" w:type="dxa"/>
          </w:tcPr>
          <w:p w14:paraId="0771ED67" w14:textId="615E539E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35.0</w:t>
            </w:r>
          </w:p>
        </w:tc>
        <w:tc>
          <w:tcPr>
            <w:tcW w:w="1103" w:type="dxa"/>
          </w:tcPr>
          <w:p w14:paraId="38AD47BC" w14:textId="0359184E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120.0</w:t>
            </w:r>
          </w:p>
        </w:tc>
      </w:tr>
      <w:tr w:rsidR="00CD3EE7" w:rsidRPr="00C75EEA" w14:paraId="1AAAD8E5" w14:textId="77777777" w:rsidTr="00DD7686">
        <w:tc>
          <w:tcPr>
            <w:tcW w:w="12895" w:type="dxa"/>
            <w:gridSpan w:val="10"/>
          </w:tcPr>
          <w:p w14:paraId="67469ABB" w14:textId="566839AF" w:rsidR="00CD3EE7" w:rsidRPr="00C75EEA" w:rsidRDefault="00CD3EE7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kern w:val="0"/>
                <w:lang w:val="en-US"/>
              </w:rPr>
              <w:t>Probable effect concentration (PEC) SQGs</w:t>
            </w:r>
            <w:r w:rsidR="00125A45" w:rsidRPr="00C75EEA">
              <w:rPr>
                <w:rFonts w:asciiTheme="majorBidi" w:hAnsiTheme="majorBidi" w:cstheme="majorBidi"/>
                <w:kern w:val="0"/>
                <w:lang w:val="en-US"/>
              </w:rPr>
              <w:t>**</w:t>
            </w:r>
          </w:p>
        </w:tc>
      </w:tr>
      <w:tr w:rsidR="00D41AFE" w:rsidRPr="00C75EEA" w14:paraId="2FBF5243" w14:textId="77777777" w:rsidTr="00DD7686">
        <w:tc>
          <w:tcPr>
            <w:tcW w:w="2972" w:type="dxa"/>
          </w:tcPr>
          <w:p w14:paraId="274F7E51" w14:textId="205DD8E5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PEL</w:t>
            </w:r>
          </w:p>
        </w:tc>
        <w:tc>
          <w:tcPr>
            <w:tcW w:w="956" w:type="dxa"/>
          </w:tcPr>
          <w:p w14:paraId="2FADBAF3" w14:textId="498BE13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3.53</w:t>
            </w:r>
          </w:p>
        </w:tc>
        <w:tc>
          <w:tcPr>
            <w:tcW w:w="957" w:type="dxa"/>
          </w:tcPr>
          <w:p w14:paraId="36E9C7BB" w14:textId="19BF0DC2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57" w:type="dxa"/>
          </w:tcPr>
          <w:p w14:paraId="41A02767" w14:textId="5CEBDB04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90.0</w:t>
            </w:r>
          </w:p>
        </w:tc>
        <w:tc>
          <w:tcPr>
            <w:tcW w:w="957" w:type="dxa"/>
          </w:tcPr>
          <w:p w14:paraId="3814656C" w14:textId="08BA0DE1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197.0</w:t>
            </w:r>
          </w:p>
        </w:tc>
        <w:tc>
          <w:tcPr>
            <w:tcW w:w="1685" w:type="dxa"/>
          </w:tcPr>
          <w:p w14:paraId="0183B342" w14:textId="6592FB02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1292" w:type="dxa"/>
          </w:tcPr>
          <w:p w14:paraId="3480A858" w14:textId="1602D356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92" w:type="dxa"/>
          </w:tcPr>
          <w:p w14:paraId="46C708BE" w14:textId="3FD39B01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36.0</w:t>
            </w:r>
          </w:p>
        </w:tc>
        <w:tc>
          <w:tcPr>
            <w:tcW w:w="1024" w:type="dxa"/>
          </w:tcPr>
          <w:p w14:paraId="5CA73F05" w14:textId="6C282753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91.3</w:t>
            </w:r>
          </w:p>
        </w:tc>
        <w:tc>
          <w:tcPr>
            <w:tcW w:w="1103" w:type="dxa"/>
          </w:tcPr>
          <w:p w14:paraId="17298AD2" w14:textId="62476F47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315.0</w:t>
            </w:r>
          </w:p>
        </w:tc>
      </w:tr>
      <w:tr w:rsidR="00D41AFE" w:rsidRPr="00C75EEA" w14:paraId="612D95D3" w14:textId="77777777" w:rsidTr="00DD7686">
        <w:tc>
          <w:tcPr>
            <w:tcW w:w="2972" w:type="dxa"/>
          </w:tcPr>
          <w:p w14:paraId="18F2F0FF" w14:textId="03E9992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ERM</w:t>
            </w:r>
          </w:p>
        </w:tc>
        <w:tc>
          <w:tcPr>
            <w:tcW w:w="956" w:type="dxa"/>
          </w:tcPr>
          <w:p w14:paraId="3B142487" w14:textId="26958C18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9.0</w:t>
            </w:r>
          </w:p>
        </w:tc>
        <w:tc>
          <w:tcPr>
            <w:tcW w:w="957" w:type="dxa"/>
          </w:tcPr>
          <w:p w14:paraId="0ECA2A3C" w14:textId="517F90B6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57" w:type="dxa"/>
          </w:tcPr>
          <w:p w14:paraId="7CC2F571" w14:textId="5B120DA7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145.0</w:t>
            </w:r>
          </w:p>
        </w:tc>
        <w:tc>
          <w:tcPr>
            <w:tcW w:w="957" w:type="dxa"/>
          </w:tcPr>
          <w:p w14:paraId="5E4EF259" w14:textId="1A03A320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390.0</w:t>
            </w:r>
          </w:p>
        </w:tc>
        <w:tc>
          <w:tcPr>
            <w:tcW w:w="1685" w:type="dxa"/>
          </w:tcPr>
          <w:p w14:paraId="15B43BBE" w14:textId="52B463E0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1292" w:type="dxa"/>
          </w:tcPr>
          <w:p w14:paraId="3E64A1B8" w14:textId="05725194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92" w:type="dxa"/>
          </w:tcPr>
          <w:p w14:paraId="359CE470" w14:textId="6A9CB2EA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50.0</w:t>
            </w:r>
          </w:p>
        </w:tc>
        <w:tc>
          <w:tcPr>
            <w:tcW w:w="1024" w:type="dxa"/>
          </w:tcPr>
          <w:p w14:paraId="5EF4794C" w14:textId="448A6781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110.0</w:t>
            </w:r>
          </w:p>
        </w:tc>
        <w:tc>
          <w:tcPr>
            <w:tcW w:w="1103" w:type="dxa"/>
          </w:tcPr>
          <w:p w14:paraId="63DE45EE" w14:textId="6C1805CC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270.0</w:t>
            </w:r>
          </w:p>
        </w:tc>
      </w:tr>
      <w:tr w:rsidR="00D41AFE" w:rsidRPr="00C75EEA" w14:paraId="3E214D50" w14:textId="77777777" w:rsidTr="00DD7686">
        <w:tc>
          <w:tcPr>
            <w:tcW w:w="2972" w:type="dxa"/>
          </w:tcPr>
          <w:p w14:paraId="0CFD01CC" w14:textId="77F661A3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SEL</w:t>
            </w:r>
          </w:p>
        </w:tc>
        <w:tc>
          <w:tcPr>
            <w:tcW w:w="956" w:type="dxa"/>
          </w:tcPr>
          <w:p w14:paraId="613AABA6" w14:textId="6217CAEF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10.0</w:t>
            </w:r>
          </w:p>
        </w:tc>
        <w:tc>
          <w:tcPr>
            <w:tcW w:w="957" w:type="dxa"/>
          </w:tcPr>
          <w:p w14:paraId="22D7F685" w14:textId="25DF69AA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57" w:type="dxa"/>
          </w:tcPr>
          <w:p w14:paraId="5218FF6B" w14:textId="23A26738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110.0</w:t>
            </w:r>
          </w:p>
        </w:tc>
        <w:tc>
          <w:tcPr>
            <w:tcW w:w="957" w:type="dxa"/>
          </w:tcPr>
          <w:p w14:paraId="240B8111" w14:textId="1E4579A2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110.0</w:t>
            </w:r>
          </w:p>
        </w:tc>
        <w:tc>
          <w:tcPr>
            <w:tcW w:w="1685" w:type="dxa"/>
          </w:tcPr>
          <w:p w14:paraId="686330CE" w14:textId="6D6874A5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1292" w:type="dxa"/>
          </w:tcPr>
          <w:p w14:paraId="4054418D" w14:textId="0DB04B3F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92" w:type="dxa"/>
          </w:tcPr>
          <w:p w14:paraId="7B639B94" w14:textId="02D87598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75.0</w:t>
            </w:r>
          </w:p>
        </w:tc>
        <w:tc>
          <w:tcPr>
            <w:tcW w:w="1024" w:type="dxa"/>
          </w:tcPr>
          <w:p w14:paraId="37548968" w14:textId="4826D92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250.0</w:t>
            </w:r>
          </w:p>
        </w:tc>
        <w:tc>
          <w:tcPr>
            <w:tcW w:w="1103" w:type="dxa"/>
          </w:tcPr>
          <w:p w14:paraId="4128325F" w14:textId="372C1C40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820.0</w:t>
            </w:r>
          </w:p>
        </w:tc>
      </w:tr>
      <w:tr w:rsidR="00D41AFE" w:rsidRPr="00C75EEA" w14:paraId="1A41AC06" w14:textId="77777777" w:rsidTr="00DD7686">
        <w:tc>
          <w:tcPr>
            <w:tcW w:w="2972" w:type="dxa"/>
          </w:tcPr>
          <w:p w14:paraId="05690F2C" w14:textId="248BDB9B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TET</w:t>
            </w:r>
          </w:p>
        </w:tc>
        <w:tc>
          <w:tcPr>
            <w:tcW w:w="956" w:type="dxa"/>
          </w:tcPr>
          <w:p w14:paraId="2A77C8CD" w14:textId="21E60ABA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3.0</w:t>
            </w:r>
          </w:p>
        </w:tc>
        <w:tc>
          <w:tcPr>
            <w:tcW w:w="957" w:type="dxa"/>
          </w:tcPr>
          <w:p w14:paraId="505F34B1" w14:textId="06E5668B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57" w:type="dxa"/>
          </w:tcPr>
          <w:p w14:paraId="6F754A6E" w14:textId="4B072C77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100.0</w:t>
            </w:r>
          </w:p>
        </w:tc>
        <w:tc>
          <w:tcPr>
            <w:tcW w:w="957" w:type="dxa"/>
          </w:tcPr>
          <w:p w14:paraId="01B55FE4" w14:textId="051FFB4E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86.0</w:t>
            </w:r>
          </w:p>
        </w:tc>
        <w:tc>
          <w:tcPr>
            <w:tcW w:w="1685" w:type="dxa"/>
          </w:tcPr>
          <w:p w14:paraId="262C5FF5" w14:textId="5B4FC9D6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1292" w:type="dxa"/>
          </w:tcPr>
          <w:p w14:paraId="0F6A0157" w14:textId="3F43775E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NA</w:t>
            </w:r>
          </w:p>
        </w:tc>
        <w:tc>
          <w:tcPr>
            <w:tcW w:w="992" w:type="dxa"/>
          </w:tcPr>
          <w:p w14:paraId="70C22E16" w14:textId="7418EBF0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61.0</w:t>
            </w:r>
          </w:p>
        </w:tc>
        <w:tc>
          <w:tcPr>
            <w:tcW w:w="1024" w:type="dxa"/>
          </w:tcPr>
          <w:p w14:paraId="646EE6C5" w14:textId="3A660FAA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170.0</w:t>
            </w:r>
          </w:p>
        </w:tc>
        <w:tc>
          <w:tcPr>
            <w:tcW w:w="1103" w:type="dxa"/>
          </w:tcPr>
          <w:p w14:paraId="0D97F93F" w14:textId="481EBA0D" w:rsidR="00D41AFE" w:rsidRPr="00C75EEA" w:rsidRDefault="00D41AFE" w:rsidP="00C75E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C75EEA">
              <w:rPr>
                <w:rFonts w:asciiTheme="majorBidi" w:hAnsiTheme="majorBidi" w:cstheme="majorBidi"/>
                <w:lang w:val="en-US"/>
              </w:rPr>
              <w:t>540.0</w:t>
            </w:r>
          </w:p>
        </w:tc>
      </w:tr>
    </w:tbl>
    <w:p w14:paraId="74CF84F1" w14:textId="58188363" w:rsidR="00D41AFE" w:rsidRPr="00C75EEA" w:rsidRDefault="00CD3EE7" w:rsidP="00C75E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lang w:val="en-US"/>
        </w:rPr>
      </w:pPr>
      <w:r w:rsidRPr="00C75EEA">
        <w:rPr>
          <w:rFonts w:asciiTheme="majorBidi" w:hAnsiTheme="majorBidi" w:cstheme="majorBidi"/>
          <w:kern w:val="0"/>
          <w:lang w:val="en-US"/>
        </w:rPr>
        <w:t>NA: not available; SQG: sediment quality guidelines; LEL: lowest effect level; TEL: threshold effect level; ERL: the effect range low; PEL: probable effect level; ERM: the effect range median; SEL: severe effect level; TET: toxic effect threshold</w:t>
      </w:r>
      <w:r w:rsidR="00125A45" w:rsidRPr="00C75EEA">
        <w:rPr>
          <w:rFonts w:asciiTheme="majorBidi" w:hAnsiTheme="majorBidi" w:cstheme="majorBidi"/>
          <w:kern w:val="0"/>
          <w:lang w:val="en-US"/>
        </w:rPr>
        <w:t xml:space="preserve">; *: </w:t>
      </w:r>
      <w:r w:rsidR="00125A45" w:rsidRPr="00C75EEA">
        <w:rPr>
          <w:rFonts w:asciiTheme="majorBidi" w:eastAsiaTheme="minorHAnsi" w:hAnsiTheme="majorBidi" w:cstheme="majorBidi"/>
          <w:kern w:val="0"/>
          <w:lang w:val="en-US"/>
        </w:rPr>
        <w:t>Luo et al. (2010); **: MacDonald et al. (2000)</w:t>
      </w:r>
    </w:p>
    <w:sectPr w:rsidR="00D41AFE" w:rsidRPr="00C75EEA" w:rsidSect="007512E8">
      <w:pgSz w:w="15840" w:h="12240" w:orient="landscape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FE"/>
    <w:rsid w:val="0000287C"/>
    <w:rsid w:val="00005C3B"/>
    <w:rsid w:val="0000723C"/>
    <w:rsid w:val="0000733B"/>
    <w:rsid w:val="00007989"/>
    <w:rsid w:val="000100B7"/>
    <w:rsid w:val="00010106"/>
    <w:rsid w:val="00011593"/>
    <w:rsid w:val="00011FDC"/>
    <w:rsid w:val="00014118"/>
    <w:rsid w:val="000145DC"/>
    <w:rsid w:val="0001482E"/>
    <w:rsid w:val="000152C0"/>
    <w:rsid w:val="000175DB"/>
    <w:rsid w:val="00017D52"/>
    <w:rsid w:val="00017D57"/>
    <w:rsid w:val="0002014E"/>
    <w:rsid w:val="00022B76"/>
    <w:rsid w:val="0002393B"/>
    <w:rsid w:val="00025147"/>
    <w:rsid w:val="00025517"/>
    <w:rsid w:val="00025F32"/>
    <w:rsid w:val="00034CB2"/>
    <w:rsid w:val="00037933"/>
    <w:rsid w:val="00037FCD"/>
    <w:rsid w:val="00041FC0"/>
    <w:rsid w:val="00043C0B"/>
    <w:rsid w:val="00043F12"/>
    <w:rsid w:val="00044413"/>
    <w:rsid w:val="00046C0E"/>
    <w:rsid w:val="000474FA"/>
    <w:rsid w:val="00051727"/>
    <w:rsid w:val="00051B13"/>
    <w:rsid w:val="00053E60"/>
    <w:rsid w:val="00056213"/>
    <w:rsid w:val="00056C53"/>
    <w:rsid w:val="000616F3"/>
    <w:rsid w:val="000625D5"/>
    <w:rsid w:val="000636A3"/>
    <w:rsid w:val="00064773"/>
    <w:rsid w:val="00065168"/>
    <w:rsid w:val="00066582"/>
    <w:rsid w:val="00066C01"/>
    <w:rsid w:val="00067F2A"/>
    <w:rsid w:val="0007195D"/>
    <w:rsid w:val="000733ED"/>
    <w:rsid w:val="00073C5A"/>
    <w:rsid w:val="00074D72"/>
    <w:rsid w:val="00075DB9"/>
    <w:rsid w:val="00077DA7"/>
    <w:rsid w:val="000821DA"/>
    <w:rsid w:val="0008224D"/>
    <w:rsid w:val="000841B1"/>
    <w:rsid w:val="0008430E"/>
    <w:rsid w:val="000851BA"/>
    <w:rsid w:val="00085207"/>
    <w:rsid w:val="00085304"/>
    <w:rsid w:val="0008556A"/>
    <w:rsid w:val="00085A5E"/>
    <w:rsid w:val="00085FB7"/>
    <w:rsid w:val="00086243"/>
    <w:rsid w:val="00086EEA"/>
    <w:rsid w:val="000911BF"/>
    <w:rsid w:val="00092EE4"/>
    <w:rsid w:val="000933D3"/>
    <w:rsid w:val="00093E89"/>
    <w:rsid w:val="0009499A"/>
    <w:rsid w:val="00097088"/>
    <w:rsid w:val="000970C9"/>
    <w:rsid w:val="000970EB"/>
    <w:rsid w:val="00097633"/>
    <w:rsid w:val="00097AE7"/>
    <w:rsid w:val="000A128C"/>
    <w:rsid w:val="000A14E4"/>
    <w:rsid w:val="000A32A7"/>
    <w:rsid w:val="000A4E59"/>
    <w:rsid w:val="000A64E7"/>
    <w:rsid w:val="000A6A57"/>
    <w:rsid w:val="000A6AA1"/>
    <w:rsid w:val="000A6C1F"/>
    <w:rsid w:val="000B277D"/>
    <w:rsid w:val="000B299D"/>
    <w:rsid w:val="000B3AD3"/>
    <w:rsid w:val="000B4831"/>
    <w:rsid w:val="000B4BB5"/>
    <w:rsid w:val="000B4C2D"/>
    <w:rsid w:val="000B5D2C"/>
    <w:rsid w:val="000B6857"/>
    <w:rsid w:val="000B72BA"/>
    <w:rsid w:val="000C0D3D"/>
    <w:rsid w:val="000C4861"/>
    <w:rsid w:val="000C4AE2"/>
    <w:rsid w:val="000C67F9"/>
    <w:rsid w:val="000C6883"/>
    <w:rsid w:val="000C6ACF"/>
    <w:rsid w:val="000C7137"/>
    <w:rsid w:val="000C7F31"/>
    <w:rsid w:val="000D022E"/>
    <w:rsid w:val="000D0543"/>
    <w:rsid w:val="000D078E"/>
    <w:rsid w:val="000D0950"/>
    <w:rsid w:val="000D4E8F"/>
    <w:rsid w:val="000D5053"/>
    <w:rsid w:val="000D5F72"/>
    <w:rsid w:val="000D6F4A"/>
    <w:rsid w:val="000E04C6"/>
    <w:rsid w:val="000E0A58"/>
    <w:rsid w:val="000E0E48"/>
    <w:rsid w:val="000E1905"/>
    <w:rsid w:val="000E34BE"/>
    <w:rsid w:val="000E3B08"/>
    <w:rsid w:val="000E65FE"/>
    <w:rsid w:val="000E7D03"/>
    <w:rsid w:val="000F1A4C"/>
    <w:rsid w:val="000F1BB9"/>
    <w:rsid w:val="000F2A48"/>
    <w:rsid w:val="000F3A5D"/>
    <w:rsid w:val="000F4739"/>
    <w:rsid w:val="000F5502"/>
    <w:rsid w:val="000F60CC"/>
    <w:rsid w:val="001015D2"/>
    <w:rsid w:val="00104E8B"/>
    <w:rsid w:val="00110406"/>
    <w:rsid w:val="00111014"/>
    <w:rsid w:val="00112F84"/>
    <w:rsid w:val="00113C19"/>
    <w:rsid w:val="0011567C"/>
    <w:rsid w:val="00115E06"/>
    <w:rsid w:val="0011784C"/>
    <w:rsid w:val="00117AA3"/>
    <w:rsid w:val="0012221A"/>
    <w:rsid w:val="001249D8"/>
    <w:rsid w:val="00125010"/>
    <w:rsid w:val="00125A45"/>
    <w:rsid w:val="00126C8C"/>
    <w:rsid w:val="001276F6"/>
    <w:rsid w:val="00127CC5"/>
    <w:rsid w:val="00127E5C"/>
    <w:rsid w:val="001302BA"/>
    <w:rsid w:val="00130F6F"/>
    <w:rsid w:val="00137AFE"/>
    <w:rsid w:val="00140948"/>
    <w:rsid w:val="00141424"/>
    <w:rsid w:val="00143A0A"/>
    <w:rsid w:val="00145271"/>
    <w:rsid w:val="00146C73"/>
    <w:rsid w:val="001472B9"/>
    <w:rsid w:val="00147A66"/>
    <w:rsid w:val="00150B7E"/>
    <w:rsid w:val="00153249"/>
    <w:rsid w:val="00155922"/>
    <w:rsid w:val="00155CB2"/>
    <w:rsid w:val="001600A0"/>
    <w:rsid w:val="00160B34"/>
    <w:rsid w:val="00164048"/>
    <w:rsid w:val="001657A4"/>
    <w:rsid w:val="0016649C"/>
    <w:rsid w:val="00170921"/>
    <w:rsid w:val="00171C3F"/>
    <w:rsid w:val="001751AA"/>
    <w:rsid w:val="00175ED3"/>
    <w:rsid w:val="0018172B"/>
    <w:rsid w:val="001817A7"/>
    <w:rsid w:val="00183247"/>
    <w:rsid w:val="00183385"/>
    <w:rsid w:val="00184154"/>
    <w:rsid w:val="001844E2"/>
    <w:rsid w:val="001846EB"/>
    <w:rsid w:val="00184A80"/>
    <w:rsid w:val="001862D1"/>
    <w:rsid w:val="00193ADA"/>
    <w:rsid w:val="00195D64"/>
    <w:rsid w:val="001964F6"/>
    <w:rsid w:val="001966A1"/>
    <w:rsid w:val="00196DED"/>
    <w:rsid w:val="001A097C"/>
    <w:rsid w:val="001A200D"/>
    <w:rsid w:val="001A38AD"/>
    <w:rsid w:val="001A4013"/>
    <w:rsid w:val="001A5A17"/>
    <w:rsid w:val="001A68A2"/>
    <w:rsid w:val="001A6F14"/>
    <w:rsid w:val="001B0436"/>
    <w:rsid w:val="001B2F6F"/>
    <w:rsid w:val="001B6AE7"/>
    <w:rsid w:val="001B7D24"/>
    <w:rsid w:val="001C14B0"/>
    <w:rsid w:val="001C14FE"/>
    <w:rsid w:val="001C2F72"/>
    <w:rsid w:val="001C6B2E"/>
    <w:rsid w:val="001D387F"/>
    <w:rsid w:val="001D671F"/>
    <w:rsid w:val="001D762E"/>
    <w:rsid w:val="001E0492"/>
    <w:rsid w:val="001E134C"/>
    <w:rsid w:val="001E1522"/>
    <w:rsid w:val="001E2353"/>
    <w:rsid w:val="001E4904"/>
    <w:rsid w:val="001F2291"/>
    <w:rsid w:val="001F4FF6"/>
    <w:rsid w:val="001F5B00"/>
    <w:rsid w:val="0020014E"/>
    <w:rsid w:val="00200B0C"/>
    <w:rsid w:val="00200DF3"/>
    <w:rsid w:val="0020109B"/>
    <w:rsid w:val="00201B58"/>
    <w:rsid w:val="00201ECE"/>
    <w:rsid w:val="00204366"/>
    <w:rsid w:val="002052B2"/>
    <w:rsid w:val="002053EE"/>
    <w:rsid w:val="00205A1A"/>
    <w:rsid w:val="00205BF9"/>
    <w:rsid w:val="00207222"/>
    <w:rsid w:val="002114FD"/>
    <w:rsid w:val="00212379"/>
    <w:rsid w:val="0021416D"/>
    <w:rsid w:val="0021494D"/>
    <w:rsid w:val="00215025"/>
    <w:rsid w:val="00215E63"/>
    <w:rsid w:val="00222319"/>
    <w:rsid w:val="0022271B"/>
    <w:rsid w:val="00222C37"/>
    <w:rsid w:val="002245AE"/>
    <w:rsid w:val="00225BB3"/>
    <w:rsid w:val="002327CA"/>
    <w:rsid w:val="0023460D"/>
    <w:rsid w:val="002354DC"/>
    <w:rsid w:val="00236950"/>
    <w:rsid w:val="002370DE"/>
    <w:rsid w:val="0024088D"/>
    <w:rsid w:val="00241D3B"/>
    <w:rsid w:val="002420D4"/>
    <w:rsid w:val="00242D54"/>
    <w:rsid w:val="00243398"/>
    <w:rsid w:val="0024398C"/>
    <w:rsid w:val="00243B18"/>
    <w:rsid w:val="00244093"/>
    <w:rsid w:val="00246D47"/>
    <w:rsid w:val="00246D7D"/>
    <w:rsid w:val="00250FB6"/>
    <w:rsid w:val="00251211"/>
    <w:rsid w:val="002514FC"/>
    <w:rsid w:val="00251C64"/>
    <w:rsid w:val="00254E51"/>
    <w:rsid w:val="00255D79"/>
    <w:rsid w:val="00260C55"/>
    <w:rsid w:val="0026220E"/>
    <w:rsid w:val="00262F1D"/>
    <w:rsid w:val="002660E8"/>
    <w:rsid w:val="002667BB"/>
    <w:rsid w:val="002670BA"/>
    <w:rsid w:val="00270AA4"/>
    <w:rsid w:val="00271938"/>
    <w:rsid w:val="00272722"/>
    <w:rsid w:val="00273DD8"/>
    <w:rsid w:val="0027487A"/>
    <w:rsid w:val="00276B79"/>
    <w:rsid w:val="00277B6F"/>
    <w:rsid w:val="00280660"/>
    <w:rsid w:val="00280F50"/>
    <w:rsid w:val="00282221"/>
    <w:rsid w:val="00283AAD"/>
    <w:rsid w:val="002847CC"/>
    <w:rsid w:val="002859C9"/>
    <w:rsid w:val="00285D8D"/>
    <w:rsid w:val="00287DED"/>
    <w:rsid w:val="002900D7"/>
    <w:rsid w:val="00291620"/>
    <w:rsid w:val="00293A22"/>
    <w:rsid w:val="00294745"/>
    <w:rsid w:val="00294B8F"/>
    <w:rsid w:val="002A0428"/>
    <w:rsid w:val="002A0CE9"/>
    <w:rsid w:val="002A0D1F"/>
    <w:rsid w:val="002A1B8D"/>
    <w:rsid w:val="002A2401"/>
    <w:rsid w:val="002A3428"/>
    <w:rsid w:val="002A3CFB"/>
    <w:rsid w:val="002A3FB5"/>
    <w:rsid w:val="002A48ED"/>
    <w:rsid w:val="002A69C4"/>
    <w:rsid w:val="002A7E0D"/>
    <w:rsid w:val="002B11E9"/>
    <w:rsid w:val="002B2827"/>
    <w:rsid w:val="002B2EA6"/>
    <w:rsid w:val="002B3068"/>
    <w:rsid w:val="002B65E9"/>
    <w:rsid w:val="002B6EDF"/>
    <w:rsid w:val="002B7E36"/>
    <w:rsid w:val="002C25ED"/>
    <w:rsid w:val="002C30D4"/>
    <w:rsid w:val="002C3370"/>
    <w:rsid w:val="002C3859"/>
    <w:rsid w:val="002C6E2C"/>
    <w:rsid w:val="002D05C0"/>
    <w:rsid w:val="002D144E"/>
    <w:rsid w:val="002D63A9"/>
    <w:rsid w:val="002D6A85"/>
    <w:rsid w:val="002E090E"/>
    <w:rsid w:val="002E2262"/>
    <w:rsid w:val="002E2B22"/>
    <w:rsid w:val="002E4BF6"/>
    <w:rsid w:val="002E6462"/>
    <w:rsid w:val="002E7001"/>
    <w:rsid w:val="002F09F7"/>
    <w:rsid w:val="002F0AF2"/>
    <w:rsid w:val="002F14A0"/>
    <w:rsid w:val="002F150F"/>
    <w:rsid w:val="002F19DB"/>
    <w:rsid w:val="002F32E0"/>
    <w:rsid w:val="002F5B0C"/>
    <w:rsid w:val="002F6620"/>
    <w:rsid w:val="002F6CC2"/>
    <w:rsid w:val="002F7940"/>
    <w:rsid w:val="00300764"/>
    <w:rsid w:val="00301D77"/>
    <w:rsid w:val="003025B2"/>
    <w:rsid w:val="00302DDA"/>
    <w:rsid w:val="0030541C"/>
    <w:rsid w:val="0030613C"/>
    <w:rsid w:val="003071F8"/>
    <w:rsid w:val="003109FC"/>
    <w:rsid w:val="00310E67"/>
    <w:rsid w:val="00312684"/>
    <w:rsid w:val="00312F01"/>
    <w:rsid w:val="00312F11"/>
    <w:rsid w:val="00312FE3"/>
    <w:rsid w:val="00314005"/>
    <w:rsid w:val="00316503"/>
    <w:rsid w:val="003177F7"/>
    <w:rsid w:val="00324590"/>
    <w:rsid w:val="00324FB5"/>
    <w:rsid w:val="003254B3"/>
    <w:rsid w:val="003266C6"/>
    <w:rsid w:val="00326E2B"/>
    <w:rsid w:val="00327443"/>
    <w:rsid w:val="003277DB"/>
    <w:rsid w:val="00330F33"/>
    <w:rsid w:val="00331B15"/>
    <w:rsid w:val="00333697"/>
    <w:rsid w:val="003349BB"/>
    <w:rsid w:val="00336B42"/>
    <w:rsid w:val="003408ED"/>
    <w:rsid w:val="0034201A"/>
    <w:rsid w:val="00342DDC"/>
    <w:rsid w:val="00343659"/>
    <w:rsid w:val="003461C2"/>
    <w:rsid w:val="00350C19"/>
    <w:rsid w:val="00350DD1"/>
    <w:rsid w:val="00352471"/>
    <w:rsid w:val="003534BC"/>
    <w:rsid w:val="00353AA9"/>
    <w:rsid w:val="00354648"/>
    <w:rsid w:val="00354A62"/>
    <w:rsid w:val="00354AF6"/>
    <w:rsid w:val="003550A6"/>
    <w:rsid w:val="0035556F"/>
    <w:rsid w:val="00355D22"/>
    <w:rsid w:val="00356AAE"/>
    <w:rsid w:val="00357EE7"/>
    <w:rsid w:val="00361C51"/>
    <w:rsid w:val="003624AD"/>
    <w:rsid w:val="00364112"/>
    <w:rsid w:val="00364587"/>
    <w:rsid w:val="00365B7E"/>
    <w:rsid w:val="003723E9"/>
    <w:rsid w:val="00372F33"/>
    <w:rsid w:val="00373768"/>
    <w:rsid w:val="00374A5C"/>
    <w:rsid w:val="00374E70"/>
    <w:rsid w:val="0037542D"/>
    <w:rsid w:val="003759CC"/>
    <w:rsid w:val="00377EE8"/>
    <w:rsid w:val="00380661"/>
    <w:rsid w:val="00380D2B"/>
    <w:rsid w:val="003813D4"/>
    <w:rsid w:val="00383300"/>
    <w:rsid w:val="00383E8B"/>
    <w:rsid w:val="00384B9E"/>
    <w:rsid w:val="00384EF7"/>
    <w:rsid w:val="003852AE"/>
    <w:rsid w:val="003869EE"/>
    <w:rsid w:val="00386E27"/>
    <w:rsid w:val="0038736A"/>
    <w:rsid w:val="00387958"/>
    <w:rsid w:val="00387BD9"/>
    <w:rsid w:val="00390617"/>
    <w:rsid w:val="003907F0"/>
    <w:rsid w:val="0039083D"/>
    <w:rsid w:val="00390C25"/>
    <w:rsid w:val="0039105A"/>
    <w:rsid w:val="003913DB"/>
    <w:rsid w:val="00391AB4"/>
    <w:rsid w:val="00391ED6"/>
    <w:rsid w:val="0039350F"/>
    <w:rsid w:val="00393DB3"/>
    <w:rsid w:val="003953AB"/>
    <w:rsid w:val="00396A95"/>
    <w:rsid w:val="003975DE"/>
    <w:rsid w:val="003A2BCE"/>
    <w:rsid w:val="003A3BFC"/>
    <w:rsid w:val="003A3EBF"/>
    <w:rsid w:val="003A4423"/>
    <w:rsid w:val="003A50E9"/>
    <w:rsid w:val="003A666D"/>
    <w:rsid w:val="003A6ECF"/>
    <w:rsid w:val="003A6FF9"/>
    <w:rsid w:val="003B0F4B"/>
    <w:rsid w:val="003B6530"/>
    <w:rsid w:val="003B7466"/>
    <w:rsid w:val="003C17BC"/>
    <w:rsid w:val="003C1BCC"/>
    <w:rsid w:val="003C44AC"/>
    <w:rsid w:val="003C5274"/>
    <w:rsid w:val="003C66D4"/>
    <w:rsid w:val="003C7885"/>
    <w:rsid w:val="003C7F71"/>
    <w:rsid w:val="003D1038"/>
    <w:rsid w:val="003D10AB"/>
    <w:rsid w:val="003D28B5"/>
    <w:rsid w:val="003D3E59"/>
    <w:rsid w:val="003D789B"/>
    <w:rsid w:val="003D7AB6"/>
    <w:rsid w:val="003E0C11"/>
    <w:rsid w:val="003E2D81"/>
    <w:rsid w:val="003E3725"/>
    <w:rsid w:val="003E3A97"/>
    <w:rsid w:val="003E3E4E"/>
    <w:rsid w:val="003E6548"/>
    <w:rsid w:val="003E69B9"/>
    <w:rsid w:val="003F1015"/>
    <w:rsid w:val="003F5897"/>
    <w:rsid w:val="00401279"/>
    <w:rsid w:val="00402827"/>
    <w:rsid w:val="00402923"/>
    <w:rsid w:val="00403A5D"/>
    <w:rsid w:val="004048CF"/>
    <w:rsid w:val="0040507B"/>
    <w:rsid w:val="004069A1"/>
    <w:rsid w:val="00407129"/>
    <w:rsid w:val="00410997"/>
    <w:rsid w:val="00411054"/>
    <w:rsid w:val="00411A5B"/>
    <w:rsid w:val="00412E9E"/>
    <w:rsid w:val="004153DB"/>
    <w:rsid w:val="004155C3"/>
    <w:rsid w:val="00420164"/>
    <w:rsid w:val="004208E6"/>
    <w:rsid w:val="004217CA"/>
    <w:rsid w:val="00421D78"/>
    <w:rsid w:val="00421D89"/>
    <w:rsid w:val="00421F56"/>
    <w:rsid w:val="00422CE0"/>
    <w:rsid w:val="00423497"/>
    <w:rsid w:val="00424EB9"/>
    <w:rsid w:val="004259C5"/>
    <w:rsid w:val="00426A1E"/>
    <w:rsid w:val="00427646"/>
    <w:rsid w:val="00431B36"/>
    <w:rsid w:val="00435C40"/>
    <w:rsid w:val="00442072"/>
    <w:rsid w:val="00442C25"/>
    <w:rsid w:val="004434DC"/>
    <w:rsid w:val="00445C64"/>
    <w:rsid w:val="00445CCC"/>
    <w:rsid w:val="0044670F"/>
    <w:rsid w:val="0045165B"/>
    <w:rsid w:val="00451B53"/>
    <w:rsid w:val="0045204D"/>
    <w:rsid w:val="00452052"/>
    <w:rsid w:val="00453733"/>
    <w:rsid w:val="004540EC"/>
    <w:rsid w:val="0045576B"/>
    <w:rsid w:val="0046437D"/>
    <w:rsid w:val="004647C7"/>
    <w:rsid w:val="00464DE7"/>
    <w:rsid w:val="00465F68"/>
    <w:rsid w:val="0046668A"/>
    <w:rsid w:val="004675E5"/>
    <w:rsid w:val="00467853"/>
    <w:rsid w:val="004724C7"/>
    <w:rsid w:val="004759E5"/>
    <w:rsid w:val="004765A3"/>
    <w:rsid w:val="0047672A"/>
    <w:rsid w:val="00480233"/>
    <w:rsid w:val="00481C2B"/>
    <w:rsid w:val="00483D44"/>
    <w:rsid w:val="00484195"/>
    <w:rsid w:val="00484336"/>
    <w:rsid w:val="004872F5"/>
    <w:rsid w:val="0049491D"/>
    <w:rsid w:val="004A07D6"/>
    <w:rsid w:val="004A0F4E"/>
    <w:rsid w:val="004A3812"/>
    <w:rsid w:val="004A45EE"/>
    <w:rsid w:val="004A686A"/>
    <w:rsid w:val="004A722A"/>
    <w:rsid w:val="004B010A"/>
    <w:rsid w:val="004B11B2"/>
    <w:rsid w:val="004B3371"/>
    <w:rsid w:val="004B408B"/>
    <w:rsid w:val="004B5B34"/>
    <w:rsid w:val="004B78DE"/>
    <w:rsid w:val="004C08D8"/>
    <w:rsid w:val="004C1FA8"/>
    <w:rsid w:val="004C2D5F"/>
    <w:rsid w:val="004C3D4C"/>
    <w:rsid w:val="004C58DB"/>
    <w:rsid w:val="004C7D80"/>
    <w:rsid w:val="004D1517"/>
    <w:rsid w:val="004D2792"/>
    <w:rsid w:val="004D304D"/>
    <w:rsid w:val="004D6512"/>
    <w:rsid w:val="004D769A"/>
    <w:rsid w:val="004E02D1"/>
    <w:rsid w:val="004E190B"/>
    <w:rsid w:val="004E342F"/>
    <w:rsid w:val="004E4989"/>
    <w:rsid w:val="004E5C9E"/>
    <w:rsid w:val="004E5DF0"/>
    <w:rsid w:val="004F029E"/>
    <w:rsid w:val="004F0CE1"/>
    <w:rsid w:val="004F230F"/>
    <w:rsid w:val="004F5A3E"/>
    <w:rsid w:val="004F6840"/>
    <w:rsid w:val="004F7AB8"/>
    <w:rsid w:val="00500267"/>
    <w:rsid w:val="00501AC0"/>
    <w:rsid w:val="00503F39"/>
    <w:rsid w:val="005101A7"/>
    <w:rsid w:val="0051086F"/>
    <w:rsid w:val="00510A80"/>
    <w:rsid w:val="005119B8"/>
    <w:rsid w:val="00511BEF"/>
    <w:rsid w:val="00511C11"/>
    <w:rsid w:val="005133C4"/>
    <w:rsid w:val="0051585D"/>
    <w:rsid w:val="00520667"/>
    <w:rsid w:val="00521299"/>
    <w:rsid w:val="00523864"/>
    <w:rsid w:val="00523D0D"/>
    <w:rsid w:val="005240AA"/>
    <w:rsid w:val="005254A9"/>
    <w:rsid w:val="005264F0"/>
    <w:rsid w:val="00531840"/>
    <w:rsid w:val="00531B9F"/>
    <w:rsid w:val="00532FB3"/>
    <w:rsid w:val="005335CD"/>
    <w:rsid w:val="00536625"/>
    <w:rsid w:val="00536920"/>
    <w:rsid w:val="005374F4"/>
    <w:rsid w:val="0053775B"/>
    <w:rsid w:val="00540EE6"/>
    <w:rsid w:val="005415D1"/>
    <w:rsid w:val="00541735"/>
    <w:rsid w:val="00541880"/>
    <w:rsid w:val="0054230B"/>
    <w:rsid w:val="00543601"/>
    <w:rsid w:val="0054439A"/>
    <w:rsid w:val="00544489"/>
    <w:rsid w:val="00544C39"/>
    <w:rsid w:val="00552406"/>
    <w:rsid w:val="00552A50"/>
    <w:rsid w:val="005538F7"/>
    <w:rsid w:val="00555374"/>
    <w:rsid w:val="005555D0"/>
    <w:rsid w:val="00555A8A"/>
    <w:rsid w:val="00557124"/>
    <w:rsid w:val="00557634"/>
    <w:rsid w:val="0056035F"/>
    <w:rsid w:val="00560870"/>
    <w:rsid w:val="00562799"/>
    <w:rsid w:val="00562856"/>
    <w:rsid w:val="0056574E"/>
    <w:rsid w:val="00565AD6"/>
    <w:rsid w:val="00566352"/>
    <w:rsid w:val="00566DEE"/>
    <w:rsid w:val="005677D2"/>
    <w:rsid w:val="00567CD4"/>
    <w:rsid w:val="00571522"/>
    <w:rsid w:val="005716CD"/>
    <w:rsid w:val="005717C8"/>
    <w:rsid w:val="00571AFA"/>
    <w:rsid w:val="00571E69"/>
    <w:rsid w:val="005723FF"/>
    <w:rsid w:val="005747B4"/>
    <w:rsid w:val="00574937"/>
    <w:rsid w:val="0057532F"/>
    <w:rsid w:val="005758EB"/>
    <w:rsid w:val="0057666E"/>
    <w:rsid w:val="00576CEB"/>
    <w:rsid w:val="00577657"/>
    <w:rsid w:val="00582ABF"/>
    <w:rsid w:val="00583CB2"/>
    <w:rsid w:val="00585391"/>
    <w:rsid w:val="005856D5"/>
    <w:rsid w:val="0058740D"/>
    <w:rsid w:val="00587BC4"/>
    <w:rsid w:val="0059063C"/>
    <w:rsid w:val="00591327"/>
    <w:rsid w:val="00592B57"/>
    <w:rsid w:val="00594BAD"/>
    <w:rsid w:val="005A0651"/>
    <w:rsid w:val="005A293A"/>
    <w:rsid w:val="005A3922"/>
    <w:rsid w:val="005A59AA"/>
    <w:rsid w:val="005A73A5"/>
    <w:rsid w:val="005A7545"/>
    <w:rsid w:val="005A7627"/>
    <w:rsid w:val="005A7804"/>
    <w:rsid w:val="005B20E7"/>
    <w:rsid w:val="005B21ED"/>
    <w:rsid w:val="005B51F1"/>
    <w:rsid w:val="005B67DA"/>
    <w:rsid w:val="005C16FC"/>
    <w:rsid w:val="005C1FD4"/>
    <w:rsid w:val="005C233C"/>
    <w:rsid w:val="005C2C58"/>
    <w:rsid w:val="005C42D9"/>
    <w:rsid w:val="005C62F6"/>
    <w:rsid w:val="005C7474"/>
    <w:rsid w:val="005D112F"/>
    <w:rsid w:val="005D1F03"/>
    <w:rsid w:val="005D2CB1"/>
    <w:rsid w:val="005D30A7"/>
    <w:rsid w:val="005D48F9"/>
    <w:rsid w:val="005D4F93"/>
    <w:rsid w:val="005D5218"/>
    <w:rsid w:val="005D6DBA"/>
    <w:rsid w:val="005D7560"/>
    <w:rsid w:val="005E0B00"/>
    <w:rsid w:val="005E2FC6"/>
    <w:rsid w:val="005E4552"/>
    <w:rsid w:val="005E53D6"/>
    <w:rsid w:val="005E54E5"/>
    <w:rsid w:val="005E5A7C"/>
    <w:rsid w:val="005E5B77"/>
    <w:rsid w:val="005E5FED"/>
    <w:rsid w:val="005E7ED6"/>
    <w:rsid w:val="005F0B96"/>
    <w:rsid w:val="005F1040"/>
    <w:rsid w:val="005F2796"/>
    <w:rsid w:val="005F2D20"/>
    <w:rsid w:val="005F2FC8"/>
    <w:rsid w:val="005F329B"/>
    <w:rsid w:val="005F57CB"/>
    <w:rsid w:val="005F6270"/>
    <w:rsid w:val="00600B85"/>
    <w:rsid w:val="00601B50"/>
    <w:rsid w:val="006022A1"/>
    <w:rsid w:val="00602B05"/>
    <w:rsid w:val="00602C77"/>
    <w:rsid w:val="00603AE9"/>
    <w:rsid w:val="00605277"/>
    <w:rsid w:val="00607198"/>
    <w:rsid w:val="00607872"/>
    <w:rsid w:val="00610B89"/>
    <w:rsid w:val="006117F8"/>
    <w:rsid w:val="00614944"/>
    <w:rsid w:val="00616B52"/>
    <w:rsid w:val="006170CD"/>
    <w:rsid w:val="00621D34"/>
    <w:rsid w:val="00621D79"/>
    <w:rsid w:val="00625DAF"/>
    <w:rsid w:val="0062624D"/>
    <w:rsid w:val="00626F96"/>
    <w:rsid w:val="0062781A"/>
    <w:rsid w:val="00635129"/>
    <w:rsid w:val="00636DF7"/>
    <w:rsid w:val="00636F04"/>
    <w:rsid w:val="00637CD7"/>
    <w:rsid w:val="00640747"/>
    <w:rsid w:val="00640DE6"/>
    <w:rsid w:val="0064117B"/>
    <w:rsid w:val="00642436"/>
    <w:rsid w:val="0064369B"/>
    <w:rsid w:val="00645963"/>
    <w:rsid w:val="00645E92"/>
    <w:rsid w:val="006503C6"/>
    <w:rsid w:val="00650472"/>
    <w:rsid w:val="00650AFC"/>
    <w:rsid w:val="006533E8"/>
    <w:rsid w:val="0065379A"/>
    <w:rsid w:val="00653B44"/>
    <w:rsid w:val="00653C23"/>
    <w:rsid w:val="00654175"/>
    <w:rsid w:val="0065488A"/>
    <w:rsid w:val="00654D7F"/>
    <w:rsid w:val="0065709D"/>
    <w:rsid w:val="006575F5"/>
    <w:rsid w:val="00657D25"/>
    <w:rsid w:val="00662CB7"/>
    <w:rsid w:val="006637DB"/>
    <w:rsid w:val="0066380F"/>
    <w:rsid w:val="00663CBA"/>
    <w:rsid w:val="00665916"/>
    <w:rsid w:val="0066631F"/>
    <w:rsid w:val="0066707E"/>
    <w:rsid w:val="00667802"/>
    <w:rsid w:val="006678C8"/>
    <w:rsid w:val="00672212"/>
    <w:rsid w:val="00674E28"/>
    <w:rsid w:val="006754E9"/>
    <w:rsid w:val="00675B1F"/>
    <w:rsid w:val="00680298"/>
    <w:rsid w:val="00681183"/>
    <w:rsid w:val="00683586"/>
    <w:rsid w:val="00683DF9"/>
    <w:rsid w:val="00685180"/>
    <w:rsid w:val="006856E4"/>
    <w:rsid w:val="00685738"/>
    <w:rsid w:val="0068697B"/>
    <w:rsid w:val="00686C42"/>
    <w:rsid w:val="00687243"/>
    <w:rsid w:val="0069158E"/>
    <w:rsid w:val="00692321"/>
    <w:rsid w:val="00695BED"/>
    <w:rsid w:val="006A009F"/>
    <w:rsid w:val="006A1384"/>
    <w:rsid w:val="006A229A"/>
    <w:rsid w:val="006A4849"/>
    <w:rsid w:val="006A5BB2"/>
    <w:rsid w:val="006A5F5E"/>
    <w:rsid w:val="006A73D5"/>
    <w:rsid w:val="006B1361"/>
    <w:rsid w:val="006B24B9"/>
    <w:rsid w:val="006B309E"/>
    <w:rsid w:val="006B30C4"/>
    <w:rsid w:val="006B32A4"/>
    <w:rsid w:val="006B3A8D"/>
    <w:rsid w:val="006B4172"/>
    <w:rsid w:val="006B4B62"/>
    <w:rsid w:val="006B566E"/>
    <w:rsid w:val="006C0F50"/>
    <w:rsid w:val="006C2D68"/>
    <w:rsid w:val="006C5E7B"/>
    <w:rsid w:val="006C70D4"/>
    <w:rsid w:val="006C78DC"/>
    <w:rsid w:val="006D0661"/>
    <w:rsid w:val="006D24F7"/>
    <w:rsid w:val="006D34F8"/>
    <w:rsid w:val="006E0DCB"/>
    <w:rsid w:val="006E3D61"/>
    <w:rsid w:val="006E630B"/>
    <w:rsid w:val="006E7015"/>
    <w:rsid w:val="006E7B73"/>
    <w:rsid w:val="006F4501"/>
    <w:rsid w:val="006F6F92"/>
    <w:rsid w:val="006F7E92"/>
    <w:rsid w:val="0070234F"/>
    <w:rsid w:val="0070241A"/>
    <w:rsid w:val="0070257E"/>
    <w:rsid w:val="00703D36"/>
    <w:rsid w:val="00704909"/>
    <w:rsid w:val="0070591A"/>
    <w:rsid w:val="00706C9E"/>
    <w:rsid w:val="00710375"/>
    <w:rsid w:val="00710B89"/>
    <w:rsid w:val="0071234E"/>
    <w:rsid w:val="007129D4"/>
    <w:rsid w:val="0071370F"/>
    <w:rsid w:val="0071614C"/>
    <w:rsid w:val="00720A4F"/>
    <w:rsid w:val="007223DA"/>
    <w:rsid w:val="0072276D"/>
    <w:rsid w:val="00723C11"/>
    <w:rsid w:val="007241E9"/>
    <w:rsid w:val="007263B9"/>
    <w:rsid w:val="007267AF"/>
    <w:rsid w:val="00726A44"/>
    <w:rsid w:val="00726ECA"/>
    <w:rsid w:val="00730B46"/>
    <w:rsid w:val="00733AAF"/>
    <w:rsid w:val="00735288"/>
    <w:rsid w:val="0073771A"/>
    <w:rsid w:val="0073790A"/>
    <w:rsid w:val="0074041D"/>
    <w:rsid w:val="00741B47"/>
    <w:rsid w:val="00743A1B"/>
    <w:rsid w:val="00744B6D"/>
    <w:rsid w:val="007461EE"/>
    <w:rsid w:val="00747320"/>
    <w:rsid w:val="00750AC8"/>
    <w:rsid w:val="00750EB2"/>
    <w:rsid w:val="007512E8"/>
    <w:rsid w:val="00755203"/>
    <w:rsid w:val="00756310"/>
    <w:rsid w:val="007569D3"/>
    <w:rsid w:val="007606F5"/>
    <w:rsid w:val="007641D5"/>
    <w:rsid w:val="00764C3E"/>
    <w:rsid w:val="0076676B"/>
    <w:rsid w:val="00767965"/>
    <w:rsid w:val="00770FAB"/>
    <w:rsid w:val="00773EA4"/>
    <w:rsid w:val="00774890"/>
    <w:rsid w:val="00776D95"/>
    <w:rsid w:val="00777188"/>
    <w:rsid w:val="00780208"/>
    <w:rsid w:val="007807A1"/>
    <w:rsid w:val="00780D8F"/>
    <w:rsid w:val="00783B6D"/>
    <w:rsid w:val="00785536"/>
    <w:rsid w:val="00787439"/>
    <w:rsid w:val="0079044E"/>
    <w:rsid w:val="007909FB"/>
    <w:rsid w:val="007913AF"/>
    <w:rsid w:val="00797704"/>
    <w:rsid w:val="007A0C8D"/>
    <w:rsid w:val="007A2329"/>
    <w:rsid w:val="007A2CBA"/>
    <w:rsid w:val="007A40C5"/>
    <w:rsid w:val="007A4A3F"/>
    <w:rsid w:val="007A703B"/>
    <w:rsid w:val="007B0D0F"/>
    <w:rsid w:val="007B0FA1"/>
    <w:rsid w:val="007B28F3"/>
    <w:rsid w:val="007B2CC6"/>
    <w:rsid w:val="007B2F90"/>
    <w:rsid w:val="007B3515"/>
    <w:rsid w:val="007B4725"/>
    <w:rsid w:val="007B531A"/>
    <w:rsid w:val="007B58EB"/>
    <w:rsid w:val="007C012E"/>
    <w:rsid w:val="007C0B3B"/>
    <w:rsid w:val="007C6D3C"/>
    <w:rsid w:val="007C6DF8"/>
    <w:rsid w:val="007D14E6"/>
    <w:rsid w:val="007D222D"/>
    <w:rsid w:val="007D2A12"/>
    <w:rsid w:val="007D2CA7"/>
    <w:rsid w:val="007D2FA9"/>
    <w:rsid w:val="007D5FF2"/>
    <w:rsid w:val="007D62FF"/>
    <w:rsid w:val="007E07E3"/>
    <w:rsid w:val="007E1DFD"/>
    <w:rsid w:val="007E29E6"/>
    <w:rsid w:val="007E568E"/>
    <w:rsid w:val="007E61FA"/>
    <w:rsid w:val="007E6730"/>
    <w:rsid w:val="007E7BCB"/>
    <w:rsid w:val="007F1F25"/>
    <w:rsid w:val="007F301D"/>
    <w:rsid w:val="007F3DB3"/>
    <w:rsid w:val="007F6CC2"/>
    <w:rsid w:val="00801C0A"/>
    <w:rsid w:val="0080317A"/>
    <w:rsid w:val="0080453C"/>
    <w:rsid w:val="00804D84"/>
    <w:rsid w:val="00806587"/>
    <w:rsid w:val="00806A34"/>
    <w:rsid w:val="008074E8"/>
    <w:rsid w:val="008122AD"/>
    <w:rsid w:val="00814840"/>
    <w:rsid w:val="00816C45"/>
    <w:rsid w:val="0081727E"/>
    <w:rsid w:val="00820EF1"/>
    <w:rsid w:val="008214D6"/>
    <w:rsid w:val="0082213B"/>
    <w:rsid w:val="008223BB"/>
    <w:rsid w:val="008228E3"/>
    <w:rsid w:val="00822E43"/>
    <w:rsid w:val="008237BC"/>
    <w:rsid w:val="00823FBD"/>
    <w:rsid w:val="008252F4"/>
    <w:rsid w:val="00825EC3"/>
    <w:rsid w:val="0082764F"/>
    <w:rsid w:val="00832BAA"/>
    <w:rsid w:val="008334CB"/>
    <w:rsid w:val="00833C70"/>
    <w:rsid w:val="00834347"/>
    <w:rsid w:val="008367B2"/>
    <w:rsid w:val="00836F28"/>
    <w:rsid w:val="00836FA5"/>
    <w:rsid w:val="00837FE6"/>
    <w:rsid w:val="008407C4"/>
    <w:rsid w:val="00840B2C"/>
    <w:rsid w:val="00841983"/>
    <w:rsid w:val="0084265C"/>
    <w:rsid w:val="008448FF"/>
    <w:rsid w:val="0084719B"/>
    <w:rsid w:val="008471B8"/>
    <w:rsid w:val="008527AA"/>
    <w:rsid w:val="00854559"/>
    <w:rsid w:val="008546CE"/>
    <w:rsid w:val="00854FAD"/>
    <w:rsid w:val="00860569"/>
    <w:rsid w:val="0086141F"/>
    <w:rsid w:val="00861569"/>
    <w:rsid w:val="00864C6E"/>
    <w:rsid w:val="00871CD0"/>
    <w:rsid w:val="00871E08"/>
    <w:rsid w:val="008771EA"/>
    <w:rsid w:val="00877A06"/>
    <w:rsid w:val="00880D0B"/>
    <w:rsid w:val="00882C23"/>
    <w:rsid w:val="00883FCB"/>
    <w:rsid w:val="00885EB8"/>
    <w:rsid w:val="008874F7"/>
    <w:rsid w:val="00887EE8"/>
    <w:rsid w:val="0089000F"/>
    <w:rsid w:val="00890E57"/>
    <w:rsid w:val="0089202A"/>
    <w:rsid w:val="00892CA2"/>
    <w:rsid w:val="00895239"/>
    <w:rsid w:val="008974C1"/>
    <w:rsid w:val="008A1849"/>
    <w:rsid w:val="008A27B7"/>
    <w:rsid w:val="008A2E12"/>
    <w:rsid w:val="008A312E"/>
    <w:rsid w:val="008A3952"/>
    <w:rsid w:val="008A3E82"/>
    <w:rsid w:val="008A4428"/>
    <w:rsid w:val="008A5165"/>
    <w:rsid w:val="008A5AF6"/>
    <w:rsid w:val="008A5C67"/>
    <w:rsid w:val="008A69D8"/>
    <w:rsid w:val="008B0EE9"/>
    <w:rsid w:val="008B217C"/>
    <w:rsid w:val="008B69AC"/>
    <w:rsid w:val="008B6E25"/>
    <w:rsid w:val="008B6FC9"/>
    <w:rsid w:val="008C1265"/>
    <w:rsid w:val="008C1A53"/>
    <w:rsid w:val="008C216D"/>
    <w:rsid w:val="008C4D23"/>
    <w:rsid w:val="008C5201"/>
    <w:rsid w:val="008C6685"/>
    <w:rsid w:val="008C7077"/>
    <w:rsid w:val="008C7B4A"/>
    <w:rsid w:val="008C7D68"/>
    <w:rsid w:val="008D1840"/>
    <w:rsid w:val="008D2647"/>
    <w:rsid w:val="008D410C"/>
    <w:rsid w:val="008D423E"/>
    <w:rsid w:val="008D493D"/>
    <w:rsid w:val="008D4D6D"/>
    <w:rsid w:val="008E3B3E"/>
    <w:rsid w:val="008E3D5D"/>
    <w:rsid w:val="008E4E74"/>
    <w:rsid w:val="008E5B7B"/>
    <w:rsid w:val="008E7209"/>
    <w:rsid w:val="008E777A"/>
    <w:rsid w:val="008F1F0D"/>
    <w:rsid w:val="008F581B"/>
    <w:rsid w:val="008F5843"/>
    <w:rsid w:val="008F7247"/>
    <w:rsid w:val="00900F4C"/>
    <w:rsid w:val="0090369F"/>
    <w:rsid w:val="009042CE"/>
    <w:rsid w:val="0090487F"/>
    <w:rsid w:val="009051FC"/>
    <w:rsid w:val="0091078A"/>
    <w:rsid w:val="00910AEC"/>
    <w:rsid w:val="009112ED"/>
    <w:rsid w:val="00912784"/>
    <w:rsid w:val="00915D9C"/>
    <w:rsid w:val="009179E3"/>
    <w:rsid w:val="00921B05"/>
    <w:rsid w:val="00923F83"/>
    <w:rsid w:val="00924508"/>
    <w:rsid w:val="009268F3"/>
    <w:rsid w:val="009269AA"/>
    <w:rsid w:val="00926B7E"/>
    <w:rsid w:val="00926E7B"/>
    <w:rsid w:val="00930706"/>
    <w:rsid w:val="00933CA6"/>
    <w:rsid w:val="0093497C"/>
    <w:rsid w:val="0093729F"/>
    <w:rsid w:val="00937B9F"/>
    <w:rsid w:val="00942F8B"/>
    <w:rsid w:val="009442BC"/>
    <w:rsid w:val="009459CC"/>
    <w:rsid w:val="00945E12"/>
    <w:rsid w:val="00946468"/>
    <w:rsid w:val="009467E4"/>
    <w:rsid w:val="009467F8"/>
    <w:rsid w:val="00947D7A"/>
    <w:rsid w:val="009506F1"/>
    <w:rsid w:val="0095097A"/>
    <w:rsid w:val="009523F3"/>
    <w:rsid w:val="0095267B"/>
    <w:rsid w:val="00952DE3"/>
    <w:rsid w:val="00952FFF"/>
    <w:rsid w:val="00953A21"/>
    <w:rsid w:val="00953F41"/>
    <w:rsid w:val="009544CB"/>
    <w:rsid w:val="00954ECB"/>
    <w:rsid w:val="009553C9"/>
    <w:rsid w:val="009556C5"/>
    <w:rsid w:val="00956E8D"/>
    <w:rsid w:val="009572A1"/>
    <w:rsid w:val="009617B0"/>
    <w:rsid w:val="009626A9"/>
    <w:rsid w:val="00963F8B"/>
    <w:rsid w:val="00964165"/>
    <w:rsid w:val="00964BFC"/>
    <w:rsid w:val="00964E29"/>
    <w:rsid w:val="009658C2"/>
    <w:rsid w:val="00967587"/>
    <w:rsid w:val="009712BA"/>
    <w:rsid w:val="00972F63"/>
    <w:rsid w:val="009734D1"/>
    <w:rsid w:val="00973D0C"/>
    <w:rsid w:val="00974D29"/>
    <w:rsid w:val="0097583B"/>
    <w:rsid w:val="00976F47"/>
    <w:rsid w:val="009800DE"/>
    <w:rsid w:val="0098127A"/>
    <w:rsid w:val="00981DAD"/>
    <w:rsid w:val="00984086"/>
    <w:rsid w:val="0098423D"/>
    <w:rsid w:val="00986875"/>
    <w:rsid w:val="0099225E"/>
    <w:rsid w:val="0099362B"/>
    <w:rsid w:val="0099407F"/>
    <w:rsid w:val="00994310"/>
    <w:rsid w:val="00994CE1"/>
    <w:rsid w:val="00995254"/>
    <w:rsid w:val="00995606"/>
    <w:rsid w:val="00995633"/>
    <w:rsid w:val="009969E5"/>
    <w:rsid w:val="009A033A"/>
    <w:rsid w:val="009A2546"/>
    <w:rsid w:val="009A28A8"/>
    <w:rsid w:val="009A2BCA"/>
    <w:rsid w:val="009A2E53"/>
    <w:rsid w:val="009A3000"/>
    <w:rsid w:val="009A3C57"/>
    <w:rsid w:val="009A4469"/>
    <w:rsid w:val="009A7F70"/>
    <w:rsid w:val="009B0E40"/>
    <w:rsid w:val="009B21B9"/>
    <w:rsid w:val="009B2F11"/>
    <w:rsid w:val="009B3082"/>
    <w:rsid w:val="009C2C26"/>
    <w:rsid w:val="009C37B2"/>
    <w:rsid w:val="009C4510"/>
    <w:rsid w:val="009C50B0"/>
    <w:rsid w:val="009C694F"/>
    <w:rsid w:val="009C7244"/>
    <w:rsid w:val="009C79DD"/>
    <w:rsid w:val="009D026D"/>
    <w:rsid w:val="009D037D"/>
    <w:rsid w:val="009D3849"/>
    <w:rsid w:val="009D44F3"/>
    <w:rsid w:val="009D4CD1"/>
    <w:rsid w:val="009D4E0A"/>
    <w:rsid w:val="009D62D4"/>
    <w:rsid w:val="009D6C68"/>
    <w:rsid w:val="009E0294"/>
    <w:rsid w:val="009E35C0"/>
    <w:rsid w:val="009E4041"/>
    <w:rsid w:val="009E5AD1"/>
    <w:rsid w:val="009E63FD"/>
    <w:rsid w:val="009E7E64"/>
    <w:rsid w:val="009F1DC8"/>
    <w:rsid w:val="009F231B"/>
    <w:rsid w:val="009F2E56"/>
    <w:rsid w:val="009F3685"/>
    <w:rsid w:val="009F4F3C"/>
    <w:rsid w:val="009F5203"/>
    <w:rsid w:val="009F5829"/>
    <w:rsid w:val="009F58A1"/>
    <w:rsid w:val="009F5F59"/>
    <w:rsid w:val="00A0097B"/>
    <w:rsid w:val="00A02A71"/>
    <w:rsid w:val="00A03D95"/>
    <w:rsid w:val="00A04963"/>
    <w:rsid w:val="00A04D4A"/>
    <w:rsid w:val="00A06A51"/>
    <w:rsid w:val="00A0739A"/>
    <w:rsid w:val="00A07489"/>
    <w:rsid w:val="00A10DB4"/>
    <w:rsid w:val="00A10EE5"/>
    <w:rsid w:val="00A10F19"/>
    <w:rsid w:val="00A137A9"/>
    <w:rsid w:val="00A1400F"/>
    <w:rsid w:val="00A15B65"/>
    <w:rsid w:val="00A2007A"/>
    <w:rsid w:val="00A21DDA"/>
    <w:rsid w:val="00A22C87"/>
    <w:rsid w:val="00A23B48"/>
    <w:rsid w:val="00A25733"/>
    <w:rsid w:val="00A263B5"/>
    <w:rsid w:val="00A31749"/>
    <w:rsid w:val="00A31A73"/>
    <w:rsid w:val="00A337C5"/>
    <w:rsid w:val="00A344EC"/>
    <w:rsid w:val="00A3590C"/>
    <w:rsid w:val="00A40E93"/>
    <w:rsid w:val="00A436FF"/>
    <w:rsid w:val="00A4379D"/>
    <w:rsid w:val="00A4409E"/>
    <w:rsid w:val="00A44682"/>
    <w:rsid w:val="00A4747E"/>
    <w:rsid w:val="00A4767E"/>
    <w:rsid w:val="00A47B01"/>
    <w:rsid w:val="00A5013D"/>
    <w:rsid w:val="00A52EAF"/>
    <w:rsid w:val="00A534D5"/>
    <w:rsid w:val="00A53DEF"/>
    <w:rsid w:val="00A5460A"/>
    <w:rsid w:val="00A54955"/>
    <w:rsid w:val="00A549DC"/>
    <w:rsid w:val="00A54A40"/>
    <w:rsid w:val="00A54D0D"/>
    <w:rsid w:val="00A5540C"/>
    <w:rsid w:val="00A5634F"/>
    <w:rsid w:val="00A5745D"/>
    <w:rsid w:val="00A57CD2"/>
    <w:rsid w:val="00A613FB"/>
    <w:rsid w:val="00A62B57"/>
    <w:rsid w:val="00A64B5B"/>
    <w:rsid w:val="00A64E1F"/>
    <w:rsid w:val="00A659B2"/>
    <w:rsid w:val="00A66574"/>
    <w:rsid w:val="00A719F7"/>
    <w:rsid w:val="00A7230C"/>
    <w:rsid w:val="00A73177"/>
    <w:rsid w:val="00A73EB6"/>
    <w:rsid w:val="00A7498A"/>
    <w:rsid w:val="00A74BD0"/>
    <w:rsid w:val="00A75424"/>
    <w:rsid w:val="00A75E89"/>
    <w:rsid w:val="00A765E5"/>
    <w:rsid w:val="00A76864"/>
    <w:rsid w:val="00A80D0A"/>
    <w:rsid w:val="00A81047"/>
    <w:rsid w:val="00A818F8"/>
    <w:rsid w:val="00A81DCD"/>
    <w:rsid w:val="00A8208A"/>
    <w:rsid w:val="00A83561"/>
    <w:rsid w:val="00A84C13"/>
    <w:rsid w:val="00A853CA"/>
    <w:rsid w:val="00A86717"/>
    <w:rsid w:val="00A90904"/>
    <w:rsid w:val="00A913C2"/>
    <w:rsid w:val="00A933F4"/>
    <w:rsid w:val="00A93F60"/>
    <w:rsid w:val="00A94970"/>
    <w:rsid w:val="00A95BCC"/>
    <w:rsid w:val="00A95E6B"/>
    <w:rsid w:val="00A96CCD"/>
    <w:rsid w:val="00AA4353"/>
    <w:rsid w:val="00AA446F"/>
    <w:rsid w:val="00AA4EF1"/>
    <w:rsid w:val="00AB1118"/>
    <w:rsid w:val="00AB302B"/>
    <w:rsid w:val="00AB449D"/>
    <w:rsid w:val="00AB4C57"/>
    <w:rsid w:val="00AB60A5"/>
    <w:rsid w:val="00AB6322"/>
    <w:rsid w:val="00AB691B"/>
    <w:rsid w:val="00AB73CD"/>
    <w:rsid w:val="00AB7B20"/>
    <w:rsid w:val="00AC0037"/>
    <w:rsid w:val="00AC2DA8"/>
    <w:rsid w:val="00AC46A2"/>
    <w:rsid w:val="00AD1B24"/>
    <w:rsid w:val="00AD225C"/>
    <w:rsid w:val="00AD2DBD"/>
    <w:rsid w:val="00AD3B41"/>
    <w:rsid w:val="00AD3BAF"/>
    <w:rsid w:val="00AD708F"/>
    <w:rsid w:val="00AD7A9E"/>
    <w:rsid w:val="00AE0109"/>
    <w:rsid w:val="00AE2131"/>
    <w:rsid w:val="00AE3BC9"/>
    <w:rsid w:val="00AE6618"/>
    <w:rsid w:val="00AE66A9"/>
    <w:rsid w:val="00AE6A17"/>
    <w:rsid w:val="00AE6E9A"/>
    <w:rsid w:val="00AF043B"/>
    <w:rsid w:val="00AF1DF2"/>
    <w:rsid w:val="00AF3EC0"/>
    <w:rsid w:val="00AF51F8"/>
    <w:rsid w:val="00AF7815"/>
    <w:rsid w:val="00B018E1"/>
    <w:rsid w:val="00B0233C"/>
    <w:rsid w:val="00B03E5B"/>
    <w:rsid w:val="00B0410B"/>
    <w:rsid w:val="00B04E48"/>
    <w:rsid w:val="00B052B0"/>
    <w:rsid w:val="00B063A6"/>
    <w:rsid w:val="00B065FB"/>
    <w:rsid w:val="00B068BE"/>
    <w:rsid w:val="00B13721"/>
    <w:rsid w:val="00B14E77"/>
    <w:rsid w:val="00B154B2"/>
    <w:rsid w:val="00B160B2"/>
    <w:rsid w:val="00B166D2"/>
    <w:rsid w:val="00B169EF"/>
    <w:rsid w:val="00B174D4"/>
    <w:rsid w:val="00B200A1"/>
    <w:rsid w:val="00B203BD"/>
    <w:rsid w:val="00B204FC"/>
    <w:rsid w:val="00B21220"/>
    <w:rsid w:val="00B22705"/>
    <w:rsid w:val="00B2314B"/>
    <w:rsid w:val="00B24131"/>
    <w:rsid w:val="00B24359"/>
    <w:rsid w:val="00B253C6"/>
    <w:rsid w:val="00B276FF"/>
    <w:rsid w:val="00B32B62"/>
    <w:rsid w:val="00B33FF2"/>
    <w:rsid w:val="00B367BF"/>
    <w:rsid w:val="00B37721"/>
    <w:rsid w:val="00B37BE6"/>
    <w:rsid w:val="00B37E4E"/>
    <w:rsid w:val="00B403C5"/>
    <w:rsid w:val="00B4075A"/>
    <w:rsid w:val="00B4117A"/>
    <w:rsid w:val="00B41444"/>
    <w:rsid w:val="00B435C5"/>
    <w:rsid w:val="00B45685"/>
    <w:rsid w:val="00B4591A"/>
    <w:rsid w:val="00B463ED"/>
    <w:rsid w:val="00B46911"/>
    <w:rsid w:val="00B47A14"/>
    <w:rsid w:val="00B50035"/>
    <w:rsid w:val="00B508C9"/>
    <w:rsid w:val="00B51ECE"/>
    <w:rsid w:val="00B52DB0"/>
    <w:rsid w:val="00B545A0"/>
    <w:rsid w:val="00B54AF7"/>
    <w:rsid w:val="00B550F3"/>
    <w:rsid w:val="00B55C5F"/>
    <w:rsid w:val="00B55D81"/>
    <w:rsid w:val="00B56017"/>
    <w:rsid w:val="00B56217"/>
    <w:rsid w:val="00B5688A"/>
    <w:rsid w:val="00B56FD9"/>
    <w:rsid w:val="00B60843"/>
    <w:rsid w:val="00B614CA"/>
    <w:rsid w:val="00B62E1D"/>
    <w:rsid w:val="00B63537"/>
    <w:rsid w:val="00B65D84"/>
    <w:rsid w:val="00B672B5"/>
    <w:rsid w:val="00B705D4"/>
    <w:rsid w:val="00B71145"/>
    <w:rsid w:val="00B72449"/>
    <w:rsid w:val="00B72705"/>
    <w:rsid w:val="00B72870"/>
    <w:rsid w:val="00B72928"/>
    <w:rsid w:val="00B7375E"/>
    <w:rsid w:val="00B73A5D"/>
    <w:rsid w:val="00B77660"/>
    <w:rsid w:val="00B77EB2"/>
    <w:rsid w:val="00B80BDD"/>
    <w:rsid w:val="00B80D6D"/>
    <w:rsid w:val="00B829CA"/>
    <w:rsid w:val="00B83A38"/>
    <w:rsid w:val="00B84E3F"/>
    <w:rsid w:val="00B86AE0"/>
    <w:rsid w:val="00B87385"/>
    <w:rsid w:val="00B87D9A"/>
    <w:rsid w:val="00B906AF"/>
    <w:rsid w:val="00B9225D"/>
    <w:rsid w:val="00B94011"/>
    <w:rsid w:val="00B95AC2"/>
    <w:rsid w:val="00B96AF7"/>
    <w:rsid w:val="00BA1A10"/>
    <w:rsid w:val="00BA29CB"/>
    <w:rsid w:val="00BA63FE"/>
    <w:rsid w:val="00BA670B"/>
    <w:rsid w:val="00BA69D4"/>
    <w:rsid w:val="00BA6C94"/>
    <w:rsid w:val="00BA7985"/>
    <w:rsid w:val="00BB07B6"/>
    <w:rsid w:val="00BB39FE"/>
    <w:rsid w:val="00BB43D1"/>
    <w:rsid w:val="00BB44F3"/>
    <w:rsid w:val="00BB59B2"/>
    <w:rsid w:val="00BB6542"/>
    <w:rsid w:val="00BB6A3F"/>
    <w:rsid w:val="00BB6EAA"/>
    <w:rsid w:val="00BC0E72"/>
    <w:rsid w:val="00BC298D"/>
    <w:rsid w:val="00BC2FC1"/>
    <w:rsid w:val="00BC39F3"/>
    <w:rsid w:val="00BC5955"/>
    <w:rsid w:val="00BC67B7"/>
    <w:rsid w:val="00BC7B40"/>
    <w:rsid w:val="00BD2098"/>
    <w:rsid w:val="00BD45D5"/>
    <w:rsid w:val="00BE178E"/>
    <w:rsid w:val="00BE20B6"/>
    <w:rsid w:val="00BE5524"/>
    <w:rsid w:val="00BE58A6"/>
    <w:rsid w:val="00BE7666"/>
    <w:rsid w:val="00BF0EFF"/>
    <w:rsid w:val="00BF16A3"/>
    <w:rsid w:val="00C00B47"/>
    <w:rsid w:val="00C017E0"/>
    <w:rsid w:val="00C036C9"/>
    <w:rsid w:val="00C04178"/>
    <w:rsid w:val="00C05535"/>
    <w:rsid w:val="00C05E3A"/>
    <w:rsid w:val="00C075C1"/>
    <w:rsid w:val="00C100A8"/>
    <w:rsid w:val="00C10BAF"/>
    <w:rsid w:val="00C13507"/>
    <w:rsid w:val="00C1497C"/>
    <w:rsid w:val="00C17765"/>
    <w:rsid w:val="00C24266"/>
    <w:rsid w:val="00C27468"/>
    <w:rsid w:val="00C27780"/>
    <w:rsid w:val="00C27AF4"/>
    <w:rsid w:val="00C31A01"/>
    <w:rsid w:val="00C3251B"/>
    <w:rsid w:val="00C356FD"/>
    <w:rsid w:val="00C35773"/>
    <w:rsid w:val="00C35A14"/>
    <w:rsid w:val="00C37655"/>
    <w:rsid w:val="00C404F7"/>
    <w:rsid w:val="00C40E27"/>
    <w:rsid w:val="00C40E80"/>
    <w:rsid w:val="00C4402F"/>
    <w:rsid w:val="00C44653"/>
    <w:rsid w:val="00C45D9D"/>
    <w:rsid w:val="00C466B4"/>
    <w:rsid w:val="00C46EF4"/>
    <w:rsid w:val="00C47928"/>
    <w:rsid w:val="00C50D75"/>
    <w:rsid w:val="00C5137B"/>
    <w:rsid w:val="00C51E44"/>
    <w:rsid w:val="00C54ABF"/>
    <w:rsid w:val="00C605C2"/>
    <w:rsid w:val="00C60DBE"/>
    <w:rsid w:val="00C62AE2"/>
    <w:rsid w:val="00C632EE"/>
    <w:rsid w:val="00C64A2B"/>
    <w:rsid w:val="00C650AF"/>
    <w:rsid w:val="00C65407"/>
    <w:rsid w:val="00C65DCF"/>
    <w:rsid w:val="00C702C7"/>
    <w:rsid w:val="00C70693"/>
    <w:rsid w:val="00C70D07"/>
    <w:rsid w:val="00C70DD9"/>
    <w:rsid w:val="00C70FC3"/>
    <w:rsid w:val="00C710F7"/>
    <w:rsid w:val="00C7113B"/>
    <w:rsid w:val="00C721DB"/>
    <w:rsid w:val="00C72CB8"/>
    <w:rsid w:val="00C75EEA"/>
    <w:rsid w:val="00C76934"/>
    <w:rsid w:val="00C77771"/>
    <w:rsid w:val="00C77811"/>
    <w:rsid w:val="00C8503F"/>
    <w:rsid w:val="00C85603"/>
    <w:rsid w:val="00C86F68"/>
    <w:rsid w:val="00C8758B"/>
    <w:rsid w:val="00C87E10"/>
    <w:rsid w:val="00C90C3D"/>
    <w:rsid w:val="00C91BCE"/>
    <w:rsid w:val="00C928A7"/>
    <w:rsid w:val="00C958BA"/>
    <w:rsid w:val="00C9663D"/>
    <w:rsid w:val="00C96B5F"/>
    <w:rsid w:val="00CA0C2D"/>
    <w:rsid w:val="00CA292E"/>
    <w:rsid w:val="00CA2A3F"/>
    <w:rsid w:val="00CA453C"/>
    <w:rsid w:val="00CA666F"/>
    <w:rsid w:val="00CA79A4"/>
    <w:rsid w:val="00CB1E14"/>
    <w:rsid w:val="00CB22E2"/>
    <w:rsid w:val="00CB234B"/>
    <w:rsid w:val="00CB6BD3"/>
    <w:rsid w:val="00CB756D"/>
    <w:rsid w:val="00CC02D0"/>
    <w:rsid w:val="00CC2E7C"/>
    <w:rsid w:val="00CD3010"/>
    <w:rsid w:val="00CD3EE7"/>
    <w:rsid w:val="00CD552C"/>
    <w:rsid w:val="00CD5AFA"/>
    <w:rsid w:val="00CD61EB"/>
    <w:rsid w:val="00CD7788"/>
    <w:rsid w:val="00CE0190"/>
    <w:rsid w:val="00CE2A82"/>
    <w:rsid w:val="00CE2DC2"/>
    <w:rsid w:val="00CE3D42"/>
    <w:rsid w:val="00CE3EBB"/>
    <w:rsid w:val="00CE496F"/>
    <w:rsid w:val="00CE4D27"/>
    <w:rsid w:val="00CE533C"/>
    <w:rsid w:val="00CF106A"/>
    <w:rsid w:val="00CF2476"/>
    <w:rsid w:val="00CF3A2B"/>
    <w:rsid w:val="00CF3E99"/>
    <w:rsid w:val="00CF7C36"/>
    <w:rsid w:val="00D004B3"/>
    <w:rsid w:val="00D01744"/>
    <w:rsid w:val="00D02BDB"/>
    <w:rsid w:val="00D04D5D"/>
    <w:rsid w:val="00D05CD3"/>
    <w:rsid w:val="00D06B52"/>
    <w:rsid w:val="00D10781"/>
    <w:rsid w:val="00D10E1F"/>
    <w:rsid w:val="00D1200B"/>
    <w:rsid w:val="00D15409"/>
    <w:rsid w:val="00D17DDB"/>
    <w:rsid w:val="00D20D0B"/>
    <w:rsid w:val="00D2213C"/>
    <w:rsid w:val="00D222AF"/>
    <w:rsid w:val="00D23EC7"/>
    <w:rsid w:val="00D24686"/>
    <w:rsid w:val="00D25E68"/>
    <w:rsid w:val="00D25F2A"/>
    <w:rsid w:val="00D26122"/>
    <w:rsid w:val="00D26A6C"/>
    <w:rsid w:val="00D271D6"/>
    <w:rsid w:val="00D33FEE"/>
    <w:rsid w:val="00D35AF4"/>
    <w:rsid w:val="00D35BB5"/>
    <w:rsid w:val="00D36383"/>
    <w:rsid w:val="00D408EC"/>
    <w:rsid w:val="00D41AFE"/>
    <w:rsid w:val="00D428A1"/>
    <w:rsid w:val="00D46A7A"/>
    <w:rsid w:val="00D56F81"/>
    <w:rsid w:val="00D63BF6"/>
    <w:rsid w:val="00D64C85"/>
    <w:rsid w:val="00D64CBE"/>
    <w:rsid w:val="00D662D1"/>
    <w:rsid w:val="00D669D6"/>
    <w:rsid w:val="00D66A3A"/>
    <w:rsid w:val="00D70BD3"/>
    <w:rsid w:val="00D71271"/>
    <w:rsid w:val="00D74606"/>
    <w:rsid w:val="00D76A7E"/>
    <w:rsid w:val="00D77A55"/>
    <w:rsid w:val="00D77B91"/>
    <w:rsid w:val="00D80882"/>
    <w:rsid w:val="00D821FC"/>
    <w:rsid w:val="00D82CEF"/>
    <w:rsid w:val="00D85016"/>
    <w:rsid w:val="00D86204"/>
    <w:rsid w:val="00D87BE1"/>
    <w:rsid w:val="00D90CEA"/>
    <w:rsid w:val="00D90EA1"/>
    <w:rsid w:val="00D92710"/>
    <w:rsid w:val="00D94056"/>
    <w:rsid w:val="00D9547F"/>
    <w:rsid w:val="00D95BC7"/>
    <w:rsid w:val="00D963D9"/>
    <w:rsid w:val="00D966A9"/>
    <w:rsid w:val="00D966E6"/>
    <w:rsid w:val="00D96733"/>
    <w:rsid w:val="00DA1FD7"/>
    <w:rsid w:val="00DA20E5"/>
    <w:rsid w:val="00DA263B"/>
    <w:rsid w:val="00DA3071"/>
    <w:rsid w:val="00DA5008"/>
    <w:rsid w:val="00DA5332"/>
    <w:rsid w:val="00DA536E"/>
    <w:rsid w:val="00DA6297"/>
    <w:rsid w:val="00DA62AB"/>
    <w:rsid w:val="00DB1AD8"/>
    <w:rsid w:val="00DB4096"/>
    <w:rsid w:val="00DB674B"/>
    <w:rsid w:val="00DC01F2"/>
    <w:rsid w:val="00DC2BB3"/>
    <w:rsid w:val="00DC2FA5"/>
    <w:rsid w:val="00DC3A1F"/>
    <w:rsid w:val="00DC524D"/>
    <w:rsid w:val="00DC525F"/>
    <w:rsid w:val="00DC5A2A"/>
    <w:rsid w:val="00DC5BA7"/>
    <w:rsid w:val="00DC6B6C"/>
    <w:rsid w:val="00DD0298"/>
    <w:rsid w:val="00DD0F17"/>
    <w:rsid w:val="00DD315F"/>
    <w:rsid w:val="00DD4513"/>
    <w:rsid w:val="00DD4523"/>
    <w:rsid w:val="00DD6195"/>
    <w:rsid w:val="00DD6C0F"/>
    <w:rsid w:val="00DD70A7"/>
    <w:rsid w:val="00DD7686"/>
    <w:rsid w:val="00DE38E4"/>
    <w:rsid w:val="00DE3A6C"/>
    <w:rsid w:val="00DE5B2E"/>
    <w:rsid w:val="00DE6BD7"/>
    <w:rsid w:val="00DE705F"/>
    <w:rsid w:val="00DF01A7"/>
    <w:rsid w:val="00DF1013"/>
    <w:rsid w:val="00DF104B"/>
    <w:rsid w:val="00DF1716"/>
    <w:rsid w:val="00DF215F"/>
    <w:rsid w:val="00DF7C5C"/>
    <w:rsid w:val="00E01608"/>
    <w:rsid w:val="00E01990"/>
    <w:rsid w:val="00E0271E"/>
    <w:rsid w:val="00E04F48"/>
    <w:rsid w:val="00E06D20"/>
    <w:rsid w:val="00E0728C"/>
    <w:rsid w:val="00E10442"/>
    <w:rsid w:val="00E10532"/>
    <w:rsid w:val="00E140D3"/>
    <w:rsid w:val="00E14991"/>
    <w:rsid w:val="00E16230"/>
    <w:rsid w:val="00E16D4E"/>
    <w:rsid w:val="00E1769C"/>
    <w:rsid w:val="00E205EE"/>
    <w:rsid w:val="00E20B1D"/>
    <w:rsid w:val="00E214F4"/>
    <w:rsid w:val="00E220B3"/>
    <w:rsid w:val="00E24927"/>
    <w:rsid w:val="00E26139"/>
    <w:rsid w:val="00E306FB"/>
    <w:rsid w:val="00E30EB7"/>
    <w:rsid w:val="00E3104A"/>
    <w:rsid w:val="00E32383"/>
    <w:rsid w:val="00E33613"/>
    <w:rsid w:val="00E3672F"/>
    <w:rsid w:val="00E4095D"/>
    <w:rsid w:val="00E40D1C"/>
    <w:rsid w:val="00E429BC"/>
    <w:rsid w:val="00E50F63"/>
    <w:rsid w:val="00E5151F"/>
    <w:rsid w:val="00E52B11"/>
    <w:rsid w:val="00E52B31"/>
    <w:rsid w:val="00E53D75"/>
    <w:rsid w:val="00E54FEF"/>
    <w:rsid w:val="00E570F7"/>
    <w:rsid w:val="00E57BAD"/>
    <w:rsid w:val="00E6005D"/>
    <w:rsid w:val="00E61D37"/>
    <w:rsid w:val="00E63068"/>
    <w:rsid w:val="00E66F1C"/>
    <w:rsid w:val="00E70C27"/>
    <w:rsid w:val="00E71141"/>
    <w:rsid w:val="00E7261D"/>
    <w:rsid w:val="00E73086"/>
    <w:rsid w:val="00E747A5"/>
    <w:rsid w:val="00E74E00"/>
    <w:rsid w:val="00E766E6"/>
    <w:rsid w:val="00E77765"/>
    <w:rsid w:val="00E80AE3"/>
    <w:rsid w:val="00E84326"/>
    <w:rsid w:val="00E84BE7"/>
    <w:rsid w:val="00E86120"/>
    <w:rsid w:val="00E87CE1"/>
    <w:rsid w:val="00E91FFC"/>
    <w:rsid w:val="00E93408"/>
    <w:rsid w:val="00E95B12"/>
    <w:rsid w:val="00E962F6"/>
    <w:rsid w:val="00E97AD9"/>
    <w:rsid w:val="00E97B5D"/>
    <w:rsid w:val="00EA1BFE"/>
    <w:rsid w:val="00EA23D7"/>
    <w:rsid w:val="00EA496A"/>
    <w:rsid w:val="00EA4FE0"/>
    <w:rsid w:val="00EA7722"/>
    <w:rsid w:val="00EB10EF"/>
    <w:rsid w:val="00EB11E4"/>
    <w:rsid w:val="00EB2713"/>
    <w:rsid w:val="00EB2CA1"/>
    <w:rsid w:val="00EB46E0"/>
    <w:rsid w:val="00EB50CB"/>
    <w:rsid w:val="00EB5AC0"/>
    <w:rsid w:val="00EB5C77"/>
    <w:rsid w:val="00EB6543"/>
    <w:rsid w:val="00EC00CE"/>
    <w:rsid w:val="00EC128B"/>
    <w:rsid w:val="00EC1B26"/>
    <w:rsid w:val="00EC55E5"/>
    <w:rsid w:val="00EC6522"/>
    <w:rsid w:val="00EC6B20"/>
    <w:rsid w:val="00EC73CC"/>
    <w:rsid w:val="00ED0004"/>
    <w:rsid w:val="00ED0CB1"/>
    <w:rsid w:val="00ED1BF5"/>
    <w:rsid w:val="00ED4446"/>
    <w:rsid w:val="00ED65A6"/>
    <w:rsid w:val="00ED6D7E"/>
    <w:rsid w:val="00ED7D99"/>
    <w:rsid w:val="00EE1CFF"/>
    <w:rsid w:val="00EE2033"/>
    <w:rsid w:val="00EE35CD"/>
    <w:rsid w:val="00EE6815"/>
    <w:rsid w:val="00EE6C8B"/>
    <w:rsid w:val="00EE6F40"/>
    <w:rsid w:val="00EF1314"/>
    <w:rsid w:val="00EF37FE"/>
    <w:rsid w:val="00EF3CD9"/>
    <w:rsid w:val="00EF3D1F"/>
    <w:rsid w:val="00EF4946"/>
    <w:rsid w:val="00F00037"/>
    <w:rsid w:val="00F001DD"/>
    <w:rsid w:val="00F0286D"/>
    <w:rsid w:val="00F0306A"/>
    <w:rsid w:val="00F0350F"/>
    <w:rsid w:val="00F03EBA"/>
    <w:rsid w:val="00F04063"/>
    <w:rsid w:val="00F0491C"/>
    <w:rsid w:val="00F04EED"/>
    <w:rsid w:val="00F07BF5"/>
    <w:rsid w:val="00F1076E"/>
    <w:rsid w:val="00F11222"/>
    <w:rsid w:val="00F1231D"/>
    <w:rsid w:val="00F12BA1"/>
    <w:rsid w:val="00F175D0"/>
    <w:rsid w:val="00F1796E"/>
    <w:rsid w:val="00F20AA8"/>
    <w:rsid w:val="00F2124A"/>
    <w:rsid w:val="00F21ABF"/>
    <w:rsid w:val="00F21B75"/>
    <w:rsid w:val="00F225C2"/>
    <w:rsid w:val="00F2332E"/>
    <w:rsid w:val="00F235E8"/>
    <w:rsid w:val="00F2382F"/>
    <w:rsid w:val="00F24EB5"/>
    <w:rsid w:val="00F25881"/>
    <w:rsid w:val="00F2782E"/>
    <w:rsid w:val="00F323C4"/>
    <w:rsid w:val="00F32E9F"/>
    <w:rsid w:val="00F35B9D"/>
    <w:rsid w:val="00F36E7D"/>
    <w:rsid w:val="00F41D57"/>
    <w:rsid w:val="00F43625"/>
    <w:rsid w:val="00F43ACB"/>
    <w:rsid w:val="00F44AE5"/>
    <w:rsid w:val="00F46D88"/>
    <w:rsid w:val="00F526A1"/>
    <w:rsid w:val="00F52A89"/>
    <w:rsid w:val="00F55AB7"/>
    <w:rsid w:val="00F57763"/>
    <w:rsid w:val="00F57CB9"/>
    <w:rsid w:val="00F60FFA"/>
    <w:rsid w:val="00F620D3"/>
    <w:rsid w:val="00F62A20"/>
    <w:rsid w:val="00F64EFA"/>
    <w:rsid w:val="00F65016"/>
    <w:rsid w:val="00F65BF4"/>
    <w:rsid w:val="00F65FA3"/>
    <w:rsid w:val="00F703C9"/>
    <w:rsid w:val="00F7078F"/>
    <w:rsid w:val="00F71439"/>
    <w:rsid w:val="00F716AD"/>
    <w:rsid w:val="00F71F54"/>
    <w:rsid w:val="00F72D91"/>
    <w:rsid w:val="00F7605E"/>
    <w:rsid w:val="00F768F9"/>
    <w:rsid w:val="00F76AFC"/>
    <w:rsid w:val="00F777BD"/>
    <w:rsid w:val="00F816C1"/>
    <w:rsid w:val="00F86D1A"/>
    <w:rsid w:val="00F90250"/>
    <w:rsid w:val="00F91C20"/>
    <w:rsid w:val="00F91D7E"/>
    <w:rsid w:val="00F966F7"/>
    <w:rsid w:val="00F9724B"/>
    <w:rsid w:val="00F97AEC"/>
    <w:rsid w:val="00FA03B1"/>
    <w:rsid w:val="00FA185A"/>
    <w:rsid w:val="00FA1C8C"/>
    <w:rsid w:val="00FA216A"/>
    <w:rsid w:val="00FA30BD"/>
    <w:rsid w:val="00FA4C6E"/>
    <w:rsid w:val="00FA6BAE"/>
    <w:rsid w:val="00FA73B1"/>
    <w:rsid w:val="00FA75DC"/>
    <w:rsid w:val="00FA7F41"/>
    <w:rsid w:val="00FB2D5F"/>
    <w:rsid w:val="00FB4442"/>
    <w:rsid w:val="00FB5388"/>
    <w:rsid w:val="00FB5A3F"/>
    <w:rsid w:val="00FC035F"/>
    <w:rsid w:val="00FC0B8A"/>
    <w:rsid w:val="00FC0FC5"/>
    <w:rsid w:val="00FC19CE"/>
    <w:rsid w:val="00FC50C9"/>
    <w:rsid w:val="00FC5ECD"/>
    <w:rsid w:val="00FC67CE"/>
    <w:rsid w:val="00FC6EBD"/>
    <w:rsid w:val="00FC7E1B"/>
    <w:rsid w:val="00FD1CF2"/>
    <w:rsid w:val="00FD1DCA"/>
    <w:rsid w:val="00FD6C88"/>
    <w:rsid w:val="00FD6DB7"/>
    <w:rsid w:val="00FD78D1"/>
    <w:rsid w:val="00FE14E9"/>
    <w:rsid w:val="00FE1E35"/>
    <w:rsid w:val="00FE3145"/>
    <w:rsid w:val="00FE6B2A"/>
    <w:rsid w:val="00FE6D86"/>
    <w:rsid w:val="00FE6DD3"/>
    <w:rsid w:val="00FE7799"/>
    <w:rsid w:val="00FF0DBC"/>
    <w:rsid w:val="00FF408B"/>
    <w:rsid w:val="00FF5C3C"/>
    <w:rsid w:val="00FF693D"/>
    <w:rsid w:val="00FF6F63"/>
    <w:rsid w:val="00FF75BD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DD7EF"/>
  <w15:chartTrackingRefBased/>
  <w15:docId w15:val="{A047B097-DA30-994C-BAA3-6BCC1BFD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A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5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C75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Ebrahem Eid</dc:creator>
  <cp:keywords/>
  <dc:description/>
  <cp:lastModifiedBy>Dr Ebrahem Eid</cp:lastModifiedBy>
  <cp:revision>13</cp:revision>
  <dcterms:created xsi:type="dcterms:W3CDTF">2026-04-18T22:21:00Z</dcterms:created>
  <dcterms:modified xsi:type="dcterms:W3CDTF">2026-04-30T17:32:00Z</dcterms:modified>
</cp:coreProperties>
</file>