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50" w:rsidRPr="00586050" w:rsidRDefault="00586050" w:rsidP="00586050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586050">
        <w:rPr>
          <w:rFonts w:ascii="Times New Roman" w:hAnsi="Times New Roman" w:cs="Times New Roman"/>
          <w:b/>
          <w:sz w:val="20"/>
          <w:szCs w:val="20"/>
          <w:lang w:val="en-GB"/>
        </w:rPr>
        <w:t>Supplementary table 1:</w:t>
      </w:r>
      <w:r w:rsidRPr="00586050">
        <w:rPr>
          <w:rFonts w:ascii="Times New Roman" w:hAnsi="Times New Roman" w:cs="Times New Roman"/>
          <w:sz w:val="20"/>
          <w:szCs w:val="20"/>
          <w:lang w:val="en-GB"/>
        </w:rPr>
        <w:t xml:space="preserve"> List of fungal species recovered from </w:t>
      </w:r>
      <w:proofErr w:type="gramStart"/>
      <w:r w:rsidRPr="00586050">
        <w:rPr>
          <w:rFonts w:ascii="Times New Roman" w:hAnsi="Times New Roman" w:cs="Times New Roman"/>
          <w:sz w:val="20"/>
          <w:szCs w:val="20"/>
          <w:lang w:val="en-GB"/>
        </w:rPr>
        <w:t>seeds and seedlings</w:t>
      </w:r>
      <w:proofErr w:type="gramEnd"/>
      <w:r w:rsidRPr="00586050">
        <w:rPr>
          <w:rFonts w:ascii="Times New Roman" w:hAnsi="Times New Roman" w:cs="Times New Roman"/>
          <w:sz w:val="20"/>
          <w:szCs w:val="20"/>
          <w:lang w:val="en-GB"/>
        </w:rPr>
        <w:t xml:space="preserve"> and their associated </w:t>
      </w:r>
      <w:proofErr w:type="spellStart"/>
      <w:r w:rsidRPr="00586050">
        <w:rPr>
          <w:rFonts w:ascii="Times New Roman" w:hAnsi="Times New Roman" w:cs="Times New Roman"/>
          <w:sz w:val="20"/>
          <w:szCs w:val="20"/>
          <w:lang w:val="en-GB"/>
        </w:rPr>
        <w:t>GenBank</w:t>
      </w:r>
      <w:proofErr w:type="spellEnd"/>
      <w:r w:rsidRPr="00586050">
        <w:rPr>
          <w:rFonts w:ascii="Times New Roman" w:hAnsi="Times New Roman" w:cs="Times New Roman"/>
          <w:sz w:val="20"/>
          <w:szCs w:val="20"/>
          <w:lang w:val="en-GB"/>
        </w:rPr>
        <w:t xml:space="preserve"> accession numbers.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2384"/>
        <w:gridCol w:w="2418"/>
        <w:tblGridChange w:id="0">
          <w:tblGrid>
            <w:gridCol w:w="3536"/>
            <w:gridCol w:w="2384"/>
            <w:gridCol w:w="2418"/>
          </w:tblGrid>
        </w:tblGridChange>
      </w:tblGrid>
      <w:tr w:rsidR="00586050" w:rsidRPr="002270D2" w:rsidTr="00586050">
        <w:trPr>
          <w:tblCellSpacing w:w="15" w:type="dxa"/>
        </w:trPr>
        <w:tc>
          <w:tcPr>
            <w:tcW w:w="3491" w:type="dxa"/>
            <w:shd w:val="clear" w:color="auto" w:fill="F5F5F5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Species</w:t>
            </w:r>
            <w:proofErr w:type="spellEnd"/>
          </w:p>
        </w:tc>
        <w:tc>
          <w:tcPr>
            <w:tcW w:w="2354" w:type="dxa"/>
            <w:shd w:val="clear" w:color="auto" w:fill="F5F5F5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Accession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number</w:t>
            </w:r>
            <w:proofErr w:type="spellEnd"/>
          </w:p>
        </w:tc>
        <w:tc>
          <w:tcPr>
            <w:tcW w:w="2373" w:type="dxa"/>
            <w:shd w:val="clear" w:color="auto" w:fill="F5F5F5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Recovered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from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Absidia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virescens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PZ344529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Akanthomyces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muscarius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PZ345339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Arthropsis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truncata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PZ144620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</w:t>
            </w:r>
            <w:proofErr w:type="spellEnd"/>
          </w:p>
        </w:tc>
        <w:bookmarkStart w:id="1" w:name="_GoBack"/>
        <w:bookmarkEnd w:id="1"/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Aspergillus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jensenii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PZ345340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Aspergillus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tennesseensis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PZ345666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Aspergillus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versicolor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PZ345674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Cephalotrichum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hinnuleum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PZ345341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Cephalotrichum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nanum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PZ345668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Clonostachys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eriocamporesiana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PZ345671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Clonostachys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rosea</w:t>
            </w: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 xml:space="preserve"> f.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catenulata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PZ144628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Clonostachys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solani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 xml:space="preserve"> f.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nigrovirens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PX652422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Cylindrodendrum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alicantinum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PZ144644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Diaporthe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biguttusis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PZ345672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Entomortierella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parvispora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PZ144626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Entomortierella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sugadairana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PZ344532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Fusarium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ambrosium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PX647591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Fusarium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iranicum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PZ144622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Fusarium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ngaiotongaense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PZ144623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Fusarium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perseae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PZ144614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Graphium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basitruncatum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PZ345675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Graphium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jumulu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PX629144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Lecanicillium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praecognitum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PZ345673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Linnemannia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gamsii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PZ144621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Linnemannia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hyalina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PZ144615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Metapochonia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bulbillosa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PZ345665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Metapochonia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rubescens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PZ345667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Mortierella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sp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.</w:t>
            </w:r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PZ144630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Mortierella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rostafinskii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PZ345676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Mucor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aseptatophorus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PZ345662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Mucor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hiemalis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 xml:space="preserve"> f.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hiemalis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PZ345342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Mucor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laxorrhizus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PZ144645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Mucor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moelleri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PZ345664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Mucor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racemosus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 xml:space="preserve"> f.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racemosus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PZ345669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Podila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humilis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PZ144629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Thyridium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flavostromatum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PZ144619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</w:t>
            </w:r>
            <w:proofErr w:type="spellEnd"/>
          </w:p>
        </w:tc>
      </w:tr>
      <w:tr w:rsidR="00586050" w:rsidRPr="002270D2" w:rsidTr="00586050">
        <w:trPr>
          <w:tblCellSpacing w:w="15" w:type="dxa"/>
        </w:trPr>
        <w:tc>
          <w:tcPr>
            <w:tcW w:w="3491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Wardomyces</w:t>
            </w:r>
            <w:proofErr w:type="spellEnd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 xml:space="preserve"> </w:t>
            </w:r>
            <w:proofErr w:type="spellStart"/>
            <w:r w:rsidRPr="002270D2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humicola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PZ345663</w:t>
            </w:r>
          </w:p>
        </w:tc>
        <w:tc>
          <w:tcPr>
            <w:tcW w:w="2373" w:type="dxa"/>
            <w:vAlign w:val="center"/>
            <w:hideMark/>
          </w:tcPr>
          <w:p w:rsidR="00586050" w:rsidRPr="002270D2" w:rsidRDefault="00586050" w:rsidP="00227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2270D2">
              <w:rPr>
                <w:rFonts w:ascii="Times New Roman" w:eastAsia="Times New Roman" w:hAnsi="Times New Roman" w:cs="Times New Roman"/>
                <w:lang w:eastAsia="es-ES"/>
              </w:rPr>
              <w:t>Seedlings</w:t>
            </w:r>
            <w:proofErr w:type="spellEnd"/>
          </w:p>
        </w:tc>
      </w:tr>
    </w:tbl>
    <w:p w:rsidR="00A677B1" w:rsidRDefault="00A677B1"/>
    <w:sectPr w:rsidR="00A677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50"/>
    <w:rsid w:val="00586050"/>
    <w:rsid w:val="00A6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A3C15-5B00-43D8-8DA9-1785E27A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Romeralo Tapia, Carmen</dc:creator>
  <cp:keywords/>
  <dc:description/>
  <cp:lastModifiedBy>Romeralo Tapia, Carmen</cp:lastModifiedBy>
  <cp:revision>1</cp:revision>
  <dcterms:created xsi:type="dcterms:W3CDTF">2026-04-29T23:22:00Z</dcterms:created>
  <dcterms:modified xsi:type="dcterms:W3CDTF">2026-04-29T23:24:00Z</dcterms:modified>
</cp:coreProperties>
</file>