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2B23" w:rsidRPr="00B73CA1" w:rsidRDefault="00D42B23" w:rsidP="00D42B23">
      <w:pPr>
        <w:spacing w:line="360" w:lineRule="auto"/>
        <w:rPr>
          <w:rFonts w:ascii="Times New Roman" w:hAnsi="Times New Roman" w:cs="Times New Roman"/>
          <w:lang w:val="en-US"/>
        </w:rPr>
      </w:pPr>
      <w:r w:rsidRPr="00AA7BA3">
        <w:rPr>
          <w:rFonts w:ascii="Times New Roman" w:hAnsi="Times New Roman" w:cs="Times New Roman"/>
          <w:b/>
          <w:bCs/>
          <w:lang w:val="en-US"/>
        </w:rPr>
        <w:t>Supplementary material</w:t>
      </w:r>
    </w:p>
    <w:p w:rsidR="00D42B23" w:rsidRDefault="00D42B23" w:rsidP="00D42B23">
      <w:pPr>
        <w:spacing w:line="360" w:lineRule="auto"/>
        <w:jc w:val="both"/>
        <w:rPr>
          <w:rFonts w:ascii="Times New Roman" w:hAnsi="Times New Roman" w:cs="Times New Roman"/>
          <w:lang w:val="en-US"/>
        </w:rPr>
      </w:pPr>
      <w:r w:rsidRPr="00AA7BA3">
        <w:rPr>
          <w:rFonts w:ascii="Times New Roman" w:hAnsi="Times New Roman" w:cs="Times New Roman"/>
          <w:b/>
          <w:bCs/>
          <w:lang w:val="en-US"/>
        </w:rPr>
        <w:t>Table S1</w:t>
      </w:r>
      <w:r>
        <w:rPr>
          <w:rFonts w:ascii="Times New Roman" w:hAnsi="Times New Roman" w:cs="Times New Roman"/>
          <w:lang w:val="en-US"/>
        </w:rPr>
        <w:t>: Semi-structured interview guide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2594"/>
        <w:gridCol w:w="2946"/>
      </w:tblGrid>
      <w:tr w:rsidR="00D42B23" w:rsidRPr="002C5D2F" w:rsidTr="008F1154">
        <w:tc>
          <w:tcPr>
            <w:tcW w:w="2788" w:type="dxa"/>
            <w:tcBorders>
              <w:bottom w:val="single" w:sz="4" w:space="0" w:color="auto"/>
            </w:tcBorders>
            <w:shd w:val="clear" w:color="auto" w:fill="D9E2F3" w:themeFill="accent1" w:themeFillTint="33"/>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lang w:val="en-US"/>
              </w:rPr>
              <w:t>Concept</w:t>
            </w:r>
          </w:p>
        </w:tc>
        <w:tc>
          <w:tcPr>
            <w:tcW w:w="2594" w:type="dxa"/>
            <w:tcBorders>
              <w:bottom w:val="single" w:sz="4" w:space="0" w:color="auto"/>
            </w:tcBorders>
            <w:shd w:val="clear" w:color="auto" w:fill="D9E2F3" w:themeFill="accent1" w:themeFillTint="33"/>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Specific concept</w:t>
            </w:r>
          </w:p>
        </w:tc>
        <w:tc>
          <w:tcPr>
            <w:tcW w:w="2946" w:type="dxa"/>
            <w:tcBorders>
              <w:bottom w:val="single" w:sz="4" w:space="0" w:color="auto"/>
            </w:tcBorders>
            <w:shd w:val="clear" w:color="auto" w:fill="D9E2F3" w:themeFill="accent1" w:themeFillTint="33"/>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Questions</w:t>
            </w:r>
          </w:p>
        </w:tc>
      </w:tr>
      <w:tr w:rsidR="00D42B23" w:rsidRPr="00555ACB" w:rsidTr="008F1154">
        <w:tc>
          <w:tcPr>
            <w:tcW w:w="2788" w:type="dxa"/>
            <w:tcBorders>
              <w:top w:val="single" w:sz="4" w:space="0" w:color="auto"/>
            </w:tcBorders>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lang w:val="en-US"/>
              </w:rPr>
              <w:t>Introduction</w:t>
            </w:r>
          </w:p>
        </w:tc>
        <w:tc>
          <w:tcPr>
            <w:tcW w:w="2594" w:type="dxa"/>
            <w:tcBorders>
              <w:top w:val="single" w:sz="4" w:space="0" w:color="auto"/>
            </w:tcBorders>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Consent and context</w:t>
            </w:r>
          </w:p>
        </w:tc>
        <w:tc>
          <w:tcPr>
            <w:tcW w:w="2946" w:type="dxa"/>
            <w:tcBorders>
              <w:top w:val="single" w:sz="4" w:space="0" w:color="auto"/>
            </w:tcBorders>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Explanation of study purpose, confidentiality, consent to participate and recording.</w:t>
            </w:r>
          </w:p>
        </w:tc>
      </w:tr>
      <w:tr w:rsidR="00D42B23" w:rsidRPr="00555ACB" w:rsidTr="008F1154">
        <w:tc>
          <w:tcPr>
            <w:tcW w:w="2788"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lang w:val="en-US"/>
              </w:rPr>
              <w:t>History and motivations with TRE</w:t>
            </w:r>
          </w:p>
        </w:tc>
        <w:tc>
          <w:tcPr>
            <w:tcW w:w="2594"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Background and motivations</w:t>
            </w:r>
          </w:p>
        </w:tc>
        <w:tc>
          <w:tcPr>
            <w:tcW w:w="2946" w:type="dxa"/>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Can you briefly tell us your story with TRE?</w:t>
            </w:r>
            <w:r w:rsidRPr="002C5D2F">
              <w:rPr>
                <w:rFonts w:ascii="Times New Roman" w:hAnsi="Times New Roman" w:cs="Times New Roman"/>
                <w:sz w:val="20"/>
                <w:szCs w:val="20"/>
                <w:lang w:val="en-US"/>
              </w:rPr>
              <w:br/>
              <w:t>How did you first hear about TRE?</w:t>
            </w:r>
            <w:r w:rsidRPr="002C5D2F">
              <w:rPr>
                <w:rFonts w:ascii="Times New Roman" w:hAnsi="Times New Roman" w:cs="Times New Roman"/>
                <w:sz w:val="20"/>
                <w:szCs w:val="20"/>
                <w:lang w:val="en-US"/>
              </w:rPr>
              <w:br/>
              <w:t>How long did you follow TRE?</w:t>
            </w:r>
            <w:r w:rsidRPr="002C5D2F">
              <w:rPr>
                <w:rFonts w:ascii="Times New Roman" w:hAnsi="Times New Roman" w:cs="Times New Roman"/>
                <w:sz w:val="20"/>
                <w:szCs w:val="20"/>
                <w:lang w:val="en-US"/>
              </w:rPr>
              <w:br/>
              <w:t>What motivated you to start</w:t>
            </w:r>
            <w:r>
              <w:rPr>
                <w:rFonts w:ascii="Times New Roman" w:hAnsi="Times New Roman" w:cs="Times New Roman"/>
                <w:sz w:val="20"/>
                <w:szCs w:val="20"/>
                <w:lang w:val="en-US"/>
              </w:rPr>
              <w:t xml:space="preserve"> </w:t>
            </w:r>
            <w:r w:rsidRPr="002C5D2F">
              <w:rPr>
                <w:rFonts w:ascii="Times New Roman" w:hAnsi="Times New Roman" w:cs="Times New Roman"/>
                <w:sz w:val="20"/>
                <w:szCs w:val="20"/>
                <w:lang w:val="en-US"/>
              </w:rPr>
              <w:t>TRE?</w:t>
            </w:r>
            <w:r>
              <w:rPr>
                <w:rFonts w:ascii="Times New Roman" w:hAnsi="Times New Roman" w:cs="Times New Roman"/>
                <w:sz w:val="20"/>
                <w:szCs w:val="20"/>
                <w:lang w:val="en-US"/>
              </w:rPr>
              <w:t xml:space="preserve"> Or to engage in a research project about TRE?</w:t>
            </w:r>
            <w:r w:rsidRPr="002C5D2F">
              <w:rPr>
                <w:rFonts w:ascii="Times New Roman" w:hAnsi="Times New Roman" w:cs="Times New Roman"/>
                <w:sz w:val="20"/>
                <w:szCs w:val="20"/>
                <w:lang w:val="en-US"/>
              </w:rPr>
              <w:br/>
              <w:t>Which reason was the most important and why?</w:t>
            </w:r>
          </w:p>
        </w:tc>
      </w:tr>
      <w:tr w:rsidR="00D42B23" w:rsidRPr="00C73083" w:rsidTr="008F1154">
        <w:tc>
          <w:tcPr>
            <w:tcW w:w="2788"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lang w:val="en-US"/>
              </w:rPr>
              <w:t>Practices and health with TRE</w:t>
            </w:r>
          </w:p>
        </w:tc>
        <w:tc>
          <w:tcPr>
            <w:tcW w:w="2594"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lang w:val="en-US"/>
              </w:rPr>
              <w:t>Daily routine and health impact</w:t>
            </w:r>
          </w:p>
        </w:tc>
        <w:tc>
          <w:tcPr>
            <w:tcW w:w="2946" w:type="dxa"/>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Can you describe a typical TRE day?</w:t>
            </w:r>
            <w:r w:rsidRPr="002C5D2F">
              <w:rPr>
                <w:rFonts w:ascii="Times New Roman" w:hAnsi="Times New Roman" w:cs="Times New Roman"/>
                <w:sz w:val="20"/>
                <w:szCs w:val="20"/>
                <w:lang w:val="en-US"/>
              </w:rPr>
              <w:br/>
              <w:t>Were their regular variations (weekdays vs weekends)?</w:t>
            </w:r>
            <w:r w:rsidRPr="002C5D2F">
              <w:rPr>
                <w:rFonts w:ascii="Times New Roman" w:hAnsi="Times New Roman" w:cs="Times New Roman"/>
                <w:sz w:val="20"/>
                <w:szCs w:val="20"/>
                <w:lang w:val="en-US"/>
              </w:rPr>
              <w:br/>
              <w:t>Did you eat outside the eating window? How did that affect you?</w:t>
            </w:r>
            <w:r w:rsidRPr="002C5D2F">
              <w:rPr>
                <w:rFonts w:ascii="Times New Roman" w:hAnsi="Times New Roman" w:cs="Times New Roman"/>
                <w:sz w:val="20"/>
                <w:szCs w:val="20"/>
                <w:lang w:val="en-US"/>
              </w:rPr>
              <w:br/>
              <w:t>How did TRE influence your physical, mental, or emotional health?</w:t>
            </w:r>
            <w:r>
              <w:rPr>
                <w:rFonts w:ascii="Times New Roman" w:hAnsi="Times New Roman" w:cs="Times New Roman"/>
                <w:sz w:val="20"/>
                <w:szCs w:val="20"/>
                <w:lang w:val="en-US"/>
              </w:rPr>
              <w:t xml:space="preserve"> Alternatively, how do you think it could affect you?</w:t>
            </w:r>
          </w:p>
        </w:tc>
      </w:tr>
      <w:tr w:rsidR="00D42B23" w:rsidRPr="00555ACB" w:rsidTr="008F1154">
        <w:tc>
          <w:tcPr>
            <w:tcW w:w="2788"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Barriers and facilitators</w:t>
            </w:r>
          </w:p>
        </w:tc>
        <w:tc>
          <w:tcPr>
            <w:tcW w:w="2594"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Lifestyle fit and challenges</w:t>
            </w:r>
          </w:p>
        </w:tc>
        <w:tc>
          <w:tcPr>
            <w:tcW w:w="2946" w:type="dxa"/>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What aspects of TRE worked well for you?</w:t>
            </w:r>
            <w:r w:rsidRPr="002C5D2F">
              <w:rPr>
                <w:rFonts w:ascii="Times New Roman" w:hAnsi="Times New Roman" w:cs="Times New Roman"/>
                <w:sz w:val="20"/>
                <w:szCs w:val="20"/>
                <w:lang w:val="en-US"/>
              </w:rPr>
              <w:br/>
              <w:t>What aspects were difficult?</w:t>
            </w:r>
            <w:r w:rsidRPr="002C5D2F">
              <w:rPr>
                <w:rFonts w:ascii="Times New Roman" w:hAnsi="Times New Roman" w:cs="Times New Roman"/>
                <w:sz w:val="20"/>
                <w:szCs w:val="20"/>
                <w:lang w:val="en-US"/>
              </w:rPr>
              <w:br/>
              <w:t>How did you deal with these challenges?</w:t>
            </w:r>
          </w:p>
        </w:tc>
      </w:tr>
      <w:tr w:rsidR="00D42B23" w:rsidRPr="00555ACB" w:rsidTr="008F1154">
        <w:tc>
          <w:tcPr>
            <w:tcW w:w="2788" w:type="dxa"/>
          </w:tcPr>
          <w:p w:rsidR="00D42B23" w:rsidRPr="002C5D2F" w:rsidRDefault="00D42B23" w:rsidP="008F1154">
            <w:pPr>
              <w:spacing w:line="360" w:lineRule="auto"/>
              <w:jc w:val="both"/>
              <w:rPr>
                <w:rFonts w:ascii="Times New Roman" w:hAnsi="Times New Roman" w:cs="Times New Roman"/>
                <w:sz w:val="20"/>
                <w:szCs w:val="20"/>
              </w:rPr>
            </w:pPr>
            <w:r w:rsidRPr="002C5D2F">
              <w:rPr>
                <w:rFonts w:ascii="Times New Roman" w:hAnsi="Times New Roman" w:cs="Times New Roman"/>
                <w:sz w:val="20"/>
                <w:szCs w:val="20"/>
              </w:rPr>
              <w:t>Perspectives on TRE</w:t>
            </w:r>
          </w:p>
        </w:tc>
        <w:tc>
          <w:tcPr>
            <w:tcW w:w="2594"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Future intentions and advice</w:t>
            </w:r>
          </w:p>
        </w:tc>
        <w:tc>
          <w:tcPr>
            <w:tcW w:w="2946" w:type="dxa"/>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 xml:space="preserve">Do you plan to try TRE </w:t>
            </w:r>
            <w:r>
              <w:rPr>
                <w:rFonts w:ascii="Times New Roman" w:hAnsi="Times New Roman" w:cs="Times New Roman"/>
                <w:sz w:val="20"/>
                <w:szCs w:val="20"/>
                <w:lang w:val="en-US"/>
              </w:rPr>
              <w:t>(</w:t>
            </w:r>
            <w:r w:rsidRPr="002C5D2F">
              <w:rPr>
                <w:rFonts w:ascii="Times New Roman" w:hAnsi="Times New Roman" w:cs="Times New Roman"/>
                <w:sz w:val="20"/>
                <w:szCs w:val="20"/>
                <w:lang w:val="en-US"/>
              </w:rPr>
              <w:t>again</w:t>
            </w:r>
            <w:r>
              <w:rPr>
                <w:rFonts w:ascii="Times New Roman" w:hAnsi="Times New Roman" w:cs="Times New Roman"/>
                <w:sz w:val="20"/>
                <w:szCs w:val="20"/>
                <w:lang w:val="en-US"/>
              </w:rPr>
              <w:t>)</w:t>
            </w:r>
            <w:r w:rsidRPr="002C5D2F">
              <w:rPr>
                <w:rFonts w:ascii="Times New Roman" w:hAnsi="Times New Roman" w:cs="Times New Roman"/>
                <w:sz w:val="20"/>
                <w:szCs w:val="20"/>
                <w:lang w:val="en-US"/>
              </w:rPr>
              <w:t xml:space="preserve"> in the future? Why or why not?</w:t>
            </w:r>
            <w:r w:rsidRPr="002C5D2F">
              <w:rPr>
                <w:rFonts w:ascii="Times New Roman" w:hAnsi="Times New Roman" w:cs="Times New Roman"/>
                <w:sz w:val="20"/>
                <w:szCs w:val="20"/>
                <w:lang w:val="en-US"/>
              </w:rPr>
              <w:br/>
              <w:t>What advice would you give to someone starting TRE?</w:t>
            </w:r>
          </w:p>
        </w:tc>
      </w:tr>
      <w:tr w:rsidR="00D42B23" w:rsidRPr="00555ACB" w:rsidTr="008F1154">
        <w:tc>
          <w:tcPr>
            <w:tcW w:w="2788"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Final reflections</w:t>
            </w:r>
            <w:r w:rsidRPr="002C5D2F" w:rsidDel="007F4407">
              <w:rPr>
                <w:rFonts w:ascii="Times New Roman" w:hAnsi="Times New Roman" w:cs="Times New Roman"/>
                <w:sz w:val="20"/>
                <w:szCs w:val="20"/>
              </w:rPr>
              <w:t xml:space="preserve"> </w:t>
            </w:r>
          </w:p>
        </w:tc>
        <w:tc>
          <w:tcPr>
            <w:tcW w:w="2594" w:type="dxa"/>
          </w:tcPr>
          <w:p w:rsidR="00D42B23" w:rsidRPr="002C5D2F" w:rsidRDefault="00D42B23" w:rsidP="008F1154">
            <w:pPr>
              <w:spacing w:line="360" w:lineRule="auto"/>
              <w:jc w:val="both"/>
              <w:rPr>
                <w:rFonts w:ascii="Times New Roman" w:hAnsi="Times New Roman" w:cs="Times New Roman"/>
                <w:sz w:val="20"/>
                <w:szCs w:val="20"/>
                <w:lang w:val="en-US"/>
              </w:rPr>
            </w:pPr>
            <w:r w:rsidRPr="002C5D2F">
              <w:rPr>
                <w:rFonts w:ascii="Times New Roman" w:hAnsi="Times New Roman" w:cs="Times New Roman"/>
                <w:sz w:val="20"/>
                <w:szCs w:val="20"/>
              </w:rPr>
              <w:t>Additional insights</w:t>
            </w:r>
          </w:p>
        </w:tc>
        <w:tc>
          <w:tcPr>
            <w:tcW w:w="2946" w:type="dxa"/>
          </w:tcPr>
          <w:p w:rsidR="00D42B23" w:rsidRPr="002C5D2F" w:rsidRDefault="00D42B23" w:rsidP="008F1154">
            <w:pPr>
              <w:spacing w:line="360" w:lineRule="auto"/>
              <w:rPr>
                <w:rFonts w:ascii="Times New Roman" w:hAnsi="Times New Roman" w:cs="Times New Roman"/>
                <w:sz w:val="20"/>
                <w:szCs w:val="20"/>
                <w:lang w:val="en-US"/>
              </w:rPr>
            </w:pPr>
            <w:r w:rsidRPr="002C5D2F">
              <w:rPr>
                <w:rFonts w:ascii="Times New Roman" w:hAnsi="Times New Roman" w:cs="Times New Roman"/>
                <w:sz w:val="20"/>
                <w:szCs w:val="20"/>
                <w:lang w:val="en-US"/>
              </w:rPr>
              <w:t>Is there anything else you would like to share about your TRE experience?</w:t>
            </w:r>
            <w:r w:rsidRPr="002C5D2F">
              <w:rPr>
                <w:rFonts w:ascii="Times New Roman" w:hAnsi="Times New Roman" w:cs="Times New Roman"/>
                <w:sz w:val="20"/>
                <w:szCs w:val="20"/>
                <w:lang w:val="en-US"/>
              </w:rPr>
              <w:br/>
            </w:r>
            <w:r w:rsidRPr="002C5D2F">
              <w:rPr>
                <w:rFonts w:ascii="Times New Roman" w:hAnsi="Times New Roman" w:cs="Times New Roman"/>
                <w:sz w:val="20"/>
                <w:szCs w:val="20"/>
                <w:lang w:val="en-US"/>
              </w:rPr>
              <w:lastRenderedPageBreak/>
              <w:t>Is there something we did not ask that you think is important?</w:t>
            </w:r>
          </w:p>
        </w:tc>
      </w:tr>
    </w:tbl>
    <w:p w:rsidR="00D42B23" w:rsidRDefault="00D42B23" w:rsidP="00D42B23">
      <w:pPr>
        <w:spacing w:line="360" w:lineRule="auto"/>
        <w:ind w:left="160"/>
        <w:jc w:val="both"/>
        <w:rPr>
          <w:rFonts w:ascii="Times New Roman" w:hAnsi="Times New Roman" w:cs="Times New Roman"/>
          <w:lang w:val="en-US"/>
        </w:rPr>
      </w:pPr>
    </w:p>
    <w:p w:rsidR="00D42B23" w:rsidRDefault="00D42B23" w:rsidP="00D42B23">
      <w:pPr>
        <w:spacing w:line="360" w:lineRule="auto"/>
        <w:ind w:left="160"/>
        <w:jc w:val="both"/>
        <w:rPr>
          <w:rFonts w:ascii="Times New Roman" w:hAnsi="Times New Roman" w:cs="Times New Roman"/>
          <w:lang w:val="en-US"/>
        </w:rPr>
      </w:pPr>
    </w:p>
    <w:p w:rsidR="00D42B23" w:rsidRDefault="00D42B23" w:rsidP="00D42B23">
      <w:pPr>
        <w:tabs>
          <w:tab w:val="left" w:pos="1269"/>
        </w:tabs>
        <w:spacing w:line="360" w:lineRule="auto"/>
        <w:ind w:left="708"/>
        <w:jc w:val="both"/>
        <w:rPr>
          <w:rFonts w:ascii="Times New Roman" w:hAnsi="Times New Roman" w:cs="Times New Roman"/>
          <w:sz w:val="16"/>
          <w:szCs w:val="16"/>
          <w:lang w:val="en-US"/>
        </w:rPr>
      </w:pPr>
    </w:p>
    <w:p w:rsidR="00D42B23" w:rsidRPr="00984077" w:rsidRDefault="00D42B23" w:rsidP="00D42B23">
      <w:pPr>
        <w:pStyle w:val="Descripcin"/>
        <w:keepNext/>
        <w:spacing w:after="0"/>
        <w:rPr>
          <w:rFonts w:ascii="Times New Roman" w:hAnsi="Times New Roman" w:cs="Times New Roman"/>
          <w:b/>
          <w:bCs/>
          <w:szCs w:val="24"/>
        </w:rPr>
      </w:pPr>
    </w:p>
    <w:tbl>
      <w:tblPr>
        <w:tblStyle w:val="Tablaconcuadrcula"/>
        <w:tblpPr w:leftFromText="141" w:rightFromText="141" w:vertAnchor="text" w:horzAnchor="page" w:tblpX="254" w:tblpY="237"/>
        <w:tblW w:w="11619" w:type="dxa"/>
        <w:tblLook w:val="04A0" w:firstRow="1" w:lastRow="0" w:firstColumn="1" w:lastColumn="0" w:noHBand="0" w:noVBand="1"/>
      </w:tblPr>
      <w:tblGrid>
        <w:gridCol w:w="5665"/>
        <w:gridCol w:w="732"/>
        <w:gridCol w:w="1230"/>
        <w:gridCol w:w="2110"/>
        <w:gridCol w:w="1882"/>
      </w:tblGrid>
      <w:tr w:rsidR="00D42B23" w:rsidRPr="00555ACB" w:rsidTr="008F1154">
        <w:trPr>
          <w:trHeight w:val="288"/>
        </w:trPr>
        <w:tc>
          <w:tcPr>
            <w:tcW w:w="11619" w:type="dxa"/>
            <w:gridSpan w:val="5"/>
            <w:tcBorders>
              <w:top w:val="nil"/>
              <w:left w:val="nil"/>
              <w:right w:val="nil"/>
            </w:tcBorders>
            <w:shd w:val="clear" w:color="auto" w:fill="auto"/>
            <w:noWrap/>
          </w:tcPr>
          <w:p w:rsidR="00D42B23" w:rsidRPr="00984077" w:rsidRDefault="00D42B23" w:rsidP="008F1154">
            <w:pPr>
              <w:pStyle w:val="Descripcin"/>
              <w:keepNext/>
              <w:spacing w:after="0"/>
              <w:rPr>
                <w:rFonts w:ascii="Times New Roman" w:hAnsi="Times New Roman" w:cs="Times New Roman"/>
                <w:b/>
                <w:bCs/>
                <w:sz w:val="24"/>
                <w:szCs w:val="24"/>
              </w:rPr>
            </w:pPr>
            <w:r w:rsidRPr="0039048E">
              <w:rPr>
                <w:rFonts w:ascii="Times New Roman" w:hAnsi="Times New Roman" w:cs="Times New Roman"/>
                <w:b/>
                <w:bCs/>
                <w:szCs w:val="24"/>
              </w:rPr>
              <w:t>Table</w:t>
            </w:r>
            <w:r>
              <w:rPr>
                <w:rFonts w:ascii="Times New Roman" w:hAnsi="Times New Roman" w:cs="Times New Roman"/>
                <w:b/>
                <w:bCs/>
                <w:szCs w:val="24"/>
              </w:rPr>
              <w:t xml:space="preserve"> S2</w:t>
            </w:r>
            <w:r w:rsidRPr="0096376D">
              <w:rPr>
                <w:rFonts w:ascii="Times New Roman" w:hAnsi="Times New Roman" w:cs="Times New Roman"/>
                <w:szCs w:val="24"/>
              </w:rPr>
              <w:t>. Quotations (n = 13</w:t>
            </w:r>
            <w:r>
              <w:rPr>
                <w:rFonts w:ascii="Times New Roman" w:hAnsi="Times New Roman" w:cs="Times New Roman"/>
                <w:szCs w:val="24"/>
              </w:rPr>
              <w:t>7</w:t>
            </w:r>
            <w:r w:rsidRPr="0096376D">
              <w:rPr>
                <w:rFonts w:ascii="Times New Roman" w:hAnsi="Times New Roman" w:cs="Times New Roman"/>
                <w:szCs w:val="24"/>
              </w:rPr>
              <w:t xml:space="preserve">) by </w:t>
            </w:r>
            <w:r>
              <w:rPr>
                <w:rFonts w:ascii="Times New Roman" w:hAnsi="Times New Roman" w:cs="Times New Roman"/>
                <w:szCs w:val="24"/>
              </w:rPr>
              <w:t xml:space="preserve">sex </w:t>
            </w:r>
            <w:r w:rsidRPr="0096376D">
              <w:rPr>
                <w:rFonts w:ascii="Times New Roman" w:hAnsi="Times New Roman" w:cs="Times New Roman"/>
                <w:szCs w:val="24"/>
              </w:rPr>
              <w:t>and group according to the final themes and subthemes identified in the qualitative analysis.</w:t>
            </w:r>
          </w:p>
        </w:tc>
      </w:tr>
      <w:tr w:rsidR="00D42B23" w:rsidRPr="0096376D" w:rsidTr="008F1154">
        <w:trPr>
          <w:trHeight w:val="288"/>
        </w:trPr>
        <w:tc>
          <w:tcPr>
            <w:tcW w:w="5665" w:type="dxa"/>
            <w:shd w:val="clear" w:color="auto" w:fill="FFC000" w:themeFill="accent4"/>
            <w:noWrap/>
            <w:hideMark/>
          </w:tcPr>
          <w:p w:rsidR="00D42B23" w:rsidRPr="00810220" w:rsidRDefault="00D42B23" w:rsidP="008F1154">
            <w:pPr>
              <w:spacing w:line="360" w:lineRule="auto"/>
              <w:jc w:val="both"/>
              <w:rPr>
                <w:rFonts w:ascii="Times New Roman" w:hAnsi="Times New Roman" w:cs="Times New Roman"/>
                <w:b/>
                <w:bCs/>
                <w:sz w:val="16"/>
                <w:szCs w:val="16"/>
                <w:lang w:val="en-US"/>
              </w:rPr>
            </w:pPr>
            <w:r w:rsidRPr="00810220">
              <w:rPr>
                <w:rFonts w:ascii="Times New Roman" w:hAnsi="Times New Roman" w:cs="Times New Roman"/>
                <w:b/>
                <w:bCs/>
                <w:sz w:val="16"/>
                <w:szCs w:val="16"/>
                <w:lang w:val="en-US"/>
              </w:rPr>
              <w:t>QUOTATIONS (n= 13</w:t>
            </w:r>
            <w:r>
              <w:rPr>
                <w:rFonts w:ascii="Times New Roman" w:hAnsi="Times New Roman" w:cs="Times New Roman"/>
                <w:b/>
                <w:bCs/>
                <w:sz w:val="16"/>
                <w:szCs w:val="16"/>
                <w:lang w:val="en-US"/>
              </w:rPr>
              <w:t>7</w:t>
            </w:r>
            <w:r w:rsidRPr="00810220">
              <w:rPr>
                <w:rFonts w:ascii="Times New Roman" w:hAnsi="Times New Roman" w:cs="Times New Roman"/>
                <w:b/>
                <w:bCs/>
                <w:sz w:val="16"/>
                <w:szCs w:val="16"/>
                <w:lang w:val="en-US"/>
              </w:rPr>
              <w:t xml:space="preserve"> </w:t>
            </w:r>
            <w:r>
              <w:rPr>
                <w:rFonts w:ascii="Times New Roman" w:hAnsi="Times New Roman" w:cs="Times New Roman"/>
                <w:b/>
                <w:bCs/>
                <w:sz w:val="16"/>
                <w:szCs w:val="16"/>
                <w:lang w:val="en-US"/>
              </w:rPr>
              <w:t>from 16</w:t>
            </w:r>
            <w:r w:rsidRPr="00810220">
              <w:rPr>
                <w:rFonts w:ascii="Times New Roman" w:hAnsi="Times New Roman" w:cs="Times New Roman"/>
                <w:b/>
                <w:bCs/>
                <w:sz w:val="16"/>
                <w:szCs w:val="16"/>
                <w:lang w:val="en-US"/>
              </w:rPr>
              <w:t xml:space="preserve"> participants)</w:t>
            </w:r>
          </w:p>
        </w:tc>
        <w:tc>
          <w:tcPr>
            <w:tcW w:w="732" w:type="dxa"/>
            <w:shd w:val="clear" w:color="auto" w:fill="FFC000" w:themeFill="accent4"/>
            <w:noWrap/>
            <w:hideMark/>
          </w:tcPr>
          <w:p w:rsidR="00D42B23" w:rsidRPr="0096376D" w:rsidRDefault="00D42B23" w:rsidP="008F1154">
            <w:pPr>
              <w:spacing w:line="360" w:lineRule="auto"/>
              <w:jc w:val="both"/>
              <w:rPr>
                <w:rFonts w:ascii="Times New Roman" w:hAnsi="Times New Roman" w:cs="Times New Roman"/>
                <w:b/>
                <w:bCs/>
                <w:sz w:val="16"/>
                <w:szCs w:val="16"/>
              </w:rPr>
            </w:pPr>
            <w:r>
              <w:rPr>
                <w:rFonts w:ascii="Times New Roman" w:hAnsi="Times New Roman" w:cs="Times New Roman"/>
                <w:b/>
                <w:bCs/>
                <w:sz w:val="16"/>
                <w:szCs w:val="16"/>
              </w:rPr>
              <w:t>Sex</w:t>
            </w:r>
          </w:p>
        </w:tc>
        <w:tc>
          <w:tcPr>
            <w:tcW w:w="1230" w:type="dxa"/>
            <w:shd w:val="clear" w:color="auto" w:fill="FFC000" w:themeFill="accent4"/>
            <w:noWrap/>
            <w:hideMark/>
          </w:tcPr>
          <w:p w:rsidR="00D42B23" w:rsidRPr="0096376D" w:rsidRDefault="00D42B23" w:rsidP="008F1154">
            <w:pPr>
              <w:spacing w:line="360" w:lineRule="auto"/>
              <w:jc w:val="both"/>
              <w:rPr>
                <w:rFonts w:ascii="Times New Roman" w:hAnsi="Times New Roman" w:cs="Times New Roman"/>
                <w:b/>
                <w:bCs/>
                <w:sz w:val="16"/>
                <w:szCs w:val="16"/>
              </w:rPr>
            </w:pPr>
            <w:r w:rsidRPr="0096376D">
              <w:rPr>
                <w:rFonts w:ascii="Times New Roman" w:hAnsi="Times New Roman" w:cs="Times New Roman"/>
                <w:b/>
                <w:bCs/>
                <w:sz w:val="16"/>
                <w:szCs w:val="16"/>
              </w:rPr>
              <w:t>Group</w:t>
            </w:r>
          </w:p>
        </w:tc>
        <w:tc>
          <w:tcPr>
            <w:tcW w:w="2110" w:type="dxa"/>
            <w:shd w:val="clear" w:color="auto" w:fill="FFC000" w:themeFill="accent4"/>
            <w:noWrap/>
            <w:hideMark/>
          </w:tcPr>
          <w:p w:rsidR="00D42B23" w:rsidRPr="0096376D" w:rsidRDefault="00D42B23" w:rsidP="008F1154">
            <w:pPr>
              <w:spacing w:line="360" w:lineRule="auto"/>
              <w:jc w:val="both"/>
              <w:rPr>
                <w:rFonts w:ascii="Times New Roman" w:hAnsi="Times New Roman" w:cs="Times New Roman"/>
                <w:b/>
                <w:bCs/>
                <w:sz w:val="16"/>
                <w:szCs w:val="16"/>
              </w:rPr>
            </w:pPr>
            <w:r w:rsidRPr="0096376D">
              <w:rPr>
                <w:rFonts w:ascii="Times New Roman" w:hAnsi="Times New Roman" w:cs="Times New Roman"/>
                <w:b/>
                <w:bCs/>
                <w:sz w:val="16"/>
                <w:szCs w:val="16"/>
              </w:rPr>
              <w:t>Theme</w:t>
            </w:r>
          </w:p>
        </w:tc>
        <w:tc>
          <w:tcPr>
            <w:tcW w:w="1882" w:type="dxa"/>
            <w:shd w:val="clear" w:color="auto" w:fill="FFC000" w:themeFill="accent4"/>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b/>
                <w:bCs/>
                <w:sz w:val="16"/>
                <w:szCs w:val="16"/>
              </w:rPr>
              <w:t>Subtheme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wanted to lose weight, and I did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"I’ve always had high cholesterol (it’s genetic), and I thought this could help me prevent problems and eat better."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 long time ago, I tried Natur House. You lose quite a bit of weight, but when you stop, you go back to where you started. It didn’t work for me because it wasn’t something sustainable."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could do fasting to lose weight, although I don’t see it as something I would do every day."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had been trying to lose weight for many years, and on my own it was impossible. On top of that, menopause came along, which was awful."</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saw the announcement in a newspaper, it seemed motivating, and I signed up."</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never followed a strict diet because I didn’t think it was necessary. I tried to eat better, but it was impossible for me to maintain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was encouraged to try fasting because I kept hearing about it a lot in the news and among my colleagues. People were saying it worked for them, and I thought that maybe it would work for me too if I tried it with the group."</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Self-efficacy and emotional reinforcement</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didn’t actually do fasting because I was assigned to the other group. What I did was try to eat better, follow some dietary guidelines, and do a bit more exercise."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Awareness of dietary habits</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"I’ve tried, mainly because some colleagues who did fasting achieved very good results. That motivated me to try it, but doing it on my own is very difficult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main issue was the lack of daily motivation and not really knowing which schedule suited my lifestyle best."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think it could become a habit if I manage to incorporate it into my life."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"What I would need: ongoing support and follow-up."</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"Mainly to lose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knew almost nothing about fasting itself before the intervention."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would have to adapt my normal life to fasting. Work would be the main difficulty."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"I’m considering maintaining it in the long term because I’m still not losing weight and it could be an option."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"Improving my cardiovascular health."</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UC</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lastRenderedPageBreak/>
              <w:t>"I was motivated to participate as a commitment to myself, with the intention of losing weight and feeling better."</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didn’t feel hungry, to be honest."</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most challenging part was social plans. I set my eating window from 11 a.m. to 7 p.m., and I stuck to it, although it was harder during the Christmas holidays."</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hideMark/>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changes and routine structuring</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"Overall, it went well for me: I lost weight, felt better, and, most importantly, I slept better."</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"What motivated me the most to keep going was that I was sleeping much better."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Self-efficacy and emotional reinforcement</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“I’ve fallen off track and gained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"During the week I stuck to it well, but on weekends it was sometimes harder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"My physical, mental, and emotional health improved. What I noticed the most was the weight loss and better sleep."</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"Avoiding snacking — that has always been my problem. During the study, I managed to do it because I was committed, but now, without any external commitment, it’s much harder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Healthy eating and self-awareness</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Awareness of dietary habits</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first, it can be hard for a few days, but then you get used to it. I would recommend combining it with more exercise, as that enhances the results."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I do think it’s a sustainable strategy over time. Maybe not as strict as during the study, but my intention is to keep going."</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"When I come back from vacation, I want to resume my eating schedule because I know it worked well for me. I’ve also started doing Pilates, which has helped me develop new habits."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changes and routine structuring</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found out about it through the local press. I had already tried intermittent fasting on some days because I had seen on the internet that it gave good results. I didn’t do it regularly, but I tried it on a few occasions."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changes and routine structuring</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wanted to lose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first, I did it gradually — just on some days, then from Monday to Friday, and I would take a break on weekends."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felt better — I slept better, felt lighter, and overall I was doing well."</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"It’s tough, especially after finishing the study, because it’s hard to maintain."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"When summer came, I stopped fasting. I’ve gained weight again and haven’t gone back to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"What helps me now is that I’ve started exercising — something I didn’t do before."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"It was easier during the week because I had my work routine."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changes and routine structuring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difficult part was the weekends, because without the work routine, social life made it harder to stick to the schedule."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skipped fasting during Christmas — at the work dinner, on Christmas Eve, and on New Year’s Eve."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 xml:space="preserve">"Physically, I felt great — I slept better, felt lighter, and had more energy. Emotionally, I was also fine, but the downside was the social aspect. Fasting limited </w:t>
            </w:r>
            <w:r w:rsidRPr="00810220">
              <w:rPr>
                <w:rFonts w:ascii="Times New Roman" w:hAnsi="Times New Roman" w:cs="Times New Roman"/>
                <w:sz w:val="16"/>
                <w:szCs w:val="16"/>
                <w:lang w:val="en-US"/>
              </w:rPr>
              <w:lastRenderedPageBreak/>
              <w:t>my ability to go out, meet people, go to the movies, or simply have a drink somewhere, and that stressed me out a bit."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lastRenderedPageBreak/>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"Above all, seeing that I was losing weight and feeling better in my daily life — that really motivated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"Social life, without a doubt. That was the main barrier."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"It’s hard to maintain in the long term. I think it can be done with willpower, but it really limits the social aspect, and that makes it difficult to keep up consistently."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"To approach it with a positive mindset — don’t get stressed about weekends or the long term, just find activities to stay busy and take it day by day. </w:t>
            </w:r>
            <w:r w:rsidRPr="0096376D">
              <w:rPr>
                <w:rFonts w:ascii="Times New Roman" w:hAnsi="Times New Roman" w:cs="Times New Roman"/>
                <w:sz w:val="16"/>
                <w:szCs w:val="16"/>
              </w:rPr>
              <w:t>It’s a positive experience and definitely worth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736C6F"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"Yes, I would have done it if a nutritionist or doctor had recommended it to me, because I wanted to try it. Maybe not as strictly, but I would have given it a try."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"Losing weight was my main motivation."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found out through the newspaper, when I saw the announcement about the study. I decided to sign up and give it a try because it had been a while since I’d followed any diet, and I thought it would do me good."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"Benefits, none. What I felt was constant hunger and a lot of anxiety. To avoid feeling hungry during the fasting window, I ate more than usual during the eating window. </w:t>
            </w:r>
            <w:r w:rsidRPr="0096376D">
              <w:rPr>
                <w:rFonts w:ascii="Times New Roman" w:hAnsi="Times New Roman" w:cs="Times New Roman"/>
                <w:sz w:val="16"/>
                <w:szCs w:val="16"/>
              </w:rPr>
              <w:t>It didn’t go well for me at all."</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started eating at 10 a.m.: I had breakfast, then something around 12:30, lunch at 3 p.m., and a snack at 5:30 or 6 p.m., and that was it. After that, I spent the rest of the afternoon and evening without eating, which I found very hard."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"Bad. I felt terrible — anxious and hungry late at night. I even think my blood test results were worse at the end than at the beginning, especially my cholesterol levels."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"At first, I overate during the eating window, and later I just tried to hold out until bedtime by drinking water or herbal tea."</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"No. For me, going 16 hours without eating is too much. Maybe I could do something shorter, like 10 or 12 hours, but not such a long fast."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"I’d recommend not doing it so intensely. Start with 10 or 12 hours, maybe by skipping one meal, but no more."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555ACB"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"There were many barriers. I live in Granada, and here people don’t have dinner before 10 p.m., so with my eating window from 10 a.m. to 6 p.m., I couldn’t go out for dinner. </w:t>
            </w:r>
            <w:r w:rsidRPr="0096376D">
              <w:rPr>
                <w:rFonts w:ascii="Times New Roman" w:hAnsi="Times New Roman" w:cs="Times New Roman"/>
                <w:sz w:val="16"/>
                <w:szCs w:val="16"/>
              </w:rPr>
              <w:t>That really limited me socially."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found out about it on social media. I signed up for the study without being completely sure, but they called me, and I decided to participate."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needed to lose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"I adapted quite well; I didn’t have any major barriers. It brought me benefits: I used to have late dinners and heavy digestion, and sometimes I would even wake up in the middle of the night feeling full. </w:t>
            </w:r>
            <w:r w:rsidRPr="0096376D">
              <w:rPr>
                <w:rFonts w:ascii="Times New Roman" w:hAnsi="Times New Roman" w:cs="Times New Roman"/>
                <w:sz w:val="16"/>
                <w:szCs w:val="16"/>
              </w:rPr>
              <w:t>With fasting, those issues disappeared."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"Yes, since we finished the study, I’ve kept doing it — it’s been over a year now. I don’t follow it as strictly, but I’ve maintained the habit."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"Although I haven’t lost much weight — I have hypothyroidism and surgical menopause, which make it harder to lose — I feel much better, with lighter digestion and no feeling of heaviness. </w:t>
            </w:r>
            <w:r w:rsidRPr="0096376D">
              <w:rPr>
                <w:rFonts w:ascii="Times New Roman" w:hAnsi="Times New Roman" w:cs="Times New Roman"/>
                <w:sz w:val="16"/>
                <w:szCs w:val="16"/>
              </w:rPr>
              <w:t>I think even my blood pressure is more stable."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lastRenderedPageBreak/>
              <w:t>"I have breakfast around 8:30 with coffee and milk and half a piece of toast. I have lunch around 2 p.m., and at 6:30 I have something light, like fruit or yogurt with fruit — sometimes a small sandwich. After that, I don’t eat again until the next day."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"Very well, in every way. Physically, I feel lighter; emotionally, I’m better; and my digestive problems have practically disappeared."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D33095"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keep the habit of eating at the same times. Even though I’m currently on leave because of my knee, when I go back to work I’ll try to maintain it because it makes me feel good."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"Yes, I would maintain it long term because it works for me and isn’t hard to follow."</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F23BA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"To get organized with a routine and give it a try. If it works, keep doing it; if not, stop. </w:t>
            </w:r>
            <w:r w:rsidRPr="0096376D">
              <w:rPr>
                <w:rFonts w:ascii="Times New Roman" w:hAnsi="Times New Roman" w:cs="Times New Roman"/>
                <w:sz w:val="16"/>
                <w:szCs w:val="16"/>
              </w:rPr>
              <w:t>It doesn’t suit everyone the same way."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7464E3">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810220"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"Only that at first I thought I’d feel hungry, but that wasn’t the case. From the very first day, I handled it well, and it’s been positive for me in every way."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saw the announcement in the press. Also, my wife works at the University of Granada, and since I had an obesity problem, I decided to sign up right away."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believe that the most important thing is maintaining healthy habits, with a balanced diet and regular, sufficient meals"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"My social life and family routines make it difficult for me to consider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do not plan to maintain fasting in a sustainable way over time."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"As you get older, you also realize that you have a lot of work responsibilities, you spend less and less time being active, and it’s true that I had gained quite a bit of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had always had the idea of trying fasting in the back of my mind, but it’s true that I’m not very consistent — whenever I’ve tried any kind of dietary restriction, it’s been very hard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F23BA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"Many times, you also see lots of types of diets on the internet or on TV, you don’t really understand them, and you don’t know if they’re going to work. In this case, I had already heard about intermittent fasting, and it seemed appealing to me because, well, during the eating window you weren’t restricted from any type of food — and that was always the hardest part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changes and routine structuring</w:t>
            </w:r>
          </w:p>
        </w:tc>
      </w:tr>
      <w:tr w:rsidR="00D42B23" w:rsidRPr="00F23BA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"When I saw that this was going to be supervised by university professionals — covering aspects such as physical exercise, nutrition, and so on — it seemed like the ideal place for me to start a serious, well-controlled diet."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Self-efficacy and emotional reinforcement</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my job it’s not very easy to follow intermittent fasting systematically, but I can do it throughout the year at home."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"During all this time, I’ve lost around 3 to almost 4 kilos of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"For me, what mattered most was cardiovascular health and improving my metabolism. I feel much more agile, lighter, and I don’t get tired as easily as before. For example, my knees used to hurt quite a lot, but now they feel much better. So, it’s true that I’ve noticed a whole range of benefits that go beyond just losing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feel much better and have more energy."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"What I liked about fasting and my diet was that, without overdoing it, it allowed me to keep enjoying the foods I like."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lastRenderedPageBreak/>
              <w:t>"I had tried other diets, but as I said, those restrictions on certain types of foods really limited me, and I always ended up quitting."</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feel better — I’m more agile, I can move more easily, I get less tired, and I can go up the stairs with greater ease."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"Being flexible — of course, that flexibility is what I liked the most."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"For me, that was what mattered — being able to maintain it, to keep it over time."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have these limitations because of my work."</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fact that I don’t have dinner — I just have breakfast, lunch, and an afternoon snack, and then I don’t eat again until the next day — I think it’s not difficult for me, and I’m going to keep doing it because I see that it’s beneficial for me."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recommend it to everyone, and now I can truly say that intermittent fasting works, because it’s scientifically proven."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wanted to lose some weight, so I thought it could be a good opportunity."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tried to adapt my meal times to the ones you suggested, but I didn’t actually do fasting itself."</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"It’s complicated depending on each person’s lifestyle. In my case, I have an active social life outside the home and usually have dinner late, so that would be a barrier to maintaining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think it helps prevent the metabolism from working continuously."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people I know who have done it have lost quite a bit of weight, and for me that would be the main benefit."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"To be consistent, steady, and have willpower, because I believe it can be beneficial."</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"Very well, in every way. Physically, I feel lighter; emotionally, I’m better; and my digestive problems have practically disappeared."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1F2E16"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736C6F"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"It would be hard for me to work without having breakfast."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Exercise</w:t>
            </w:r>
          </w:p>
        </w:tc>
        <w:tc>
          <w:tcPr>
            <w:tcW w:w="2110"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"Yes, I’ve tried basic diets, mainly to lose weight."</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wanted to try fasting to lose weight and feel better."</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followed the guidelines you gave me, and it went really well. I lost weight, and since I was also exercising, everything was positive."</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"At first, it’s a bit hard — during the first week you feel hungry while your body adjusts — but after that, I managed it well."</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I kept it up for two or three more months because I was feeling good. But later, without having someone there to support me, I stopped and went back to my usual routine."</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555ACB"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started around 12:00 or 12:30 and finished between 8 and 9 p.m. I chose those hours because I’m not usually hungry in the morning, whereas in the afternoon I tend to feel more anxious, so it worked well for me to have my eating window then."</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"It was very positive. I lost weight, felt more motivated, had more energy, and was in a better mood overall."</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96376D" w:rsidRDefault="00D42B23" w:rsidP="008F1154">
            <w:pPr>
              <w:spacing w:line="360" w:lineRule="auto"/>
              <w:jc w:val="both"/>
              <w:rPr>
                <w:rFonts w:ascii="Times New Roman" w:hAnsi="Times New Roman" w:cs="Times New Roman"/>
                <w:sz w:val="16"/>
                <w:szCs w:val="16"/>
              </w:rPr>
            </w:pPr>
            <w:r w:rsidRPr="00810220">
              <w:rPr>
                <w:rFonts w:ascii="Times New Roman" w:hAnsi="Times New Roman" w:cs="Times New Roman"/>
                <w:sz w:val="16"/>
                <w:szCs w:val="16"/>
                <w:lang w:val="en-US"/>
              </w:rPr>
              <w:lastRenderedPageBreak/>
              <w:t xml:space="preserve">"The only problem is that I lack consistency. Now I feel frustrated about having regained weight — maybe because of menopause or other hormonal changes. </w:t>
            </w:r>
            <w:r w:rsidRPr="0096376D">
              <w:rPr>
                <w:rFonts w:ascii="Times New Roman" w:hAnsi="Times New Roman" w:cs="Times New Roman"/>
                <w:sz w:val="16"/>
                <w:szCs w:val="16"/>
              </w:rPr>
              <w:t>I’m under medical follow-up to check it."</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first week of adjustment is hard. Once you get into the routine, it’s easy to maintain."</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definitely. Just like I signed up when I saw it on Facebook, I’d do it again if it were recommended to me."</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555ACB"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because it worked well for me. Right now, I don’t feel as motivated, but I know that once I feel better, I want to start again."</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Motivation and commitment</w:t>
            </w:r>
          </w:p>
        </w:tc>
        <w:tc>
          <w:tcPr>
            <w:tcW w:w="1882"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Self-efficacy and emotional reinforcement</w:t>
            </w:r>
          </w:p>
        </w:tc>
      </w:tr>
      <w:tr w:rsidR="00D42B23" w:rsidRPr="00555ACB" w:rsidTr="008F1154">
        <w:trPr>
          <w:trHeight w:val="288"/>
        </w:trPr>
        <w:tc>
          <w:tcPr>
            <w:tcW w:w="5665"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as long as you’re emotionally well. I think it’s a viable strategy, although it also depends on your life circumstances and the support you have."</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hideMark/>
          </w:tcPr>
          <w:p w:rsidR="00D42B23" w:rsidRPr="00810220"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Emotional and psychological well-being</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"Do it without fear, because it works. I’d recommend combining it with exercise and staying consistent."</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Healthy eating and self-awareness</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96376D" w:rsidTr="008F1154">
        <w:trPr>
          <w:trHeight w:val="288"/>
        </w:trPr>
        <w:tc>
          <w:tcPr>
            <w:tcW w:w="5665"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"Yes. For me, it was a very positive experience, both physically and emotionally. I met very nice people and felt great during the months I followed it."</w:t>
            </w:r>
          </w:p>
        </w:tc>
        <w:tc>
          <w:tcPr>
            <w:tcW w:w="73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hideMark/>
          </w:tcPr>
          <w:p w:rsidR="00D42B23" w:rsidRPr="0096376D"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hideMark/>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hideMark/>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was motivated to join because I wanted to move away from typical diets and try something different."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Self-efficacy and emotional reinforcement</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woke up feeling lighter, less heavy, and with more energy."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"Mentally, it did me a lot of good — I felt better and clearer. Physically, maybe I didn’t have enough time to see a big change, but I did feel less heavy and more active."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Emotional and psychological well-being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 only thing is that it would have been better to combine it with a more balanced diet. Because if you eat the same as always within 8 hours, in the end you consume the same amount of calories. If I had paired it with better eating habits, it would have been more effective."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Behavior change</w:t>
            </w:r>
            <w:r>
              <w:rPr>
                <w:rFonts w:ascii="Times New Roman" w:hAnsi="Times New Roman" w:cs="Times New Roman"/>
                <w:sz w:val="16"/>
                <w:szCs w:val="16"/>
                <w:lang w:val="en-US"/>
              </w:rPr>
              <w:t>s</w:t>
            </w:r>
            <w:r w:rsidRPr="00810220">
              <w:rPr>
                <w:rFonts w:ascii="Times New Roman" w:hAnsi="Times New Roman" w:cs="Times New Roman"/>
                <w:sz w:val="16"/>
                <w:szCs w:val="16"/>
                <w:lang w:val="en-US"/>
              </w:rPr>
              <w:t xml:space="preserve"> and routine structuring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"It was like the push I needed."</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"Yes, once with a dietitian. I lost 8 kilos with a high-protein diet, but I regained the weight soon after."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first, it was hard to go to bed without having dinner, but I got over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noticed that I was sleeping much better, I lost 8 or 9 kilos, and I felt more agile."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first, it was hard to go to bed without having dinner, but I got over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"Sleeping well was the most immediate change. I also lost weight, had more energy, and experienced fewer problems with acidity.</w:t>
            </w:r>
            <w:r w:rsidRPr="00810220">
              <w:rPr>
                <w:rFonts w:ascii="Times New Roman" w:hAnsi="Times New Roman" w:cs="Times New Roman"/>
                <w:sz w:val="16"/>
                <w:szCs w:val="16"/>
                <w:lang w:val="en-US"/>
              </w:rPr>
              <w:br/>
            </w:r>
            <w:r w:rsidRPr="0096376D">
              <w:rPr>
                <w:rFonts w:ascii="Times New Roman" w:hAnsi="Times New Roman" w:cs="Times New Roman"/>
                <w:sz w:val="16"/>
                <w:szCs w:val="16"/>
              </w:rPr>
              <w: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"Emotionally, I felt motivated and satisfied for having met the challenge."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"At first, the hunger was very strong, but I learned to control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also found it hard to log everything in the study app, because I wasn’t used to giving so many details."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behavioural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"I went back to eating everything and regained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"Losing weight, feeling more agile, and improving my health."</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Goal orientation and discipline</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lastRenderedPageBreak/>
              <w:t>"I think it can be maintained if you turn it into a habit."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Resilience and sustainability of change</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Long-term consistency</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810220">
              <w:rPr>
                <w:rFonts w:ascii="Times New Roman" w:hAnsi="Times New Roman" w:cs="Times New Roman"/>
                <w:sz w:val="16"/>
                <w:szCs w:val="16"/>
                <w:lang w:val="en-US"/>
              </w:rPr>
              <w:t>"They should try it and not be afraid. It works, and it’s not as hard as it seems. At first, it’s challenging, but then you get used to it, and the benefits are worth it."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M</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heard about it through a news article on the internet. I decided to give it a try because I thought it would be good for me — especially to have more control and feel better."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Motivation and commitment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Self-efficacy and emotional reinforcement</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"To be honest, I didn’t lose much weight, but I felt better — more energetic, with improved digestion, and a more structured eating routine."</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Behavior </w:t>
            </w:r>
            <w:r w:rsidRPr="00810220">
              <w:rPr>
                <w:rFonts w:ascii="Times New Roman" w:hAnsi="Times New Roman" w:cs="Times New Roman"/>
                <w:sz w:val="16"/>
                <w:szCs w:val="16"/>
                <w:lang w:val="en-US"/>
              </w:rPr>
              <w:t xml:space="preserve">changes </w:t>
            </w:r>
            <w:r w:rsidRPr="007464E3">
              <w:rPr>
                <w:rFonts w:ascii="Times New Roman" w:hAnsi="Times New Roman" w:cs="Times New Roman"/>
                <w:sz w:val="16"/>
                <w:szCs w:val="16"/>
                <w:lang w:val="en-US"/>
              </w:rPr>
              <w:t>and routine structuring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"At first, it takes a bit of getting used to, but I didn’t feel hungry because I could eat well during the eating window."</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Behavior </w:t>
            </w:r>
            <w:r w:rsidRPr="00810220">
              <w:rPr>
                <w:rFonts w:ascii="Times New Roman" w:hAnsi="Times New Roman" w:cs="Times New Roman"/>
                <w:sz w:val="16"/>
                <w:szCs w:val="16"/>
                <w:lang w:val="en-US"/>
              </w:rPr>
              <w:t xml:space="preserve">changes </w:t>
            </w:r>
            <w:r w:rsidRPr="007464E3">
              <w:rPr>
                <w:rFonts w:ascii="Times New Roman" w:hAnsi="Times New Roman" w:cs="Times New Roman"/>
                <w:sz w:val="16"/>
                <w:szCs w:val="16"/>
                <w:lang w:val="en-US"/>
              </w:rPr>
              <w:t>and routine structuring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still practice intermittent fasting, although in a more flexible way — not as strict with the schedule, but I keep the habit of delaying breakfast and managing my eating hours."</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Behavior </w:t>
            </w:r>
            <w:r w:rsidRPr="00810220">
              <w:rPr>
                <w:rFonts w:ascii="Times New Roman" w:hAnsi="Times New Roman" w:cs="Times New Roman"/>
                <w:sz w:val="16"/>
                <w:szCs w:val="16"/>
                <w:lang w:val="en-US"/>
              </w:rPr>
              <w:t xml:space="preserve">changes </w:t>
            </w:r>
            <w:r w:rsidRPr="007464E3">
              <w:rPr>
                <w:rFonts w:ascii="Times New Roman" w:hAnsi="Times New Roman" w:cs="Times New Roman"/>
                <w:sz w:val="16"/>
                <w:szCs w:val="16"/>
                <w:lang w:val="en-US"/>
              </w:rPr>
              <w:t>and routine structuring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"My digestion is better now, and my sleep has also improved. </w:t>
            </w:r>
            <w:r w:rsidRPr="0096376D">
              <w:rPr>
                <w:rFonts w:ascii="Times New Roman" w:hAnsi="Times New Roman" w:cs="Times New Roman"/>
                <w:sz w:val="16"/>
                <w:szCs w:val="16"/>
              </w:rPr>
              <w:t>I feel lighter."</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 xml:space="preserve">"Yes. For example, I have a child with a disability, and my schedule depends a lot on him. </w:t>
            </w:r>
            <w:r w:rsidRPr="0096376D">
              <w:rPr>
                <w:rFonts w:ascii="Times New Roman" w:hAnsi="Times New Roman" w:cs="Times New Roman"/>
                <w:sz w:val="16"/>
                <w:szCs w:val="16"/>
              </w:rPr>
              <w:t>Even so, I managed to adapt."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behavioral</w:t>
            </w:r>
            <w:r w:rsidRPr="0096376D">
              <w:rPr>
                <w:rFonts w:ascii="Times New Roman" w:hAnsi="Times New Roman" w:cs="Times New Roman"/>
                <w:sz w:val="16"/>
                <w:szCs w:val="16"/>
              </w:rPr>
              <w:t xml:space="preserve">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changes and routine structuring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"At social gatherings, like the ones on Fridays, I would replace it with sparkling water and lemon."</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Adaptation challenges</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"It helped me establish a routine and a healthy habit. I didn’t experience any negative effects, although I didn’t lose much weight."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changes and routine structuring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"Exercise. It was very hard for me to combine it with fasting."</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Healthy eating and self-awareness</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Lifestyle integration</w:t>
            </w:r>
          </w:p>
        </w:tc>
      </w:tr>
      <w:tr w:rsidR="00D42B23" w:rsidRPr="00555ACB"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plan to continue fasting because I handled it very well and didn’t find it difficult."</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changes and routine structuring</w:t>
            </w:r>
          </w:p>
        </w:tc>
      </w:tr>
      <w:tr w:rsidR="00D42B23" w:rsidRPr="0096376D" w:rsidTr="008F1154">
        <w:trPr>
          <w:trHeight w:val="288"/>
        </w:trPr>
        <w:tc>
          <w:tcPr>
            <w:tcW w:w="5665"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"I feel good — lighter and with more energy."</w:t>
            </w:r>
          </w:p>
        </w:tc>
        <w:tc>
          <w:tcPr>
            <w:tcW w:w="73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Well-being and perceived health</w:t>
            </w:r>
          </w:p>
        </w:tc>
        <w:tc>
          <w:tcPr>
            <w:tcW w:w="1882" w:type="dxa"/>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Physical well-being</w:t>
            </w:r>
          </w:p>
        </w:tc>
      </w:tr>
      <w:tr w:rsidR="00D42B23" w:rsidRPr="00555ACB" w:rsidTr="008F1154">
        <w:trPr>
          <w:trHeight w:val="288"/>
        </w:trPr>
        <w:tc>
          <w:tcPr>
            <w:tcW w:w="5665" w:type="dxa"/>
            <w:tcBorders>
              <w:bottom w:val="single" w:sz="4" w:space="0" w:color="auto"/>
            </w:tcBorders>
            <w:noWrap/>
          </w:tcPr>
          <w:p w:rsidR="00D42B23" w:rsidRPr="007464E3"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"At first, it disrupts your routine a bit."</w:t>
            </w:r>
          </w:p>
        </w:tc>
        <w:tc>
          <w:tcPr>
            <w:tcW w:w="732" w:type="dxa"/>
            <w:tcBorders>
              <w:bottom w:val="single" w:sz="4" w:space="0" w:color="auto"/>
            </w:tcBorders>
            <w:noWrap/>
          </w:tcPr>
          <w:p w:rsidR="00D42B23" w:rsidRPr="0096376D" w:rsidRDefault="00D42B23" w:rsidP="008F1154">
            <w:pPr>
              <w:spacing w:line="360" w:lineRule="auto"/>
              <w:jc w:val="both"/>
              <w:rPr>
                <w:rFonts w:ascii="Times New Roman" w:hAnsi="Times New Roman" w:cs="Times New Roman"/>
                <w:sz w:val="16"/>
                <w:szCs w:val="16"/>
              </w:rPr>
            </w:pPr>
            <w:r w:rsidRPr="0096376D">
              <w:rPr>
                <w:rFonts w:ascii="Times New Roman" w:hAnsi="Times New Roman" w:cs="Times New Roman"/>
                <w:sz w:val="16"/>
                <w:szCs w:val="16"/>
              </w:rPr>
              <w:t>F</w:t>
            </w:r>
          </w:p>
        </w:tc>
        <w:tc>
          <w:tcPr>
            <w:tcW w:w="1230" w:type="dxa"/>
            <w:tcBorders>
              <w:bottom w:val="single" w:sz="4" w:space="0" w:color="auto"/>
            </w:tcBorders>
            <w:noWrap/>
          </w:tcPr>
          <w:p w:rsidR="00D42B23" w:rsidRDefault="00D42B23" w:rsidP="008F1154">
            <w:pPr>
              <w:spacing w:line="360" w:lineRule="auto"/>
              <w:jc w:val="both"/>
              <w:rPr>
                <w:rFonts w:ascii="Times New Roman" w:hAnsi="Times New Roman" w:cs="Times New Roman"/>
                <w:sz w:val="16"/>
                <w:szCs w:val="16"/>
              </w:rPr>
            </w:pPr>
            <w:r>
              <w:rPr>
                <w:rFonts w:ascii="Times New Roman" w:hAnsi="Times New Roman" w:cs="Times New Roman"/>
                <w:sz w:val="16"/>
                <w:szCs w:val="16"/>
              </w:rPr>
              <w:t>TRE+Exercise</w:t>
            </w:r>
          </w:p>
        </w:tc>
        <w:tc>
          <w:tcPr>
            <w:tcW w:w="2110" w:type="dxa"/>
            <w:tcBorders>
              <w:bottom w:val="single" w:sz="4" w:space="0" w:color="auto"/>
            </w:tcBorders>
            <w:noWrap/>
          </w:tcPr>
          <w:p w:rsidR="00D42B23" w:rsidRPr="007464E3" w:rsidRDefault="00D42B23" w:rsidP="008F1154">
            <w:pPr>
              <w:spacing w:line="360" w:lineRule="auto"/>
              <w:jc w:val="both"/>
              <w:rPr>
                <w:rFonts w:ascii="Times New Roman" w:hAnsi="Times New Roman" w:cs="Times New Roman"/>
                <w:sz w:val="16"/>
                <w:szCs w:val="16"/>
                <w:lang w:val="en-US"/>
              </w:rPr>
            </w:pPr>
            <w:r w:rsidRPr="0096376D">
              <w:rPr>
                <w:rFonts w:ascii="Times New Roman" w:hAnsi="Times New Roman" w:cs="Times New Roman"/>
                <w:sz w:val="16"/>
                <w:szCs w:val="16"/>
              </w:rPr>
              <w:t xml:space="preserve">Adaptability and </w:t>
            </w:r>
            <w:r>
              <w:rPr>
                <w:rFonts w:ascii="Times New Roman" w:hAnsi="Times New Roman" w:cs="Times New Roman"/>
                <w:sz w:val="16"/>
                <w:szCs w:val="16"/>
              </w:rPr>
              <w:t>behavior</w:t>
            </w:r>
            <w:r w:rsidRPr="0096376D">
              <w:rPr>
                <w:rFonts w:ascii="Times New Roman" w:hAnsi="Times New Roman" w:cs="Times New Roman"/>
                <w:sz w:val="16"/>
                <w:szCs w:val="16"/>
              </w:rPr>
              <w:t>al adjustment</w:t>
            </w:r>
          </w:p>
        </w:tc>
        <w:tc>
          <w:tcPr>
            <w:tcW w:w="1882" w:type="dxa"/>
            <w:tcBorders>
              <w:bottom w:val="single" w:sz="4" w:space="0" w:color="auto"/>
            </w:tcBorders>
            <w:noWrap/>
          </w:tcPr>
          <w:p w:rsidR="00D42B23" w:rsidRPr="00602B79" w:rsidRDefault="00D42B23" w:rsidP="008F1154">
            <w:pPr>
              <w:spacing w:line="360" w:lineRule="auto"/>
              <w:jc w:val="both"/>
              <w:rPr>
                <w:rFonts w:ascii="Times New Roman" w:hAnsi="Times New Roman" w:cs="Times New Roman"/>
                <w:sz w:val="16"/>
                <w:szCs w:val="16"/>
                <w:lang w:val="en-US"/>
              </w:rPr>
            </w:pPr>
            <w:r w:rsidRPr="007464E3">
              <w:rPr>
                <w:rFonts w:ascii="Times New Roman" w:hAnsi="Times New Roman" w:cs="Times New Roman"/>
                <w:sz w:val="16"/>
                <w:szCs w:val="16"/>
                <w:lang w:val="en-US"/>
              </w:rPr>
              <w:t>Behavior changes and routine structuring</w:t>
            </w:r>
          </w:p>
        </w:tc>
      </w:tr>
      <w:tr w:rsidR="00D42B23" w:rsidRPr="00555ACB" w:rsidTr="008F1154">
        <w:trPr>
          <w:trHeight w:val="288"/>
        </w:trPr>
        <w:tc>
          <w:tcPr>
            <w:tcW w:w="11619" w:type="dxa"/>
            <w:gridSpan w:val="5"/>
            <w:tcBorders>
              <w:left w:val="nil"/>
              <w:bottom w:val="nil"/>
              <w:right w:val="nil"/>
            </w:tcBorders>
            <w:noWrap/>
          </w:tcPr>
          <w:p w:rsidR="00D42B23" w:rsidRPr="006E0946" w:rsidRDefault="00D42B23" w:rsidP="008F1154">
            <w:pPr>
              <w:pStyle w:val="Descripcin"/>
              <w:keepNext/>
              <w:spacing w:after="0"/>
              <w:jc w:val="left"/>
              <w:rPr>
                <w:rFonts w:ascii="Times New Roman" w:hAnsi="Times New Roman" w:cs="Times New Roman"/>
                <w:b/>
                <w:bCs/>
                <w:sz w:val="20"/>
                <w:szCs w:val="20"/>
              </w:rPr>
            </w:pPr>
            <w:r w:rsidRPr="006E0946">
              <w:rPr>
                <w:rFonts w:ascii="Times New Roman" w:hAnsi="Times New Roman" w:cs="Times New Roman"/>
                <w:sz w:val="20"/>
                <w:szCs w:val="20"/>
              </w:rPr>
              <w:t>Quotations by sex and group according to the final themes and subthemes identified in the qualitative analysis. F; female, M; man, UC; Usual care, TRE; Time-restricted eating.</w:t>
            </w:r>
          </w:p>
          <w:p w:rsidR="00D42B23" w:rsidRDefault="00D42B23"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Default="00555ACB" w:rsidP="008F1154">
            <w:pPr>
              <w:tabs>
                <w:tab w:val="left" w:pos="1269"/>
              </w:tabs>
              <w:spacing w:line="360" w:lineRule="auto"/>
              <w:ind w:left="708"/>
              <w:rPr>
                <w:rFonts w:ascii="Times New Roman" w:hAnsi="Times New Roman" w:cs="Times New Roman"/>
                <w:sz w:val="20"/>
                <w:szCs w:val="20"/>
                <w:lang w:val="en-AU"/>
              </w:rPr>
            </w:pPr>
          </w:p>
          <w:p w:rsidR="00555ACB" w:rsidRPr="001F2E16" w:rsidRDefault="00555ACB" w:rsidP="008F1154">
            <w:pPr>
              <w:tabs>
                <w:tab w:val="left" w:pos="1269"/>
              </w:tabs>
              <w:spacing w:line="360" w:lineRule="auto"/>
              <w:ind w:left="708"/>
              <w:rPr>
                <w:rFonts w:ascii="Times New Roman" w:hAnsi="Times New Roman" w:cs="Times New Roman"/>
                <w:sz w:val="20"/>
                <w:szCs w:val="20"/>
                <w:lang w:val="en-AU"/>
              </w:rPr>
            </w:pPr>
          </w:p>
          <w:p w:rsidR="00D42B23" w:rsidRPr="007464E3" w:rsidRDefault="00D42B23" w:rsidP="008F1154">
            <w:pPr>
              <w:spacing w:line="360" w:lineRule="auto"/>
              <w:jc w:val="both"/>
              <w:rPr>
                <w:rFonts w:ascii="Times New Roman" w:hAnsi="Times New Roman" w:cs="Times New Roman"/>
                <w:sz w:val="16"/>
                <w:szCs w:val="16"/>
                <w:lang w:val="en-US"/>
              </w:rPr>
            </w:pPr>
          </w:p>
        </w:tc>
      </w:tr>
    </w:tbl>
    <w:tbl>
      <w:tblPr>
        <w:tblW w:w="0" w:type="auto"/>
        <w:jc w:val="center"/>
        <w:tblLook w:val="0420" w:firstRow="1" w:lastRow="0" w:firstColumn="0" w:lastColumn="0" w:noHBand="0" w:noVBand="1"/>
      </w:tblPr>
      <w:tblGrid>
        <w:gridCol w:w="1887"/>
        <w:gridCol w:w="2775"/>
        <w:gridCol w:w="2784"/>
        <w:gridCol w:w="1052"/>
      </w:tblGrid>
      <w:tr w:rsidR="00555ACB" w:rsidRPr="00701494" w:rsidTr="008F1154">
        <w:trPr>
          <w:tblHeader/>
          <w:jc w:val="center"/>
        </w:trPr>
        <w:tc>
          <w:tcPr>
            <w:tcW w:w="0" w:type="auto"/>
            <w:gridSpan w:val="4"/>
            <w:tcBorders>
              <w:bottom w:val="single" w:sz="12" w:space="0" w:color="666666"/>
            </w:tcBorders>
            <w:shd w:val="clear" w:color="auto" w:fill="FFFFFF"/>
            <w:tcMar>
              <w:top w:w="0" w:type="dxa"/>
              <w:left w:w="0" w:type="dxa"/>
              <w:bottom w:w="0" w:type="dxa"/>
              <w:right w:w="0" w:type="dxa"/>
            </w:tcMar>
            <w:vAlign w:val="center"/>
          </w:tcPr>
          <w:p w:rsidR="00555ACB" w:rsidRPr="006E0946" w:rsidRDefault="00555ACB" w:rsidP="008F1154">
            <w:pPr>
              <w:spacing w:line="360" w:lineRule="auto"/>
              <w:rPr>
                <w:rFonts w:ascii="Times New Roman" w:hAnsi="Times New Roman" w:cs="Times New Roman"/>
                <w:b/>
                <w:bCs/>
                <w:lang w:val="en-US"/>
              </w:rPr>
            </w:pPr>
            <w:r w:rsidRPr="00AF2FA0">
              <w:rPr>
                <w:rFonts w:ascii="Times New Roman" w:hAnsi="Times New Roman" w:cs="Times New Roman"/>
                <w:b/>
                <w:bCs/>
                <w:lang w:val="en-US"/>
              </w:rPr>
              <w:lastRenderedPageBreak/>
              <w:t>Table S</w:t>
            </w:r>
            <w:r>
              <w:rPr>
                <w:rFonts w:ascii="Times New Roman" w:hAnsi="Times New Roman" w:cs="Times New Roman"/>
                <w:b/>
                <w:bCs/>
                <w:lang w:val="en-US"/>
              </w:rPr>
              <w:t>3</w:t>
            </w:r>
            <w:r w:rsidRPr="00AF2FA0">
              <w:rPr>
                <w:rFonts w:ascii="Times New Roman" w:hAnsi="Times New Roman" w:cs="Times New Roman"/>
                <w:b/>
                <w:bCs/>
                <w:lang w:val="en-US"/>
              </w:rPr>
              <w:t>:</w:t>
            </w:r>
            <w:r w:rsidRPr="00E9285E">
              <w:rPr>
                <w:lang w:val="en-US"/>
              </w:rPr>
              <w:t xml:space="preserve"> </w:t>
            </w:r>
            <w:r w:rsidRPr="00E9285E">
              <w:rPr>
                <w:rFonts w:ascii="Times New Roman" w:hAnsi="Times New Roman" w:cs="Times New Roman"/>
                <w:lang w:val="en-US"/>
              </w:rPr>
              <w:t>Comparison of baseline characteristics between the qualitative subsample and the parent trial cohort</w:t>
            </w:r>
          </w:p>
        </w:tc>
      </w:tr>
      <w:tr w:rsidR="00555ACB" w:rsidRPr="0095370C" w:rsidTr="008F1154">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Variable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Qualitative subsample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Parent trial cohort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p-value</w:t>
            </w:r>
          </w:p>
        </w:tc>
      </w:tr>
      <w:tr w:rsidR="00555ACB" w:rsidRPr="0095370C" w:rsidTr="008F1154">
        <w:trPr>
          <w:tblHeader/>
          <w:jc w:val="center"/>
        </w:trPr>
        <w:tc>
          <w:tcPr>
            <w:tcW w:w="0" w:type="auto"/>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i/>
                <w:iCs/>
                <w:color w:val="000000"/>
                <w:sz w:val="20"/>
                <w:szCs w:val="20"/>
              </w:rPr>
            </w:pPr>
            <w:r>
              <w:rPr>
                <w:rFonts w:ascii="Times New Roman" w:eastAsia="Helvetica" w:hAnsi="Times New Roman" w:cs="Times New Roman"/>
                <w:i/>
                <w:iCs/>
                <w:color w:val="000000"/>
                <w:sz w:val="20"/>
                <w:szCs w:val="20"/>
              </w:rPr>
              <w:t xml:space="preserve">Usual Care </w:t>
            </w:r>
          </w:p>
        </w:tc>
        <w:tc>
          <w:tcPr>
            <w:tcW w:w="0" w:type="auto"/>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Age (years)</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54.0 (45.8</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62.2) [n=4]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48.4 (45.6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51.2) [n=44]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0.237</w:t>
            </w:r>
          </w:p>
        </w:tc>
      </w:tr>
      <w:tr w:rsidR="00555ACB" w:rsidRPr="0095370C" w:rsidTr="008F1154">
        <w:trPr>
          <w:jc w:val="center"/>
        </w:trPr>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Weight (kg)</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89.9 (68.4</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111.5) [n=4]</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96.4 (92.1</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100.7) [n=44]</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0.388</w:t>
            </w: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BMI (kg/m²)</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34.9 (26.8</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43.0) [n=4]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34.4 (33.3</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35.5) [n=44]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0.800</w:t>
            </w: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i/>
                <w:iCs/>
                <w:color w:val="000000"/>
                <w:sz w:val="20"/>
                <w:szCs w:val="20"/>
              </w:rPr>
              <w:t>TRE</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Age (years)</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55.5 (45.6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65.4) [n=4]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47.6 (44.8</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50.5) [n=42]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0.097</w:t>
            </w: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Weight (kg)</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102.3 (69.4</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135.2) [n=4]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97.7 (93.5</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101.8) [n=42]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0.528</w:t>
            </w: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Height (cm)</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165.6 (153.1</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178.0) [n=4]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169.1 (166.0</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172.1) [n=42]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0.496</w:t>
            </w:r>
          </w:p>
        </w:tc>
      </w:tr>
      <w:tr w:rsidR="00555ACB" w:rsidRPr="0095370C" w:rsidTr="008F1154">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BMI (kg/m²)</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37.0 (30.8</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43.2) [n=4]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34.1 (33.0</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35.3) [n=42]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0.147</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i/>
                <w:iCs/>
                <w:color w:val="000000"/>
                <w:sz w:val="20"/>
                <w:szCs w:val="20"/>
              </w:rPr>
            </w:pPr>
            <w:r w:rsidRPr="0095370C">
              <w:rPr>
                <w:rFonts w:ascii="Times New Roman" w:eastAsia="Helvetica" w:hAnsi="Times New Roman" w:cs="Times New Roman"/>
                <w:i/>
                <w:iCs/>
                <w:color w:val="000000"/>
                <w:sz w:val="20"/>
                <w:szCs w:val="20"/>
              </w:rPr>
              <w:t>Exercise</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r>
      <w:tr w:rsidR="00555ACB" w:rsidRPr="0095370C" w:rsidTr="008F1154">
        <w:trPr>
          <w:jc w:val="center"/>
        </w:trPr>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Age (years)</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52.5 (41.6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63.4) [n=4]</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49.8 (47.2</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52.5) [n=43]</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0.549</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Weight (kg)</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95.4 (54.6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136.3) [n=4]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101.0 (96.7</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105.3) [n=43]</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0.487</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Height (cm)</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168.3 (156.3</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180.3) [n=4]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169.6 (166.7</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172.5) [n=43]</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0.798</w:t>
            </w:r>
          </w:p>
        </w:tc>
      </w:tr>
      <w:tr w:rsidR="00555ACB" w:rsidRPr="0095370C" w:rsidTr="008F1154">
        <w:trPr>
          <w:jc w:val="center"/>
        </w:trPr>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BMI (kg/m²)</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33.3 (23.6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42.9) [n=4]</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35.1 (33.9</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36.3) [n=43]</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0.391</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i/>
                <w:iCs/>
                <w:color w:val="000000"/>
                <w:sz w:val="20"/>
                <w:szCs w:val="20"/>
              </w:rPr>
            </w:pPr>
            <w:r w:rsidRPr="0095370C">
              <w:rPr>
                <w:rFonts w:ascii="Times New Roman" w:eastAsia="Helvetica" w:hAnsi="Times New Roman" w:cs="Times New Roman"/>
                <w:i/>
                <w:iCs/>
                <w:color w:val="000000"/>
                <w:sz w:val="20"/>
                <w:szCs w:val="20"/>
              </w:rPr>
              <w:t>TRE</w:t>
            </w:r>
            <w:r>
              <w:rPr>
                <w:rFonts w:ascii="Times New Roman" w:eastAsia="Helvetica" w:hAnsi="Times New Roman" w:cs="Times New Roman"/>
                <w:i/>
                <w:iCs/>
                <w:color w:val="000000"/>
                <w:sz w:val="20"/>
                <w:szCs w:val="20"/>
              </w:rPr>
              <w:t>+Exercise</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p>
        </w:tc>
      </w:tr>
      <w:tr w:rsidR="00555ACB" w:rsidRPr="0095370C" w:rsidTr="008F1154">
        <w:trPr>
          <w:jc w:val="center"/>
        </w:trPr>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Age (years)</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50.0 (38.0</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62.0) [n=4]</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45.8 (43.0</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48.6) [n=42]</w:t>
            </w:r>
          </w:p>
        </w:tc>
        <w:tc>
          <w:tcPr>
            <w:tcW w:w="0" w:type="auto"/>
            <w:tcBorders>
              <w:left w:val="none" w:sz="0" w:space="0" w:color="000000"/>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0.379</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Weight (kg)</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100.5 (48.6</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152.5) [n=4]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99.8 (95.8</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103.7) [n=42]</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0.920</w:t>
            </w:r>
          </w:p>
        </w:tc>
      </w:tr>
      <w:tr w:rsidR="00555ACB" w:rsidRPr="0095370C" w:rsidTr="008F1154">
        <w:trPr>
          <w:jc w:val="center"/>
        </w:trPr>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Height (cm)</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164.3 (146.2</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182.3) [n=4]</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168.3 (165.2</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171.4) [n=42]</w:t>
            </w:r>
          </w:p>
        </w:tc>
        <w:tc>
          <w:tcPr>
            <w:tcW w:w="0" w:type="auto"/>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0.451</w:t>
            </w:r>
          </w:p>
        </w:tc>
      </w:tr>
      <w:tr w:rsidR="00555ACB" w:rsidRPr="0095370C" w:rsidTr="008F1154">
        <w:trPr>
          <w:jc w:val="center"/>
        </w:trPr>
        <w:tc>
          <w:tcPr>
            <w:tcW w:w="0" w:type="auto"/>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BMI (kg/m²)</w:t>
            </w:r>
          </w:p>
        </w:tc>
        <w:tc>
          <w:tcPr>
            <w:tcW w:w="0" w:type="auto"/>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36.5 (26.5</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46.5) [n=4]</w:t>
            </w:r>
          </w:p>
        </w:tc>
        <w:tc>
          <w:tcPr>
            <w:tcW w:w="0" w:type="auto"/>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35.2 (34.2</w:t>
            </w:r>
            <w:r>
              <w:rPr>
                <w:rFonts w:ascii="Times New Roman" w:eastAsia="Helvetica" w:hAnsi="Times New Roman" w:cs="Times New Roman"/>
                <w:color w:val="000000"/>
                <w:sz w:val="20"/>
                <w:szCs w:val="20"/>
              </w:rPr>
              <w:t>-</w:t>
            </w:r>
            <w:r w:rsidRPr="0095370C">
              <w:rPr>
                <w:rFonts w:ascii="Times New Roman" w:eastAsia="Helvetica" w:hAnsi="Times New Roman" w:cs="Times New Roman"/>
                <w:color w:val="000000"/>
                <w:sz w:val="20"/>
                <w:szCs w:val="20"/>
              </w:rPr>
              <w:t>36.2) [n=42]</w:t>
            </w:r>
          </w:p>
        </w:tc>
        <w:tc>
          <w:tcPr>
            <w:tcW w:w="0" w:type="auto"/>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555ACB" w:rsidRPr="0095370C" w:rsidRDefault="00555ACB" w:rsidP="008F1154">
            <w:pPr>
              <w:pBdr>
                <w:top w:val="none" w:sz="0" w:space="0" w:color="000000"/>
                <w:left w:val="none" w:sz="0" w:space="0" w:color="000000"/>
                <w:bottom w:val="none" w:sz="0" w:space="0" w:color="000000"/>
                <w:right w:val="none" w:sz="0" w:space="0" w:color="000000"/>
              </w:pBdr>
              <w:spacing w:line="360" w:lineRule="auto"/>
              <w:ind w:left="100" w:right="100"/>
              <w:jc w:val="center"/>
              <w:rPr>
                <w:rFonts w:ascii="Times New Roman" w:eastAsia="Helvetica" w:hAnsi="Times New Roman" w:cs="Times New Roman"/>
                <w:color w:val="000000"/>
                <w:sz w:val="20"/>
                <w:szCs w:val="20"/>
              </w:rPr>
            </w:pPr>
            <w:r w:rsidRPr="0095370C">
              <w:rPr>
                <w:rFonts w:ascii="Times New Roman" w:eastAsia="Helvetica" w:hAnsi="Times New Roman" w:cs="Times New Roman"/>
                <w:color w:val="000000"/>
                <w:sz w:val="20"/>
                <w:szCs w:val="20"/>
              </w:rPr>
              <w:t>0.502</w:t>
            </w:r>
          </w:p>
        </w:tc>
      </w:tr>
    </w:tbl>
    <w:p w:rsidR="00F23BAF" w:rsidRPr="006E0946" w:rsidRDefault="00F23BAF" w:rsidP="00F23BAF">
      <w:pPr>
        <w:tabs>
          <w:tab w:val="left" w:pos="1269"/>
        </w:tabs>
        <w:spacing w:line="360" w:lineRule="auto"/>
        <w:jc w:val="both"/>
        <w:rPr>
          <w:rFonts w:ascii="Times New Roman" w:hAnsi="Times New Roman" w:cs="Times New Roman"/>
          <w:sz w:val="20"/>
          <w:szCs w:val="20"/>
          <w:lang w:val="en-US"/>
        </w:rPr>
      </w:pPr>
      <w:r w:rsidRPr="006E0946">
        <w:rPr>
          <w:rFonts w:ascii="Times New Roman" w:hAnsi="Times New Roman" w:cs="Times New Roman"/>
          <w:sz w:val="20"/>
          <w:szCs w:val="20"/>
          <w:lang w:val="en-US"/>
        </w:rPr>
        <w:t xml:space="preserve">Values are presented as mean (95% CI). Adjusted mean differences were estimated using linear regression models including qualitative subanalysis participation (subsample vs parent trial cohort) as the independent variable and intervention group as a covariate. A two-sided p-value &lt; 0.05 was considered statistically significant. </w:t>
      </w:r>
      <w:r w:rsidRPr="006E0946">
        <w:rPr>
          <w:rFonts w:ascii="Times New Roman" w:hAnsi="Times New Roman" w:cs="Times New Roman"/>
          <w:i/>
          <w:iCs/>
          <w:sz w:val="20"/>
          <w:szCs w:val="20"/>
          <w:lang w:val="en-US"/>
        </w:rPr>
        <w:t>Abbreviations</w:t>
      </w:r>
      <w:r w:rsidRPr="006E0946">
        <w:rPr>
          <w:rFonts w:ascii="Times New Roman" w:hAnsi="Times New Roman" w:cs="Times New Roman"/>
          <w:sz w:val="20"/>
          <w:szCs w:val="20"/>
          <w:lang w:val="en-US"/>
        </w:rPr>
        <w:t>: BMI; body mass index; TRE, time-restricted eating.</w:t>
      </w:r>
    </w:p>
    <w:p w:rsidR="00D42B23" w:rsidRDefault="00D42B23" w:rsidP="00D42B23">
      <w:pPr>
        <w:spacing w:line="360" w:lineRule="auto"/>
        <w:ind w:left="708"/>
        <w:jc w:val="both"/>
        <w:rPr>
          <w:rFonts w:ascii="Times New Roman" w:hAnsi="Times New Roman" w:cs="Times New Roman"/>
          <w:b/>
          <w:bCs/>
          <w:lang w:val="en-US"/>
        </w:rPr>
      </w:pPr>
    </w:p>
    <w:p w:rsidR="00D42B23" w:rsidRDefault="00D42B23" w:rsidP="00D42B23">
      <w:pPr>
        <w:spacing w:line="360" w:lineRule="auto"/>
        <w:ind w:left="708"/>
        <w:jc w:val="both"/>
        <w:rPr>
          <w:rFonts w:ascii="Times New Roman" w:hAnsi="Times New Roman" w:cs="Times New Roman"/>
          <w:b/>
          <w:bCs/>
          <w:lang w:val="en-US"/>
        </w:rPr>
      </w:pPr>
    </w:p>
    <w:p w:rsidR="00BA0B82" w:rsidRPr="00D42B23" w:rsidRDefault="00BA0B82">
      <w:pPr>
        <w:rPr>
          <w:lang w:val="en-US"/>
        </w:rPr>
      </w:pPr>
    </w:p>
    <w:sectPr w:rsidR="00BA0B82" w:rsidRPr="00D42B23" w:rsidSect="0083278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haris SIL">
    <w:altName w:val="Calibri"/>
    <w:panose1 w:val="020B0604020202020204"/>
    <w:charset w:val="00"/>
    <w:family w:val="swiss"/>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873"/>
    <w:multiLevelType w:val="multilevel"/>
    <w:tmpl w:val="8608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F321E"/>
    <w:multiLevelType w:val="hybridMultilevel"/>
    <w:tmpl w:val="983E28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4A5585"/>
    <w:multiLevelType w:val="multilevel"/>
    <w:tmpl w:val="12B4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8646A"/>
    <w:multiLevelType w:val="hybridMultilevel"/>
    <w:tmpl w:val="0CC4F6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CE65F6"/>
    <w:multiLevelType w:val="multilevel"/>
    <w:tmpl w:val="C646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628B9"/>
    <w:multiLevelType w:val="multilevel"/>
    <w:tmpl w:val="DEB0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ED076E"/>
    <w:multiLevelType w:val="hybridMultilevel"/>
    <w:tmpl w:val="983E28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16082292">
    <w:abstractNumId w:val="3"/>
  </w:num>
  <w:num w:numId="2" w16cid:durableId="581375012">
    <w:abstractNumId w:val="6"/>
  </w:num>
  <w:num w:numId="3" w16cid:durableId="1311787286">
    <w:abstractNumId w:val="0"/>
  </w:num>
  <w:num w:numId="4" w16cid:durableId="1139499483">
    <w:abstractNumId w:val="2"/>
  </w:num>
  <w:num w:numId="5" w16cid:durableId="1901357257">
    <w:abstractNumId w:val="1"/>
  </w:num>
  <w:num w:numId="6" w16cid:durableId="1609309468">
    <w:abstractNumId w:val="4"/>
  </w:num>
  <w:num w:numId="7" w16cid:durableId="157498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5"/>
  <w:mirrorMargins/>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23"/>
    <w:rsid w:val="000D648E"/>
    <w:rsid w:val="00153BAD"/>
    <w:rsid w:val="00555ACB"/>
    <w:rsid w:val="00832784"/>
    <w:rsid w:val="00BA0B82"/>
    <w:rsid w:val="00D42B23"/>
    <w:rsid w:val="00F23B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D4D3125-7DD9-9343-9D48-08B2FE7B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B23"/>
  </w:style>
  <w:style w:type="paragraph" w:styleId="Ttulo1">
    <w:name w:val="heading 1"/>
    <w:basedOn w:val="Normal"/>
    <w:next w:val="Normal"/>
    <w:link w:val="Ttulo1Car"/>
    <w:uiPriority w:val="9"/>
    <w:qFormat/>
    <w:rsid w:val="00D42B23"/>
    <w:pPr>
      <w:keepNext/>
      <w:keepLines/>
      <w:spacing w:before="360" w:after="80" w:line="360" w:lineRule="auto"/>
      <w:outlineLvl w:val="0"/>
    </w:pPr>
    <w:rPr>
      <w:rFonts w:asciiTheme="majorHAnsi" w:eastAsiaTheme="majorEastAsia" w:hAnsiTheme="majorHAnsi" w:cstheme="majorBidi"/>
      <w:color w:val="2F5496" w:themeColor="accent1" w:themeShade="BF"/>
      <w:kern w:val="0"/>
      <w:sz w:val="40"/>
      <w:szCs w:val="40"/>
      <w:lang w:val="en-AU"/>
      <w14:ligatures w14:val="none"/>
    </w:rPr>
  </w:style>
  <w:style w:type="paragraph" w:styleId="Ttulo2">
    <w:name w:val="heading 2"/>
    <w:basedOn w:val="Normal"/>
    <w:next w:val="Normal"/>
    <w:link w:val="Ttulo2Car"/>
    <w:uiPriority w:val="9"/>
    <w:unhideWhenUsed/>
    <w:qFormat/>
    <w:rsid w:val="00D42B23"/>
    <w:pPr>
      <w:keepNext/>
      <w:keepLines/>
      <w:spacing w:before="160" w:after="80" w:line="360" w:lineRule="auto"/>
      <w:outlineLvl w:val="1"/>
    </w:pPr>
    <w:rPr>
      <w:rFonts w:asciiTheme="majorHAnsi" w:eastAsiaTheme="majorEastAsia" w:hAnsiTheme="majorHAnsi" w:cstheme="majorBidi"/>
      <w:color w:val="2F5496" w:themeColor="accent1" w:themeShade="BF"/>
      <w:kern w:val="0"/>
      <w:sz w:val="32"/>
      <w:szCs w:val="32"/>
      <w:lang w:val="en-AU"/>
      <w14:ligatures w14:val="none"/>
    </w:rPr>
  </w:style>
  <w:style w:type="paragraph" w:styleId="Ttulo3">
    <w:name w:val="heading 3"/>
    <w:basedOn w:val="Normal"/>
    <w:link w:val="Ttulo3Car"/>
    <w:uiPriority w:val="9"/>
    <w:qFormat/>
    <w:rsid w:val="00D42B23"/>
    <w:pPr>
      <w:spacing w:before="100" w:beforeAutospacing="1" w:after="100" w:afterAutospacing="1"/>
      <w:outlineLvl w:val="2"/>
    </w:pPr>
    <w:rPr>
      <w:rFonts w:ascii="Times New Roman" w:eastAsia="Times New Roman" w:hAnsi="Times New Roman" w:cs="Times New Roman"/>
      <w:b/>
      <w:bCs/>
      <w:kern w:val="0"/>
      <w:sz w:val="27"/>
      <w:szCs w:val="27"/>
      <w:lang w:eastAsia="es-ES_tradnl"/>
      <w14:ligatures w14:val="none"/>
    </w:rPr>
  </w:style>
  <w:style w:type="paragraph" w:styleId="Ttulo4">
    <w:name w:val="heading 4"/>
    <w:basedOn w:val="Normal"/>
    <w:next w:val="Normal"/>
    <w:link w:val="Ttulo4Car"/>
    <w:uiPriority w:val="9"/>
    <w:unhideWhenUsed/>
    <w:qFormat/>
    <w:rsid w:val="00D42B23"/>
    <w:pPr>
      <w:keepNext/>
      <w:keepLines/>
      <w:spacing w:before="80" w:after="40" w:line="360" w:lineRule="auto"/>
      <w:outlineLvl w:val="3"/>
    </w:pPr>
    <w:rPr>
      <w:rFonts w:ascii="Arial" w:eastAsiaTheme="majorEastAsia" w:hAnsi="Arial" w:cstheme="majorBidi"/>
      <w:i/>
      <w:iCs/>
      <w:color w:val="2F5496" w:themeColor="accent1" w:themeShade="BF"/>
      <w:kern w:val="0"/>
      <w:szCs w:val="22"/>
      <w:lang w:val="en-AU"/>
      <w14:ligatures w14:val="none"/>
    </w:rPr>
  </w:style>
  <w:style w:type="paragraph" w:styleId="Ttulo5">
    <w:name w:val="heading 5"/>
    <w:basedOn w:val="Normal"/>
    <w:next w:val="Normal"/>
    <w:link w:val="Ttulo5Car"/>
    <w:uiPriority w:val="9"/>
    <w:unhideWhenUsed/>
    <w:qFormat/>
    <w:rsid w:val="00D42B23"/>
    <w:pPr>
      <w:keepNext/>
      <w:keepLines/>
      <w:spacing w:before="80" w:after="40" w:line="360" w:lineRule="auto"/>
      <w:outlineLvl w:val="4"/>
    </w:pPr>
    <w:rPr>
      <w:rFonts w:ascii="Arial" w:eastAsiaTheme="majorEastAsia" w:hAnsi="Arial" w:cstheme="majorBidi"/>
      <w:color w:val="2F5496" w:themeColor="accent1" w:themeShade="BF"/>
      <w:kern w:val="0"/>
      <w:szCs w:val="22"/>
      <w:lang w:val="en-AU"/>
      <w14:ligatures w14:val="none"/>
    </w:rPr>
  </w:style>
  <w:style w:type="paragraph" w:styleId="Ttulo6">
    <w:name w:val="heading 6"/>
    <w:basedOn w:val="Normal"/>
    <w:next w:val="Normal"/>
    <w:link w:val="Ttulo6Car"/>
    <w:uiPriority w:val="9"/>
    <w:semiHidden/>
    <w:unhideWhenUsed/>
    <w:qFormat/>
    <w:rsid w:val="00D42B23"/>
    <w:pPr>
      <w:keepNext/>
      <w:keepLines/>
      <w:spacing w:before="40" w:line="360" w:lineRule="auto"/>
      <w:outlineLvl w:val="5"/>
    </w:pPr>
    <w:rPr>
      <w:rFonts w:ascii="Arial" w:eastAsiaTheme="majorEastAsia" w:hAnsi="Arial" w:cstheme="majorBidi"/>
      <w:i/>
      <w:iCs/>
      <w:color w:val="595959" w:themeColor="text1" w:themeTint="A6"/>
      <w:kern w:val="0"/>
      <w:szCs w:val="22"/>
      <w:lang w:val="en-AU"/>
      <w14:ligatures w14:val="none"/>
    </w:rPr>
  </w:style>
  <w:style w:type="paragraph" w:styleId="Ttulo7">
    <w:name w:val="heading 7"/>
    <w:basedOn w:val="Normal"/>
    <w:next w:val="Normal"/>
    <w:link w:val="Ttulo7Car"/>
    <w:uiPriority w:val="9"/>
    <w:semiHidden/>
    <w:unhideWhenUsed/>
    <w:qFormat/>
    <w:rsid w:val="00D42B23"/>
    <w:pPr>
      <w:keepNext/>
      <w:keepLines/>
      <w:spacing w:before="40" w:line="360" w:lineRule="auto"/>
      <w:outlineLvl w:val="6"/>
    </w:pPr>
    <w:rPr>
      <w:rFonts w:ascii="Arial" w:eastAsiaTheme="majorEastAsia" w:hAnsi="Arial" w:cstheme="majorBidi"/>
      <w:color w:val="595959" w:themeColor="text1" w:themeTint="A6"/>
      <w:kern w:val="0"/>
      <w:szCs w:val="22"/>
      <w:lang w:val="en-AU"/>
      <w14:ligatures w14:val="none"/>
    </w:rPr>
  </w:style>
  <w:style w:type="paragraph" w:styleId="Ttulo8">
    <w:name w:val="heading 8"/>
    <w:basedOn w:val="Normal"/>
    <w:next w:val="Normal"/>
    <w:link w:val="Ttulo8Car"/>
    <w:uiPriority w:val="9"/>
    <w:semiHidden/>
    <w:unhideWhenUsed/>
    <w:qFormat/>
    <w:rsid w:val="00D42B23"/>
    <w:pPr>
      <w:keepNext/>
      <w:keepLines/>
      <w:spacing w:line="360" w:lineRule="auto"/>
      <w:outlineLvl w:val="7"/>
    </w:pPr>
    <w:rPr>
      <w:rFonts w:ascii="Arial" w:eastAsiaTheme="majorEastAsia" w:hAnsi="Arial" w:cstheme="majorBidi"/>
      <w:i/>
      <w:iCs/>
      <w:color w:val="272727" w:themeColor="text1" w:themeTint="D8"/>
      <w:kern w:val="0"/>
      <w:szCs w:val="22"/>
      <w:lang w:val="en-AU"/>
      <w14:ligatures w14:val="none"/>
    </w:rPr>
  </w:style>
  <w:style w:type="paragraph" w:styleId="Ttulo9">
    <w:name w:val="heading 9"/>
    <w:basedOn w:val="Normal"/>
    <w:next w:val="Normal"/>
    <w:link w:val="Ttulo9Car"/>
    <w:uiPriority w:val="9"/>
    <w:semiHidden/>
    <w:unhideWhenUsed/>
    <w:qFormat/>
    <w:rsid w:val="00D42B23"/>
    <w:pPr>
      <w:keepNext/>
      <w:keepLines/>
      <w:spacing w:line="360" w:lineRule="auto"/>
      <w:outlineLvl w:val="8"/>
    </w:pPr>
    <w:rPr>
      <w:rFonts w:ascii="Arial" w:eastAsiaTheme="majorEastAsia" w:hAnsi="Arial" w:cstheme="majorBidi"/>
      <w:color w:val="272727" w:themeColor="text1" w:themeTint="D8"/>
      <w:kern w:val="0"/>
      <w:szCs w:val="22"/>
      <w:lang w:val="en-AU"/>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2B23"/>
    <w:rPr>
      <w:rFonts w:asciiTheme="majorHAnsi" w:eastAsiaTheme="majorEastAsia" w:hAnsiTheme="majorHAnsi" w:cstheme="majorBidi"/>
      <w:color w:val="2F5496" w:themeColor="accent1" w:themeShade="BF"/>
      <w:kern w:val="0"/>
      <w:sz w:val="40"/>
      <w:szCs w:val="40"/>
      <w:lang w:val="en-AU"/>
      <w14:ligatures w14:val="none"/>
    </w:rPr>
  </w:style>
  <w:style w:type="character" w:customStyle="1" w:styleId="Ttulo2Car">
    <w:name w:val="Título 2 Car"/>
    <w:basedOn w:val="Fuentedeprrafopredeter"/>
    <w:link w:val="Ttulo2"/>
    <w:uiPriority w:val="9"/>
    <w:rsid w:val="00D42B23"/>
    <w:rPr>
      <w:rFonts w:asciiTheme="majorHAnsi" w:eastAsiaTheme="majorEastAsia" w:hAnsiTheme="majorHAnsi" w:cstheme="majorBidi"/>
      <w:color w:val="2F5496" w:themeColor="accent1" w:themeShade="BF"/>
      <w:kern w:val="0"/>
      <w:sz w:val="32"/>
      <w:szCs w:val="32"/>
      <w:lang w:val="en-AU"/>
      <w14:ligatures w14:val="none"/>
    </w:rPr>
  </w:style>
  <w:style w:type="character" w:customStyle="1" w:styleId="Ttulo3Car">
    <w:name w:val="Título 3 Car"/>
    <w:basedOn w:val="Fuentedeprrafopredeter"/>
    <w:link w:val="Ttulo3"/>
    <w:uiPriority w:val="9"/>
    <w:rsid w:val="00D42B23"/>
    <w:rPr>
      <w:rFonts w:ascii="Times New Roman" w:eastAsia="Times New Roman" w:hAnsi="Times New Roman" w:cs="Times New Roman"/>
      <w:b/>
      <w:bCs/>
      <w:kern w:val="0"/>
      <w:sz w:val="27"/>
      <w:szCs w:val="27"/>
      <w:lang w:eastAsia="es-ES_tradnl"/>
      <w14:ligatures w14:val="none"/>
    </w:rPr>
  </w:style>
  <w:style w:type="character" w:customStyle="1" w:styleId="Ttulo4Car">
    <w:name w:val="Título 4 Car"/>
    <w:basedOn w:val="Fuentedeprrafopredeter"/>
    <w:link w:val="Ttulo4"/>
    <w:uiPriority w:val="9"/>
    <w:rsid w:val="00D42B23"/>
    <w:rPr>
      <w:rFonts w:ascii="Arial" w:eastAsiaTheme="majorEastAsia" w:hAnsi="Arial" w:cstheme="majorBidi"/>
      <w:i/>
      <w:iCs/>
      <w:color w:val="2F5496" w:themeColor="accent1" w:themeShade="BF"/>
      <w:kern w:val="0"/>
      <w:szCs w:val="22"/>
      <w:lang w:val="en-AU"/>
      <w14:ligatures w14:val="none"/>
    </w:rPr>
  </w:style>
  <w:style w:type="character" w:customStyle="1" w:styleId="Ttulo5Car">
    <w:name w:val="Título 5 Car"/>
    <w:basedOn w:val="Fuentedeprrafopredeter"/>
    <w:link w:val="Ttulo5"/>
    <w:uiPriority w:val="9"/>
    <w:rsid w:val="00D42B23"/>
    <w:rPr>
      <w:rFonts w:ascii="Arial" w:eastAsiaTheme="majorEastAsia" w:hAnsi="Arial" w:cstheme="majorBidi"/>
      <w:color w:val="2F5496" w:themeColor="accent1" w:themeShade="BF"/>
      <w:kern w:val="0"/>
      <w:szCs w:val="22"/>
      <w:lang w:val="en-AU"/>
      <w14:ligatures w14:val="none"/>
    </w:rPr>
  </w:style>
  <w:style w:type="character" w:customStyle="1" w:styleId="Ttulo6Car">
    <w:name w:val="Título 6 Car"/>
    <w:basedOn w:val="Fuentedeprrafopredeter"/>
    <w:link w:val="Ttulo6"/>
    <w:uiPriority w:val="9"/>
    <w:semiHidden/>
    <w:rsid w:val="00D42B23"/>
    <w:rPr>
      <w:rFonts w:ascii="Arial" w:eastAsiaTheme="majorEastAsia" w:hAnsi="Arial" w:cstheme="majorBidi"/>
      <w:i/>
      <w:iCs/>
      <w:color w:val="595959" w:themeColor="text1" w:themeTint="A6"/>
      <w:kern w:val="0"/>
      <w:szCs w:val="22"/>
      <w:lang w:val="en-AU"/>
      <w14:ligatures w14:val="none"/>
    </w:rPr>
  </w:style>
  <w:style w:type="character" w:customStyle="1" w:styleId="Ttulo7Car">
    <w:name w:val="Título 7 Car"/>
    <w:basedOn w:val="Fuentedeprrafopredeter"/>
    <w:link w:val="Ttulo7"/>
    <w:uiPriority w:val="9"/>
    <w:semiHidden/>
    <w:rsid w:val="00D42B23"/>
    <w:rPr>
      <w:rFonts w:ascii="Arial" w:eastAsiaTheme="majorEastAsia" w:hAnsi="Arial" w:cstheme="majorBidi"/>
      <w:color w:val="595959" w:themeColor="text1" w:themeTint="A6"/>
      <w:kern w:val="0"/>
      <w:szCs w:val="22"/>
      <w:lang w:val="en-AU"/>
      <w14:ligatures w14:val="none"/>
    </w:rPr>
  </w:style>
  <w:style w:type="character" w:customStyle="1" w:styleId="Ttulo8Car">
    <w:name w:val="Título 8 Car"/>
    <w:basedOn w:val="Fuentedeprrafopredeter"/>
    <w:link w:val="Ttulo8"/>
    <w:uiPriority w:val="9"/>
    <w:semiHidden/>
    <w:rsid w:val="00D42B23"/>
    <w:rPr>
      <w:rFonts w:ascii="Arial" w:eastAsiaTheme="majorEastAsia" w:hAnsi="Arial" w:cstheme="majorBidi"/>
      <w:i/>
      <w:iCs/>
      <w:color w:val="272727" w:themeColor="text1" w:themeTint="D8"/>
      <w:kern w:val="0"/>
      <w:szCs w:val="22"/>
      <w:lang w:val="en-AU"/>
      <w14:ligatures w14:val="none"/>
    </w:rPr>
  </w:style>
  <w:style w:type="character" w:customStyle="1" w:styleId="Ttulo9Car">
    <w:name w:val="Título 9 Car"/>
    <w:basedOn w:val="Fuentedeprrafopredeter"/>
    <w:link w:val="Ttulo9"/>
    <w:uiPriority w:val="9"/>
    <w:semiHidden/>
    <w:rsid w:val="00D42B23"/>
    <w:rPr>
      <w:rFonts w:ascii="Arial" w:eastAsiaTheme="majorEastAsia" w:hAnsi="Arial" w:cstheme="majorBidi"/>
      <w:color w:val="272727" w:themeColor="text1" w:themeTint="D8"/>
      <w:kern w:val="0"/>
      <w:szCs w:val="22"/>
      <w:lang w:val="en-AU"/>
      <w14:ligatures w14:val="none"/>
    </w:rPr>
  </w:style>
  <w:style w:type="paragraph" w:styleId="NormalWeb">
    <w:name w:val="Normal (Web)"/>
    <w:basedOn w:val="Normal"/>
    <w:uiPriority w:val="99"/>
    <w:unhideWhenUsed/>
    <w:rsid w:val="00D42B23"/>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Textoennegrita">
    <w:name w:val="Strong"/>
    <w:basedOn w:val="Fuentedeprrafopredeter"/>
    <w:uiPriority w:val="22"/>
    <w:qFormat/>
    <w:rsid w:val="00D42B23"/>
    <w:rPr>
      <w:b/>
      <w:bCs/>
    </w:rPr>
  </w:style>
  <w:style w:type="paragraph" w:styleId="Textoindependiente">
    <w:name w:val="Body Text"/>
    <w:basedOn w:val="Normal"/>
    <w:link w:val="TextoindependienteCar"/>
    <w:uiPriority w:val="1"/>
    <w:qFormat/>
    <w:rsid w:val="00D42B23"/>
    <w:pPr>
      <w:widowControl w:val="0"/>
      <w:autoSpaceDE w:val="0"/>
      <w:autoSpaceDN w:val="0"/>
      <w:ind w:left="160"/>
    </w:pPr>
    <w:rPr>
      <w:rFonts w:ascii="Times New Roman" w:eastAsia="Times New Roman" w:hAnsi="Times New Roman" w:cs="Times New Roman"/>
      <w:kern w:val="0"/>
      <w:lang w:val="en-US"/>
      <w14:ligatures w14:val="none"/>
    </w:rPr>
  </w:style>
  <w:style w:type="character" w:customStyle="1" w:styleId="TextoindependienteCar">
    <w:name w:val="Texto independiente Car"/>
    <w:basedOn w:val="Fuentedeprrafopredeter"/>
    <w:link w:val="Textoindependiente"/>
    <w:uiPriority w:val="1"/>
    <w:rsid w:val="00D42B23"/>
    <w:rPr>
      <w:rFonts w:ascii="Times New Roman" w:eastAsia="Times New Roman" w:hAnsi="Times New Roman" w:cs="Times New Roman"/>
      <w:kern w:val="0"/>
      <w:lang w:val="en-US"/>
      <w14:ligatures w14:val="none"/>
    </w:rPr>
  </w:style>
  <w:style w:type="character" w:styleId="nfasis">
    <w:name w:val="Emphasis"/>
    <w:basedOn w:val="Fuentedeprrafopredeter"/>
    <w:uiPriority w:val="20"/>
    <w:qFormat/>
    <w:rsid w:val="00D42B23"/>
    <w:rPr>
      <w:i/>
      <w:iCs/>
    </w:rPr>
  </w:style>
  <w:style w:type="character" w:styleId="Refdecomentario">
    <w:name w:val="annotation reference"/>
    <w:basedOn w:val="Fuentedeprrafopredeter"/>
    <w:uiPriority w:val="99"/>
    <w:semiHidden/>
    <w:unhideWhenUsed/>
    <w:qFormat/>
    <w:rsid w:val="00D42B23"/>
    <w:rPr>
      <w:sz w:val="16"/>
      <w:szCs w:val="16"/>
    </w:rPr>
  </w:style>
  <w:style w:type="paragraph" w:styleId="Textocomentario">
    <w:name w:val="annotation text"/>
    <w:basedOn w:val="Normal"/>
    <w:link w:val="TextocomentarioCar"/>
    <w:uiPriority w:val="99"/>
    <w:unhideWhenUsed/>
    <w:qFormat/>
    <w:rsid w:val="00D42B23"/>
    <w:pPr>
      <w:spacing w:after="160"/>
    </w:pPr>
    <w:rPr>
      <w:rFonts w:ascii="Arial" w:hAnsi="Arial"/>
      <w:kern w:val="0"/>
      <w:sz w:val="20"/>
      <w:szCs w:val="20"/>
      <w:lang w:val="en-AU"/>
      <w14:ligatures w14:val="none"/>
    </w:rPr>
  </w:style>
  <w:style w:type="character" w:customStyle="1" w:styleId="TextocomentarioCar">
    <w:name w:val="Texto comentario Car"/>
    <w:basedOn w:val="Fuentedeprrafopredeter"/>
    <w:link w:val="Textocomentario"/>
    <w:uiPriority w:val="99"/>
    <w:qFormat/>
    <w:rsid w:val="00D42B23"/>
    <w:rPr>
      <w:rFonts w:ascii="Arial" w:hAnsi="Arial"/>
      <w:kern w:val="0"/>
      <w:sz w:val="20"/>
      <w:szCs w:val="20"/>
      <w:lang w:val="en-AU"/>
      <w14:ligatures w14:val="none"/>
    </w:rPr>
  </w:style>
  <w:style w:type="paragraph" w:styleId="Descripcin">
    <w:name w:val="caption"/>
    <w:basedOn w:val="Normal"/>
    <w:next w:val="Normal"/>
    <w:link w:val="DescripcinCar"/>
    <w:uiPriority w:val="35"/>
    <w:unhideWhenUsed/>
    <w:qFormat/>
    <w:rsid w:val="00D42B23"/>
    <w:pPr>
      <w:spacing w:after="200" w:line="360" w:lineRule="auto"/>
      <w:jc w:val="both"/>
    </w:pPr>
    <w:rPr>
      <w:rFonts w:ascii="Arial" w:hAnsi="Arial"/>
      <w:iCs/>
      <w:kern w:val="0"/>
      <w:szCs w:val="18"/>
      <w:lang w:val="en-AU"/>
      <w14:ligatures w14:val="none"/>
    </w:rPr>
  </w:style>
  <w:style w:type="character" w:customStyle="1" w:styleId="DescripcinCar">
    <w:name w:val="Descripción Car"/>
    <w:basedOn w:val="Fuentedeprrafopredeter"/>
    <w:link w:val="Descripcin"/>
    <w:uiPriority w:val="35"/>
    <w:rsid w:val="00D42B23"/>
    <w:rPr>
      <w:rFonts w:ascii="Arial" w:hAnsi="Arial"/>
      <w:iCs/>
      <w:kern w:val="0"/>
      <w:szCs w:val="18"/>
      <w:lang w:val="en-AU"/>
      <w14:ligatures w14:val="none"/>
    </w:rPr>
  </w:style>
  <w:style w:type="table" w:styleId="Tablaconcuadrcula">
    <w:name w:val="Table Grid"/>
    <w:basedOn w:val="Tablanormal"/>
    <w:uiPriority w:val="39"/>
    <w:rsid w:val="00D42B23"/>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D42B23"/>
    <w:pPr>
      <w:spacing w:after="80"/>
      <w:contextualSpacing/>
    </w:pPr>
    <w:rPr>
      <w:rFonts w:asciiTheme="majorHAnsi" w:eastAsiaTheme="majorEastAsia" w:hAnsiTheme="majorHAnsi" w:cstheme="majorBidi"/>
      <w:spacing w:val="-10"/>
      <w:kern w:val="28"/>
      <w:sz w:val="56"/>
      <w:szCs w:val="56"/>
      <w:lang w:val="en-AU"/>
      <w14:ligatures w14:val="none"/>
    </w:rPr>
  </w:style>
  <w:style w:type="character" w:customStyle="1" w:styleId="TtuloCar">
    <w:name w:val="Título Car"/>
    <w:basedOn w:val="Fuentedeprrafopredeter"/>
    <w:link w:val="Ttulo"/>
    <w:uiPriority w:val="10"/>
    <w:rsid w:val="00D42B23"/>
    <w:rPr>
      <w:rFonts w:asciiTheme="majorHAnsi" w:eastAsiaTheme="majorEastAsia" w:hAnsiTheme="majorHAnsi" w:cstheme="majorBidi"/>
      <w:spacing w:val="-10"/>
      <w:kern w:val="28"/>
      <w:sz w:val="56"/>
      <w:szCs w:val="56"/>
      <w:lang w:val="en-AU"/>
      <w14:ligatures w14:val="none"/>
    </w:rPr>
  </w:style>
  <w:style w:type="paragraph" w:styleId="Subttulo">
    <w:name w:val="Subtitle"/>
    <w:basedOn w:val="Normal"/>
    <w:next w:val="Normal"/>
    <w:link w:val="SubttuloCar"/>
    <w:uiPriority w:val="11"/>
    <w:qFormat/>
    <w:rsid w:val="00D42B23"/>
    <w:pPr>
      <w:numPr>
        <w:ilvl w:val="1"/>
      </w:numPr>
      <w:spacing w:after="160" w:line="360" w:lineRule="auto"/>
    </w:pPr>
    <w:rPr>
      <w:rFonts w:ascii="Arial" w:eastAsiaTheme="majorEastAsia" w:hAnsi="Arial" w:cstheme="majorBidi"/>
      <w:color w:val="595959" w:themeColor="text1" w:themeTint="A6"/>
      <w:spacing w:val="15"/>
      <w:kern w:val="0"/>
      <w:sz w:val="28"/>
      <w:szCs w:val="28"/>
      <w:lang w:val="en-AU"/>
      <w14:ligatures w14:val="none"/>
    </w:rPr>
  </w:style>
  <w:style w:type="character" w:customStyle="1" w:styleId="SubttuloCar">
    <w:name w:val="Subtítulo Car"/>
    <w:basedOn w:val="Fuentedeprrafopredeter"/>
    <w:link w:val="Subttulo"/>
    <w:uiPriority w:val="11"/>
    <w:rsid w:val="00D42B23"/>
    <w:rPr>
      <w:rFonts w:ascii="Arial" w:eastAsiaTheme="majorEastAsia" w:hAnsi="Arial" w:cstheme="majorBidi"/>
      <w:color w:val="595959" w:themeColor="text1" w:themeTint="A6"/>
      <w:spacing w:val="15"/>
      <w:kern w:val="0"/>
      <w:sz w:val="28"/>
      <w:szCs w:val="28"/>
      <w:lang w:val="en-AU"/>
      <w14:ligatures w14:val="none"/>
    </w:rPr>
  </w:style>
  <w:style w:type="paragraph" w:styleId="Cita">
    <w:name w:val="Quote"/>
    <w:basedOn w:val="Normal"/>
    <w:next w:val="Normal"/>
    <w:link w:val="CitaCar"/>
    <w:uiPriority w:val="29"/>
    <w:qFormat/>
    <w:rsid w:val="00D42B23"/>
    <w:pPr>
      <w:spacing w:before="160" w:after="160" w:line="360" w:lineRule="auto"/>
      <w:jc w:val="center"/>
    </w:pPr>
    <w:rPr>
      <w:rFonts w:ascii="Arial" w:hAnsi="Arial"/>
      <w:i/>
      <w:iCs/>
      <w:color w:val="404040" w:themeColor="text1" w:themeTint="BF"/>
      <w:kern w:val="0"/>
      <w:szCs w:val="22"/>
      <w:lang w:val="en-AU"/>
      <w14:ligatures w14:val="none"/>
    </w:rPr>
  </w:style>
  <w:style w:type="character" w:customStyle="1" w:styleId="CitaCar">
    <w:name w:val="Cita Car"/>
    <w:basedOn w:val="Fuentedeprrafopredeter"/>
    <w:link w:val="Cita"/>
    <w:uiPriority w:val="29"/>
    <w:rsid w:val="00D42B23"/>
    <w:rPr>
      <w:rFonts w:ascii="Arial" w:hAnsi="Arial"/>
      <w:i/>
      <w:iCs/>
      <w:color w:val="404040" w:themeColor="text1" w:themeTint="BF"/>
      <w:kern w:val="0"/>
      <w:szCs w:val="22"/>
      <w:lang w:val="en-AU"/>
      <w14:ligatures w14:val="none"/>
    </w:rPr>
  </w:style>
  <w:style w:type="paragraph" w:styleId="Prrafodelista">
    <w:name w:val="List Paragraph"/>
    <w:basedOn w:val="Normal"/>
    <w:uiPriority w:val="34"/>
    <w:qFormat/>
    <w:rsid w:val="00D42B23"/>
    <w:pPr>
      <w:spacing w:after="160" w:line="360" w:lineRule="auto"/>
      <w:ind w:left="720"/>
      <w:contextualSpacing/>
    </w:pPr>
    <w:rPr>
      <w:rFonts w:ascii="Arial" w:hAnsi="Arial"/>
      <w:kern w:val="0"/>
      <w:szCs w:val="22"/>
      <w:lang w:val="en-AU"/>
      <w14:ligatures w14:val="none"/>
    </w:rPr>
  </w:style>
  <w:style w:type="character" w:styleId="nfasisintenso">
    <w:name w:val="Intense Emphasis"/>
    <w:basedOn w:val="Fuentedeprrafopredeter"/>
    <w:uiPriority w:val="21"/>
    <w:qFormat/>
    <w:rsid w:val="00D42B23"/>
    <w:rPr>
      <w:i/>
      <w:iCs/>
      <w:color w:val="2F5496" w:themeColor="accent1" w:themeShade="BF"/>
    </w:rPr>
  </w:style>
  <w:style w:type="paragraph" w:styleId="Citadestacada">
    <w:name w:val="Intense Quote"/>
    <w:basedOn w:val="Normal"/>
    <w:next w:val="Normal"/>
    <w:link w:val="CitadestacadaCar"/>
    <w:uiPriority w:val="30"/>
    <w:qFormat/>
    <w:rsid w:val="00D42B23"/>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Arial" w:hAnsi="Arial"/>
      <w:i/>
      <w:iCs/>
      <w:color w:val="2F5496" w:themeColor="accent1" w:themeShade="BF"/>
      <w:kern w:val="0"/>
      <w:szCs w:val="22"/>
      <w:lang w:val="en-AU"/>
      <w14:ligatures w14:val="none"/>
    </w:rPr>
  </w:style>
  <w:style w:type="character" w:customStyle="1" w:styleId="CitadestacadaCar">
    <w:name w:val="Cita destacada Car"/>
    <w:basedOn w:val="Fuentedeprrafopredeter"/>
    <w:link w:val="Citadestacada"/>
    <w:uiPriority w:val="30"/>
    <w:rsid w:val="00D42B23"/>
    <w:rPr>
      <w:rFonts w:ascii="Arial" w:hAnsi="Arial"/>
      <w:i/>
      <w:iCs/>
      <w:color w:val="2F5496" w:themeColor="accent1" w:themeShade="BF"/>
      <w:kern w:val="0"/>
      <w:szCs w:val="22"/>
      <w:lang w:val="en-AU"/>
      <w14:ligatures w14:val="none"/>
    </w:rPr>
  </w:style>
  <w:style w:type="character" w:styleId="Referenciaintensa">
    <w:name w:val="Intense Reference"/>
    <w:basedOn w:val="Fuentedeprrafopredeter"/>
    <w:uiPriority w:val="32"/>
    <w:qFormat/>
    <w:rsid w:val="00D42B23"/>
    <w:rPr>
      <w:b/>
      <w:bCs/>
      <w:smallCaps/>
      <w:color w:val="2F5496" w:themeColor="accent1" w:themeShade="BF"/>
      <w:spacing w:val="5"/>
    </w:rPr>
  </w:style>
  <w:style w:type="paragraph" w:styleId="Piedepgina">
    <w:name w:val="footer"/>
    <w:basedOn w:val="Normal"/>
    <w:link w:val="PiedepginaCar"/>
    <w:uiPriority w:val="99"/>
    <w:unhideWhenUsed/>
    <w:rsid w:val="00D42B23"/>
    <w:pPr>
      <w:tabs>
        <w:tab w:val="center" w:pos="4419"/>
        <w:tab w:val="right" w:pos="8838"/>
      </w:tabs>
    </w:pPr>
    <w:rPr>
      <w:rFonts w:ascii="Arial" w:hAnsi="Arial"/>
      <w:kern w:val="0"/>
      <w:szCs w:val="22"/>
      <w:lang w:val="en-AU"/>
      <w14:ligatures w14:val="none"/>
    </w:rPr>
  </w:style>
  <w:style w:type="character" w:customStyle="1" w:styleId="PiedepginaCar">
    <w:name w:val="Pie de página Car"/>
    <w:basedOn w:val="Fuentedeprrafopredeter"/>
    <w:link w:val="Piedepgina"/>
    <w:uiPriority w:val="99"/>
    <w:rsid w:val="00D42B23"/>
    <w:rPr>
      <w:rFonts w:ascii="Arial" w:hAnsi="Arial"/>
      <w:kern w:val="0"/>
      <w:szCs w:val="22"/>
      <w:lang w:val="en-AU"/>
      <w14:ligatures w14:val="none"/>
    </w:rPr>
  </w:style>
  <w:style w:type="paragraph" w:styleId="TtuloTDC">
    <w:name w:val="TOC Heading"/>
    <w:basedOn w:val="Ttulo1"/>
    <w:next w:val="Normal"/>
    <w:uiPriority w:val="39"/>
    <w:unhideWhenUsed/>
    <w:qFormat/>
    <w:rsid w:val="00D42B23"/>
    <w:pPr>
      <w:spacing w:before="240" w:after="0"/>
      <w:outlineLvl w:val="9"/>
    </w:pPr>
    <w:rPr>
      <w:sz w:val="32"/>
      <w:szCs w:val="32"/>
      <w:lang w:val="es-MX" w:eastAsia="es-MX"/>
    </w:rPr>
  </w:style>
  <w:style w:type="paragraph" w:styleId="TDC1">
    <w:name w:val="toc 1"/>
    <w:basedOn w:val="Normal"/>
    <w:next w:val="Normal"/>
    <w:autoRedefine/>
    <w:uiPriority w:val="39"/>
    <w:unhideWhenUsed/>
    <w:rsid w:val="00D42B23"/>
    <w:pPr>
      <w:spacing w:after="100" w:line="360" w:lineRule="auto"/>
    </w:pPr>
    <w:rPr>
      <w:rFonts w:ascii="Arial" w:hAnsi="Arial"/>
      <w:kern w:val="0"/>
      <w:szCs w:val="22"/>
      <w:lang w:val="en-AU"/>
      <w14:ligatures w14:val="none"/>
    </w:rPr>
  </w:style>
  <w:style w:type="paragraph" w:styleId="TDC2">
    <w:name w:val="toc 2"/>
    <w:basedOn w:val="Normal"/>
    <w:next w:val="Normal"/>
    <w:autoRedefine/>
    <w:uiPriority w:val="39"/>
    <w:unhideWhenUsed/>
    <w:rsid w:val="00D42B23"/>
    <w:pPr>
      <w:spacing w:after="100" w:line="360" w:lineRule="auto"/>
      <w:ind w:left="240"/>
    </w:pPr>
    <w:rPr>
      <w:rFonts w:ascii="Arial" w:hAnsi="Arial"/>
      <w:kern w:val="0"/>
      <w:szCs w:val="22"/>
      <w:lang w:val="en-AU"/>
      <w14:ligatures w14:val="none"/>
    </w:rPr>
  </w:style>
  <w:style w:type="paragraph" w:styleId="TDC3">
    <w:name w:val="toc 3"/>
    <w:basedOn w:val="Normal"/>
    <w:next w:val="Normal"/>
    <w:autoRedefine/>
    <w:uiPriority w:val="39"/>
    <w:unhideWhenUsed/>
    <w:rsid w:val="00D42B23"/>
    <w:pPr>
      <w:spacing w:after="100" w:line="360" w:lineRule="auto"/>
      <w:ind w:left="480"/>
    </w:pPr>
    <w:rPr>
      <w:rFonts w:ascii="Arial" w:hAnsi="Arial"/>
      <w:kern w:val="0"/>
      <w:szCs w:val="22"/>
      <w:lang w:val="en-AU"/>
      <w14:ligatures w14:val="none"/>
    </w:rPr>
  </w:style>
  <w:style w:type="character" w:styleId="Hipervnculo">
    <w:name w:val="Hyperlink"/>
    <w:basedOn w:val="Fuentedeprrafopredeter"/>
    <w:uiPriority w:val="99"/>
    <w:unhideWhenUsed/>
    <w:rsid w:val="00D42B23"/>
    <w:rPr>
      <w:color w:val="0563C1" w:themeColor="hyperlink"/>
      <w:u w:val="single"/>
    </w:rPr>
  </w:style>
  <w:style w:type="table" w:customStyle="1" w:styleId="EstiloAPA">
    <w:name w:val="Estilo APA"/>
    <w:basedOn w:val="Tablanormal"/>
    <w:uiPriority w:val="99"/>
    <w:rsid w:val="00D42B23"/>
    <w:rPr>
      <w:kern w:val="0"/>
      <w:sz w:val="22"/>
      <w:szCs w:val="22"/>
      <w:lang w:val="es-MX"/>
      <w14:ligatures w14:val="none"/>
    </w:rPr>
    <w:tblPr>
      <w:tblBorders>
        <w:top w:val="single" w:sz="4" w:space="0" w:color="auto"/>
        <w:bottom w:val="single" w:sz="4" w:space="0" w:color="auto"/>
      </w:tblBorders>
    </w:tblPr>
    <w:tblStylePr w:type="firstRow">
      <w:tblPr/>
      <w:tcPr>
        <w:tcBorders>
          <w:bottom w:val="single" w:sz="4" w:space="0" w:color="auto"/>
        </w:tcBorders>
      </w:tcPr>
    </w:tblStylePr>
  </w:style>
  <w:style w:type="character" w:styleId="Hipervnculovisitado">
    <w:name w:val="FollowedHyperlink"/>
    <w:basedOn w:val="Fuentedeprrafopredeter"/>
    <w:uiPriority w:val="99"/>
    <w:semiHidden/>
    <w:unhideWhenUsed/>
    <w:rsid w:val="00D42B23"/>
    <w:rPr>
      <w:color w:val="800080"/>
      <w:u w:val="single"/>
    </w:rPr>
  </w:style>
  <w:style w:type="paragraph" w:customStyle="1" w:styleId="msonormal0">
    <w:name w:val="msonormal"/>
    <w:basedOn w:val="Normal"/>
    <w:rsid w:val="00D42B23"/>
    <w:pPr>
      <w:spacing w:before="100" w:beforeAutospacing="1" w:after="100" w:afterAutospacing="1"/>
    </w:pPr>
    <w:rPr>
      <w:rFonts w:ascii="Times New Roman" w:eastAsia="Times New Roman" w:hAnsi="Times New Roman" w:cs="Times New Roman"/>
      <w:kern w:val="0"/>
      <w:lang w:val="en-AU" w:eastAsia="es-MX"/>
      <w14:ligatures w14:val="none"/>
    </w:rPr>
  </w:style>
  <w:style w:type="paragraph" w:customStyle="1" w:styleId="xl65">
    <w:name w:val="xl65"/>
    <w:basedOn w:val="Normal"/>
    <w:rsid w:val="00D42B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kern w:val="0"/>
      <w:lang w:val="en-AU" w:eastAsia="es-MX"/>
      <w14:ligatures w14:val="none"/>
    </w:rPr>
  </w:style>
  <w:style w:type="paragraph" w:styleId="Asuntodelcomentario">
    <w:name w:val="annotation subject"/>
    <w:basedOn w:val="Textocomentario"/>
    <w:next w:val="Textocomentario"/>
    <w:link w:val="AsuntodelcomentarioCar"/>
    <w:uiPriority w:val="99"/>
    <w:semiHidden/>
    <w:unhideWhenUsed/>
    <w:rsid w:val="00D42B23"/>
    <w:rPr>
      <w:b/>
      <w:bCs/>
    </w:rPr>
  </w:style>
  <w:style w:type="character" w:customStyle="1" w:styleId="AsuntodelcomentarioCar">
    <w:name w:val="Asunto del comentario Car"/>
    <w:basedOn w:val="TextocomentarioCar"/>
    <w:link w:val="Asuntodelcomentario"/>
    <w:uiPriority w:val="99"/>
    <w:semiHidden/>
    <w:rsid w:val="00D42B23"/>
    <w:rPr>
      <w:rFonts w:ascii="Arial" w:hAnsi="Arial"/>
      <w:b/>
      <w:bCs/>
      <w:kern w:val="0"/>
      <w:sz w:val="20"/>
      <w:szCs w:val="20"/>
      <w:lang w:val="en-AU"/>
      <w14:ligatures w14:val="none"/>
    </w:rPr>
  </w:style>
  <w:style w:type="character" w:styleId="Nmerodepgina">
    <w:name w:val="page number"/>
    <w:basedOn w:val="Fuentedeprrafopredeter"/>
    <w:uiPriority w:val="99"/>
    <w:semiHidden/>
    <w:unhideWhenUsed/>
    <w:rsid w:val="00D42B23"/>
  </w:style>
  <w:style w:type="paragraph" w:styleId="Revisin">
    <w:name w:val="Revision"/>
    <w:hidden/>
    <w:uiPriority w:val="99"/>
    <w:semiHidden/>
    <w:rsid w:val="00D42B23"/>
  </w:style>
  <w:style w:type="character" w:styleId="Mencinsinresolver">
    <w:name w:val="Unresolved Mention"/>
    <w:basedOn w:val="Fuentedeprrafopredeter"/>
    <w:uiPriority w:val="99"/>
    <w:semiHidden/>
    <w:unhideWhenUsed/>
    <w:rsid w:val="00D42B23"/>
    <w:rPr>
      <w:color w:val="605E5C"/>
      <w:shd w:val="clear" w:color="auto" w:fill="E1DFDD"/>
    </w:rPr>
  </w:style>
  <w:style w:type="paragraph" w:styleId="Encabezado">
    <w:name w:val="header"/>
    <w:basedOn w:val="Normal"/>
    <w:link w:val="EncabezadoCar"/>
    <w:uiPriority w:val="99"/>
    <w:unhideWhenUsed/>
    <w:rsid w:val="00D42B23"/>
    <w:pPr>
      <w:tabs>
        <w:tab w:val="center" w:pos="4252"/>
        <w:tab w:val="right" w:pos="8504"/>
      </w:tabs>
    </w:pPr>
  </w:style>
  <w:style w:type="character" w:customStyle="1" w:styleId="EncabezadoCar">
    <w:name w:val="Encabezado Car"/>
    <w:basedOn w:val="Fuentedeprrafopredeter"/>
    <w:link w:val="Encabezado"/>
    <w:uiPriority w:val="99"/>
    <w:rsid w:val="00D42B23"/>
  </w:style>
  <w:style w:type="character" w:styleId="Nmerodelnea">
    <w:name w:val="line number"/>
    <w:basedOn w:val="Fuentedeprrafopredeter"/>
    <w:uiPriority w:val="99"/>
    <w:semiHidden/>
    <w:unhideWhenUsed/>
    <w:rsid w:val="00D42B23"/>
  </w:style>
  <w:style w:type="paragraph" w:customStyle="1" w:styleId="Default">
    <w:name w:val="Default"/>
    <w:rsid w:val="00D42B23"/>
    <w:pPr>
      <w:autoSpaceDE w:val="0"/>
      <w:autoSpaceDN w:val="0"/>
      <w:adjustRightInd w:val="0"/>
    </w:pPr>
    <w:rPr>
      <w:rFonts w:ascii="Charis SIL" w:hAnsi="Charis SIL" w:cs="Charis SIL"/>
      <w:color w:val="000000"/>
      <w:kern w:val="0"/>
      <w:lang w:val="es-ES_tradnl"/>
    </w:rPr>
  </w:style>
  <w:style w:type="paragraph" w:styleId="Bibliografa">
    <w:name w:val="Bibliography"/>
    <w:basedOn w:val="Normal"/>
    <w:next w:val="Normal"/>
    <w:uiPriority w:val="37"/>
    <w:unhideWhenUsed/>
    <w:rsid w:val="00D42B23"/>
    <w:pPr>
      <w:tabs>
        <w:tab w:val="left" w:pos="380"/>
      </w:tabs>
      <w:spacing w:after="240"/>
      <w:ind w:left="384" w:hanging="384"/>
    </w:pPr>
  </w:style>
  <w:style w:type="character" w:customStyle="1" w:styleId="identifier">
    <w:name w:val="identifier"/>
    <w:basedOn w:val="Fuentedeprrafopredeter"/>
    <w:rsid w:val="00D42B23"/>
  </w:style>
  <w:style w:type="character" w:customStyle="1" w:styleId="id-label">
    <w:name w:val="id-label"/>
    <w:basedOn w:val="Fuentedeprrafopredeter"/>
    <w:rsid w:val="00D42B23"/>
  </w:style>
  <w:style w:type="paragraph" w:customStyle="1" w:styleId="Title1">
    <w:name w:val="Title1"/>
    <w:basedOn w:val="Normal"/>
    <w:rsid w:val="00D42B2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4733</Words>
  <Characters>26037</Characters>
  <Application>Microsoft Office Word</Application>
  <DocSecurity>0</DocSecurity>
  <Lines>216</Lines>
  <Paragraphs>61</Paragraphs>
  <ScaleCrop>false</ScaleCrop>
  <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Balma Boira Nacher</dc:creator>
  <cp:keywords/>
  <dc:description/>
  <cp:lastModifiedBy>Balma Boira Nacher</cp:lastModifiedBy>
  <cp:revision>3</cp:revision>
  <dcterms:created xsi:type="dcterms:W3CDTF">2026-04-30T07:28:00Z</dcterms:created>
  <dcterms:modified xsi:type="dcterms:W3CDTF">2026-04-30T07:30:00Z</dcterms:modified>
</cp:coreProperties>
</file>