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38B9E" w14:textId="77777777" w:rsidR="00596AE3" w:rsidRPr="00AB37CA" w:rsidRDefault="00596AE3" w:rsidP="00596AE3">
      <w:pPr>
        <w:spacing w:line="480" w:lineRule="auto"/>
        <w:rPr>
          <w:b/>
          <w:bCs/>
        </w:rPr>
      </w:pPr>
      <w:r w:rsidRPr="00AB37CA">
        <w:rPr>
          <w:b/>
          <w:bCs/>
        </w:rPr>
        <w:t>Supplementary Index</w:t>
      </w:r>
    </w:p>
    <w:p w14:paraId="6C20063C" w14:textId="77777777" w:rsidR="00596AE3" w:rsidRPr="00AB37CA" w:rsidRDefault="00596AE3" w:rsidP="00596AE3">
      <w:pPr>
        <w:spacing w:line="480" w:lineRule="auto"/>
        <w:rPr>
          <w:b/>
          <w:bCs/>
        </w:rPr>
      </w:pPr>
      <w:r w:rsidRPr="00AB37CA">
        <w:rPr>
          <w:b/>
          <w:bCs/>
        </w:rPr>
        <w:t>Supplementary 1: List of participating Australian transplant centres</w:t>
      </w:r>
    </w:p>
    <w:p w14:paraId="239C23D6" w14:textId="77777777" w:rsidR="00596AE3" w:rsidRPr="00AB37CA" w:rsidRDefault="00596AE3" w:rsidP="00596AE3">
      <w:pPr>
        <w:spacing w:line="480" w:lineRule="auto"/>
      </w:pPr>
      <w:r w:rsidRPr="00AB37CA">
        <w:t>•</w:t>
      </w:r>
      <w:r w:rsidRPr="00AB37CA">
        <w:tab/>
        <w:t>Sir Charles Gairdner Hospital, Perth, Western Australia</w:t>
      </w:r>
    </w:p>
    <w:p w14:paraId="38177BEB" w14:textId="77777777" w:rsidR="00596AE3" w:rsidRPr="00AB37CA" w:rsidRDefault="00596AE3" w:rsidP="00596AE3">
      <w:pPr>
        <w:spacing w:line="480" w:lineRule="auto"/>
      </w:pPr>
      <w:r w:rsidRPr="00AB37CA">
        <w:t>•</w:t>
      </w:r>
      <w:r w:rsidRPr="00AB37CA">
        <w:tab/>
        <w:t>Royal Perth Hospital, Perth, Western Australia</w:t>
      </w:r>
    </w:p>
    <w:p w14:paraId="77F9C288" w14:textId="77777777" w:rsidR="00596AE3" w:rsidRPr="00AB37CA" w:rsidRDefault="00596AE3" w:rsidP="00596AE3">
      <w:pPr>
        <w:spacing w:line="480" w:lineRule="auto"/>
      </w:pPr>
      <w:r w:rsidRPr="00AB37CA">
        <w:t>•</w:t>
      </w:r>
      <w:r w:rsidRPr="00AB37CA">
        <w:tab/>
        <w:t>Fiona Stanley Hospital, Perth, Western Australia</w:t>
      </w:r>
    </w:p>
    <w:p w14:paraId="43A8C548" w14:textId="77777777" w:rsidR="00596AE3" w:rsidRPr="00AB37CA" w:rsidRDefault="00596AE3" w:rsidP="00596AE3">
      <w:pPr>
        <w:spacing w:line="480" w:lineRule="auto"/>
      </w:pPr>
      <w:r w:rsidRPr="00AB37CA">
        <w:t>•</w:t>
      </w:r>
      <w:r w:rsidRPr="00AB37CA">
        <w:tab/>
        <w:t>The Royal Melbourne Hospital, Victoria, Melbourne</w:t>
      </w:r>
    </w:p>
    <w:p w14:paraId="3CA527F5" w14:textId="77777777" w:rsidR="00596AE3" w:rsidRPr="00AB37CA" w:rsidRDefault="00596AE3" w:rsidP="00596AE3">
      <w:pPr>
        <w:spacing w:line="480" w:lineRule="auto"/>
      </w:pPr>
      <w:r w:rsidRPr="00AB37CA">
        <w:t>•</w:t>
      </w:r>
      <w:r w:rsidRPr="00AB37CA">
        <w:tab/>
        <w:t>Monash Medical Centre, Victoria, Melbourne</w:t>
      </w:r>
    </w:p>
    <w:p w14:paraId="26FAC2D0" w14:textId="77777777" w:rsidR="00596AE3" w:rsidRPr="00AB37CA" w:rsidRDefault="00596AE3" w:rsidP="00596AE3">
      <w:pPr>
        <w:spacing w:line="480" w:lineRule="auto"/>
      </w:pPr>
      <w:r w:rsidRPr="00AB37CA">
        <w:t>•</w:t>
      </w:r>
      <w:r w:rsidRPr="00AB37CA">
        <w:tab/>
        <w:t>Austin Hospital, Victoria, Melbourne</w:t>
      </w:r>
    </w:p>
    <w:p w14:paraId="7D10731C" w14:textId="77777777" w:rsidR="00596AE3" w:rsidRPr="00AB37CA" w:rsidRDefault="00596AE3" w:rsidP="00596AE3">
      <w:pPr>
        <w:spacing w:line="480" w:lineRule="auto"/>
      </w:pPr>
      <w:r w:rsidRPr="00AB37CA">
        <w:t>•</w:t>
      </w:r>
      <w:r w:rsidRPr="00AB37CA">
        <w:tab/>
        <w:t>Alfred Hospital, Victoria, Melbourne</w:t>
      </w:r>
    </w:p>
    <w:p w14:paraId="7B1CF94C" w14:textId="77777777" w:rsidR="00596AE3" w:rsidRPr="00AB37CA" w:rsidRDefault="00596AE3" w:rsidP="00596AE3">
      <w:pPr>
        <w:spacing w:line="480" w:lineRule="auto"/>
      </w:pPr>
      <w:r w:rsidRPr="00AB37CA">
        <w:t>•</w:t>
      </w:r>
      <w:r w:rsidRPr="00AB37CA">
        <w:tab/>
        <w:t>St Vincent’s Hospital, Victoria, Melbourne</w:t>
      </w:r>
    </w:p>
    <w:p w14:paraId="2194C9D4" w14:textId="77777777" w:rsidR="00596AE3" w:rsidRPr="00AB37CA" w:rsidRDefault="00596AE3" w:rsidP="00596AE3">
      <w:pPr>
        <w:spacing w:line="480" w:lineRule="auto"/>
      </w:pPr>
      <w:r w:rsidRPr="00AB37CA">
        <w:t>•</w:t>
      </w:r>
      <w:r w:rsidRPr="00AB37CA">
        <w:tab/>
        <w:t>Central Northern Adelaide Renal Service (Royal Adelaide Hospital), Adelaide, South Australia</w:t>
      </w:r>
    </w:p>
    <w:p w14:paraId="640F8F2C" w14:textId="77777777" w:rsidR="00596AE3" w:rsidRPr="00AB37CA" w:rsidRDefault="00596AE3" w:rsidP="00596AE3">
      <w:pPr>
        <w:spacing w:line="480" w:lineRule="auto"/>
      </w:pPr>
      <w:r w:rsidRPr="00AB37CA">
        <w:t>•</w:t>
      </w:r>
      <w:r w:rsidRPr="00AB37CA">
        <w:tab/>
        <w:t>Queensland Kidney Transplant Service (Princess Alexandra Hospital), Brisbane, Queensland</w:t>
      </w:r>
    </w:p>
    <w:p w14:paraId="43F47DED" w14:textId="77777777" w:rsidR="00596AE3" w:rsidRPr="00AB37CA" w:rsidRDefault="00596AE3" w:rsidP="00596AE3">
      <w:pPr>
        <w:spacing w:line="480" w:lineRule="auto"/>
      </w:pPr>
      <w:r w:rsidRPr="00AB37CA">
        <w:t>•</w:t>
      </w:r>
      <w:r w:rsidRPr="00AB37CA">
        <w:tab/>
        <w:t>Westmead Hospital, Sydney, New South Wales</w:t>
      </w:r>
    </w:p>
    <w:p w14:paraId="158FB901" w14:textId="77777777" w:rsidR="00596AE3" w:rsidRPr="00AB37CA" w:rsidRDefault="00596AE3" w:rsidP="00596AE3">
      <w:pPr>
        <w:spacing w:line="480" w:lineRule="auto"/>
      </w:pPr>
      <w:r w:rsidRPr="00AB37CA">
        <w:t>•</w:t>
      </w:r>
      <w:r w:rsidRPr="00AB37CA">
        <w:tab/>
        <w:t>Prince of Wales Hospital, Sydney, New South Wales</w:t>
      </w:r>
    </w:p>
    <w:p w14:paraId="45B90EEA" w14:textId="77777777" w:rsidR="00596AE3" w:rsidRPr="00AB37CA" w:rsidRDefault="00596AE3" w:rsidP="00596AE3">
      <w:pPr>
        <w:spacing w:line="480" w:lineRule="auto"/>
      </w:pPr>
      <w:r w:rsidRPr="00AB37CA">
        <w:t>•</w:t>
      </w:r>
      <w:r w:rsidRPr="00AB37CA">
        <w:tab/>
        <w:t>Royal Prince Alfred Hospital, Sydney, New South Wales</w:t>
      </w:r>
    </w:p>
    <w:p w14:paraId="677DFFA5" w14:textId="77777777" w:rsidR="00596AE3" w:rsidRPr="00AB37CA" w:rsidRDefault="00596AE3" w:rsidP="00596AE3">
      <w:pPr>
        <w:spacing w:line="480" w:lineRule="auto"/>
      </w:pPr>
      <w:r w:rsidRPr="00AB37CA">
        <w:t>•</w:t>
      </w:r>
      <w:r w:rsidRPr="00AB37CA">
        <w:tab/>
        <w:t>St Vincents Hospital, Sydney, New South Wales</w:t>
      </w:r>
    </w:p>
    <w:p w14:paraId="67C55892" w14:textId="77777777" w:rsidR="00596AE3" w:rsidRPr="00AB37CA" w:rsidRDefault="00596AE3" w:rsidP="00596AE3">
      <w:pPr>
        <w:spacing w:line="480" w:lineRule="auto"/>
      </w:pPr>
      <w:r w:rsidRPr="00AB37CA">
        <w:t>•</w:t>
      </w:r>
      <w:r w:rsidRPr="00AB37CA">
        <w:tab/>
        <w:t>Royal North Shore Hospital, Sydney, New South Wales</w:t>
      </w:r>
    </w:p>
    <w:p w14:paraId="18E3CE01" w14:textId="77777777" w:rsidR="00596AE3" w:rsidRPr="00AB37CA" w:rsidRDefault="00596AE3" w:rsidP="00596AE3">
      <w:pPr>
        <w:spacing w:line="480" w:lineRule="auto"/>
      </w:pPr>
      <w:r w:rsidRPr="00AB37CA">
        <w:t>•</w:t>
      </w:r>
      <w:r w:rsidRPr="00AB37CA">
        <w:tab/>
        <w:t xml:space="preserve">John Hunter Hospital, </w:t>
      </w:r>
      <w:r>
        <w:t>Newcastle</w:t>
      </w:r>
      <w:r w:rsidRPr="00AB37CA">
        <w:t>, New South Wales</w:t>
      </w:r>
    </w:p>
    <w:p w14:paraId="3AEE07D3" w14:textId="77777777" w:rsidR="004E780C" w:rsidRDefault="004E780C"/>
    <w:sectPr w:rsidR="004E7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AE3"/>
    <w:rsid w:val="00022651"/>
    <w:rsid w:val="002978F5"/>
    <w:rsid w:val="003852CF"/>
    <w:rsid w:val="004E780C"/>
    <w:rsid w:val="00596AE3"/>
    <w:rsid w:val="00F5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760A3"/>
  <w15:chartTrackingRefBased/>
  <w15:docId w15:val="{A9D24AD9-B553-4777-9282-2BF653493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6AE3"/>
    <w:pPr>
      <w:spacing w:after="0" w:line="240" w:lineRule="auto"/>
    </w:pPr>
    <w:rPr>
      <w:rFonts w:ascii="Times New Roman" w:hAnsi="Times New Roman" w:cs="Times New Roman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6AE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6AE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6AE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6AE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6AE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6AE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6AE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6AE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6AE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6A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6A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6A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6A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6A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6A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6A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6A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6A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6A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596A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6AE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596A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6AE3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596A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6AE3"/>
    <w:pPr>
      <w:spacing w:after="160" w:line="278" w:lineRule="auto"/>
      <w:ind w:left="720"/>
      <w:contextualSpacing/>
    </w:pPr>
    <w:rPr>
      <w:rFonts w:asciiTheme="minorHAnsi" w:hAnsiTheme="minorHAnsi" w:cstheme="minorBidi"/>
      <w:lang w:val="en-US"/>
    </w:rPr>
  </w:style>
  <w:style w:type="character" w:styleId="IntenseEmphasis">
    <w:name w:val="Intense Emphasis"/>
    <w:basedOn w:val="DefaultParagraphFont"/>
    <w:uiPriority w:val="21"/>
    <w:qFormat/>
    <w:rsid w:val="00596A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6A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6A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6A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2026-05-18T09:40:00Z</dcterms:created>
  <dcterms:modified xsi:type="dcterms:W3CDTF">2026-05-18T09:40:00Z</dcterms:modified>
</cp:coreProperties>
</file>