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651F" w14:textId="77777777" w:rsidR="00A30DBF" w:rsidRDefault="00A30DBF" w:rsidP="00A30DBF">
      <w:pPr>
        <w:spacing w:after="80" w:line="300" w:lineRule="auto"/>
        <w:ind w:firstLine="403"/>
        <w:jc w:val="both"/>
      </w:pPr>
      <w:r>
        <w:t>Table 1 summarizes the main quantitative evidence.</w:t>
      </w:r>
    </w:p>
    <w:p w14:paraId="6ED20A42" w14:textId="77777777" w:rsidR="00A30DBF" w:rsidRDefault="00A30DBF" w:rsidP="00A30DBF"/>
    <w:p w14:paraId="0AE0886E" w14:textId="3B804A47" w:rsidR="00A30DBF" w:rsidRDefault="00A30DBF" w:rsidP="00A30DBF">
      <w:pPr>
        <w:keepNext/>
        <w:spacing w:before="120" w:after="120"/>
        <w:jc w:val="center"/>
      </w:pPr>
      <w:r>
        <w:rPr>
          <w:noProof/>
        </w:rPr>
        <w:drawing>
          <wp:inline distT="0" distB="0" distL="0" distR="0" wp14:anchorId="5066C23C" wp14:editId="43AE6507">
            <wp:extent cx="5670550" cy="5410200"/>
            <wp:effectExtent l="0" t="0" r="6350" b="0"/>
            <wp:docPr id="2104255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EA093" w14:textId="77777777" w:rsidR="00A30DBF" w:rsidRDefault="00A30DBF" w:rsidP="00A30DBF"/>
    <w:p w14:paraId="1DB9E80D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BF"/>
    <w:rsid w:val="00767E38"/>
    <w:rsid w:val="00866F7D"/>
    <w:rsid w:val="008B7328"/>
    <w:rsid w:val="00A30DBF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091E"/>
  <w15:chartTrackingRefBased/>
  <w15:docId w15:val="{0F1F7BFC-80CD-466E-BC6D-71B81239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BF"/>
    <w:pPr>
      <w:spacing w:after="200" w:line="276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D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D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D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D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D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DB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DB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DB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DB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D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0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DBF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0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DBF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0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2026-05-25T09:29:00Z</dcterms:created>
  <dcterms:modified xsi:type="dcterms:W3CDTF">2026-05-25T09:29:00Z</dcterms:modified>
</cp:coreProperties>
</file>