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698EE" w14:textId="63FEDA43" w:rsidR="006D05D0" w:rsidRPr="006D05D0" w:rsidRDefault="006D05D0">
      <w:pPr>
        <w:rPr>
          <w:rFonts w:ascii="Times New Roman" w:hAnsi="Times New Roman" w:cs="Times New Roman"/>
        </w:rPr>
      </w:pPr>
      <w:r w:rsidRPr="004B7F28">
        <w:rPr>
          <w:rFonts w:ascii="Times New Roman" w:hAnsi="Times New Roman" w:cs="Times New Roman" w:hint="eastAsia"/>
        </w:rPr>
        <w:t xml:space="preserve">Table </w:t>
      </w:r>
      <w:r>
        <w:rPr>
          <w:rFonts w:ascii="Times New Roman" w:hAnsi="Times New Roman" w:cs="Times New Roman" w:hint="eastAsia"/>
        </w:rPr>
        <w:t>S5</w:t>
      </w:r>
      <w:r w:rsidRPr="006A7450">
        <w:rPr>
          <w:rFonts w:ascii="Times New Roman" w:hAnsi="Times New Roman" w:cs="Times New Roman" w:hint="eastAsia"/>
        </w:rPr>
        <w:t xml:space="preserve">. </w:t>
      </w:r>
      <w:r w:rsidR="00D76B82" w:rsidRPr="00D76B82">
        <w:rPr>
          <w:rFonts w:ascii="Times New Roman" w:hAnsi="Times New Roman" w:cs="Times New Roman"/>
        </w:rPr>
        <w:t>Annotated list of the 66 retained compounds after primary screening.</w:t>
      </w:r>
    </w:p>
    <w:tbl>
      <w:tblPr>
        <w:tblW w:w="0" w:type="auto"/>
        <w:tblInd w:w="100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27"/>
        <w:gridCol w:w="1957"/>
        <w:gridCol w:w="1871"/>
        <w:gridCol w:w="2167"/>
      </w:tblGrid>
      <w:tr w:rsidR="006D05D0" w14:paraId="0CA2438D" w14:textId="77777777" w:rsidTr="00FB51FE">
        <w:trPr>
          <w:trHeight w:val="278"/>
        </w:trPr>
        <w:tc>
          <w:tcPr>
            <w:tcW w:w="2427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C4EB3C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Compound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nil"/>
            </w:tcBorders>
            <w:noWrap/>
            <w:vAlign w:val="center"/>
          </w:tcPr>
          <w:p w14:paraId="7253071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Clinical Information</w:t>
            </w:r>
          </w:p>
        </w:tc>
        <w:tc>
          <w:tcPr>
            <w:tcW w:w="1871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6441A0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Target</w:t>
            </w:r>
          </w:p>
        </w:tc>
        <w:tc>
          <w:tcPr>
            <w:tcW w:w="2167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2DA7778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Pathway</w:t>
            </w:r>
          </w:p>
        </w:tc>
      </w:tr>
      <w:tr w:rsidR="006D05D0" w14:paraId="6602CD0D" w14:textId="77777777" w:rsidTr="00FB51FE">
        <w:trPr>
          <w:trHeight w:val="833"/>
        </w:trPr>
        <w:tc>
          <w:tcPr>
            <w:tcW w:w="2427" w:type="dxa"/>
            <w:tcBorders>
              <w:top w:val="single" w:sz="4" w:space="0" w:color="auto"/>
            </w:tcBorders>
            <w:noWrap/>
            <w:vAlign w:val="center"/>
          </w:tcPr>
          <w:p w14:paraId="48063E3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Cucurbitacin B</w:t>
            </w:r>
          </w:p>
        </w:tc>
        <w:tc>
          <w:tcPr>
            <w:tcW w:w="1957" w:type="dxa"/>
            <w:tcBorders>
              <w:top w:val="single" w:sz="4" w:space="0" w:color="auto"/>
            </w:tcBorders>
            <w:noWrap/>
            <w:vAlign w:val="center"/>
          </w:tcPr>
          <w:p w14:paraId="328D43C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op w:val="single" w:sz="4" w:space="0" w:color="auto"/>
            </w:tcBorders>
            <w:vAlign w:val="center"/>
          </w:tcPr>
          <w:p w14:paraId="706D2E6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COX; Endogenous Metabolite; HIF/HIF Prolyl-Hydroxylase; Integrin; ROS Kinase</w:t>
            </w:r>
          </w:p>
        </w:tc>
        <w:tc>
          <w:tcPr>
            <w:tcW w:w="2167" w:type="dxa"/>
            <w:tcBorders>
              <w:top w:val="single" w:sz="4" w:space="0" w:color="auto"/>
            </w:tcBorders>
            <w:vAlign w:val="center"/>
          </w:tcPr>
          <w:p w14:paraId="279A502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Cytoskeleton; Immunology/Inflammation; Metabolic Enzyme/Protease; Protein Tyrosine Kinase/RTK</w:t>
            </w:r>
          </w:p>
        </w:tc>
      </w:tr>
      <w:tr w:rsidR="006D05D0" w14:paraId="667D7F69" w14:textId="77777777" w:rsidTr="00FB51FE">
        <w:trPr>
          <w:trHeight w:val="833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4814B7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Mitoxantrone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F398CC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DDA284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Endogenous Metabolite; Orthopoxvirus; PKC; Topoisomerase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548D76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Cell Cycle/DNA Damage; Epigenetics; Metabolic Enzyme/Protease; TGF-beta/Smad</w:t>
            </w:r>
          </w:p>
        </w:tc>
      </w:tr>
      <w:tr w:rsidR="006D05D0" w14:paraId="3C8EE5B2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78DC0E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SM1-71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42F1F8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ED8AF2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FGFR; LIM Kinase (LIMK); MAP3K; Ribosomal S6 Kinase (RSK);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Src</w:t>
            </w:r>
            <w:proofErr w:type="spellEnd"/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9C3EE0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MAPK/ERK Pathway; Protein Tyrosine Kinase/RTK</w:t>
            </w:r>
          </w:p>
        </w:tc>
      </w:tr>
      <w:tr w:rsidR="006D05D0" w14:paraId="69CA77E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10EBA2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BRD9757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D073D0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9BC585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995903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229A86C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767B92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Sapanisertib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137094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76AAE4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2AD6F7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PI3K/Akt/mTOR</w:t>
            </w:r>
          </w:p>
        </w:tc>
      </w:tr>
      <w:tr w:rsidR="006D05D0" w14:paraId="5524D2D8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D30F92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GSK1059615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AD4035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2922D0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CD727F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PI3K/Akt/mTOR</w:t>
            </w:r>
          </w:p>
        </w:tc>
      </w:tr>
      <w:tr w:rsidR="006D05D0" w14:paraId="03804436" w14:textId="77777777" w:rsidTr="00FB51FE">
        <w:trPr>
          <w:trHeight w:val="833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0B99771" w14:textId="6B969433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Mitoxantrone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AF37DE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A31D51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Endogenous Metabolite; Orthopoxvirus; PKC; Topoisomerase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4C7E3F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Cell Cycle/DNA Damage; Epigenetics; Metabolic Enzyme/Protease; TGF-beta/Smad</w:t>
            </w:r>
          </w:p>
        </w:tc>
      </w:tr>
      <w:tr w:rsidR="006D05D0" w14:paraId="7BF34709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AC56CC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WYE-132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2EC2CF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985218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364C55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PI3K/Akt/mTOR</w:t>
            </w:r>
          </w:p>
        </w:tc>
      </w:tr>
      <w:tr w:rsidR="006D05D0" w14:paraId="269940D0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EF9198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Staurosporine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5555A9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68100B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Antibiotic; Apoptosis; Bacterial; Fungal; PKA; PKC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E05263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Epigenetics; Stem Cell/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Wnt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; TGF-beta/Smad</w:t>
            </w:r>
          </w:p>
        </w:tc>
      </w:tr>
      <w:tr w:rsidR="006D05D0" w14:paraId="6AA3F2E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058443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Gamabufotalin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53D542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CD2777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VEGFR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13F0B5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54F98763" w14:textId="77777777" w:rsidTr="00FB51FE">
        <w:trPr>
          <w:trHeight w:val="833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EA9AAD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(E/Z)-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Zotiraciclib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E0C884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1D5A54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CDK; FLT3; JAK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C333EB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Epigenetics; JAK/STAT Signaling; Protein Tyrosine Kinase/RTK; Stem Cell/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Wnt</w:t>
            </w:r>
            <w:proofErr w:type="spellEnd"/>
          </w:p>
        </w:tc>
      </w:tr>
      <w:tr w:rsidR="006D05D0" w14:paraId="6FC82946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3CBC57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ON-013100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B62702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A750B1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CDK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7374E6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</w:t>
            </w:r>
          </w:p>
        </w:tc>
      </w:tr>
      <w:tr w:rsidR="006D05D0" w14:paraId="510EB0A9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CE44A6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FN-1501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D083C4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FFDFD7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CDK; FLT3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DF1672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Protein Tyrosine Kinase/RTK</w:t>
            </w:r>
          </w:p>
        </w:tc>
      </w:tr>
      <w:tr w:rsidR="006D05D0" w14:paraId="496B1CE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B9C226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Dacinostat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FE0AF8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9BB577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3164BE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Cell Cycle/DNA Damage; Epigenetics</w:t>
            </w:r>
          </w:p>
        </w:tc>
      </w:tr>
      <w:tr w:rsidR="006D05D0" w14:paraId="25AFD83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D3FF1E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Dactolisib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92F0E2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D3F61C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33963D0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PI3K/Akt/mTOR</w:t>
            </w:r>
          </w:p>
        </w:tc>
      </w:tr>
      <w:tr w:rsidR="006D05D0" w14:paraId="3D41CF97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607537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mTOR inhibitor-3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2198B4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901834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A161C1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PI3K/Akt/mTOR</w:t>
            </w:r>
          </w:p>
        </w:tc>
      </w:tr>
      <w:tr w:rsidR="006D05D0" w14:paraId="7A456A3F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0C5B74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HDACs/mTOR Inhibitor 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5C1546C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74949A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HDAC; 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19ACA0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Cell Cycle/DNA Damage; Epigenetics; PI3K/Akt/mTOR</w:t>
            </w:r>
          </w:p>
        </w:tc>
      </w:tr>
      <w:tr w:rsidR="006D05D0" w14:paraId="606AB1EC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409EED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PIK-75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C1BB28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D9D90E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DNA-PK;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0CCEB4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Cell Cycle/DNA Damage; PI3K/Akt/mTOR</w:t>
            </w:r>
          </w:p>
        </w:tc>
      </w:tr>
      <w:tr w:rsidR="006D05D0" w14:paraId="6D02A033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8388E3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CDDD11-8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CB59C6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E3D874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CDK; FLT3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97AF48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Protein Tyrosine Kinase/RTK</w:t>
            </w:r>
          </w:p>
        </w:tc>
      </w:tr>
      <w:tr w:rsidR="006D05D0" w14:paraId="28D10EB5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8C8AC3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Sangivamycin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58415E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748D07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Nucleoside Antimetabolite/Analog; PKC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F71B8F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Epigenetics; TGF-beta/Smad</w:t>
            </w:r>
          </w:p>
        </w:tc>
      </w:tr>
      <w:tr w:rsidR="006D05D0" w14:paraId="2F09104F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72DF3B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Quisinostat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8EBBC0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698240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5AB7DE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Cell Cycle/DNA Damage; Epigenetics</w:t>
            </w:r>
          </w:p>
        </w:tc>
      </w:tr>
      <w:tr w:rsidR="006D05D0" w14:paraId="69206AF6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9C36BF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BGT226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910835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98C9B4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22E668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PI3K/Akt/mTOR</w:t>
            </w:r>
          </w:p>
        </w:tc>
      </w:tr>
      <w:tr w:rsidR="006D05D0" w14:paraId="71A363F7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BB44D5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Rigosertib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F08B52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C19DD1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PI3K; Polo-like Kinase (PLK)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743085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Cell Cycle/DNA Damage; PI3K/Akt/mTOR</w:t>
            </w:r>
          </w:p>
        </w:tc>
      </w:tr>
      <w:tr w:rsidR="006D05D0" w14:paraId="088867F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43EF8B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MC1742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ED7387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19D7CA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1C4DE1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Cell Cycle/DNA Damage; Epigenetics</w:t>
            </w:r>
          </w:p>
        </w:tc>
      </w:tr>
      <w:tr w:rsidR="006D05D0" w14:paraId="5CFCB2E9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408C87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PF-04979064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FFE77D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049007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BA3FBB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PI3K/Akt/mTOR</w:t>
            </w:r>
          </w:p>
        </w:tc>
      </w:tr>
      <w:tr w:rsidR="006D05D0" w14:paraId="67F75653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568723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 xml:space="preserve">MAX-40279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2F3164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2A986C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FGFR; FLT3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CA3EE3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3713B16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6B7A8F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AT7519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ED9B40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0DCD93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CDK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3852CC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Cell Cycle/DNA Damage</w:t>
            </w:r>
          </w:p>
        </w:tc>
      </w:tr>
      <w:tr w:rsidR="006D05D0" w14:paraId="44ABFCE1" w14:textId="77777777" w:rsidTr="00FB51FE">
        <w:trPr>
          <w:trHeight w:val="833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98A61F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AT9283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CDDF40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9E6ED6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Apoptosis; Aurora Kinase; Autophagy;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Bcr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-Abl; FLT3; JAK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B2E923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Cell Cycle/DNA Damage; Epigenetics; JAK/STAT Signaling; Protein Tyrosine Kinase/RTK; Stem Cell/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Wnt</w:t>
            </w:r>
            <w:proofErr w:type="spellEnd"/>
          </w:p>
        </w:tc>
      </w:tr>
      <w:tr w:rsidR="006D05D0" w14:paraId="489C5248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51126D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Picropodophyllin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E0CF86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2A2548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IGF-1R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89148A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Protein Tyrosine Kinase/RTK</w:t>
            </w:r>
          </w:p>
        </w:tc>
      </w:tr>
      <w:tr w:rsidR="006D05D0" w14:paraId="67DCB0E4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00D6F6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PF-04691502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E783ED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610090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0368D6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PI3K/Akt/mTOR</w:t>
            </w:r>
          </w:p>
        </w:tc>
      </w:tr>
      <w:tr w:rsidR="006D05D0" w14:paraId="47819F38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87B054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Torin 2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287391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8A5B9D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DNA-PK; 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8D827F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Cell Cycle/DNA Damage; PI3K/Akt/mTOR</w:t>
            </w:r>
          </w:p>
        </w:tc>
      </w:tr>
      <w:tr w:rsidR="006D05D0" w14:paraId="52A1A5B6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2C6108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AZD3147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3757F3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D9EF95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6D1331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PI3K/Akt/mTOR</w:t>
            </w:r>
          </w:p>
        </w:tc>
      </w:tr>
      <w:tr w:rsidR="006D05D0" w14:paraId="47C88E16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E5F255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PF 477736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328358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899407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Aurora Kinase; CDK; c-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Fms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; Checkpoint Kinase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(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Chk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); FGFR; FLT3; RET;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Src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; VEGFR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A4C2F8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 xml:space="preserve">Cell Cycle/DNA Damage; Epigenetics; Protein Tyrosine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Kinase/RTK</w:t>
            </w:r>
          </w:p>
        </w:tc>
      </w:tr>
      <w:tr w:rsidR="006D05D0" w14:paraId="7BB1BF81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3FFAA5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br/>
              <w:t>PQR620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237EA2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61FE7A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31072F6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PI3K/Akt/mTOR</w:t>
            </w:r>
          </w:p>
        </w:tc>
      </w:tr>
      <w:tr w:rsidR="006D05D0" w14:paraId="254C2021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D0CB03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Omipalisib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AD0639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788F08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B7FEA4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PI3K/Akt/mTOR</w:t>
            </w:r>
          </w:p>
        </w:tc>
      </w:tr>
      <w:tr w:rsidR="006D05D0" w14:paraId="065F9ED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479669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M344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0613EB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DB0C5F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1A8089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0784B21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D5C96B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CC-115 (hydrochloride)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40E955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E84008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DNA-PK; mTOR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915E1C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PI3K/Akt/mTOR</w:t>
            </w:r>
          </w:p>
        </w:tc>
      </w:tr>
      <w:tr w:rsidR="006D05D0" w14:paraId="73F498D4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8B0174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KTC1101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67A0E9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38E336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Akt;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31570F5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PI3K/Akt/mTOR</w:t>
            </w:r>
          </w:p>
        </w:tc>
      </w:tr>
      <w:tr w:rsidR="006D05D0" w14:paraId="6B7343B9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997F28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MAX-40279(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hemiadipate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)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53F118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F8F8F7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FGFR; FLT3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18020B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1FBB03B0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FFA021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Apitolisib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52F568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416F33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F7CBF1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PI3K/Akt/mTOR</w:t>
            </w:r>
          </w:p>
        </w:tc>
      </w:tr>
      <w:tr w:rsidR="006D05D0" w14:paraId="0BAA3010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4892B03" w14:textId="3C0DF214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Quinacrine</w:t>
            </w:r>
            <w:r w:rsidR="005A621B"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(hydrochloride hydrate)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D43F52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3206B3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Mitophagy; Parasite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DBE615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Autophagy</w:t>
            </w:r>
          </w:p>
        </w:tc>
      </w:tr>
      <w:tr w:rsidR="006D05D0" w14:paraId="0C481E6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B02924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Toyocamycin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CB29E0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B659CD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Antibiotic; Apoptosis; CDK; Fungal; IRE1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43F526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Cell Cycle/DNA Damage</w:t>
            </w:r>
          </w:p>
        </w:tc>
      </w:tr>
      <w:tr w:rsidR="006D05D0" w14:paraId="069526DD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45C2C34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Samotolisib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5BCAA30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7DC554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DNA-PK; mTOR;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ABF43B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Cell Cycle/DNA Damage; PI3K/Akt/mTOR</w:t>
            </w:r>
          </w:p>
        </w:tc>
      </w:tr>
      <w:tr w:rsidR="006D05D0" w14:paraId="75979EFC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30090E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SKLB-23bb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7C4A71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E4C0DA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6B3AA4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1A4E1F0E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4BB10C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Scriptaid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78047A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7F4916C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HDAC; Influenza Virus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31FB8C9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Autophagy; Cell Cycle/DNA Damage; Epigenetics</w:t>
            </w:r>
          </w:p>
        </w:tc>
      </w:tr>
      <w:tr w:rsidR="006D05D0" w14:paraId="5DC2CB9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420A228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Martinostat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9DB184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53EBB4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2A34CB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3DAE824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150A3CA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Mefatinib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4C5746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60EC9C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c-Met/HGFR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05F28D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55960580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AC8537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Givinostat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236606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B1E4D5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7489628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15EC9F3B" w14:textId="77777777" w:rsidTr="00FB51FE">
        <w:trPr>
          <w:trHeight w:val="833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75DD05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Cenisertib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650EBFC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1E0CA7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Akt; Aurora Kinase;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Bcr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-Abl; FLT3; STAT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7C399B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Epigenetics; JAK/STAT Signaling; PI3K/Akt/mTOR; Protein Tyrosine Kinase/RTK; Stem Cell/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Wnt</w:t>
            </w:r>
            <w:proofErr w:type="spellEnd"/>
          </w:p>
        </w:tc>
      </w:tr>
      <w:tr w:rsidR="006D05D0" w14:paraId="20F3E33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1A5692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MPT0B390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1C1063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5194E0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6D2D2F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3761749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476153A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LMK-235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BD32C3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F54588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1D51A5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20804907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0C1D88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Belinostat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79BDA6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1167FD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732BCC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Autophagy; Cell Cycle/DNA 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t>Damage; Epigenetics</w:t>
            </w:r>
          </w:p>
        </w:tc>
      </w:tr>
      <w:tr w:rsidR="006D05D0" w14:paraId="068DDC2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47E504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lastRenderedPageBreak/>
              <w:br/>
              <w:t>FLT3-IN-3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CD9CF1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AEA7A6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FLT3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50667B1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6381CF6D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B42BA9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NSC622608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9FD6CE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A47B44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PD-1/PD-L1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BDC0A3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Immunology/Inflammation</w:t>
            </w:r>
          </w:p>
        </w:tc>
      </w:tr>
      <w:tr w:rsidR="006D05D0" w14:paraId="72B884C7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5FF7FD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Flavopiridol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5D701A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467ABF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CDK; HIV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683C774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Autophagy; Cell Cycle/DNA Damage</w:t>
            </w:r>
          </w:p>
        </w:tc>
      </w:tr>
      <w:tr w:rsidR="006D05D0" w14:paraId="2C3DA022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BCACA0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Azenosertib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DB4E1E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F4A5A3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Wee1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272E16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</w:t>
            </w:r>
          </w:p>
        </w:tc>
      </w:tr>
      <w:tr w:rsidR="006D05D0" w14:paraId="69C5FEA0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334F3E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Vorinostat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17E67B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95DE684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Autophagy; Filovirus; HDAC; HPV; Mitophagy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2614CA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Anti-infection; Apoptosis; Autophagy; Cell Cycle/DNA Damage; Epigenetics</w:t>
            </w:r>
          </w:p>
        </w:tc>
      </w:tr>
      <w:tr w:rsidR="006D05D0" w14:paraId="0555CCCA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6BC6322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Buparlisib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D7F77A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0E1D5DC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7A3E35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PI3K/Akt/mTOR</w:t>
            </w:r>
          </w:p>
        </w:tc>
      </w:tr>
      <w:tr w:rsidR="006D05D0" w14:paraId="78DB3BC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479E13B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MC180295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667EF8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2C5D2540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CDK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C6AD0D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</w:t>
            </w:r>
          </w:p>
        </w:tc>
      </w:tr>
      <w:tr w:rsidR="006D05D0" w14:paraId="7290792B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0D90E91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FGFR2-IN-1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B4A8F7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66F857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3F6075B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162A6CB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2B854D5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Naquotinib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 xml:space="preserve"> 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33F52A5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3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5F674C9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EGFR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8F1FAA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JAK/STAT Signaling; Protein Tyrosine Kinase/RTK</w:t>
            </w:r>
          </w:p>
        </w:tc>
      </w:tr>
      <w:tr w:rsidR="006D05D0" w14:paraId="7C9DF9A4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74991585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ASP5878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2FDB913E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155FD02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FGFR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17C1B08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Protein Tyrosine Kinase/RTK</w:t>
            </w:r>
          </w:p>
        </w:tc>
      </w:tr>
      <w:tr w:rsidR="006D05D0" w14:paraId="0EED3E45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37EF72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Milciclib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48DD30B8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2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8A2E599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CDK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4C4F07D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Autophagy; Cell Cycle/DNA Damage</w:t>
            </w:r>
          </w:p>
        </w:tc>
      </w:tr>
      <w:tr w:rsidR="006D05D0" w14:paraId="74328A8E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3E7A8B26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HDAC-IN-40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7E38FF7A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No Development Reported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6BADE0E1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89917C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  <w:tr w:rsidR="006D05D0" w14:paraId="34ABF161" w14:textId="77777777" w:rsidTr="00FB51FE">
        <w:trPr>
          <w:trHeight w:val="555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51FA522F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Midostaurin</w:t>
            </w:r>
            <w:proofErr w:type="spellEnd"/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0B2FC4C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Launched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429D72EB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c-Kit; NO Synthase; PKC; VEGFR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2D4E6CAD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Apoptosis; Epigenetics; Immunology/Inflammation; Protein Tyrosine Kinase/RTK; TGF-beta/Smad</w:t>
            </w:r>
          </w:p>
        </w:tc>
      </w:tr>
      <w:tr w:rsidR="006D05D0" w14:paraId="21ED528E" w14:textId="77777777" w:rsidTr="00FB51FE">
        <w:trPr>
          <w:trHeight w:val="278"/>
        </w:trPr>
        <w:tc>
          <w:tcPr>
            <w:tcW w:w="2427" w:type="dxa"/>
            <w:tcBorders>
              <w:tl2br w:val="nil"/>
              <w:tr2bl w:val="nil"/>
            </w:tcBorders>
            <w:noWrap/>
            <w:vAlign w:val="center"/>
          </w:tcPr>
          <w:p w14:paraId="4357E97C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br/>
              <w:t>GSK3117391</w:t>
            </w:r>
          </w:p>
        </w:tc>
        <w:tc>
          <w:tcPr>
            <w:tcW w:w="1957" w:type="dxa"/>
            <w:tcBorders>
              <w:tl2br w:val="nil"/>
              <w:tr2bl w:val="nil"/>
            </w:tcBorders>
            <w:noWrap/>
            <w:vAlign w:val="center"/>
          </w:tcPr>
          <w:p w14:paraId="1EA50C52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Phase 1</w:t>
            </w:r>
          </w:p>
        </w:tc>
        <w:tc>
          <w:tcPr>
            <w:tcW w:w="1871" w:type="dxa"/>
            <w:tcBorders>
              <w:tl2br w:val="nil"/>
              <w:tr2bl w:val="nil"/>
            </w:tcBorders>
            <w:vAlign w:val="center"/>
          </w:tcPr>
          <w:p w14:paraId="3CD66A33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HDAC</w:t>
            </w:r>
          </w:p>
        </w:tc>
        <w:tc>
          <w:tcPr>
            <w:tcW w:w="2167" w:type="dxa"/>
            <w:tcBorders>
              <w:tl2br w:val="nil"/>
              <w:tr2bl w:val="nil"/>
            </w:tcBorders>
            <w:vAlign w:val="center"/>
          </w:tcPr>
          <w:p w14:paraId="08B4FA27" w14:textId="77777777" w:rsidR="006D05D0" w:rsidRDefault="006D05D0" w:rsidP="00FB51FE">
            <w:pPr>
              <w:widowControl/>
              <w:jc w:val="left"/>
              <w:textAlignment w:val="center"/>
              <w:rPr>
                <w:rFonts w:ascii="等线" w:eastAsia="等线" w:hAnsi="等线" w:cs="等线" w:hint="eastAsia"/>
                <w:color w:val="000000"/>
                <w:sz w:val="15"/>
                <w:szCs w:val="15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15"/>
                <w:szCs w:val="15"/>
                <w:lang w:bidi="ar"/>
              </w:rPr>
              <w:t>Cell Cycle/DNA Damage; Epigenetics</w:t>
            </w:r>
          </w:p>
        </w:tc>
      </w:tr>
    </w:tbl>
    <w:p w14:paraId="61CC791A" w14:textId="77777777" w:rsidR="006D05D0" w:rsidRPr="006D05D0" w:rsidRDefault="006D05D0"/>
    <w:sectPr w:rsidR="006D05D0" w:rsidRPr="006D0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EEF9" w14:textId="77777777" w:rsidR="008364D5" w:rsidRDefault="008364D5" w:rsidP="00E27E03">
      <w:r>
        <w:separator/>
      </w:r>
    </w:p>
  </w:endnote>
  <w:endnote w:type="continuationSeparator" w:id="0">
    <w:p w14:paraId="333F5651" w14:textId="77777777" w:rsidR="008364D5" w:rsidRDefault="008364D5" w:rsidP="00E27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478F8" w14:textId="77777777" w:rsidR="008364D5" w:rsidRDefault="008364D5" w:rsidP="00E27E03">
      <w:r>
        <w:separator/>
      </w:r>
    </w:p>
  </w:footnote>
  <w:footnote w:type="continuationSeparator" w:id="0">
    <w:p w14:paraId="0AF5A4B6" w14:textId="77777777" w:rsidR="008364D5" w:rsidRDefault="008364D5" w:rsidP="00E27E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D71B70"/>
    <w:rsid w:val="000B58FB"/>
    <w:rsid w:val="001B1CCE"/>
    <w:rsid w:val="00231F39"/>
    <w:rsid w:val="003E4EEF"/>
    <w:rsid w:val="005A621B"/>
    <w:rsid w:val="006131A3"/>
    <w:rsid w:val="006D05D0"/>
    <w:rsid w:val="008364D5"/>
    <w:rsid w:val="00D76B82"/>
    <w:rsid w:val="00E27E03"/>
    <w:rsid w:val="00E71662"/>
    <w:rsid w:val="00F229F8"/>
    <w:rsid w:val="42D71B70"/>
    <w:rsid w:val="517E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E242C3"/>
  <w15:docId w15:val="{6EABA621-770A-4026-970E-A7B2F9EF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7E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27E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E27E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27E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4531</TotalTime>
  <Pages>4</Pages>
  <Words>757</Words>
  <Characters>5770</Characters>
  <Application>Microsoft Office Word</Application>
  <DocSecurity>0</DocSecurity>
  <Lines>480</Lines>
  <Paragraphs>310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</dc:creator>
  <cp:lastModifiedBy>18256137895@163.com</cp:lastModifiedBy>
  <cp:revision>6</cp:revision>
  <dcterms:created xsi:type="dcterms:W3CDTF">2025-11-10T20:20:00Z</dcterms:created>
  <dcterms:modified xsi:type="dcterms:W3CDTF">2026-04-29T05:28:00Z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2FC92CFA3E6648A48CBEF4D540FF6412_11</vt:lpwstr>
  </property>
  <property fmtid="{D5CDD505-2E9C-101B-9397-08002B2CF9AE}" pid="4" name="KSOTemplateDocerSaveRecord">
    <vt:lpwstr>eyJoZGlkIjoiZGU1MjlkZDdlM2E2YTU1MDAxZDg0ZGRlMjc4ZTRiOGMiLCJ1c2VySWQiOiI1MzUyMTcyOTMifQ==</vt:lpwstr>
  </property>
</Properties>
</file>