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62F43" w14:textId="77777777" w:rsidR="001A2092" w:rsidRPr="00EE2DC6" w:rsidRDefault="001A2092" w:rsidP="001A2092">
      <w:pPr>
        <w:pStyle w:val="EndNoteBibliography"/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EE2DC6">
        <w:rPr>
          <w:rFonts w:ascii="Times New Roman" w:hAnsi="Times New Roman" w:cs="Times New Roman"/>
          <w:b/>
          <w:bCs/>
          <w:sz w:val="24"/>
        </w:rPr>
        <w:t>SUPPLEMENTAL INFORMATION</w:t>
      </w:r>
    </w:p>
    <w:p w14:paraId="5DC00BB5" w14:textId="77777777" w:rsidR="001A2092" w:rsidRPr="00EE2DC6" w:rsidRDefault="001A2092" w:rsidP="001A2092">
      <w:pPr>
        <w:spacing w:after="240" w:line="360" w:lineRule="auto"/>
        <w:jc w:val="both"/>
        <w:rPr>
          <w:rFonts w:ascii="Times New Roman" w:hAnsi="Times New Roman" w:cs="Times New Roman"/>
        </w:rPr>
      </w:pPr>
      <w:r w:rsidRPr="00EE2DC6">
        <w:rPr>
          <w:rFonts w:ascii="Times New Roman" w:hAnsi="Times New Roman" w:cs="Times New Roman"/>
        </w:rPr>
        <w:t>Supplemental Information includes eight Figures and four Tables and is available online with this article.</w:t>
      </w:r>
    </w:p>
    <w:p w14:paraId="6D19C288" w14:textId="77777777" w:rsidR="00E023F9" w:rsidRDefault="00E023F9"/>
    <w:sectPr w:rsidR="00E023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092"/>
    <w:rsid w:val="000C4033"/>
    <w:rsid w:val="00173ED8"/>
    <w:rsid w:val="001A2092"/>
    <w:rsid w:val="004B42CB"/>
    <w:rsid w:val="005F2B46"/>
    <w:rsid w:val="006E1731"/>
    <w:rsid w:val="00866D74"/>
    <w:rsid w:val="00882A73"/>
    <w:rsid w:val="0095305D"/>
    <w:rsid w:val="00AB1C73"/>
    <w:rsid w:val="00B260B7"/>
    <w:rsid w:val="00B85331"/>
    <w:rsid w:val="00DE7E69"/>
    <w:rsid w:val="00E02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7655FD"/>
  <w15:chartTrackingRefBased/>
  <w15:docId w15:val="{91AA9653-47F1-46F6-91FB-BF50240BC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2092"/>
    <w:pPr>
      <w:spacing w:after="0" w:line="240" w:lineRule="auto"/>
    </w:pPr>
    <w:rPr>
      <w:rFonts w:ascii="SimSun" w:eastAsia="SimSun" w:hAnsi="SimSun" w:cs="SimSun"/>
      <w:kern w:val="0"/>
      <w:lang w:val="en-US"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209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IN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209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IN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209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IN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209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IN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209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IN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2092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IN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2092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IN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2092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IN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2092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IN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20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20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20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20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20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20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20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20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20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209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A20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209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IN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A20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2092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IN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A20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2092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IN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A20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20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IN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20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2092"/>
    <w:rPr>
      <w:b/>
      <w:bCs/>
      <w:smallCaps/>
      <w:color w:val="0F4761" w:themeColor="accent1" w:themeShade="BF"/>
      <w:spacing w:val="5"/>
    </w:rPr>
  </w:style>
  <w:style w:type="paragraph" w:customStyle="1" w:styleId="EndNoteBibliography">
    <w:name w:val="EndNote Bibliography"/>
    <w:basedOn w:val="Normal"/>
    <w:link w:val="EndNoteBibliography0"/>
    <w:rsid w:val="001A2092"/>
    <w:rPr>
      <w:rFonts w:ascii="DengXian" w:eastAsia="DengXian" w:hAnsi="DengXian"/>
      <w:sz w:val="20"/>
    </w:rPr>
  </w:style>
  <w:style w:type="character" w:customStyle="1" w:styleId="EndNoteBibliography0">
    <w:name w:val="EndNote Bibliography 字符"/>
    <w:basedOn w:val="DefaultParagraphFont"/>
    <w:link w:val="EndNoteBibliography"/>
    <w:rsid w:val="001A2092"/>
    <w:rPr>
      <w:rFonts w:ascii="DengXian" w:eastAsia="DengXian" w:hAnsi="DengXian" w:cs="SimSun"/>
      <w:kern w:val="0"/>
      <w:sz w:val="20"/>
      <w:lang w:val="en-US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Trupti Sudge</dc:creator>
  <cp:keywords/>
  <dc:description/>
  <cp:lastModifiedBy>Trupti Sudge</cp:lastModifiedBy>
  <cp:revision>1</cp:revision>
  <dcterms:created xsi:type="dcterms:W3CDTF">2026-06-03T06:26:00Z</dcterms:created>
  <dcterms:modified xsi:type="dcterms:W3CDTF">2026-06-03T06:27:00Z</dcterms:modified>
</cp:coreProperties>
</file>