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22C52" w14:textId="77777777" w:rsidR="00A2597D" w:rsidRDefault="00000000">
      <w:pPr>
        <w:pStyle w:val="berschrift1"/>
        <w:spacing w:before="29"/>
      </w:pPr>
      <w:r>
        <w:rPr>
          <w:w w:val="115"/>
        </w:rPr>
        <w:t>Supplementary</w:t>
      </w:r>
      <w:r>
        <w:rPr>
          <w:spacing w:val="50"/>
          <w:w w:val="115"/>
        </w:rPr>
        <w:t xml:space="preserve"> </w:t>
      </w:r>
      <w:r>
        <w:rPr>
          <w:spacing w:val="-2"/>
          <w:w w:val="115"/>
        </w:rPr>
        <w:t>Material</w:t>
      </w:r>
    </w:p>
    <w:p w14:paraId="616B0DDE" w14:textId="77777777" w:rsidR="00A2597D" w:rsidRDefault="00000000">
      <w:pPr>
        <w:pStyle w:val="berschrift2"/>
        <w:spacing w:before="155"/>
      </w:pPr>
      <w:r>
        <w:rPr>
          <w:w w:val="110"/>
        </w:rPr>
        <w:t>Detailed</w:t>
      </w:r>
      <w:r>
        <w:rPr>
          <w:spacing w:val="49"/>
          <w:w w:val="110"/>
        </w:rPr>
        <w:t xml:space="preserve"> </w:t>
      </w:r>
      <w:r>
        <w:rPr>
          <w:w w:val="110"/>
        </w:rPr>
        <w:t>breakdown</w:t>
      </w:r>
      <w:r>
        <w:rPr>
          <w:spacing w:val="50"/>
          <w:w w:val="110"/>
        </w:rPr>
        <w:t xml:space="preserve"> </w:t>
      </w:r>
      <w:r>
        <w:rPr>
          <w:w w:val="110"/>
        </w:rPr>
        <w:t>of</w:t>
      </w:r>
      <w:r>
        <w:rPr>
          <w:spacing w:val="50"/>
          <w:w w:val="110"/>
        </w:rPr>
        <w:t xml:space="preserve"> </w:t>
      </w:r>
      <w:r>
        <w:rPr>
          <w:w w:val="110"/>
        </w:rPr>
        <w:t>contacted</w:t>
      </w:r>
      <w:r>
        <w:rPr>
          <w:spacing w:val="49"/>
          <w:w w:val="110"/>
        </w:rPr>
        <w:t xml:space="preserve"> </w:t>
      </w:r>
      <w:r>
        <w:rPr>
          <w:w w:val="110"/>
        </w:rPr>
        <w:t>professionals</w:t>
      </w:r>
      <w:r>
        <w:rPr>
          <w:spacing w:val="50"/>
          <w:w w:val="110"/>
        </w:rPr>
        <w:t xml:space="preserve"> </w:t>
      </w:r>
      <w:r>
        <w:rPr>
          <w:w w:val="110"/>
        </w:rPr>
        <w:t>for</w:t>
      </w:r>
      <w:r>
        <w:rPr>
          <w:spacing w:val="50"/>
          <w:w w:val="110"/>
        </w:rPr>
        <w:t xml:space="preserve"> </w:t>
      </w:r>
      <w:r>
        <w:rPr>
          <w:w w:val="110"/>
        </w:rPr>
        <w:t>the</w:t>
      </w:r>
      <w:r>
        <w:rPr>
          <w:spacing w:val="49"/>
          <w:w w:val="110"/>
        </w:rPr>
        <w:t xml:space="preserve"> </w:t>
      </w:r>
      <w:r>
        <w:rPr>
          <w:spacing w:val="-2"/>
          <w:w w:val="110"/>
        </w:rPr>
        <w:t>survey</w:t>
      </w:r>
    </w:p>
    <w:p w14:paraId="62FFF3CF" w14:textId="77777777" w:rsidR="00A2597D" w:rsidRDefault="00000000">
      <w:pPr>
        <w:pStyle w:val="Textkrper"/>
        <w:spacing w:before="109" w:line="235" w:lineRule="auto"/>
        <w:ind w:left="301" w:right="1355"/>
        <w:jc w:val="both"/>
      </w:pP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recruitment</w:t>
      </w:r>
      <w:r>
        <w:rPr>
          <w:spacing w:val="-11"/>
          <w:w w:val="105"/>
        </w:rPr>
        <w:t xml:space="preserve"> </w:t>
      </w:r>
      <w:r>
        <w:rPr>
          <w:w w:val="105"/>
        </w:rPr>
        <w:t>process</w:t>
      </w:r>
      <w:r>
        <w:rPr>
          <w:spacing w:val="-11"/>
          <w:w w:val="105"/>
        </w:rPr>
        <w:t xml:space="preserve"> </w:t>
      </w:r>
      <w:r>
        <w:rPr>
          <w:w w:val="105"/>
        </w:rPr>
        <w:t>targeted</w:t>
      </w:r>
      <w:r>
        <w:rPr>
          <w:spacing w:val="-11"/>
          <w:w w:val="105"/>
        </w:rPr>
        <w:t xml:space="preserve"> </w:t>
      </w:r>
      <w:r>
        <w:rPr>
          <w:w w:val="105"/>
        </w:rPr>
        <w:t>professionals</w:t>
      </w:r>
      <w:r>
        <w:rPr>
          <w:spacing w:val="-11"/>
          <w:w w:val="105"/>
        </w:rPr>
        <w:t xml:space="preserve"> </w:t>
      </w:r>
      <w:r>
        <w:rPr>
          <w:w w:val="105"/>
        </w:rPr>
        <w:t>from</w:t>
      </w:r>
      <w:r>
        <w:rPr>
          <w:spacing w:val="-11"/>
          <w:w w:val="105"/>
        </w:rPr>
        <w:t xml:space="preserve"> </w:t>
      </w:r>
      <w:r>
        <w:rPr>
          <w:w w:val="105"/>
        </w:rPr>
        <w:t>two</w:t>
      </w:r>
      <w:r>
        <w:rPr>
          <w:spacing w:val="-11"/>
          <w:w w:val="105"/>
        </w:rPr>
        <w:t xml:space="preserve"> </w:t>
      </w:r>
      <w:r>
        <w:rPr>
          <w:w w:val="105"/>
        </w:rPr>
        <w:t>major</w:t>
      </w:r>
      <w:r>
        <w:rPr>
          <w:spacing w:val="-11"/>
          <w:w w:val="105"/>
        </w:rPr>
        <w:t xml:space="preserve"> </w:t>
      </w:r>
      <w:r>
        <w:rPr>
          <w:w w:val="105"/>
        </w:rPr>
        <w:t>social</w:t>
      </w:r>
      <w:r>
        <w:rPr>
          <w:spacing w:val="-11"/>
          <w:w w:val="105"/>
        </w:rPr>
        <w:t xml:space="preserve"> </w:t>
      </w:r>
      <w:r>
        <w:rPr>
          <w:w w:val="105"/>
        </w:rPr>
        <w:t>welfare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organiza-tions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Innere</w:t>
      </w:r>
      <w:proofErr w:type="spellEnd"/>
      <w:r>
        <w:rPr>
          <w:w w:val="105"/>
        </w:rPr>
        <w:t xml:space="preserve"> Mission and Caritas) operating in a large metropolitan area in Germany. As detailed in Tab. </w:t>
      </w:r>
      <w:hyperlink w:anchor="_bookmark0" w:history="1">
        <w:r w:rsidR="00A2597D">
          <w:rPr>
            <w:color w:val="0000FF"/>
            <w:w w:val="105"/>
          </w:rPr>
          <w:t>1</w:t>
        </w:r>
      </w:hyperlink>
      <w:r>
        <w:rPr>
          <w:w w:val="105"/>
        </w:rPr>
        <w:t>, a total of 208 specialists across 37 locations were contacted, representing a collective care capacity of approximately 5,700 refugees. To prevent data</w:t>
      </w:r>
      <w:r>
        <w:rPr>
          <w:spacing w:val="-1"/>
          <w:w w:val="105"/>
        </w:rPr>
        <w:t xml:space="preserve"> </w:t>
      </w:r>
      <w:r>
        <w:rPr>
          <w:w w:val="105"/>
        </w:rPr>
        <w:t>overlap and ensure independent reporting, recruitment was restricted to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one </w:t>
      </w:r>
      <w:proofErr w:type="spellStart"/>
      <w:r>
        <w:rPr>
          <w:w w:val="105"/>
        </w:rPr>
        <w:t>pri-mary</w:t>
      </w:r>
      <w:proofErr w:type="spellEnd"/>
      <w:r>
        <w:rPr>
          <w:w w:val="105"/>
        </w:rPr>
        <w:t xml:space="preserve"> professional per facility unit; each respondent provided data exclusively for their respective institution.</w:t>
      </w:r>
    </w:p>
    <w:p w14:paraId="10393733" w14:textId="77777777" w:rsidR="00A2597D" w:rsidRDefault="00A2597D">
      <w:pPr>
        <w:pStyle w:val="Textkrper"/>
        <w:spacing w:before="188"/>
      </w:pPr>
    </w:p>
    <w:p w14:paraId="7E0761B0" w14:textId="77777777" w:rsidR="00A2597D" w:rsidRDefault="00000000">
      <w:pPr>
        <w:pStyle w:val="Textkrper"/>
        <w:ind w:left="1945"/>
      </w:pPr>
      <w:bookmarkStart w:id="0" w:name="_bookmark0"/>
      <w:bookmarkEnd w:id="0"/>
      <w:r>
        <w:rPr>
          <w:b/>
          <w:w w:val="105"/>
        </w:rPr>
        <w:t>Table</w:t>
      </w:r>
      <w:r>
        <w:rPr>
          <w:b/>
          <w:spacing w:val="35"/>
          <w:w w:val="105"/>
        </w:rPr>
        <w:t xml:space="preserve"> </w:t>
      </w:r>
      <w:r>
        <w:rPr>
          <w:b/>
          <w:w w:val="105"/>
        </w:rPr>
        <w:t>1</w:t>
      </w:r>
      <w:r>
        <w:rPr>
          <w:w w:val="105"/>
        </w:rPr>
        <w:t>:</w:t>
      </w:r>
      <w:r>
        <w:rPr>
          <w:spacing w:val="24"/>
          <w:w w:val="105"/>
        </w:rPr>
        <w:t xml:space="preserve"> </w:t>
      </w:r>
      <w:r>
        <w:rPr>
          <w:w w:val="105"/>
        </w:rPr>
        <w:t>Breakdown</w:t>
      </w:r>
      <w:r>
        <w:rPr>
          <w:spacing w:val="25"/>
          <w:w w:val="105"/>
        </w:rPr>
        <w:t xml:space="preserve"> </w:t>
      </w:r>
      <w:r>
        <w:rPr>
          <w:w w:val="105"/>
        </w:rPr>
        <w:t>of</w:t>
      </w:r>
      <w:r>
        <w:rPr>
          <w:spacing w:val="25"/>
          <w:w w:val="105"/>
        </w:rPr>
        <w:t xml:space="preserve"> </w:t>
      </w:r>
      <w:r>
        <w:rPr>
          <w:w w:val="105"/>
        </w:rPr>
        <w:t>contacted</w:t>
      </w:r>
      <w:r>
        <w:rPr>
          <w:spacing w:val="24"/>
          <w:w w:val="105"/>
        </w:rPr>
        <w:t xml:space="preserve"> </w:t>
      </w:r>
      <w:r>
        <w:rPr>
          <w:spacing w:val="-2"/>
          <w:w w:val="105"/>
        </w:rPr>
        <w:t>professionals</w:t>
      </w:r>
    </w:p>
    <w:p w14:paraId="7C3B85AF" w14:textId="77777777" w:rsidR="00A2597D" w:rsidRDefault="00A2597D">
      <w:pPr>
        <w:pStyle w:val="Textkrper"/>
        <w:spacing w:before="10"/>
        <w:rPr>
          <w:sz w:val="5"/>
        </w:rPr>
      </w:pPr>
    </w:p>
    <w:tbl>
      <w:tblPr>
        <w:tblStyle w:val="TableNormal"/>
        <w:tblW w:w="0" w:type="auto"/>
        <w:tblInd w:w="1279" w:type="dxa"/>
        <w:tblLayout w:type="fixed"/>
        <w:tblLook w:val="01E0" w:firstRow="1" w:lastRow="1" w:firstColumn="1" w:lastColumn="1" w:noHBand="0" w:noVBand="0"/>
      </w:tblPr>
      <w:tblGrid>
        <w:gridCol w:w="1224"/>
        <w:gridCol w:w="1956"/>
        <w:gridCol w:w="944"/>
        <w:gridCol w:w="1344"/>
      </w:tblGrid>
      <w:tr w:rsidR="00A2597D" w14:paraId="25F11C06" w14:textId="77777777">
        <w:trPr>
          <w:trHeight w:val="278"/>
        </w:trPr>
        <w:tc>
          <w:tcPr>
            <w:tcW w:w="1224" w:type="dxa"/>
            <w:tcBorders>
              <w:top w:val="single" w:sz="8" w:space="0" w:color="000000"/>
              <w:bottom w:val="single" w:sz="4" w:space="0" w:color="000000"/>
            </w:tcBorders>
          </w:tcPr>
          <w:p w14:paraId="12848862" w14:textId="77777777" w:rsidR="00A2597D" w:rsidRDefault="00000000">
            <w:pPr>
              <w:pStyle w:val="TableParagraph"/>
              <w:spacing w:before="34" w:line="240" w:lineRule="auto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30"/>
                <w:sz w:val="16"/>
              </w:rPr>
              <w:t>Organization</w:t>
            </w:r>
          </w:p>
        </w:tc>
        <w:tc>
          <w:tcPr>
            <w:tcW w:w="1956" w:type="dxa"/>
            <w:tcBorders>
              <w:top w:val="single" w:sz="8" w:space="0" w:color="000000"/>
              <w:bottom w:val="single" w:sz="4" w:space="0" w:color="000000"/>
            </w:tcBorders>
          </w:tcPr>
          <w:p w14:paraId="0170CA2F" w14:textId="77777777" w:rsidR="00A2597D" w:rsidRDefault="00000000">
            <w:pPr>
              <w:pStyle w:val="TableParagraph"/>
              <w:spacing w:before="34" w:line="240" w:lineRule="auto"/>
              <w:ind w:left="120"/>
              <w:jc w:val="left"/>
              <w:rPr>
                <w:b/>
                <w:sz w:val="16"/>
              </w:rPr>
            </w:pPr>
            <w:r>
              <w:rPr>
                <w:b/>
                <w:w w:val="125"/>
                <w:sz w:val="16"/>
              </w:rPr>
              <w:t>Professional</w:t>
            </w:r>
            <w:r>
              <w:rPr>
                <w:b/>
                <w:spacing w:val="18"/>
                <w:w w:val="130"/>
                <w:sz w:val="16"/>
              </w:rPr>
              <w:t xml:space="preserve"> </w:t>
            </w:r>
            <w:r>
              <w:rPr>
                <w:b/>
                <w:spacing w:val="-2"/>
                <w:w w:val="130"/>
                <w:sz w:val="16"/>
              </w:rPr>
              <w:t>Group</w:t>
            </w:r>
          </w:p>
        </w:tc>
        <w:tc>
          <w:tcPr>
            <w:tcW w:w="944" w:type="dxa"/>
            <w:tcBorders>
              <w:top w:val="single" w:sz="8" w:space="0" w:color="000000"/>
              <w:bottom w:val="single" w:sz="4" w:space="0" w:color="000000"/>
            </w:tcBorders>
          </w:tcPr>
          <w:p w14:paraId="5F09117D" w14:textId="77777777" w:rsidR="00A2597D" w:rsidRDefault="00000000">
            <w:pPr>
              <w:pStyle w:val="TableParagraph"/>
              <w:spacing w:before="34" w:line="240" w:lineRule="auto"/>
              <w:ind w:left="12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30"/>
                <w:sz w:val="16"/>
              </w:rPr>
              <w:t>Number</w:t>
            </w:r>
          </w:p>
        </w:tc>
        <w:tc>
          <w:tcPr>
            <w:tcW w:w="1344" w:type="dxa"/>
            <w:tcBorders>
              <w:top w:val="single" w:sz="8" w:space="0" w:color="000000"/>
              <w:bottom w:val="single" w:sz="4" w:space="0" w:color="000000"/>
            </w:tcBorders>
          </w:tcPr>
          <w:p w14:paraId="79F0CCE3" w14:textId="77777777" w:rsidR="00A2597D" w:rsidRDefault="00000000">
            <w:pPr>
              <w:pStyle w:val="TableParagraph"/>
              <w:spacing w:before="34" w:line="240" w:lineRule="auto"/>
              <w:ind w:left="121" w:right="-15"/>
              <w:rPr>
                <w:b/>
                <w:sz w:val="16"/>
              </w:rPr>
            </w:pPr>
            <w:r>
              <w:rPr>
                <w:b/>
                <w:w w:val="135"/>
                <w:sz w:val="16"/>
              </w:rPr>
              <w:t>Est.</w:t>
            </w:r>
            <w:r>
              <w:rPr>
                <w:b/>
                <w:spacing w:val="28"/>
                <w:w w:val="135"/>
                <w:sz w:val="16"/>
              </w:rPr>
              <w:t xml:space="preserve"> </w:t>
            </w:r>
            <w:r>
              <w:rPr>
                <w:b/>
                <w:spacing w:val="-2"/>
                <w:w w:val="130"/>
                <w:sz w:val="16"/>
              </w:rPr>
              <w:t>Residents</w:t>
            </w:r>
          </w:p>
        </w:tc>
      </w:tr>
      <w:tr w:rsidR="00A2597D" w14:paraId="2EAB6A7C" w14:textId="77777777">
        <w:trPr>
          <w:trHeight w:val="244"/>
        </w:trPr>
        <w:tc>
          <w:tcPr>
            <w:tcW w:w="1224" w:type="dxa"/>
            <w:tcBorders>
              <w:top w:val="single" w:sz="4" w:space="0" w:color="000000"/>
              <w:bottom w:val="single" w:sz="4" w:space="0" w:color="000000"/>
            </w:tcBorders>
          </w:tcPr>
          <w:p w14:paraId="2DCCD9E3" w14:textId="77777777" w:rsidR="00A2597D" w:rsidRDefault="00000000">
            <w:pPr>
              <w:pStyle w:val="TableParagraph"/>
              <w:spacing w:before="36" w:line="188" w:lineRule="exact"/>
              <w:jc w:val="left"/>
              <w:rPr>
                <w:sz w:val="16"/>
              </w:rPr>
            </w:pPr>
            <w:proofErr w:type="spellStart"/>
            <w:r>
              <w:rPr>
                <w:w w:val="110"/>
                <w:sz w:val="16"/>
              </w:rPr>
              <w:t>Innere</w:t>
            </w:r>
            <w:proofErr w:type="spellEnd"/>
            <w:r>
              <w:rPr>
                <w:spacing w:val="16"/>
                <w:w w:val="110"/>
                <w:sz w:val="16"/>
              </w:rPr>
              <w:t xml:space="preserve"> </w:t>
            </w:r>
            <w:r>
              <w:rPr>
                <w:spacing w:val="-2"/>
                <w:w w:val="110"/>
                <w:sz w:val="16"/>
              </w:rPr>
              <w:t>Mission</w:t>
            </w:r>
          </w:p>
        </w:tc>
        <w:tc>
          <w:tcPr>
            <w:tcW w:w="1956" w:type="dxa"/>
            <w:tcBorders>
              <w:top w:val="single" w:sz="4" w:space="0" w:color="000000"/>
              <w:bottom w:val="single" w:sz="4" w:space="0" w:color="000000"/>
            </w:tcBorders>
          </w:tcPr>
          <w:p w14:paraId="26CFACC9" w14:textId="77777777" w:rsidR="00A2597D" w:rsidRDefault="00000000">
            <w:pPr>
              <w:pStyle w:val="TableParagraph"/>
              <w:spacing w:before="36" w:line="188" w:lineRule="exact"/>
              <w:ind w:left="119"/>
              <w:jc w:val="left"/>
              <w:rPr>
                <w:sz w:val="16"/>
              </w:rPr>
            </w:pPr>
            <w:r>
              <w:rPr>
                <w:w w:val="115"/>
                <w:sz w:val="16"/>
              </w:rPr>
              <w:t>Social</w:t>
            </w:r>
            <w:r>
              <w:rPr>
                <w:spacing w:val="19"/>
                <w:w w:val="115"/>
                <w:sz w:val="16"/>
              </w:rPr>
              <w:t xml:space="preserve"> </w:t>
            </w:r>
            <w:r>
              <w:rPr>
                <w:spacing w:val="-2"/>
                <w:w w:val="115"/>
                <w:sz w:val="16"/>
              </w:rPr>
              <w:t>Workers</w:t>
            </w:r>
          </w:p>
        </w:tc>
        <w:tc>
          <w:tcPr>
            <w:tcW w:w="944" w:type="dxa"/>
            <w:tcBorders>
              <w:top w:val="single" w:sz="4" w:space="0" w:color="000000"/>
              <w:bottom w:val="single" w:sz="4" w:space="0" w:color="000000"/>
            </w:tcBorders>
          </w:tcPr>
          <w:p w14:paraId="08247443" w14:textId="77777777" w:rsidR="00A2597D" w:rsidRDefault="00000000">
            <w:pPr>
              <w:pStyle w:val="TableParagraph"/>
              <w:spacing w:before="36" w:line="188" w:lineRule="exact"/>
              <w:ind w:left="121"/>
              <w:jc w:val="left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60</w:t>
            </w:r>
          </w:p>
        </w:tc>
        <w:tc>
          <w:tcPr>
            <w:tcW w:w="1344" w:type="dxa"/>
            <w:tcBorders>
              <w:top w:val="single" w:sz="4" w:space="0" w:color="000000"/>
              <w:bottom w:val="single" w:sz="4" w:space="0" w:color="000000"/>
            </w:tcBorders>
          </w:tcPr>
          <w:p w14:paraId="798CEEA0" w14:textId="77777777" w:rsidR="00A2597D" w:rsidRDefault="00000000">
            <w:pPr>
              <w:pStyle w:val="TableParagraph"/>
              <w:spacing w:before="36" w:line="188" w:lineRule="exact"/>
              <w:ind w:left="123"/>
              <w:rPr>
                <w:sz w:val="16"/>
              </w:rPr>
            </w:pPr>
            <w:r>
              <w:rPr>
                <w:w w:val="105"/>
                <w:sz w:val="16"/>
              </w:rPr>
              <w:t>–</w:t>
            </w:r>
          </w:p>
        </w:tc>
      </w:tr>
      <w:tr w:rsidR="00A2597D" w14:paraId="1ED8E3A7" w14:textId="77777777">
        <w:trPr>
          <w:trHeight w:val="186"/>
        </w:trPr>
        <w:tc>
          <w:tcPr>
            <w:tcW w:w="1224" w:type="dxa"/>
            <w:tcBorders>
              <w:top w:val="single" w:sz="4" w:space="0" w:color="000000"/>
            </w:tcBorders>
          </w:tcPr>
          <w:p w14:paraId="0120E25B" w14:textId="77777777" w:rsidR="00A2597D" w:rsidRDefault="00000000">
            <w:pPr>
              <w:pStyle w:val="TableParagraph"/>
              <w:spacing w:line="167" w:lineRule="exact"/>
              <w:jc w:val="left"/>
              <w:rPr>
                <w:sz w:val="16"/>
              </w:rPr>
            </w:pPr>
            <w:r>
              <w:rPr>
                <w:spacing w:val="-2"/>
                <w:w w:val="120"/>
                <w:sz w:val="16"/>
              </w:rPr>
              <w:t>Caritas</w:t>
            </w:r>
          </w:p>
        </w:tc>
        <w:tc>
          <w:tcPr>
            <w:tcW w:w="1956" w:type="dxa"/>
            <w:tcBorders>
              <w:top w:val="single" w:sz="4" w:space="0" w:color="000000"/>
            </w:tcBorders>
          </w:tcPr>
          <w:p w14:paraId="65985F39" w14:textId="77777777" w:rsidR="00A2597D" w:rsidRDefault="00000000">
            <w:pPr>
              <w:pStyle w:val="TableParagraph"/>
              <w:spacing w:line="167" w:lineRule="exact"/>
              <w:ind w:left="119"/>
              <w:jc w:val="left"/>
              <w:rPr>
                <w:sz w:val="16"/>
              </w:rPr>
            </w:pPr>
            <w:r>
              <w:rPr>
                <w:w w:val="115"/>
                <w:sz w:val="16"/>
              </w:rPr>
              <w:t>Educational</w:t>
            </w:r>
            <w:r>
              <w:rPr>
                <w:spacing w:val="22"/>
                <w:w w:val="115"/>
                <w:sz w:val="16"/>
              </w:rPr>
              <w:t xml:space="preserve"> </w:t>
            </w:r>
            <w:r>
              <w:rPr>
                <w:spacing w:val="-2"/>
                <w:w w:val="115"/>
                <w:sz w:val="16"/>
              </w:rPr>
              <w:t>Specialists</w:t>
            </w:r>
          </w:p>
        </w:tc>
        <w:tc>
          <w:tcPr>
            <w:tcW w:w="944" w:type="dxa"/>
            <w:tcBorders>
              <w:top w:val="single" w:sz="4" w:space="0" w:color="000000"/>
            </w:tcBorders>
          </w:tcPr>
          <w:p w14:paraId="218A0752" w14:textId="77777777" w:rsidR="00A2597D" w:rsidRDefault="00000000">
            <w:pPr>
              <w:pStyle w:val="TableParagraph"/>
              <w:spacing w:line="167" w:lineRule="exact"/>
              <w:ind w:left="120"/>
              <w:jc w:val="left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73</w:t>
            </w:r>
          </w:p>
        </w:tc>
        <w:tc>
          <w:tcPr>
            <w:tcW w:w="1344" w:type="dxa"/>
            <w:tcBorders>
              <w:top w:val="single" w:sz="4" w:space="0" w:color="000000"/>
            </w:tcBorders>
          </w:tcPr>
          <w:p w14:paraId="47478C29" w14:textId="77777777" w:rsidR="00A2597D" w:rsidRDefault="00000000">
            <w:pPr>
              <w:pStyle w:val="TableParagraph"/>
              <w:spacing w:line="167" w:lineRule="exact"/>
              <w:ind w:left="122"/>
              <w:rPr>
                <w:sz w:val="16"/>
              </w:rPr>
            </w:pPr>
            <w:r>
              <w:rPr>
                <w:w w:val="105"/>
                <w:sz w:val="16"/>
              </w:rPr>
              <w:t>–</w:t>
            </w:r>
          </w:p>
        </w:tc>
      </w:tr>
      <w:tr w:rsidR="00A2597D" w14:paraId="3DC96B35" w14:textId="77777777">
        <w:trPr>
          <w:trHeight w:val="226"/>
        </w:trPr>
        <w:tc>
          <w:tcPr>
            <w:tcW w:w="1224" w:type="dxa"/>
            <w:tcBorders>
              <w:bottom w:val="single" w:sz="4" w:space="0" w:color="000000"/>
            </w:tcBorders>
          </w:tcPr>
          <w:p w14:paraId="01A24095" w14:textId="77777777" w:rsidR="00A2597D" w:rsidRDefault="00A2597D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56" w:type="dxa"/>
            <w:tcBorders>
              <w:bottom w:val="single" w:sz="4" w:space="0" w:color="000000"/>
            </w:tcBorders>
          </w:tcPr>
          <w:p w14:paraId="48944F79" w14:textId="77777777" w:rsidR="00A2597D" w:rsidRDefault="00000000">
            <w:pPr>
              <w:pStyle w:val="TableParagraph"/>
              <w:spacing w:line="178" w:lineRule="exact"/>
              <w:ind w:left="119"/>
              <w:jc w:val="left"/>
              <w:rPr>
                <w:sz w:val="16"/>
              </w:rPr>
            </w:pPr>
            <w:r>
              <w:rPr>
                <w:w w:val="115"/>
                <w:sz w:val="16"/>
              </w:rPr>
              <w:t>Educational</w:t>
            </w:r>
            <w:r>
              <w:rPr>
                <w:spacing w:val="22"/>
                <w:w w:val="115"/>
                <w:sz w:val="16"/>
              </w:rPr>
              <w:t xml:space="preserve"> </w:t>
            </w:r>
            <w:r>
              <w:rPr>
                <w:spacing w:val="-2"/>
                <w:w w:val="115"/>
                <w:sz w:val="16"/>
              </w:rPr>
              <w:t>Assistants</w:t>
            </w:r>
          </w:p>
        </w:tc>
        <w:tc>
          <w:tcPr>
            <w:tcW w:w="944" w:type="dxa"/>
            <w:tcBorders>
              <w:bottom w:val="single" w:sz="4" w:space="0" w:color="000000"/>
            </w:tcBorders>
          </w:tcPr>
          <w:p w14:paraId="7CB9A966" w14:textId="77777777" w:rsidR="00A2597D" w:rsidRDefault="00000000">
            <w:pPr>
              <w:pStyle w:val="TableParagraph"/>
              <w:spacing w:line="178" w:lineRule="exact"/>
              <w:ind w:left="121"/>
              <w:jc w:val="left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75</w:t>
            </w:r>
          </w:p>
        </w:tc>
        <w:tc>
          <w:tcPr>
            <w:tcW w:w="1344" w:type="dxa"/>
            <w:tcBorders>
              <w:bottom w:val="single" w:sz="4" w:space="0" w:color="000000"/>
            </w:tcBorders>
          </w:tcPr>
          <w:p w14:paraId="79A4AE8E" w14:textId="77777777" w:rsidR="00A2597D" w:rsidRDefault="00000000">
            <w:pPr>
              <w:pStyle w:val="TableParagraph"/>
              <w:spacing w:line="178" w:lineRule="exact"/>
              <w:ind w:left="122"/>
              <w:rPr>
                <w:sz w:val="16"/>
              </w:rPr>
            </w:pPr>
            <w:r>
              <w:rPr>
                <w:w w:val="105"/>
                <w:sz w:val="16"/>
              </w:rPr>
              <w:t>–</w:t>
            </w:r>
          </w:p>
        </w:tc>
      </w:tr>
      <w:tr w:rsidR="00A2597D" w14:paraId="12AE9B5E" w14:textId="77777777">
        <w:trPr>
          <w:trHeight w:val="278"/>
        </w:trPr>
        <w:tc>
          <w:tcPr>
            <w:tcW w:w="1224" w:type="dxa"/>
            <w:tcBorders>
              <w:top w:val="single" w:sz="4" w:space="0" w:color="000000"/>
              <w:bottom w:val="single" w:sz="8" w:space="0" w:color="000000"/>
            </w:tcBorders>
          </w:tcPr>
          <w:p w14:paraId="7322A033" w14:textId="77777777" w:rsidR="00A2597D" w:rsidRDefault="00000000">
            <w:pPr>
              <w:pStyle w:val="TableParagraph"/>
              <w:spacing w:before="36" w:line="240" w:lineRule="auto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35"/>
                <w:sz w:val="16"/>
              </w:rPr>
              <w:t>Total</w:t>
            </w:r>
          </w:p>
        </w:tc>
        <w:tc>
          <w:tcPr>
            <w:tcW w:w="1956" w:type="dxa"/>
            <w:tcBorders>
              <w:top w:val="single" w:sz="4" w:space="0" w:color="000000"/>
              <w:bottom w:val="single" w:sz="8" w:space="0" w:color="000000"/>
            </w:tcBorders>
          </w:tcPr>
          <w:p w14:paraId="1268BD77" w14:textId="77777777" w:rsidR="00A2597D" w:rsidRDefault="00000000">
            <w:pPr>
              <w:pStyle w:val="TableParagraph"/>
              <w:spacing w:before="36" w:line="240" w:lineRule="auto"/>
              <w:ind w:left="11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25"/>
                <w:sz w:val="16"/>
              </w:rPr>
              <w:t>Professionals</w:t>
            </w:r>
          </w:p>
        </w:tc>
        <w:tc>
          <w:tcPr>
            <w:tcW w:w="944" w:type="dxa"/>
            <w:tcBorders>
              <w:top w:val="single" w:sz="4" w:space="0" w:color="000000"/>
              <w:bottom w:val="single" w:sz="8" w:space="0" w:color="000000"/>
            </w:tcBorders>
          </w:tcPr>
          <w:p w14:paraId="5739384C" w14:textId="77777777" w:rsidR="00A2597D" w:rsidRDefault="00000000">
            <w:pPr>
              <w:pStyle w:val="TableParagraph"/>
              <w:spacing w:before="36" w:line="240" w:lineRule="auto"/>
              <w:ind w:left="121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20"/>
                <w:sz w:val="16"/>
              </w:rPr>
              <w:t>208</w:t>
            </w:r>
          </w:p>
        </w:tc>
        <w:tc>
          <w:tcPr>
            <w:tcW w:w="1344" w:type="dxa"/>
            <w:tcBorders>
              <w:top w:val="single" w:sz="4" w:space="0" w:color="000000"/>
              <w:bottom w:val="single" w:sz="8" w:space="0" w:color="000000"/>
            </w:tcBorders>
          </w:tcPr>
          <w:p w14:paraId="4931B30B" w14:textId="77777777" w:rsidR="00A2597D" w:rsidRDefault="00000000">
            <w:pPr>
              <w:pStyle w:val="TableParagraph"/>
              <w:spacing w:before="36" w:line="240" w:lineRule="auto"/>
              <w:ind w:left="124"/>
              <w:rPr>
                <w:b/>
                <w:sz w:val="16"/>
              </w:rPr>
            </w:pPr>
            <w:r>
              <w:rPr>
                <w:rFonts w:ascii="Arial" w:hAnsi="Arial"/>
                <w:i/>
                <w:w w:val="135"/>
                <w:sz w:val="16"/>
              </w:rPr>
              <w:t>≈</w:t>
            </w:r>
            <w:r>
              <w:rPr>
                <w:rFonts w:ascii="Arial" w:hAnsi="Arial"/>
                <w:i/>
                <w:spacing w:val="17"/>
                <w:w w:val="135"/>
                <w:sz w:val="16"/>
              </w:rPr>
              <w:t xml:space="preserve"> </w:t>
            </w:r>
            <w:r>
              <w:rPr>
                <w:b/>
                <w:spacing w:val="-2"/>
                <w:w w:val="135"/>
                <w:sz w:val="16"/>
              </w:rPr>
              <w:t>5,700</w:t>
            </w:r>
          </w:p>
        </w:tc>
      </w:tr>
    </w:tbl>
    <w:p w14:paraId="4F8B2DFA" w14:textId="77777777" w:rsidR="00A2597D" w:rsidRDefault="00A2597D">
      <w:pPr>
        <w:pStyle w:val="Textkrper"/>
      </w:pPr>
    </w:p>
    <w:p w14:paraId="296FBEF1" w14:textId="77777777" w:rsidR="00A2597D" w:rsidRDefault="00A2597D">
      <w:pPr>
        <w:pStyle w:val="Textkrper"/>
      </w:pPr>
    </w:p>
    <w:p w14:paraId="3EFCE557" w14:textId="77777777" w:rsidR="00A2597D" w:rsidRDefault="00A2597D">
      <w:pPr>
        <w:pStyle w:val="Textkrper"/>
        <w:spacing w:before="80"/>
      </w:pPr>
    </w:p>
    <w:p w14:paraId="06F70084" w14:textId="77777777" w:rsidR="00A2597D" w:rsidRDefault="00000000">
      <w:pPr>
        <w:pStyle w:val="berschrift2"/>
      </w:pPr>
      <w:r>
        <w:rPr>
          <w:w w:val="115"/>
        </w:rPr>
        <w:t>Correlations</w:t>
      </w:r>
      <w:r>
        <w:rPr>
          <w:spacing w:val="46"/>
          <w:w w:val="115"/>
        </w:rPr>
        <w:t xml:space="preserve"> </w:t>
      </w:r>
      <w:r>
        <w:rPr>
          <w:w w:val="115"/>
        </w:rPr>
        <w:t>with</w:t>
      </w:r>
      <w:r>
        <w:rPr>
          <w:spacing w:val="47"/>
          <w:w w:val="115"/>
        </w:rPr>
        <w:t xml:space="preserve"> </w:t>
      </w:r>
      <w:r>
        <w:rPr>
          <w:w w:val="115"/>
        </w:rPr>
        <w:t>Substance</w:t>
      </w:r>
      <w:r>
        <w:rPr>
          <w:spacing w:val="47"/>
          <w:w w:val="115"/>
        </w:rPr>
        <w:t xml:space="preserve"> </w:t>
      </w:r>
      <w:r>
        <w:rPr>
          <w:w w:val="115"/>
        </w:rPr>
        <w:t>use-</w:t>
      </w:r>
      <w:r>
        <w:rPr>
          <w:spacing w:val="-4"/>
          <w:w w:val="115"/>
        </w:rPr>
        <w:t>Rate</w:t>
      </w:r>
    </w:p>
    <w:p w14:paraId="4CDB8D7C" w14:textId="77777777" w:rsidR="00A2597D" w:rsidRDefault="00000000">
      <w:pPr>
        <w:pStyle w:val="Textkrper"/>
        <w:spacing w:before="109" w:line="235" w:lineRule="auto"/>
        <w:ind w:left="301" w:right="1357"/>
        <w:jc w:val="both"/>
      </w:pPr>
      <w:r>
        <w:rPr>
          <w:w w:val="105"/>
        </w:rPr>
        <w:t>The complete bivariate Spearman Correlations with substance use-rate are depicted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in Tab. </w:t>
      </w:r>
      <w:hyperlink w:anchor="_bookmark1" w:history="1">
        <w:r w:rsidR="00A2597D">
          <w:rPr>
            <w:color w:val="0000FF"/>
            <w:w w:val="105"/>
          </w:rPr>
          <w:t>2</w:t>
        </w:r>
      </w:hyperlink>
      <w:r>
        <w:rPr>
          <w:w w:val="105"/>
        </w:rPr>
        <w:t>.</w:t>
      </w:r>
    </w:p>
    <w:p w14:paraId="1DCFBD78" w14:textId="77777777" w:rsidR="00A2597D" w:rsidRDefault="00A2597D">
      <w:pPr>
        <w:pStyle w:val="Textkrper"/>
        <w:spacing w:before="149"/>
      </w:pPr>
    </w:p>
    <w:p w14:paraId="45A45BE4" w14:textId="77777777" w:rsidR="00A2597D" w:rsidRDefault="00000000">
      <w:pPr>
        <w:pStyle w:val="Textkrper"/>
        <w:spacing w:line="235" w:lineRule="auto"/>
        <w:ind w:left="912" w:right="1357"/>
      </w:pPr>
      <w:bookmarkStart w:id="1" w:name="_bookmark1"/>
      <w:bookmarkEnd w:id="1"/>
      <w:r>
        <w:rPr>
          <w:b/>
          <w:w w:val="105"/>
        </w:rPr>
        <w:t>Table</w:t>
      </w:r>
      <w:r>
        <w:rPr>
          <w:b/>
          <w:spacing w:val="80"/>
          <w:w w:val="105"/>
        </w:rPr>
        <w:t xml:space="preserve"> </w:t>
      </w:r>
      <w:r>
        <w:rPr>
          <w:b/>
          <w:w w:val="105"/>
        </w:rPr>
        <w:t>2</w:t>
      </w:r>
      <w:r>
        <w:rPr>
          <w:w w:val="105"/>
        </w:rPr>
        <w:t>:</w:t>
      </w:r>
      <w:r>
        <w:rPr>
          <w:spacing w:val="40"/>
          <w:w w:val="105"/>
        </w:rPr>
        <w:t xml:space="preserve"> </w:t>
      </w:r>
      <w:r>
        <w:rPr>
          <w:w w:val="105"/>
        </w:rPr>
        <w:t>Bivariate</w:t>
      </w:r>
      <w:r>
        <w:rPr>
          <w:spacing w:val="40"/>
          <w:w w:val="105"/>
        </w:rPr>
        <w:t xml:space="preserve"> </w:t>
      </w:r>
      <w:r>
        <w:rPr>
          <w:w w:val="105"/>
        </w:rPr>
        <w:t>Spearman</w:t>
      </w:r>
      <w:r>
        <w:rPr>
          <w:spacing w:val="40"/>
          <w:w w:val="105"/>
        </w:rPr>
        <w:t xml:space="preserve"> </w:t>
      </w:r>
      <w:r>
        <w:rPr>
          <w:w w:val="105"/>
        </w:rPr>
        <w:t>Correlations</w:t>
      </w:r>
      <w:r>
        <w:rPr>
          <w:spacing w:val="40"/>
          <w:w w:val="105"/>
        </w:rPr>
        <w:t xml:space="preserve"> </w:t>
      </w:r>
      <w:r>
        <w:rPr>
          <w:w w:val="105"/>
        </w:rPr>
        <w:t>with</w:t>
      </w:r>
      <w:r>
        <w:rPr>
          <w:spacing w:val="40"/>
          <w:w w:val="105"/>
        </w:rPr>
        <w:t xml:space="preserve"> </w:t>
      </w:r>
      <w:r>
        <w:rPr>
          <w:w w:val="105"/>
        </w:rPr>
        <w:t>Substance</w:t>
      </w:r>
      <w:r>
        <w:rPr>
          <w:spacing w:val="40"/>
          <w:w w:val="105"/>
        </w:rPr>
        <w:t xml:space="preserve"> </w:t>
      </w:r>
      <w:r>
        <w:rPr>
          <w:w w:val="105"/>
        </w:rPr>
        <w:t>use-Rate</w:t>
      </w:r>
      <w:r>
        <w:rPr>
          <w:spacing w:val="40"/>
          <w:w w:val="105"/>
        </w:rPr>
        <w:t xml:space="preserve"> </w:t>
      </w:r>
      <w:r>
        <w:rPr>
          <w:w w:val="105"/>
        </w:rPr>
        <w:t>(complete data)</w:t>
      </w:r>
    </w:p>
    <w:p w14:paraId="4D66159D" w14:textId="77777777" w:rsidR="00A2597D" w:rsidRDefault="00A2597D">
      <w:pPr>
        <w:pStyle w:val="Textkrper"/>
        <w:rPr>
          <w:sz w:val="6"/>
        </w:rPr>
      </w:pPr>
    </w:p>
    <w:tbl>
      <w:tblPr>
        <w:tblStyle w:val="TableNormal"/>
        <w:tblW w:w="0" w:type="auto"/>
        <w:tblInd w:w="920" w:type="dxa"/>
        <w:tblLayout w:type="fixed"/>
        <w:tblLook w:val="01E0" w:firstRow="1" w:lastRow="1" w:firstColumn="1" w:lastColumn="1" w:noHBand="0" w:noVBand="0"/>
      </w:tblPr>
      <w:tblGrid>
        <w:gridCol w:w="3769"/>
        <w:gridCol w:w="410"/>
        <w:gridCol w:w="1238"/>
        <w:gridCol w:w="773"/>
      </w:tblGrid>
      <w:tr w:rsidR="00A2597D" w14:paraId="1EEA89E2" w14:textId="77777777">
        <w:trPr>
          <w:trHeight w:val="278"/>
        </w:trPr>
        <w:tc>
          <w:tcPr>
            <w:tcW w:w="3769" w:type="dxa"/>
            <w:tcBorders>
              <w:top w:val="single" w:sz="8" w:space="0" w:color="000000"/>
              <w:bottom w:val="single" w:sz="4" w:space="0" w:color="000000"/>
            </w:tcBorders>
          </w:tcPr>
          <w:p w14:paraId="6058156E" w14:textId="77777777" w:rsidR="00A2597D" w:rsidRDefault="00000000">
            <w:pPr>
              <w:pStyle w:val="TableParagraph"/>
              <w:spacing w:before="34" w:line="240" w:lineRule="auto"/>
              <w:ind w:left="119"/>
              <w:jc w:val="left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>Variable</w:t>
            </w:r>
          </w:p>
        </w:tc>
        <w:tc>
          <w:tcPr>
            <w:tcW w:w="410" w:type="dxa"/>
            <w:tcBorders>
              <w:top w:val="single" w:sz="8" w:space="0" w:color="000000"/>
              <w:bottom w:val="single" w:sz="4" w:space="0" w:color="000000"/>
            </w:tcBorders>
          </w:tcPr>
          <w:p w14:paraId="2E3AFE4B" w14:textId="77777777" w:rsidR="00A2597D" w:rsidRDefault="00000000">
            <w:pPr>
              <w:pStyle w:val="TableParagraph"/>
              <w:spacing w:before="34" w:line="240" w:lineRule="auto"/>
              <w:ind w:left="1" w:right="1"/>
              <w:rPr>
                <w:sz w:val="16"/>
              </w:rPr>
            </w:pPr>
            <w:r>
              <w:rPr>
                <w:spacing w:val="-10"/>
                <w:w w:val="125"/>
                <w:sz w:val="16"/>
              </w:rPr>
              <w:t>N</w:t>
            </w:r>
          </w:p>
        </w:tc>
        <w:tc>
          <w:tcPr>
            <w:tcW w:w="1238" w:type="dxa"/>
            <w:tcBorders>
              <w:top w:val="single" w:sz="8" w:space="0" w:color="000000"/>
              <w:bottom w:val="single" w:sz="4" w:space="0" w:color="000000"/>
            </w:tcBorders>
          </w:tcPr>
          <w:p w14:paraId="283A5B37" w14:textId="77777777" w:rsidR="00A2597D" w:rsidRDefault="00000000">
            <w:pPr>
              <w:pStyle w:val="TableParagraph"/>
              <w:spacing w:before="26" w:line="240" w:lineRule="auto"/>
              <w:rPr>
                <w:rFonts w:ascii="Verdana" w:hAnsi="Verdana"/>
                <w:i/>
                <w:sz w:val="16"/>
              </w:rPr>
            </w:pPr>
            <w:r>
              <w:rPr>
                <w:w w:val="105"/>
                <w:sz w:val="16"/>
              </w:rPr>
              <w:t>Spearman’s</w:t>
            </w:r>
            <w:r>
              <w:rPr>
                <w:spacing w:val="68"/>
                <w:w w:val="105"/>
                <w:sz w:val="16"/>
              </w:rPr>
              <w:t xml:space="preserve"> </w:t>
            </w:r>
            <w:r>
              <w:rPr>
                <w:rFonts w:ascii="Verdana" w:hAnsi="Verdana"/>
                <w:i/>
                <w:spacing w:val="-10"/>
                <w:w w:val="105"/>
                <w:sz w:val="16"/>
              </w:rPr>
              <w:t>ρ</w:t>
            </w:r>
          </w:p>
        </w:tc>
        <w:tc>
          <w:tcPr>
            <w:tcW w:w="773" w:type="dxa"/>
            <w:tcBorders>
              <w:top w:val="single" w:sz="8" w:space="0" w:color="000000"/>
              <w:bottom w:val="single" w:sz="4" w:space="0" w:color="000000"/>
            </w:tcBorders>
          </w:tcPr>
          <w:p w14:paraId="61CA09E5" w14:textId="77777777" w:rsidR="00A2597D" w:rsidRDefault="00000000">
            <w:pPr>
              <w:pStyle w:val="TableParagraph"/>
              <w:spacing w:before="34" w:line="240" w:lineRule="auto"/>
              <w:rPr>
                <w:sz w:val="16"/>
              </w:rPr>
            </w:pPr>
            <w:r>
              <w:rPr>
                <w:w w:val="110"/>
                <w:sz w:val="16"/>
              </w:rPr>
              <w:t>p-</w:t>
            </w:r>
            <w:r>
              <w:rPr>
                <w:spacing w:val="-4"/>
                <w:w w:val="110"/>
                <w:sz w:val="16"/>
              </w:rPr>
              <w:t>value</w:t>
            </w:r>
          </w:p>
        </w:tc>
      </w:tr>
      <w:tr w:rsidR="00A2597D" w14:paraId="65EBB722" w14:textId="77777777">
        <w:trPr>
          <w:trHeight w:val="243"/>
        </w:trPr>
        <w:tc>
          <w:tcPr>
            <w:tcW w:w="3769" w:type="dxa"/>
            <w:tcBorders>
              <w:top w:val="single" w:sz="4" w:space="0" w:color="000000"/>
            </w:tcBorders>
          </w:tcPr>
          <w:p w14:paraId="26B867F6" w14:textId="77777777" w:rsidR="00A2597D" w:rsidRDefault="00000000">
            <w:pPr>
              <w:pStyle w:val="TableParagraph"/>
              <w:spacing w:before="36" w:line="187" w:lineRule="exact"/>
              <w:ind w:left="119"/>
              <w:jc w:val="left"/>
              <w:rPr>
                <w:sz w:val="16"/>
              </w:rPr>
            </w:pPr>
            <w:r>
              <w:rPr>
                <w:w w:val="110"/>
                <w:sz w:val="16"/>
              </w:rPr>
              <w:t>Rate</w:t>
            </w:r>
            <w:r>
              <w:rPr>
                <w:spacing w:val="12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of</w:t>
            </w:r>
            <w:r>
              <w:rPr>
                <w:spacing w:val="12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residents</w:t>
            </w:r>
            <w:r>
              <w:rPr>
                <w:spacing w:val="12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who</w:t>
            </w:r>
            <w:r>
              <w:rPr>
                <w:spacing w:val="12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are</w:t>
            </w:r>
            <w:r>
              <w:rPr>
                <w:spacing w:val="12"/>
                <w:w w:val="110"/>
                <w:sz w:val="16"/>
              </w:rPr>
              <w:t xml:space="preserve"> </w:t>
            </w:r>
            <w:r>
              <w:rPr>
                <w:spacing w:val="-2"/>
                <w:w w:val="110"/>
                <w:sz w:val="16"/>
              </w:rPr>
              <w:t>single</w:t>
            </w:r>
          </w:p>
        </w:tc>
        <w:tc>
          <w:tcPr>
            <w:tcW w:w="410" w:type="dxa"/>
            <w:tcBorders>
              <w:top w:val="single" w:sz="4" w:space="0" w:color="000000"/>
            </w:tcBorders>
          </w:tcPr>
          <w:p w14:paraId="0B791F70" w14:textId="77777777" w:rsidR="00A2597D" w:rsidRDefault="00000000">
            <w:pPr>
              <w:pStyle w:val="TableParagraph"/>
              <w:spacing w:before="36" w:line="187" w:lineRule="exact"/>
              <w:ind w:left="1" w:right="1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31</w:t>
            </w:r>
          </w:p>
        </w:tc>
        <w:tc>
          <w:tcPr>
            <w:tcW w:w="1238" w:type="dxa"/>
            <w:tcBorders>
              <w:top w:val="single" w:sz="4" w:space="0" w:color="000000"/>
            </w:tcBorders>
          </w:tcPr>
          <w:p w14:paraId="40B7C1B6" w14:textId="77777777" w:rsidR="00A2597D" w:rsidRDefault="00000000">
            <w:pPr>
              <w:pStyle w:val="TableParagraph"/>
              <w:spacing w:before="36" w:line="187" w:lineRule="exact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0.72</w:t>
            </w:r>
          </w:p>
        </w:tc>
        <w:tc>
          <w:tcPr>
            <w:tcW w:w="773" w:type="dxa"/>
            <w:tcBorders>
              <w:top w:val="single" w:sz="4" w:space="0" w:color="000000"/>
            </w:tcBorders>
          </w:tcPr>
          <w:p w14:paraId="648F3B88" w14:textId="77777777" w:rsidR="00A2597D" w:rsidRDefault="00000000">
            <w:pPr>
              <w:pStyle w:val="TableParagraph"/>
              <w:spacing w:before="28" w:line="196" w:lineRule="exact"/>
              <w:rPr>
                <w:sz w:val="16"/>
              </w:rPr>
            </w:pPr>
            <w:r>
              <w:rPr>
                <w:rFonts w:ascii="Verdana"/>
                <w:i/>
                <w:spacing w:val="-2"/>
                <w:w w:val="105"/>
                <w:sz w:val="16"/>
              </w:rPr>
              <w:t>&lt;</w:t>
            </w:r>
            <w:r>
              <w:rPr>
                <w:spacing w:val="-2"/>
                <w:w w:val="105"/>
                <w:sz w:val="16"/>
              </w:rPr>
              <w:t>.001</w:t>
            </w:r>
          </w:p>
        </w:tc>
      </w:tr>
      <w:tr w:rsidR="00A2597D" w14:paraId="2415C950" w14:textId="77777777">
        <w:trPr>
          <w:trHeight w:val="190"/>
        </w:trPr>
        <w:tc>
          <w:tcPr>
            <w:tcW w:w="3769" w:type="dxa"/>
          </w:tcPr>
          <w:p w14:paraId="1EDD6E51" w14:textId="77777777" w:rsidR="00A2597D" w:rsidRDefault="00000000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w w:val="110"/>
                <w:sz w:val="16"/>
              </w:rPr>
              <w:t>Male</w:t>
            </w:r>
            <w:r>
              <w:rPr>
                <w:spacing w:val="8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residents</w:t>
            </w:r>
            <w:r>
              <w:rPr>
                <w:spacing w:val="9"/>
                <w:w w:val="110"/>
                <w:sz w:val="16"/>
              </w:rPr>
              <w:t xml:space="preserve"> </w:t>
            </w:r>
            <w:r>
              <w:rPr>
                <w:spacing w:val="-2"/>
                <w:w w:val="110"/>
                <w:sz w:val="16"/>
              </w:rPr>
              <w:t>(proportion)</w:t>
            </w:r>
          </w:p>
        </w:tc>
        <w:tc>
          <w:tcPr>
            <w:tcW w:w="410" w:type="dxa"/>
          </w:tcPr>
          <w:p w14:paraId="2FDDE089" w14:textId="77777777" w:rsidR="00A2597D" w:rsidRDefault="00000000">
            <w:pPr>
              <w:pStyle w:val="TableParagraph"/>
              <w:ind w:left="1" w:right="1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31</w:t>
            </w:r>
          </w:p>
        </w:tc>
        <w:tc>
          <w:tcPr>
            <w:tcW w:w="1238" w:type="dxa"/>
          </w:tcPr>
          <w:p w14:paraId="6DFBA9B4" w14:textId="77777777" w:rsidR="00A2597D" w:rsidRDefault="00000000">
            <w:pPr>
              <w:pStyle w:val="TableParagraph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0.48</w:t>
            </w:r>
          </w:p>
        </w:tc>
        <w:tc>
          <w:tcPr>
            <w:tcW w:w="773" w:type="dxa"/>
          </w:tcPr>
          <w:p w14:paraId="6AAA5899" w14:textId="77777777" w:rsidR="00A2597D" w:rsidRDefault="00000000">
            <w:pPr>
              <w:pStyle w:val="TableParagraph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.007</w:t>
            </w:r>
          </w:p>
        </w:tc>
      </w:tr>
      <w:tr w:rsidR="00A2597D" w14:paraId="087A7C89" w14:textId="77777777">
        <w:trPr>
          <w:trHeight w:val="190"/>
        </w:trPr>
        <w:tc>
          <w:tcPr>
            <w:tcW w:w="3769" w:type="dxa"/>
          </w:tcPr>
          <w:p w14:paraId="72D8D2D5" w14:textId="77777777" w:rsidR="00A2597D" w:rsidRDefault="00000000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w w:val="110"/>
                <w:sz w:val="16"/>
              </w:rPr>
              <w:t>Residents</w:t>
            </w:r>
            <w:r>
              <w:rPr>
                <w:spacing w:val="9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aged</w:t>
            </w:r>
            <w:r>
              <w:rPr>
                <w:spacing w:val="1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18–25</w:t>
            </w:r>
            <w:r>
              <w:rPr>
                <w:spacing w:val="1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years</w:t>
            </w:r>
            <w:r>
              <w:rPr>
                <w:spacing w:val="10"/>
                <w:w w:val="110"/>
                <w:sz w:val="16"/>
              </w:rPr>
              <w:t xml:space="preserve"> </w:t>
            </w:r>
            <w:r>
              <w:rPr>
                <w:spacing w:val="-2"/>
                <w:w w:val="110"/>
                <w:sz w:val="16"/>
              </w:rPr>
              <w:t>(proportion)</w:t>
            </w:r>
          </w:p>
        </w:tc>
        <w:tc>
          <w:tcPr>
            <w:tcW w:w="410" w:type="dxa"/>
          </w:tcPr>
          <w:p w14:paraId="031D2E3E" w14:textId="77777777" w:rsidR="00A2597D" w:rsidRDefault="00000000">
            <w:pPr>
              <w:pStyle w:val="TableParagraph"/>
              <w:ind w:left="1" w:right="1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31</w:t>
            </w:r>
          </w:p>
        </w:tc>
        <w:tc>
          <w:tcPr>
            <w:tcW w:w="1238" w:type="dxa"/>
          </w:tcPr>
          <w:p w14:paraId="1183B38E" w14:textId="77777777" w:rsidR="00A2597D" w:rsidRDefault="00000000">
            <w:pPr>
              <w:pStyle w:val="TableParagraph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0.74</w:t>
            </w:r>
          </w:p>
        </w:tc>
        <w:tc>
          <w:tcPr>
            <w:tcW w:w="773" w:type="dxa"/>
          </w:tcPr>
          <w:p w14:paraId="048BF674" w14:textId="77777777" w:rsidR="00A2597D" w:rsidRDefault="00000000">
            <w:pPr>
              <w:pStyle w:val="TableParagraph"/>
              <w:rPr>
                <w:sz w:val="16"/>
              </w:rPr>
            </w:pPr>
            <w:r>
              <w:rPr>
                <w:rFonts w:ascii="Verdana"/>
                <w:i/>
                <w:spacing w:val="-2"/>
                <w:w w:val="105"/>
                <w:sz w:val="16"/>
              </w:rPr>
              <w:t>&lt;</w:t>
            </w:r>
            <w:r>
              <w:rPr>
                <w:spacing w:val="-2"/>
                <w:w w:val="105"/>
                <w:sz w:val="16"/>
              </w:rPr>
              <w:t>.001</w:t>
            </w:r>
          </w:p>
        </w:tc>
      </w:tr>
      <w:tr w:rsidR="00A2597D" w14:paraId="7E8E2B9B" w14:textId="77777777">
        <w:trPr>
          <w:trHeight w:val="190"/>
        </w:trPr>
        <w:tc>
          <w:tcPr>
            <w:tcW w:w="3769" w:type="dxa"/>
          </w:tcPr>
          <w:p w14:paraId="5E0856AE" w14:textId="77777777" w:rsidR="00A2597D" w:rsidRDefault="00000000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w w:val="110"/>
                <w:sz w:val="16"/>
              </w:rPr>
              <w:t>Residents</w:t>
            </w:r>
            <w:r>
              <w:rPr>
                <w:spacing w:val="9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aged</w:t>
            </w:r>
            <w:r>
              <w:rPr>
                <w:spacing w:val="9"/>
                <w:w w:val="110"/>
                <w:sz w:val="16"/>
              </w:rPr>
              <w:t xml:space="preserve"> </w:t>
            </w:r>
            <w:r>
              <w:rPr>
                <w:rFonts w:ascii="Verdana"/>
                <w:i/>
                <w:w w:val="110"/>
                <w:sz w:val="16"/>
              </w:rPr>
              <w:t>&gt;</w:t>
            </w:r>
            <w:r>
              <w:rPr>
                <w:w w:val="110"/>
                <w:sz w:val="16"/>
              </w:rPr>
              <w:t>65</w:t>
            </w:r>
            <w:r>
              <w:rPr>
                <w:spacing w:val="9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years</w:t>
            </w:r>
            <w:r>
              <w:rPr>
                <w:spacing w:val="9"/>
                <w:w w:val="110"/>
                <w:sz w:val="16"/>
              </w:rPr>
              <w:t xml:space="preserve"> </w:t>
            </w:r>
            <w:r>
              <w:rPr>
                <w:spacing w:val="-2"/>
                <w:w w:val="110"/>
                <w:sz w:val="16"/>
              </w:rPr>
              <w:t>(proportion)</w:t>
            </w:r>
          </w:p>
        </w:tc>
        <w:tc>
          <w:tcPr>
            <w:tcW w:w="410" w:type="dxa"/>
          </w:tcPr>
          <w:p w14:paraId="00F232EC" w14:textId="77777777" w:rsidR="00A2597D" w:rsidRDefault="00000000">
            <w:pPr>
              <w:pStyle w:val="TableParagraph"/>
              <w:ind w:left="1" w:right="1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13</w:t>
            </w:r>
          </w:p>
        </w:tc>
        <w:tc>
          <w:tcPr>
            <w:tcW w:w="1238" w:type="dxa"/>
          </w:tcPr>
          <w:p w14:paraId="669835D0" w14:textId="77777777" w:rsidR="00A2597D" w:rsidRDefault="00000000"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-</w:t>
            </w:r>
            <w:r>
              <w:rPr>
                <w:spacing w:val="-4"/>
                <w:w w:val="105"/>
                <w:sz w:val="16"/>
              </w:rPr>
              <w:t>0.61</w:t>
            </w:r>
          </w:p>
        </w:tc>
        <w:tc>
          <w:tcPr>
            <w:tcW w:w="773" w:type="dxa"/>
          </w:tcPr>
          <w:p w14:paraId="78556199" w14:textId="77777777" w:rsidR="00A2597D" w:rsidRDefault="00000000">
            <w:pPr>
              <w:pStyle w:val="TableParagraph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.030</w:t>
            </w:r>
          </w:p>
        </w:tc>
      </w:tr>
      <w:tr w:rsidR="00A2597D" w14:paraId="38F60C00" w14:textId="77777777">
        <w:trPr>
          <w:trHeight w:val="190"/>
        </w:trPr>
        <w:tc>
          <w:tcPr>
            <w:tcW w:w="3769" w:type="dxa"/>
          </w:tcPr>
          <w:p w14:paraId="2F2BD16C" w14:textId="77777777" w:rsidR="00A2597D" w:rsidRDefault="00000000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w w:val="115"/>
                <w:sz w:val="16"/>
              </w:rPr>
              <w:t>Living</w:t>
            </w:r>
            <w:r>
              <w:rPr>
                <w:spacing w:val="2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with</w:t>
            </w:r>
            <w:r>
              <w:rPr>
                <w:spacing w:val="2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family</w:t>
            </w:r>
            <w:r>
              <w:rPr>
                <w:spacing w:val="27"/>
                <w:w w:val="115"/>
                <w:sz w:val="16"/>
              </w:rPr>
              <w:t xml:space="preserve"> </w:t>
            </w:r>
            <w:r>
              <w:rPr>
                <w:spacing w:val="-2"/>
                <w:w w:val="115"/>
                <w:sz w:val="16"/>
              </w:rPr>
              <w:t>(proportion)</w:t>
            </w:r>
          </w:p>
        </w:tc>
        <w:tc>
          <w:tcPr>
            <w:tcW w:w="410" w:type="dxa"/>
          </w:tcPr>
          <w:p w14:paraId="3F0DD64E" w14:textId="77777777" w:rsidR="00A2597D" w:rsidRDefault="00000000">
            <w:pPr>
              <w:pStyle w:val="TableParagraph"/>
              <w:ind w:left="1" w:right="1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25</w:t>
            </w:r>
          </w:p>
        </w:tc>
        <w:tc>
          <w:tcPr>
            <w:tcW w:w="1238" w:type="dxa"/>
          </w:tcPr>
          <w:p w14:paraId="10E33F69" w14:textId="77777777" w:rsidR="00A2597D" w:rsidRDefault="00000000"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-</w:t>
            </w:r>
            <w:r>
              <w:rPr>
                <w:spacing w:val="-4"/>
                <w:w w:val="110"/>
                <w:sz w:val="16"/>
              </w:rPr>
              <w:t>0.25</w:t>
            </w:r>
          </w:p>
        </w:tc>
        <w:tc>
          <w:tcPr>
            <w:tcW w:w="773" w:type="dxa"/>
          </w:tcPr>
          <w:p w14:paraId="79046726" w14:textId="77777777" w:rsidR="00A2597D" w:rsidRDefault="00000000">
            <w:pPr>
              <w:pStyle w:val="TableParagraph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.228</w:t>
            </w:r>
          </w:p>
        </w:tc>
      </w:tr>
      <w:tr w:rsidR="00A2597D" w14:paraId="5D30F418" w14:textId="77777777">
        <w:trPr>
          <w:trHeight w:val="190"/>
        </w:trPr>
        <w:tc>
          <w:tcPr>
            <w:tcW w:w="3769" w:type="dxa"/>
          </w:tcPr>
          <w:p w14:paraId="523724C1" w14:textId="77777777" w:rsidR="00A2597D" w:rsidRDefault="00000000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w w:val="115"/>
                <w:sz w:val="16"/>
              </w:rPr>
              <w:t>Employment</w:t>
            </w:r>
            <w:r>
              <w:rPr>
                <w:spacing w:val="-2"/>
                <w:w w:val="115"/>
                <w:sz w:val="16"/>
              </w:rPr>
              <w:t xml:space="preserve"> (proportion)</w:t>
            </w:r>
          </w:p>
        </w:tc>
        <w:tc>
          <w:tcPr>
            <w:tcW w:w="410" w:type="dxa"/>
          </w:tcPr>
          <w:p w14:paraId="2889E844" w14:textId="77777777" w:rsidR="00A2597D" w:rsidRDefault="00000000">
            <w:pPr>
              <w:pStyle w:val="TableParagraph"/>
              <w:ind w:left="1" w:right="1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32</w:t>
            </w:r>
          </w:p>
        </w:tc>
        <w:tc>
          <w:tcPr>
            <w:tcW w:w="1238" w:type="dxa"/>
          </w:tcPr>
          <w:p w14:paraId="4DA03E9C" w14:textId="77777777" w:rsidR="00A2597D" w:rsidRDefault="00000000"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-</w:t>
            </w:r>
            <w:r>
              <w:rPr>
                <w:spacing w:val="-4"/>
                <w:w w:val="110"/>
                <w:sz w:val="16"/>
              </w:rPr>
              <w:t>0.16</w:t>
            </w:r>
          </w:p>
        </w:tc>
        <w:tc>
          <w:tcPr>
            <w:tcW w:w="773" w:type="dxa"/>
          </w:tcPr>
          <w:p w14:paraId="178ED292" w14:textId="77777777" w:rsidR="00A2597D" w:rsidRDefault="00000000">
            <w:pPr>
              <w:pStyle w:val="TableParagraph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.371</w:t>
            </w:r>
          </w:p>
        </w:tc>
      </w:tr>
      <w:tr w:rsidR="00A2597D" w14:paraId="3BC62A43" w14:textId="77777777">
        <w:trPr>
          <w:trHeight w:val="190"/>
        </w:trPr>
        <w:tc>
          <w:tcPr>
            <w:tcW w:w="3769" w:type="dxa"/>
          </w:tcPr>
          <w:p w14:paraId="3A111A61" w14:textId="77777777" w:rsidR="00A2597D" w:rsidRDefault="00000000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w w:val="110"/>
                <w:sz w:val="16"/>
              </w:rPr>
              <w:t>No</w:t>
            </w:r>
            <w:r>
              <w:rPr>
                <w:spacing w:val="12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school</w:t>
            </w:r>
            <w:r>
              <w:rPr>
                <w:spacing w:val="12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attendance</w:t>
            </w:r>
            <w:r>
              <w:rPr>
                <w:spacing w:val="13"/>
                <w:w w:val="110"/>
                <w:sz w:val="16"/>
              </w:rPr>
              <w:t xml:space="preserve"> </w:t>
            </w:r>
            <w:r>
              <w:rPr>
                <w:spacing w:val="-2"/>
                <w:w w:val="110"/>
                <w:sz w:val="16"/>
              </w:rPr>
              <w:t>(proportion)</w:t>
            </w:r>
          </w:p>
        </w:tc>
        <w:tc>
          <w:tcPr>
            <w:tcW w:w="410" w:type="dxa"/>
          </w:tcPr>
          <w:p w14:paraId="3D2DD707" w14:textId="77777777" w:rsidR="00A2597D" w:rsidRDefault="00000000">
            <w:pPr>
              <w:pStyle w:val="TableParagraph"/>
              <w:ind w:left="1" w:right="1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27</w:t>
            </w:r>
          </w:p>
        </w:tc>
        <w:tc>
          <w:tcPr>
            <w:tcW w:w="1238" w:type="dxa"/>
          </w:tcPr>
          <w:p w14:paraId="229EEE94" w14:textId="77777777" w:rsidR="00A2597D" w:rsidRDefault="00000000">
            <w:pPr>
              <w:pStyle w:val="TableParagraph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0.11</w:t>
            </w:r>
          </w:p>
        </w:tc>
        <w:tc>
          <w:tcPr>
            <w:tcW w:w="773" w:type="dxa"/>
          </w:tcPr>
          <w:p w14:paraId="46335EBC" w14:textId="77777777" w:rsidR="00A2597D" w:rsidRDefault="00000000">
            <w:pPr>
              <w:pStyle w:val="TableParagraph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.573</w:t>
            </w:r>
          </w:p>
        </w:tc>
      </w:tr>
      <w:tr w:rsidR="00A2597D" w14:paraId="0D0CDC9F" w14:textId="77777777">
        <w:trPr>
          <w:trHeight w:val="190"/>
        </w:trPr>
        <w:tc>
          <w:tcPr>
            <w:tcW w:w="3769" w:type="dxa"/>
          </w:tcPr>
          <w:p w14:paraId="3C502F9F" w14:textId="77777777" w:rsidR="00A2597D" w:rsidRDefault="00000000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rFonts w:ascii="Verdana"/>
                <w:i/>
                <w:w w:val="110"/>
                <w:sz w:val="16"/>
              </w:rPr>
              <w:t>&lt;</w:t>
            </w:r>
            <w:r>
              <w:rPr>
                <w:w w:val="110"/>
                <w:sz w:val="16"/>
              </w:rPr>
              <w:t>5</w:t>
            </w:r>
            <w:r>
              <w:rPr>
                <w:spacing w:val="14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yrs</w:t>
            </w:r>
            <w:r>
              <w:rPr>
                <w:spacing w:val="14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schooling</w:t>
            </w:r>
            <w:r>
              <w:rPr>
                <w:spacing w:val="15"/>
                <w:w w:val="110"/>
                <w:sz w:val="16"/>
              </w:rPr>
              <w:t xml:space="preserve"> </w:t>
            </w:r>
            <w:r>
              <w:rPr>
                <w:spacing w:val="-2"/>
                <w:w w:val="110"/>
                <w:sz w:val="16"/>
              </w:rPr>
              <w:t>(proportion)</w:t>
            </w:r>
          </w:p>
        </w:tc>
        <w:tc>
          <w:tcPr>
            <w:tcW w:w="410" w:type="dxa"/>
          </w:tcPr>
          <w:p w14:paraId="6B3FB416" w14:textId="77777777" w:rsidR="00A2597D" w:rsidRDefault="00000000">
            <w:pPr>
              <w:pStyle w:val="TableParagraph"/>
              <w:ind w:left="1" w:right="1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30</w:t>
            </w:r>
          </w:p>
        </w:tc>
        <w:tc>
          <w:tcPr>
            <w:tcW w:w="1238" w:type="dxa"/>
          </w:tcPr>
          <w:p w14:paraId="05EC9B38" w14:textId="77777777" w:rsidR="00A2597D" w:rsidRDefault="00000000">
            <w:pPr>
              <w:pStyle w:val="TableParagraph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0.17</w:t>
            </w:r>
          </w:p>
        </w:tc>
        <w:tc>
          <w:tcPr>
            <w:tcW w:w="773" w:type="dxa"/>
          </w:tcPr>
          <w:p w14:paraId="610B641F" w14:textId="77777777" w:rsidR="00A2597D" w:rsidRDefault="00000000">
            <w:pPr>
              <w:pStyle w:val="TableParagraph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.390</w:t>
            </w:r>
          </w:p>
        </w:tc>
      </w:tr>
      <w:tr w:rsidR="00A2597D" w14:paraId="5DA9AD57" w14:textId="77777777">
        <w:trPr>
          <w:trHeight w:val="190"/>
        </w:trPr>
        <w:tc>
          <w:tcPr>
            <w:tcW w:w="3769" w:type="dxa"/>
          </w:tcPr>
          <w:p w14:paraId="41786DB1" w14:textId="77777777" w:rsidR="00A2597D" w:rsidRDefault="00000000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w w:val="110"/>
                <w:sz w:val="16"/>
              </w:rPr>
              <w:t>Alcohol</w:t>
            </w:r>
            <w:r>
              <w:rPr>
                <w:spacing w:val="21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use</w:t>
            </w:r>
            <w:r>
              <w:rPr>
                <w:spacing w:val="22"/>
                <w:w w:val="110"/>
                <w:sz w:val="16"/>
              </w:rPr>
              <w:t xml:space="preserve"> </w:t>
            </w:r>
            <w:r>
              <w:rPr>
                <w:spacing w:val="-2"/>
                <w:w w:val="110"/>
                <w:sz w:val="16"/>
              </w:rPr>
              <w:t>(proportion)</w:t>
            </w:r>
          </w:p>
        </w:tc>
        <w:tc>
          <w:tcPr>
            <w:tcW w:w="410" w:type="dxa"/>
          </w:tcPr>
          <w:p w14:paraId="44150667" w14:textId="77777777" w:rsidR="00A2597D" w:rsidRDefault="00000000">
            <w:pPr>
              <w:pStyle w:val="TableParagraph"/>
              <w:ind w:left="1" w:right="1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24</w:t>
            </w:r>
          </w:p>
        </w:tc>
        <w:tc>
          <w:tcPr>
            <w:tcW w:w="1238" w:type="dxa"/>
          </w:tcPr>
          <w:p w14:paraId="75A374DB" w14:textId="77777777" w:rsidR="00A2597D" w:rsidRDefault="00000000">
            <w:pPr>
              <w:pStyle w:val="TableParagraph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0.76</w:t>
            </w:r>
          </w:p>
        </w:tc>
        <w:tc>
          <w:tcPr>
            <w:tcW w:w="773" w:type="dxa"/>
          </w:tcPr>
          <w:p w14:paraId="1AC6F4CA" w14:textId="77777777" w:rsidR="00A2597D" w:rsidRDefault="00000000">
            <w:pPr>
              <w:pStyle w:val="TableParagraph"/>
              <w:rPr>
                <w:sz w:val="16"/>
              </w:rPr>
            </w:pPr>
            <w:r>
              <w:rPr>
                <w:rFonts w:ascii="Verdana"/>
                <w:i/>
                <w:spacing w:val="-2"/>
                <w:w w:val="105"/>
                <w:sz w:val="16"/>
              </w:rPr>
              <w:t>&lt;</w:t>
            </w:r>
            <w:r>
              <w:rPr>
                <w:spacing w:val="-2"/>
                <w:w w:val="105"/>
                <w:sz w:val="16"/>
              </w:rPr>
              <w:t>.001</w:t>
            </w:r>
          </w:p>
        </w:tc>
      </w:tr>
      <w:tr w:rsidR="00A2597D" w14:paraId="53FD3C18" w14:textId="77777777">
        <w:trPr>
          <w:trHeight w:val="190"/>
        </w:trPr>
        <w:tc>
          <w:tcPr>
            <w:tcW w:w="3769" w:type="dxa"/>
          </w:tcPr>
          <w:p w14:paraId="516BD924" w14:textId="77777777" w:rsidR="00A2597D" w:rsidRDefault="00000000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w w:val="120"/>
                <w:sz w:val="16"/>
              </w:rPr>
              <w:t>THC</w:t>
            </w:r>
            <w:r>
              <w:rPr>
                <w:spacing w:val="22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use</w:t>
            </w:r>
            <w:r>
              <w:rPr>
                <w:spacing w:val="22"/>
                <w:w w:val="120"/>
                <w:sz w:val="16"/>
              </w:rPr>
              <w:t xml:space="preserve"> </w:t>
            </w:r>
            <w:r>
              <w:rPr>
                <w:spacing w:val="-2"/>
                <w:w w:val="120"/>
                <w:sz w:val="16"/>
              </w:rPr>
              <w:t>(proportion)</w:t>
            </w:r>
          </w:p>
        </w:tc>
        <w:tc>
          <w:tcPr>
            <w:tcW w:w="410" w:type="dxa"/>
          </w:tcPr>
          <w:p w14:paraId="3176218E" w14:textId="77777777" w:rsidR="00A2597D" w:rsidRDefault="00000000">
            <w:pPr>
              <w:pStyle w:val="TableParagraph"/>
              <w:ind w:left="1" w:right="1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21</w:t>
            </w:r>
          </w:p>
        </w:tc>
        <w:tc>
          <w:tcPr>
            <w:tcW w:w="1238" w:type="dxa"/>
          </w:tcPr>
          <w:p w14:paraId="1BF21882" w14:textId="77777777" w:rsidR="00A2597D" w:rsidRDefault="00000000">
            <w:pPr>
              <w:pStyle w:val="TableParagraph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0.65</w:t>
            </w:r>
          </w:p>
        </w:tc>
        <w:tc>
          <w:tcPr>
            <w:tcW w:w="773" w:type="dxa"/>
          </w:tcPr>
          <w:p w14:paraId="31A2F77D" w14:textId="77777777" w:rsidR="00A2597D" w:rsidRDefault="00000000">
            <w:pPr>
              <w:pStyle w:val="TableParagraph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.001</w:t>
            </w:r>
          </w:p>
        </w:tc>
      </w:tr>
      <w:tr w:rsidR="00A2597D" w14:paraId="5DD9F26C" w14:textId="77777777">
        <w:trPr>
          <w:trHeight w:val="190"/>
        </w:trPr>
        <w:tc>
          <w:tcPr>
            <w:tcW w:w="3769" w:type="dxa"/>
          </w:tcPr>
          <w:p w14:paraId="34F73BB6" w14:textId="77777777" w:rsidR="00A2597D" w:rsidRDefault="00000000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w w:val="110"/>
                <w:sz w:val="16"/>
              </w:rPr>
              <w:t>Sedatives/sleeping</w:t>
            </w:r>
            <w:r>
              <w:rPr>
                <w:spacing w:val="25"/>
                <w:w w:val="110"/>
                <w:sz w:val="16"/>
              </w:rPr>
              <w:t xml:space="preserve"> </w:t>
            </w:r>
            <w:r>
              <w:rPr>
                <w:spacing w:val="-2"/>
                <w:w w:val="110"/>
                <w:sz w:val="16"/>
              </w:rPr>
              <w:t>pills/antidepressants</w:t>
            </w:r>
          </w:p>
        </w:tc>
        <w:tc>
          <w:tcPr>
            <w:tcW w:w="410" w:type="dxa"/>
          </w:tcPr>
          <w:p w14:paraId="0BBA8A8A" w14:textId="77777777" w:rsidR="00A2597D" w:rsidRDefault="00000000">
            <w:pPr>
              <w:pStyle w:val="TableParagraph"/>
              <w:ind w:left="2" w:right="1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12</w:t>
            </w:r>
          </w:p>
        </w:tc>
        <w:tc>
          <w:tcPr>
            <w:tcW w:w="1238" w:type="dxa"/>
          </w:tcPr>
          <w:p w14:paraId="0E61864F" w14:textId="77777777" w:rsidR="00A2597D" w:rsidRDefault="00000000">
            <w:pPr>
              <w:pStyle w:val="TableParagraph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0.71</w:t>
            </w:r>
          </w:p>
        </w:tc>
        <w:tc>
          <w:tcPr>
            <w:tcW w:w="773" w:type="dxa"/>
          </w:tcPr>
          <w:p w14:paraId="4E6A44B0" w14:textId="77777777" w:rsidR="00A2597D" w:rsidRDefault="00000000">
            <w:pPr>
              <w:pStyle w:val="TableParagraph"/>
              <w:ind w:left="1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.009</w:t>
            </w:r>
          </w:p>
        </w:tc>
      </w:tr>
      <w:tr w:rsidR="00A2597D" w14:paraId="77C16E6E" w14:textId="77777777">
        <w:trPr>
          <w:trHeight w:val="190"/>
        </w:trPr>
        <w:tc>
          <w:tcPr>
            <w:tcW w:w="3769" w:type="dxa"/>
          </w:tcPr>
          <w:p w14:paraId="0D35F4F3" w14:textId="77777777" w:rsidR="00A2597D" w:rsidRDefault="00000000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w w:val="110"/>
                <w:sz w:val="16"/>
              </w:rPr>
              <w:t>Stimulant</w:t>
            </w:r>
            <w:r>
              <w:rPr>
                <w:spacing w:val="23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use</w:t>
            </w:r>
            <w:r>
              <w:rPr>
                <w:spacing w:val="23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(cocaine,</w:t>
            </w:r>
            <w:r>
              <w:rPr>
                <w:spacing w:val="23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amphetamine,</w:t>
            </w:r>
            <w:r>
              <w:rPr>
                <w:spacing w:val="23"/>
                <w:w w:val="110"/>
                <w:sz w:val="16"/>
              </w:rPr>
              <w:t xml:space="preserve"> </w:t>
            </w:r>
            <w:r>
              <w:rPr>
                <w:spacing w:val="-2"/>
                <w:w w:val="110"/>
                <w:sz w:val="16"/>
              </w:rPr>
              <w:t>MDMA)</w:t>
            </w:r>
          </w:p>
        </w:tc>
        <w:tc>
          <w:tcPr>
            <w:tcW w:w="410" w:type="dxa"/>
          </w:tcPr>
          <w:p w14:paraId="6A02CE57" w14:textId="77777777" w:rsidR="00A2597D" w:rsidRDefault="00000000">
            <w:pPr>
              <w:pStyle w:val="TableParagraph"/>
              <w:ind w:left="1" w:right="2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12</w:t>
            </w:r>
          </w:p>
        </w:tc>
        <w:tc>
          <w:tcPr>
            <w:tcW w:w="1238" w:type="dxa"/>
          </w:tcPr>
          <w:p w14:paraId="08B2C510" w14:textId="77777777" w:rsidR="00A2597D" w:rsidRDefault="00000000"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0.77</w:t>
            </w:r>
          </w:p>
        </w:tc>
        <w:tc>
          <w:tcPr>
            <w:tcW w:w="773" w:type="dxa"/>
          </w:tcPr>
          <w:p w14:paraId="4D3EA80A" w14:textId="77777777" w:rsidR="00A2597D" w:rsidRDefault="00000000"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.003</w:t>
            </w:r>
          </w:p>
        </w:tc>
      </w:tr>
      <w:tr w:rsidR="00A2597D" w14:paraId="289D951E" w14:textId="77777777">
        <w:trPr>
          <w:trHeight w:val="190"/>
        </w:trPr>
        <w:tc>
          <w:tcPr>
            <w:tcW w:w="3769" w:type="dxa"/>
          </w:tcPr>
          <w:p w14:paraId="52B67A41" w14:textId="77777777" w:rsidR="00A2597D" w:rsidRDefault="00000000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w w:val="110"/>
                <w:sz w:val="16"/>
              </w:rPr>
              <w:t>Opioid</w:t>
            </w:r>
            <w:r>
              <w:rPr>
                <w:spacing w:val="37"/>
                <w:w w:val="110"/>
                <w:sz w:val="16"/>
              </w:rPr>
              <w:t xml:space="preserve"> </w:t>
            </w:r>
            <w:r>
              <w:rPr>
                <w:spacing w:val="-5"/>
                <w:w w:val="110"/>
                <w:sz w:val="16"/>
              </w:rPr>
              <w:t>use</w:t>
            </w:r>
          </w:p>
        </w:tc>
        <w:tc>
          <w:tcPr>
            <w:tcW w:w="410" w:type="dxa"/>
          </w:tcPr>
          <w:p w14:paraId="3D7CF90A" w14:textId="77777777" w:rsidR="00A2597D" w:rsidRDefault="00000000">
            <w:pPr>
              <w:pStyle w:val="TableParagraph"/>
              <w:ind w:left="1" w:right="1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1238" w:type="dxa"/>
          </w:tcPr>
          <w:p w14:paraId="7E6ABDE9" w14:textId="77777777" w:rsidR="00A2597D" w:rsidRDefault="00000000">
            <w:pPr>
              <w:pStyle w:val="TableParagraph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0.67</w:t>
            </w:r>
          </w:p>
        </w:tc>
        <w:tc>
          <w:tcPr>
            <w:tcW w:w="773" w:type="dxa"/>
          </w:tcPr>
          <w:p w14:paraId="60048635" w14:textId="77777777" w:rsidR="00A2597D" w:rsidRDefault="00000000">
            <w:pPr>
              <w:pStyle w:val="TableParagraph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.050</w:t>
            </w:r>
          </w:p>
        </w:tc>
      </w:tr>
      <w:tr w:rsidR="00A2597D" w14:paraId="47C86F3B" w14:textId="77777777">
        <w:trPr>
          <w:trHeight w:val="190"/>
        </w:trPr>
        <w:tc>
          <w:tcPr>
            <w:tcW w:w="3769" w:type="dxa"/>
          </w:tcPr>
          <w:p w14:paraId="406E6F06" w14:textId="77777777" w:rsidR="00A2597D" w:rsidRDefault="00000000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w w:val="110"/>
                <w:sz w:val="16"/>
              </w:rPr>
              <w:t>Medical</w:t>
            </w:r>
            <w:r>
              <w:rPr>
                <w:spacing w:val="2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emergencies</w:t>
            </w:r>
            <w:r>
              <w:rPr>
                <w:spacing w:val="2"/>
                <w:w w:val="110"/>
                <w:sz w:val="16"/>
              </w:rPr>
              <w:t xml:space="preserve"> </w:t>
            </w:r>
            <w:r>
              <w:rPr>
                <w:spacing w:val="-2"/>
                <w:w w:val="110"/>
                <w:sz w:val="16"/>
              </w:rPr>
              <w:t>(proportion)</w:t>
            </w:r>
          </w:p>
        </w:tc>
        <w:tc>
          <w:tcPr>
            <w:tcW w:w="410" w:type="dxa"/>
          </w:tcPr>
          <w:p w14:paraId="67A60BD3" w14:textId="77777777" w:rsidR="00A2597D" w:rsidRDefault="00000000">
            <w:pPr>
              <w:pStyle w:val="TableParagraph"/>
              <w:ind w:left="1" w:right="2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11</w:t>
            </w:r>
          </w:p>
        </w:tc>
        <w:tc>
          <w:tcPr>
            <w:tcW w:w="1238" w:type="dxa"/>
          </w:tcPr>
          <w:p w14:paraId="682084E7" w14:textId="77777777" w:rsidR="00A2597D" w:rsidRDefault="00000000"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0.81</w:t>
            </w:r>
          </w:p>
        </w:tc>
        <w:tc>
          <w:tcPr>
            <w:tcW w:w="773" w:type="dxa"/>
          </w:tcPr>
          <w:p w14:paraId="4297774C" w14:textId="77777777" w:rsidR="00A2597D" w:rsidRDefault="00000000">
            <w:pPr>
              <w:pStyle w:val="TableParagraph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.002</w:t>
            </w:r>
          </w:p>
        </w:tc>
      </w:tr>
      <w:tr w:rsidR="00A2597D" w14:paraId="2EFC99E9" w14:textId="77777777">
        <w:trPr>
          <w:trHeight w:val="224"/>
        </w:trPr>
        <w:tc>
          <w:tcPr>
            <w:tcW w:w="3769" w:type="dxa"/>
            <w:tcBorders>
              <w:bottom w:val="single" w:sz="8" w:space="0" w:color="000000"/>
            </w:tcBorders>
          </w:tcPr>
          <w:p w14:paraId="6F60155B" w14:textId="77777777" w:rsidR="00A2597D" w:rsidRDefault="00000000">
            <w:pPr>
              <w:pStyle w:val="TableParagraph"/>
              <w:spacing w:line="178" w:lineRule="exact"/>
              <w:ind w:left="119"/>
              <w:jc w:val="left"/>
              <w:rPr>
                <w:sz w:val="16"/>
              </w:rPr>
            </w:pPr>
            <w:r>
              <w:rPr>
                <w:w w:val="115"/>
                <w:sz w:val="16"/>
              </w:rPr>
              <w:t>Physical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altercations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spacing w:val="-2"/>
                <w:w w:val="115"/>
                <w:sz w:val="16"/>
              </w:rPr>
              <w:t>(proportion)</w:t>
            </w:r>
          </w:p>
        </w:tc>
        <w:tc>
          <w:tcPr>
            <w:tcW w:w="410" w:type="dxa"/>
            <w:tcBorders>
              <w:bottom w:val="single" w:sz="8" w:space="0" w:color="000000"/>
            </w:tcBorders>
          </w:tcPr>
          <w:p w14:paraId="5420259D" w14:textId="77777777" w:rsidR="00A2597D" w:rsidRDefault="00000000">
            <w:pPr>
              <w:pStyle w:val="TableParagraph"/>
              <w:spacing w:line="178" w:lineRule="exact"/>
              <w:ind w:left="1" w:right="1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20</w:t>
            </w:r>
          </w:p>
        </w:tc>
        <w:tc>
          <w:tcPr>
            <w:tcW w:w="1238" w:type="dxa"/>
            <w:tcBorders>
              <w:bottom w:val="single" w:sz="8" w:space="0" w:color="000000"/>
            </w:tcBorders>
          </w:tcPr>
          <w:p w14:paraId="704FE50E" w14:textId="77777777" w:rsidR="00A2597D" w:rsidRDefault="00000000">
            <w:pPr>
              <w:pStyle w:val="TableParagraph"/>
              <w:spacing w:line="178" w:lineRule="exact"/>
              <w:ind w:right="1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0.85</w:t>
            </w:r>
          </w:p>
        </w:tc>
        <w:tc>
          <w:tcPr>
            <w:tcW w:w="773" w:type="dxa"/>
            <w:tcBorders>
              <w:bottom w:val="single" w:sz="8" w:space="0" w:color="000000"/>
            </w:tcBorders>
          </w:tcPr>
          <w:p w14:paraId="44132EF1" w14:textId="77777777" w:rsidR="00A2597D" w:rsidRDefault="00000000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rFonts w:ascii="Verdana"/>
                <w:i/>
                <w:spacing w:val="-2"/>
                <w:w w:val="105"/>
                <w:sz w:val="16"/>
              </w:rPr>
              <w:t>&lt;</w:t>
            </w:r>
            <w:r>
              <w:rPr>
                <w:spacing w:val="-2"/>
                <w:w w:val="105"/>
                <w:sz w:val="16"/>
              </w:rPr>
              <w:t>.001</w:t>
            </w:r>
          </w:p>
        </w:tc>
      </w:tr>
    </w:tbl>
    <w:p w14:paraId="2BA948A0" w14:textId="77777777" w:rsidR="00A2597D" w:rsidRDefault="00A2597D">
      <w:pPr>
        <w:pStyle w:val="TableParagraph"/>
        <w:spacing w:line="178" w:lineRule="exact"/>
        <w:rPr>
          <w:sz w:val="16"/>
        </w:rPr>
        <w:sectPr w:rsidR="00A2597D">
          <w:footerReference w:type="default" r:id="rId7"/>
          <w:type w:val="continuous"/>
          <w:pgSz w:w="11910" w:h="16840"/>
          <w:pgMar w:top="1360" w:right="1133" w:bottom="3920" w:left="1700" w:header="0" w:footer="3734" w:gutter="0"/>
          <w:pgNumType w:start="1"/>
          <w:cols w:space="720"/>
        </w:sectPr>
      </w:pPr>
    </w:p>
    <w:p w14:paraId="1853F8D2" w14:textId="77777777" w:rsidR="00A2597D" w:rsidRDefault="00000000">
      <w:pPr>
        <w:pStyle w:val="berschrift2"/>
        <w:spacing w:before="36" w:line="230" w:lineRule="auto"/>
        <w:ind w:left="791" w:right="2884"/>
      </w:pPr>
      <w:r>
        <w:rPr>
          <w:w w:val="115"/>
        </w:rPr>
        <w:lastRenderedPageBreak/>
        <w:t>Correlations between substance use rates and substance-related outcomes</w:t>
      </w:r>
    </w:p>
    <w:p w14:paraId="687D49D5" w14:textId="77777777" w:rsidR="00A2597D" w:rsidRDefault="00000000">
      <w:pPr>
        <w:pStyle w:val="Textkrper"/>
        <w:spacing w:before="110" w:line="235" w:lineRule="auto"/>
        <w:ind w:left="791" w:right="866"/>
      </w:pPr>
      <w:r>
        <w:rPr>
          <w:w w:val="105"/>
        </w:rPr>
        <w:t>Spearman-Rho</w:t>
      </w:r>
      <w:r>
        <w:rPr>
          <w:spacing w:val="20"/>
          <w:w w:val="105"/>
        </w:rPr>
        <w:t xml:space="preserve"> </w:t>
      </w:r>
      <w:r>
        <w:rPr>
          <w:w w:val="105"/>
        </w:rPr>
        <w:t>correlations</w:t>
      </w:r>
      <w:r>
        <w:rPr>
          <w:spacing w:val="20"/>
          <w:w w:val="105"/>
        </w:rPr>
        <w:t xml:space="preserve"> </w:t>
      </w:r>
      <w:r>
        <w:rPr>
          <w:w w:val="105"/>
        </w:rPr>
        <w:t>between</w:t>
      </w:r>
      <w:r>
        <w:rPr>
          <w:spacing w:val="20"/>
          <w:w w:val="105"/>
        </w:rPr>
        <w:t xml:space="preserve"> </w:t>
      </w:r>
      <w:r>
        <w:rPr>
          <w:w w:val="105"/>
        </w:rPr>
        <w:t>substance</w:t>
      </w:r>
      <w:r>
        <w:rPr>
          <w:spacing w:val="20"/>
          <w:w w:val="105"/>
        </w:rPr>
        <w:t xml:space="preserve"> </w:t>
      </w:r>
      <w:r>
        <w:rPr>
          <w:w w:val="105"/>
        </w:rPr>
        <w:t>use</w:t>
      </w:r>
      <w:r>
        <w:rPr>
          <w:spacing w:val="20"/>
          <w:w w:val="105"/>
        </w:rPr>
        <w:t xml:space="preserve"> </w:t>
      </w:r>
      <w:r>
        <w:rPr>
          <w:w w:val="105"/>
        </w:rPr>
        <w:t>rates</w:t>
      </w:r>
      <w:r>
        <w:rPr>
          <w:spacing w:val="20"/>
          <w:w w:val="105"/>
        </w:rPr>
        <w:t xml:space="preserve"> </w:t>
      </w:r>
      <w:r>
        <w:rPr>
          <w:w w:val="105"/>
        </w:rPr>
        <w:t>and</w:t>
      </w:r>
      <w:r>
        <w:rPr>
          <w:spacing w:val="20"/>
          <w:w w:val="105"/>
        </w:rPr>
        <w:t xml:space="preserve"> </w:t>
      </w:r>
      <w:r>
        <w:rPr>
          <w:w w:val="105"/>
        </w:rPr>
        <w:t>substance-related</w:t>
      </w:r>
      <w:r>
        <w:rPr>
          <w:spacing w:val="20"/>
          <w:w w:val="105"/>
        </w:rPr>
        <w:t xml:space="preserve"> </w:t>
      </w:r>
      <w:r>
        <w:rPr>
          <w:w w:val="105"/>
        </w:rPr>
        <w:t xml:space="preserve">out-comes among residents who use </w:t>
      </w:r>
      <w:proofErr w:type="spellStart"/>
      <w:r>
        <w:rPr>
          <w:w w:val="105"/>
        </w:rPr>
        <w:t>substabces</w:t>
      </w:r>
      <w:proofErr w:type="spellEnd"/>
      <w:r>
        <w:rPr>
          <w:w w:val="105"/>
        </w:rPr>
        <w:t xml:space="preserve"> are depicted in Tab. </w:t>
      </w:r>
      <w:hyperlink w:anchor="_bookmark2" w:history="1">
        <w:r w:rsidR="00A2597D">
          <w:rPr>
            <w:color w:val="0000FF"/>
            <w:w w:val="105"/>
          </w:rPr>
          <w:t>3</w:t>
        </w:r>
      </w:hyperlink>
      <w:r>
        <w:rPr>
          <w:w w:val="105"/>
        </w:rPr>
        <w:t>.</w:t>
      </w:r>
    </w:p>
    <w:p w14:paraId="29865D67" w14:textId="77777777" w:rsidR="00A2597D" w:rsidRDefault="00A2597D">
      <w:pPr>
        <w:pStyle w:val="Textkrper"/>
        <w:spacing w:before="238" w:after="1"/>
      </w:pPr>
    </w:p>
    <w:tbl>
      <w:tblPr>
        <w:tblStyle w:val="TableNormal"/>
        <w:tblW w:w="0" w:type="auto"/>
        <w:tblInd w:w="1236" w:type="dxa"/>
        <w:tblLayout w:type="fixed"/>
        <w:tblLook w:val="01E0" w:firstRow="1" w:lastRow="1" w:firstColumn="1" w:lastColumn="1" w:noHBand="0" w:noVBand="0"/>
      </w:tblPr>
      <w:tblGrid>
        <w:gridCol w:w="5237"/>
        <w:gridCol w:w="921"/>
        <w:gridCol w:w="381"/>
      </w:tblGrid>
      <w:tr w:rsidR="00A2597D" w14:paraId="7D82B2E5" w14:textId="77777777">
        <w:trPr>
          <w:trHeight w:val="504"/>
        </w:trPr>
        <w:tc>
          <w:tcPr>
            <w:tcW w:w="5237" w:type="dxa"/>
            <w:tcBorders>
              <w:bottom w:val="single" w:sz="8" w:space="0" w:color="000000"/>
            </w:tcBorders>
          </w:tcPr>
          <w:p w14:paraId="22B9F6E9" w14:textId="77777777" w:rsidR="00A2597D" w:rsidRDefault="00000000">
            <w:pPr>
              <w:pStyle w:val="TableParagraph"/>
              <w:spacing w:line="202" w:lineRule="exact"/>
              <w:jc w:val="left"/>
              <w:rPr>
                <w:sz w:val="20"/>
              </w:rPr>
            </w:pPr>
            <w:bookmarkStart w:id="2" w:name="_bookmark2"/>
            <w:bookmarkEnd w:id="2"/>
            <w:r>
              <w:rPr>
                <w:b/>
                <w:w w:val="105"/>
                <w:sz w:val="20"/>
              </w:rPr>
              <w:t>Table</w:t>
            </w:r>
            <w:r>
              <w:rPr>
                <w:b/>
                <w:spacing w:val="69"/>
                <w:w w:val="150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3</w:t>
            </w:r>
            <w:r>
              <w:rPr>
                <w:w w:val="105"/>
                <w:sz w:val="20"/>
              </w:rPr>
              <w:t>:</w:t>
            </w:r>
            <w:r>
              <w:rPr>
                <w:spacing w:val="7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Spearman-Rho</w:t>
            </w:r>
            <w:r>
              <w:rPr>
                <w:spacing w:val="7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correlations</w:t>
            </w:r>
            <w:r>
              <w:rPr>
                <w:spacing w:val="7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between</w:t>
            </w:r>
            <w:r>
              <w:rPr>
                <w:spacing w:val="71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substance</w:t>
            </w:r>
          </w:p>
          <w:p w14:paraId="53420EDA" w14:textId="77777777" w:rsidR="00A2597D" w:rsidRDefault="00000000">
            <w:pPr>
              <w:pStyle w:val="TableParagraph"/>
              <w:spacing w:line="242" w:lineRule="exact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substance-related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outcomes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among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residents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with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SUD</w:t>
            </w:r>
          </w:p>
        </w:tc>
        <w:tc>
          <w:tcPr>
            <w:tcW w:w="921" w:type="dxa"/>
            <w:tcBorders>
              <w:bottom w:val="single" w:sz="8" w:space="0" w:color="000000"/>
            </w:tcBorders>
          </w:tcPr>
          <w:p w14:paraId="2840A29B" w14:textId="77777777" w:rsidR="00A2597D" w:rsidRDefault="00000000">
            <w:pPr>
              <w:pStyle w:val="TableParagraph"/>
              <w:spacing w:line="204" w:lineRule="exact"/>
              <w:ind w:right="11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rates</w:t>
            </w:r>
          </w:p>
        </w:tc>
        <w:tc>
          <w:tcPr>
            <w:tcW w:w="381" w:type="dxa"/>
            <w:tcBorders>
              <w:bottom w:val="single" w:sz="8" w:space="0" w:color="000000"/>
            </w:tcBorders>
          </w:tcPr>
          <w:p w14:paraId="52AACCE1" w14:textId="77777777" w:rsidR="00A2597D" w:rsidRDefault="00000000">
            <w:pPr>
              <w:pStyle w:val="TableParagraph"/>
              <w:spacing w:line="204" w:lineRule="exact"/>
              <w:ind w:left="54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and</w:t>
            </w:r>
          </w:p>
        </w:tc>
      </w:tr>
      <w:tr w:rsidR="00A2597D" w14:paraId="4D3CB59D" w14:textId="77777777">
        <w:trPr>
          <w:trHeight w:val="278"/>
        </w:trPr>
        <w:tc>
          <w:tcPr>
            <w:tcW w:w="5237" w:type="dxa"/>
            <w:tcBorders>
              <w:top w:val="single" w:sz="8" w:space="0" w:color="000000"/>
              <w:bottom w:val="single" w:sz="4" w:space="0" w:color="000000"/>
            </w:tcBorders>
          </w:tcPr>
          <w:p w14:paraId="1A15EF42" w14:textId="77777777" w:rsidR="00A2597D" w:rsidRDefault="00000000">
            <w:pPr>
              <w:pStyle w:val="TableParagraph"/>
              <w:tabs>
                <w:tab w:val="left" w:pos="4087"/>
              </w:tabs>
              <w:spacing w:before="34" w:line="240" w:lineRule="auto"/>
              <w:ind w:left="119"/>
              <w:jc w:val="left"/>
              <w:rPr>
                <w:sz w:val="16"/>
              </w:rPr>
            </w:pPr>
            <w:r>
              <w:rPr>
                <w:w w:val="115"/>
                <w:sz w:val="16"/>
              </w:rPr>
              <w:t>Pair</w:t>
            </w:r>
            <w:r>
              <w:rPr>
                <w:spacing w:val="15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of</w:t>
            </w:r>
            <w:r>
              <w:rPr>
                <w:spacing w:val="15"/>
                <w:w w:val="115"/>
                <w:sz w:val="16"/>
              </w:rPr>
              <w:t xml:space="preserve"> </w:t>
            </w:r>
            <w:r>
              <w:rPr>
                <w:spacing w:val="-2"/>
                <w:w w:val="115"/>
                <w:sz w:val="16"/>
              </w:rPr>
              <w:t>variables</w:t>
            </w:r>
            <w:r>
              <w:rPr>
                <w:sz w:val="16"/>
              </w:rPr>
              <w:tab/>
            </w:r>
            <w:r>
              <w:rPr>
                <w:w w:val="110"/>
                <w:sz w:val="16"/>
              </w:rPr>
              <w:t>Spearman-</w:t>
            </w:r>
            <w:r>
              <w:rPr>
                <w:spacing w:val="-5"/>
                <w:w w:val="115"/>
                <w:sz w:val="16"/>
              </w:rPr>
              <w:t>Rho</w:t>
            </w:r>
          </w:p>
        </w:tc>
        <w:tc>
          <w:tcPr>
            <w:tcW w:w="921" w:type="dxa"/>
            <w:tcBorders>
              <w:top w:val="single" w:sz="8" w:space="0" w:color="000000"/>
              <w:bottom w:val="single" w:sz="4" w:space="0" w:color="000000"/>
            </w:tcBorders>
          </w:tcPr>
          <w:p w14:paraId="56887863" w14:textId="77777777" w:rsidR="00A2597D" w:rsidRDefault="00000000">
            <w:pPr>
              <w:pStyle w:val="TableParagraph"/>
              <w:spacing w:before="34" w:line="240" w:lineRule="auto"/>
              <w:ind w:left="43"/>
              <w:rPr>
                <w:sz w:val="16"/>
              </w:rPr>
            </w:pPr>
            <w:r>
              <w:rPr>
                <w:w w:val="110"/>
                <w:sz w:val="16"/>
              </w:rPr>
              <w:t>p-</w:t>
            </w:r>
            <w:r>
              <w:rPr>
                <w:spacing w:val="-4"/>
                <w:w w:val="110"/>
                <w:sz w:val="16"/>
              </w:rPr>
              <w:t>value</w:t>
            </w:r>
          </w:p>
        </w:tc>
        <w:tc>
          <w:tcPr>
            <w:tcW w:w="381" w:type="dxa"/>
            <w:tcBorders>
              <w:top w:val="single" w:sz="8" w:space="0" w:color="000000"/>
              <w:bottom w:val="single" w:sz="4" w:space="0" w:color="000000"/>
            </w:tcBorders>
          </w:tcPr>
          <w:p w14:paraId="4C7F5DC2" w14:textId="77777777" w:rsidR="00A2597D" w:rsidRDefault="00000000">
            <w:pPr>
              <w:pStyle w:val="TableParagraph"/>
              <w:spacing w:before="34" w:line="240" w:lineRule="auto"/>
              <w:ind w:left="54" w:right="83"/>
              <w:rPr>
                <w:sz w:val="16"/>
              </w:rPr>
            </w:pPr>
            <w:r>
              <w:rPr>
                <w:spacing w:val="-10"/>
                <w:w w:val="125"/>
                <w:sz w:val="16"/>
              </w:rPr>
              <w:t>N</w:t>
            </w:r>
          </w:p>
        </w:tc>
      </w:tr>
      <w:tr w:rsidR="00A2597D" w14:paraId="20FB4A4E" w14:textId="77777777">
        <w:trPr>
          <w:trHeight w:val="243"/>
        </w:trPr>
        <w:tc>
          <w:tcPr>
            <w:tcW w:w="5237" w:type="dxa"/>
            <w:tcBorders>
              <w:top w:val="single" w:sz="4" w:space="0" w:color="000000"/>
            </w:tcBorders>
          </w:tcPr>
          <w:p w14:paraId="2D103595" w14:textId="77777777" w:rsidR="00A2597D" w:rsidRDefault="00000000">
            <w:pPr>
              <w:pStyle w:val="TableParagraph"/>
              <w:tabs>
                <w:tab w:val="right" w:pos="4832"/>
              </w:tabs>
              <w:spacing w:before="36" w:line="187" w:lineRule="exact"/>
              <w:ind w:left="119"/>
              <w:jc w:val="left"/>
              <w:rPr>
                <w:sz w:val="16"/>
              </w:rPr>
            </w:pPr>
            <w:r>
              <w:rPr>
                <w:w w:val="110"/>
                <w:sz w:val="16"/>
              </w:rPr>
              <w:t>Alcohol</w:t>
            </w:r>
            <w:r>
              <w:rPr>
                <w:spacing w:val="31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rate</w:t>
            </w:r>
            <w:r>
              <w:rPr>
                <w:spacing w:val="32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–</w:t>
            </w:r>
            <w:r>
              <w:rPr>
                <w:spacing w:val="32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Physical</w:t>
            </w:r>
            <w:r>
              <w:rPr>
                <w:spacing w:val="32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altercations</w:t>
            </w:r>
            <w:r>
              <w:rPr>
                <w:spacing w:val="32"/>
                <w:w w:val="110"/>
                <w:sz w:val="16"/>
              </w:rPr>
              <w:t xml:space="preserve"> </w:t>
            </w:r>
            <w:r>
              <w:rPr>
                <w:spacing w:val="-4"/>
                <w:w w:val="110"/>
                <w:sz w:val="16"/>
              </w:rPr>
              <w:t>rate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spacing w:val="-2"/>
                <w:w w:val="110"/>
                <w:sz w:val="16"/>
              </w:rPr>
              <w:t>0.020</w:t>
            </w:r>
          </w:p>
        </w:tc>
        <w:tc>
          <w:tcPr>
            <w:tcW w:w="921" w:type="dxa"/>
            <w:tcBorders>
              <w:top w:val="single" w:sz="4" w:space="0" w:color="000000"/>
            </w:tcBorders>
          </w:tcPr>
          <w:p w14:paraId="61E45E08" w14:textId="77777777" w:rsidR="00A2597D" w:rsidRDefault="00000000">
            <w:pPr>
              <w:pStyle w:val="TableParagraph"/>
              <w:spacing w:before="36" w:line="187" w:lineRule="exact"/>
              <w:ind w:left="42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0.936</w:t>
            </w:r>
          </w:p>
        </w:tc>
        <w:tc>
          <w:tcPr>
            <w:tcW w:w="381" w:type="dxa"/>
            <w:tcBorders>
              <w:top w:val="single" w:sz="4" w:space="0" w:color="000000"/>
            </w:tcBorders>
          </w:tcPr>
          <w:p w14:paraId="10F84EFF" w14:textId="77777777" w:rsidR="00A2597D" w:rsidRDefault="00000000">
            <w:pPr>
              <w:pStyle w:val="TableParagraph"/>
              <w:spacing w:before="36" w:line="187" w:lineRule="exact"/>
              <w:ind w:left="54" w:right="84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18</w:t>
            </w:r>
          </w:p>
        </w:tc>
      </w:tr>
      <w:tr w:rsidR="00A2597D" w14:paraId="73D1BB8E" w14:textId="77777777">
        <w:trPr>
          <w:trHeight w:val="190"/>
        </w:trPr>
        <w:tc>
          <w:tcPr>
            <w:tcW w:w="5237" w:type="dxa"/>
          </w:tcPr>
          <w:p w14:paraId="635E589E" w14:textId="77777777" w:rsidR="00A2597D" w:rsidRDefault="00000000">
            <w:pPr>
              <w:pStyle w:val="TableParagraph"/>
              <w:tabs>
                <w:tab w:val="left" w:pos="4417"/>
              </w:tabs>
              <w:ind w:left="119"/>
              <w:jc w:val="left"/>
              <w:rPr>
                <w:sz w:val="16"/>
              </w:rPr>
            </w:pPr>
            <w:r>
              <w:rPr>
                <w:w w:val="115"/>
                <w:sz w:val="16"/>
              </w:rPr>
              <w:t>Alcohol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rate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–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Acquisitive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crime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spacing w:val="-4"/>
                <w:w w:val="115"/>
                <w:sz w:val="16"/>
              </w:rPr>
              <w:t>rate</w:t>
            </w:r>
            <w:r>
              <w:rPr>
                <w:sz w:val="16"/>
              </w:rPr>
              <w:tab/>
            </w:r>
            <w:r>
              <w:rPr>
                <w:w w:val="105"/>
                <w:sz w:val="16"/>
              </w:rPr>
              <w:t>-</w:t>
            </w:r>
            <w:r>
              <w:rPr>
                <w:spacing w:val="-2"/>
                <w:w w:val="115"/>
                <w:sz w:val="16"/>
              </w:rPr>
              <w:t>0.508</w:t>
            </w:r>
          </w:p>
        </w:tc>
        <w:tc>
          <w:tcPr>
            <w:tcW w:w="921" w:type="dxa"/>
          </w:tcPr>
          <w:p w14:paraId="357A8DC6" w14:textId="77777777" w:rsidR="00A2597D" w:rsidRDefault="00000000">
            <w:pPr>
              <w:pStyle w:val="TableParagraph"/>
              <w:ind w:left="54" w:right="1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0.162</w:t>
            </w:r>
          </w:p>
        </w:tc>
        <w:tc>
          <w:tcPr>
            <w:tcW w:w="381" w:type="dxa"/>
          </w:tcPr>
          <w:p w14:paraId="399DBFBE" w14:textId="77777777" w:rsidR="00A2597D" w:rsidRDefault="00000000">
            <w:pPr>
              <w:pStyle w:val="TableParagraph"/>
              <w:ind w:left="54" w:right="8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</w:tr>
      <w:tr w:rsidR="00A2597D" w14:paraId="452276F3" w14:textId="77777777">
        <w:trPr>
          <w:trHeight w:val="190"/>
        </w:trPr>
        <w:tc>
          <w:tcPr>
            <w:tcW w:w="5237" w:type="dxa"/>
          </w:tcPr>
          <w:p w14:paraId="50152721" w14:textId="77777777" w:rsidR="00A2597D" w:rsidRDefault="00000000">
            <w:pPr>
              <w:pStyle w:val="TableParagraph"/>
              <w:tabs>
                <w:tab w:val="right" w:pos="4832"/>
              </w:tabs>
              <w:ind w:left="119"/>
              <w:jc w:val="left"/>
              <w:rPr>
                <w:sz w:val="16"/>
              </w:rPr>
            </w:pPr>
            <w:r>
              <w:rPr>
                <w:w w:val="110"/>
                <w:sz w:val="16"/>
              </w:rPr>
              <w:t>Alcohol</w:t>
            </w:r>
            <w:r>
              <w:rPr>
                <w:spacing w:val="23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rate</w:t>
            </w:r>
            <w:r>
              <w:rPr>
                <w:spacing w:val="24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–</w:t>
            </w:r>
            <w:r>
              <w:rPr>
                <w:spacing w:val="24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Imprisonment</w:t>
            </w:r>
            <w:r>
              <w:rPr>
                <w:spacing w:val="24"/>
                <w:w w:val="110"/>
                <w:sz w:val="16"/>
              </w:rPr>
              <w:t xml:space="preserve"> </w:t>
            </w:r>
            <w:r>
              <w:rPr>
                <w:spacing w:val="-4"/>
                <w:w w:val="110"/>
                <w:sz w:val="16"/>
              </w:rPr>
              <w:t>rate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spacing w:val="-2"/>
                <w:w w:val="110"/>
                <w:sz w:val="16"/>
              </w:rPr>
              <w:t>0.012</w:t>
            </w:r>
          </w:p>
        </w:tc>
        <w:tc>
          <w:tcPr>
            <w:tcW w:w="921" w:type="dxa"/>
          </w:tcPr>
          <w:p w14:paraId="568AF03C" w14:textId="77777777" w:rsidR="00A2597D" w:rsidRDefault="00000000">
            <w:pPr>
              <w:pStyle w:val="TableParagraph"/>
              <w:ind w:left="54" w:right="1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0.977</w:t>
            </w:r>
          </w:p>
        </w:tc>
        <w:tc>
          <w:tcPr>
            <w:tcW w:w="381" w:type="dxa"/>
          </w:tcPr>
          <w:p w14:paraId="2B2F0012" w14:textId="77777777" w:rsidR="00A2597D" w:rsidRDefault="00000000">
            <w:pPr>
              <w:pStyle w:val="TableParagraph"/>
              <w:ind w:left="54" w:right="84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8</w:t>
            </w:r>
          </w:p>
        </w:tc>
      </w:tr>
      <w:tr w:rsidR="00A2597D" w14:paraId="64F3555B" w14:textId="77777777">
        <w:trPr>
          <w:trHeight w:val="190"/>
        </w:trPr>
        <w:tc>
          <w:tcPr>
            <w:tcW w:w="5237" w:type="dxa"/>
          </w:tcPr>
          <w:p w14:paraId="563A1BE5" w14:textId="77777777" w:rsidR="00A2597D" w:rsidRDefault="00000000">
            <w:pPr>
              <w:pStyle w:val="TableParagraph"/>
              <w:tabs>
                <w:tab w:val="left" w:pos="4417"/>
              </w:tabs>
              <w:ind w:left="119"/>
              <w:jc w:val="left"/>
              <w:rPr>
                <w:sz w:val="16"/>
              </w:rPr>
            </w:pPr>
            <w:r>
              <w:rPr>
                <w:w w:val="110"/>
                <w:sz w:val="16"/>
              </w:rPr>
              <w:t>Alcohol</w:t>
            </w:r>
            <w:r>
              <w:rPr>
                <w:spacing w:val="27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rate</w:t>
            </w:r>
            <w:r>
              <w:rPr>
                <w:spacing w:val="27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–</w:t>
            </w:r>
            <w:r>
              <w:rPr>
                <w:spacing w:val="27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Drug</w:t>
            </w:r>
            <w:r>
              <w:rPr>
                <w:spacing w:val="27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dealing</w:t>
            </w:r>
            <w:r>
              <w:rPr>
                <w:spacing w:val="28"/>
                <w:w w:val="110"/>
                <w:sz w:val="16"/>
              </w:rPr>
              <w:t xml:space="preserve"> </w:t>
            </w:r>
            <w:r>
              <w:rPr>
                <w:spacing w:val="-4"/>
                <w:w w:val="110"/>
                <w:sz w:val="16"/>
              </w:rPr>
              <w:t>rate</w:t>
            </w:r>
            <w:r>
              <w:rPr>
                <w:sz w:val="16"/>
              </w:rPr>
              <w:tab/>
            </w:r>
            <w:r>
              <w:rPr>
                <w:w w:val="105"/>
                <w:sz w:val="16"/>
              </w:rPr>
              <w:t>-</w:t>
            </w:r>
            <w:r>
              <w:rPr>
                <w:spacing w:val="-2"/>
                <w:w w:val="110"/>
                <w:sz w:val="16"/>
              </w:rPr>
              <w:t>0.239</w:t>
            </w:r>
          </w:p>
        </w:tc>
        <w:tc>
          <w:tcPr>
            <w:tcW w:w="921" w:type="dxa"/>
          </w:tcPr>
          <w:p w14:paraId="0E4D154F" w14:textId="77777777" w:rsidR="00A2597D" w:rsidRDefault="00000000">
            <w:pPr>
              <w:pStyle w:val="TableParagraph"/>
              <w:ind w:left="54" w:right="1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0.480</w:t>
            </w:r>
          </w:p>
        </w:tc>
        <w:tc>
          <w:tcPr>
            <w:tcW w:w="381" w:type="dxa"/>
          </w:tcPr>
          <w:p w14:paraId="3E372781" w14:textId="77777777" w:rsidR="00A2597D" w:rsidRDefault="00000000">
            <w:pPr>
              <w:pStyle w:val="TableParagraph"/>
              <w:ind w:left="54" w:right="8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11</w:t>
            </w:r>
          </w:p>
        </w:tc>
      </w:tr>
      <w:tr w:rsidR="00A2597D" w14:paraId="64272B3F" w14:textId="77777777">
        <w:trPr>
          <w:trHeight w:val="190"/>
        </w:trPr>
        <w:tc>
          <w:tcPr>
            <w:tcW w:w="5237" w:type="dxa"/>
          </w:tcPr>
          <w:p w14:paraId="661E6790" w14:textId="77777777" w:rsidR="00A2597D" w:rsidRDefault="00000000">
            <w:pPr>
              <w:pStyle w:val="TableParagraph"/>
              <w:tabs>
                <w:tab w:val="left" w:pos="4417"/>
              </w:tabs>
              <w:ind w:left="119"/>
              <w:jc w:val="left"/>
              <w:rPr>
                <w:sz w:val="16"/>
              </w:rPr>
            </w:pPr>
            <w:r>
              <w:rPr>
                <w:w w:val="115"/>
                <w:sz w:val="16"/>
              </w:rPr>
              <w:t>Prescription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drug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rate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–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Physical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altercations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spacing w:val="-4"/>
                <w:w w:val="115"/>
                <w:sz w:val="16"/>
              </w:rPr>
              <w:t>rate</w:t>
            </w:r>
            <w:r>
              <w:rPr>
                <w:sz w:val="16"/>
              </w:rPr>
              <w:tab/>
            </w:r>
            <w:r>
              <w:rPr>
                <w:w w:val="105"/>
                <w:sz w:val="16"/>
              </w:rPr>
              <w:t>-</w:t>
            </w:r>
            <w:r>
              <w:rPr>
                <w:spacing w:val="-2"/>
                <w:w w:val="115"/>
                <w:sz w:val="16"/>
              </w:rPr>
              <w:t>0.327</w:t>
            </w:r>
          </w:p>
        </w:tc>
        <w:tc>
          <w:tcPr>
            <w:tcW w:w="921" w:type="dxa"/>
          </w:tcPr>
          <w:p w14:paraId="3777E18B" w14:textId="77777777" w:rsidR="00A2597D" w:rsidRDefault="00000000">
            <w:pPr>
              <w:pStyle w:val="TableParagraph"/>
              <w:ind w:left="54" w:right="1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0.474</w:t>
            </w:r>
          </w:p>
        </w:tc>
        <w:tc>
          <w:tcPr>
            <w:tcW w:w="381" w:type="dxa"/>
          </w:tcPr>
          <w:p w14:paraId="0D14705C" w14:textId="77777777" w:rsidR="00A2597D" w:rsidRDefault="00000000">
            <w:pPr>
              <w:pStyle w:val="TableParagraph"/>
              <w:ind w:left="54" w:right="85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7</w:t>
            </w:r>
          </w:p>
        </w:tc>
      </w:tr>
      <w:tr w:rsidR="00A2597D" w14:paraId="354DFE5B" w14:textId="77777777">
        <w:trPr>
          <w:trHeight w:val="190"/>
        </w:trPr>
        <w:tc>
          <w:tcPr>
            <w:tcW w:w="5237" w:type="dxa"/>
          </w:tcPr>
          <w:p w14:paraId="4DB30812" w14:textId="77777777" w:rsidR="00A2597D" w:rsidRDefault="00000000">
            <w:pPr>
              <w:pStyle w:val="TableParagraph"/>
              <w:tabs>
                <w:tab w:val="left" w:pos="4418"/>
              </w:tabs>
              <w:ind w:left="119"/>
              <w:jc w:val="left"/>
              <w:rPr>
                <w:sz w:val="16"/>
              </w:rPr>
            </w:pPr>
            <w:r>
              <w:rPr>
                <w:w w:val="115"/>
                <w:sz w:val="16"/>
              </w:rPr>
              <w:t>Prescription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drug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rate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–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Acquisitive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crime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spacing w:val="-4"/>
                <w:w w:val="115"/>
                <w:sz w:val="16"/>
              </w:rPr>
              <w:t>rate</w:t>
            </w:r>
            <w:r>
              <w:rPr>
                <w:sz w:val="16"/>
              </w:rPr>
              <w:tab/>
            </w:r>
            <w:r>
              <w:rPr>
                <w:w w:val="105"/>
                <w:sz w:val="16"/>
              </w:rPr>
              <w:t>-</w:t>
            </w:r>
            <w:r>
              <w:rPr>
                <w:spacing w:val="-4"/>
                <w:w w:val="115"/>
                <w:sz w:val="16"/>
              </w:rPr>
              <w:t>0.174</w:t>
            </w:r>
          </w:p>
        </w:tc>
        <w:tc>
          <w:tcPr>
            <w:tcW w:w="921" w:type="dxa"/>
          </w:tcPr>
          <w:p w14:paraId="684981DD" w14:textId="77777777" w:rsidR="00A2597D" w:rsidRDefault="00000000">
            <w:pPr>
              <w:pStyle w:val="TableParagraph"/>
              <w:ind w:left="55" w:right="1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0.742</w:t>
            </w:r>
          </w:p>
        </w:tc>
        <w:tc>
          <w:tcPr>
            <w:tcW w:w="381" w:type="dxa"/>
          </w:tcPr>
          <w:p w14:paraId="6707E7A1" w14:textId="77777777" w:rsidR="00A2597D" w:rsidRDefault="00000000">
            <w:pPr>
              <w:pStyle w:val="TableParagraph"/>
              <w:ind w:left="54" w:right="82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6</w:t>
            </w:r>
          </w:p>
        </w:tc>
      </w:tr>
      <w:tr w:rsidR="00A2597D" w14:paraId="568A5185" w14:textId="77777777">
        <w:trPr>
          <w:trHeight w:val="190"/>
        </w:trPr>
        <w:tc>
          <w:tcPr>
            <w:tcW w:w="5237" w:type="dxa"/>
          </w:tcPr>
          <w:p w14:paraId="0C23ADFF" w14:textId="77777777" w:rsidR="00A2597D" w:rsidRDefault="00000000">
            <w:pPr>
              <w:pStyle w:val="TableParagraph"/>
              <w:tabs>
                <w:tab w:val="right" w:pos="4833"/>
              </w:tabs>
              <w:ind w:left="119"/>
              <w:jc w:val="left"/>
              <w:rPr>
                <w:sz w:val="16"/>
              </w:rPr>
            </w:pPr>
            <w:r>
              <w:rPr>
                <w:w w:val="110"/>
                <w:sz w:val="16"/>
              </w:rPr>
              <w:t>Prescription</w:t>
            </w:r>
            <w:r>
              <w:rPr>
                <w:spacing w:val="25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drug</w:t>
            </w:r>
            <w:r>
              <w:rPr>
                <w:spacing w:val="26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rate</w:t>
            </w:r>
            <w:r>
              <w:rPr>
                <w:spacing w:val="25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–</w:t>
            </w:r>
            <w:r>
              <w:rPr>
                <w:spacing w:val="26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Imprisonment</w:t>
            </w:r>
            <w:r>
              <w:rPr>
                <w:spacing w:val="25"/>
                <w:w w:val="110"/>
                <w:sz w:val="16"/>
              </w:rPr>
              <w:t xml:space="preserve"> </w:t>
            </w:r>
            <w:r>
              <w:rPr>
                <w:spacing w:val="-4"/>
                <w:w w:val="110"/>
                <w:sz w:val="16"/>
              </w:rPr>
              <w:t>rate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spacing w:val="-2"/>
                <w:w w:val="110"/>
                <w:sz w:val="16"/>
              </w:rPr>
              <w:t>0.657</w:t>
            </w:r>
          </w:p>
        </w:tc>
        <w:tc>
          <w:tcPr>
            <w:tcW w:w="921" w:type="dxa"/>
          </w:tcPr>
          <w:p w14:paraId="4FD6C74F" w14:textId="77777777" w:rsidR="00A2597D" w:rsidRDefault="00000000">
            <w:pPr>
              <w:pStyle w:val="TableParagraph"/>
              <w:ind w:left="54" w:right="1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0.156</w:t>
            </w:r>
          </w:p>
        </w:tc>
        <w:tc>
          <w:tcPr>
            <w:tcW w:w="381" w:type="dxa"/>
          </w:tcPr>
          <w:p w14:paraId="7DA8F9F6" w14:textId="77777777" w:rsidR="00A2597D" w:rsidRDefault="00000000">
            <w:pPr>
              <w:pStyle w:val="TableParagraph"/>
              <w:ind w:left="54" w:right="8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6</w:t>
            </w:r>
          </w:p>
        </w:tc>
      </w:tr>
      <w:tr w:rsidR="00A2597D" w14:paraId="603AFEEE" w14:textId="77777777">
        <w:trPr>
          <w:trHeight w:val="190"/>
        </w:trPr>
        <w:tc>
          <w:tcPr>
            <w:tcW w:w="5237" w:type="dxa"/>
          </w:tcPr>
          <w:p w14:paraId="13663E99" w14:textId="77777777" w:rsidR="00A2597D" w:rsidRDefault="00000000">
            <w:pPr>
              <w:pStyle w:val="TableParagraph"/>
              <w:tabs>
                <w:tab w:val="left" w:pos="4417"/>
              </w:tabs>
              <w:ind w:left="119"/>
              <w:jc w:val="left"/>
              <w:rPr>
                <w:sz w:val="16"/>
              </w:rPr>
            </w:pPr>
            <w:r>
              <w:rPr>
                <w:w w:val="115"/>
                <w:sz w:val="16"/>
              </w:rPr>
              <w:t>Prescription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drug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rate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–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Drug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dealing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spacing w:val="-4"/>
                <w:w w:val="115"/>
                <w:sz w:val="16"/>
              </w:rPr>
              <w:t>rate</w:t>
            </w:r>
            <w:r>
              <w:rPr>
                <w:sz w:val="16"/>
              </w:rPr>
              <w:tab/>
            </w:r>
            <w:r>
              <w:rPr>
                <w:w w:val="105"/>
                <w:sz w:val="16"/>
              </w:rPr>
              <w:t>-</w:t>
            </w:r>
            <w:r>
              <w:rPr>
                <w:spacing w:val="-2"/>
                <w:w w:val="115"/>
                <w:sz w:val="16"/>
              </w:rPr>
              <w:t>0.327</w:t>
            </w:r>
          </w:p>
        </w:tc>
        <w:tc>
          <w:tcPr>
            <w:tcW w:w="921" w:type="dxa"/>
          </w:tcPr>
          <w:p w14:paraId="547C40E8" w14:textId="77777777" w:rsidR="00A2597D" w:rsidRDefault="00000000">
            <w:pPr>
              <w:pStyle w:val="TableParagraph"/>
              <w:ind w:left="55" w:right="1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0.474</w:t>
            </w:r>
          </w:p>
        </w:tc>
        <w:tc>
          <w:tcPr>
            <w:tcW w:w="381" w:type="dxa"/>
          </w:tcPr>
          <w:p w14:paraId="3DD2EF81" w14:textId="77777777" w:rsidR="00A2597D" w:rsidRDefault="00000000">
            <w:pPr>
              <w:pStyle w:val="TableParagraph"/>
              <w:ind w:left="54" w:right="8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7</w:t>
            </w:r>
          </w:p>
        </w:tc>
      </w:tr>
      <w:tr w:rsidR="00A2597D" w14:paraId="6970FDFF" w14:textId="77777777">
        <w:trPr>
          <w:trHeight w:val="190"/>
        </w:trPr>
        <w:tc>
          <w:tcPr>
            <w:tcW w:w="5237" w:type="dxa"/>
          </w:tcPr>
          <w:p w14:paraId="5252CCD9" w14:textId="77777777" w:rsidR="00A2597D" w:rsidRDefault="00000000">
            <w:pPr>
              <w:pStyle w:val="TableParagraph"/>
              <w:tabs>
                <w:tab w:val="right" w:pos="4832"/>
              </w:tabs>
              <w:ind w:left="119"/>
              <w:jc w:val="left"/>
              <w:rPr>
                <w:sz w:val="16"/>
              </w:rPr>
            </w:pPr>
            <w:r>
              <w:rPr>
                <w:w w:val="115"/>
                <w:sz w:val="16"/>
              </w:rPr>
              <w:t>THC</w:t>
            </w:r>
            <w:r>
              <w:rPr>
                <w:spacing w:val="2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rate</w:t>
            </w:r>
            <w:r>
              <w:rPr>
                <w:spacing w:val="2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–</w:t>
            </w:r>
            <w:r>
              <w:rPr>
                <w:spacing w:val="2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Physical</w:t>
            </w:r>
            <w:r>
              <w:rPr>
                <w:spacing w:val="2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altercations</w:t>
            </w:r>
            <w:r>
              <w:rPr>
                <w:spacing w:val="22"/>
                <w:w w:val="115"/>
                <w:sz w:val="16"/>
              </w:rPr>
              <w:t xml:space="preserve"> </w:t>
            </w:r>
            <w:r>
              <w:rPr>
                <w:spacing w:val="-4"/>
                <w:w w:val="115"/>
                <w:sz w:val="16"/>
              </w:rPr>
              <w:t>rate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spacing w:val="-2"/>
                <w:w w:val="115"/>
                <w:sz w:val="16"/>
              </w:rPr>
              <w:t>0.103</w:t>
            </w:r>
          </w:p>
        </w:tc>
        <w:tc>
          <w:tcPr>
            <w:tcW w:w="921" w:type="dxa"/>
          </w:tcPr>
          <w:p w14:paraId="4D89793F" w14:textId="77777777" w:rsidR="00A2597D" w:rsidRDefault="00000000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0.716</w:t>
            </w:r>
          </w:p>
        </w:tc>
        <w:tc>
          <w:tcPr>
            <w:tcW w:w="381" w:type="dxa"/>
          </w:tcPr>
          <w:p w14:paraId="2DFD4C9D" w14:textId="77777777" w:rsidR="00A2597D" w:rsidRDefault="00000000">
            <w:pPr>
              <w:pStyle w:val="TableParagraph"/>
              <w:ind w:left="54" w:right="84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15</w:t>
            </w:r>
          </w:p>
        </w:tc>
      </w:tr>
      <w:tr w:rsidR="00A2597D" w14:paraId="1ABD801C" w14:textId="77777777">
        <w:trPr>
          <w:trHeight w:val="190"/>
        </w:trPr>
        <w:tc>
          <w:tcPr>
            <w:tcW w:w="5237" w:type="dxa"/>
          </w:tcPr>
          <w:p w14:paraId="2ECD0D1C" w14:textId="77777777" w:rsidR="00A2597D" w:rsidRDefault="00000000">
            <w:pPr>
              <w:pStyle w:val="TableParagraph"/>
              <w:tabs>
                <w:tab w:val="left" w:pos="4417"/>
              </w:tabs>
              <w:ind w:left="119"/>
              <w:jc w:val="left"/>
              <w:rPr>
                <w:sz w:val="16"/>
              </w:rPr>
            </w:pPr>
            <w:r>
              <w:rPr>
                <w:w w:val="115"/>
                <w:sz w:val="16"/>
              </w:rPr>
              <w:t>THC</w:t>
            </w:r>
            <w:r>
              <w:rPr>
                <w:spacing w:val="2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rate</w:t>
            </w:r>
            <w:r>
              <w:rPr>
                <w:spacing w:val="2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–</w:t>
            </w:r>
            <w:r>
              <w:rPr>
                <w:spacing w:val="2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Acquisitive</w:t>
            </w:r>
            <w:r>
              <w:rPr>
                <w:spacing w:val="2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crime</w:t>
            </w:r>
            <w:r>
              <w:rPr>
                <w:spacing w:val="22"/>
                <w:w w:val="115"/>
                <w:sz w:val="16"/>
              </w:rPr>
              <w:t xml:space="preserve"> </w:t>
            </w:r>
            <w:r>
              <w:rPr>
                <w:spacing w:val="-4"/>
                <w:w w:val="115"/>
                <w:sz w:val="16"/>
              </w:rPr>
              <w:t>rate</w:t>
            </w:r>
            <w:r>
              <w:rPr>
                <w:sz w:val="16"/>
              </w:rPr>
              <w:tab/>
            </w:r>
            <w:r>
              <w:rPr>
                <w:w w:val="105"/>
                <w:sz w:val="16"/>
              </w:rPr>
              <w:t>-</w:t>
            </w:r>
            <w:r>
              <w:rPr>
                <w:spacing w:val="-4"/>
                <w:w w:val="115"/>
                <w:sz w:val="16"/>
              </w:rPr>
              <w:t>0.096</w:t>
            </w:r>
          </w:p>
        </w:tc>
        <w:tc>
          <w:tcPr>
            <w:tcW w:w="921" w:type="dxa"/>
          </w:tcPr>
          <w:p w14:paraId="0B7CAD1D" w14:textId="77777777" w:rsidR="00A2597D" w:rsidRDefault="00000000">
            <w:pPr>
              <w:pStyle w:val="TableParagraph"/>
              <w:ind w:left="54" w:right="1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0.821</w:t>
            </w:r>
          </w:p>
        </w:tc>
        <w:tc>
          <w:tcPr>
            <w:tcW w:w="381" w:type="dxa"/>
          </w:tcPr>
          <w:p w14:paraId="4909DF04" w14:textId="77777777" w:rsidR="00A2597D" w:rsidRDefault="00000000">
            <w:pPr>
              <w:pStyle w:val="TableParagraph"/>
              <w:ind w:left="54" w:right="8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8</w:t>
            </w:r>
          </w:p>
        </w:tc>
      </w:tr>
      <w:tr w:rsidR="00A2597D" w14:paraId="0AC84445" w14:textId="77777777">
        <w:trPr>
          <w:trHeight w:val="190"/>
        </w:trPr>
        <w:tc>
          <w:tcPr>
            <w:tcW w:w="5237" w:type="dxa"/>
          </w:tcPr>
          <w:p w14:paraId="72E87BF9" w14:textId="77777777" w:rsidR="00A2597D" w:rsidRDefault="00000000">
            <w:pPr>
              <w:pStyle w:val="TableParagraph"/>
              <w:tabs>
                <w:tab w:val="left" w:pos="4417"/>
              </w:tabs>
              <w:ind w:left="119"/>
              <w:jc w:val="left"/>
              <w:rPr>
                <w:sz w:val="16"/>
              </w:rPr>
            </w:pPr>
            <w:r>
              <w:rPr>
                <w:w w:val="115"/>
                <w:sz w:val="16"/>
              </w:rPr>
              <w:t>THC</w:t>
            </w:r>
            <w:r>
              <w:rPr>
                <w:spacing w:val="1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rate</w:t>
            </w:r>
            <w:r>
              <w:rPr>
                <w:spacing w:val="1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–</w:t>
            </w:r>
            <w:r>
              <w:rPr>
                <w:spacing w:val="1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Imprisonment</w:t>
            </w:r>
            <w:r>
              <w:rPr>
                <w:spacing w:val="17"/>
                <w:w w:val="115"/>
                <w:sz w:val="16"/>
              </w:rPr>
              <w:t xml:space="preserve"> </w:t>
            </w:r>
            <w:r>
              <w:rPr>
                <w:spacing w:val="-4"/>
                <w:w w:val="115"/>
                <w:sz w:val="16"/>
              </w:rPr>
              <w:t>rate</w:t>
            </w:r>
            <w:r>
              <w:rPr>
                <w:sz w:val="16"/>
              </w:rPr>
              <w:tab/>
            </w:r>
            <w:r>
              <w:rPr>
                <w:w w:val="105"/>
                <w:sz w:val="16"/>
              </w:rPr>
              <w:t>-</w:t>
            </w:r>
            <w:r>
              <w:rPr>
                <w:spacing w:val="-2"/>
                <w:w w:val="115"/>
                <w:sz w:val="16"/>
              </w:rPr>
              <w:t>0.108</w:t>
            </w:r>
          </w:p>
        </w:tc>
        <w:tc>
          <w:tcPr>
            <w:tcW w:w="921" w:type="dxa"/>
          </w:tcPr>
          <w:p w14:paraId="5BE8FC70" w14:textId="77777777" w:rsidR="00A2597D" w:rsidRDefault="00000000">
            <w:pPr>
              <w:pStyle w:val="TableParagraph"/>
              <w:ind w:left="54" w:right="1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0.799</w:t>
            </w:r>
          </w:p>
        </w:tc>
        <w:tc>
          <w:tcPr>
            <w:tcW w:w="381" w:type="dxa"/>
          </w:tcPr>
          <w:p w14:paraId="14292DA1" w14:textId="77777777" w:rsidR="00A2597D" w:rsidRDefault="00000000">
            <w:pPr>
              <w:pStyle w:val="TableParagraph"/>
              <w:ind w:left="54" w:right="8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8</w:t>
            </w:r>
          </w:p>
        </w:tc>
      </w:tr>
      <w:tr w:rsidR="00A2597D" w14:paraId="479E092F" w14:textId="77777777">
        <w:trPr>
          <w:trHeight w:val="190"/>
        </w:trPr>
        <w:tc>
          <w:tcPr>
            <w:tcW w:w="5237" w:type="dxa"/>
          </w:tcPr>
          <w:p w14:paraId="3FEFC92F" w14:textId="77777777" w:rsidR="00A2597D" w:rsidRDefault="00000000">
            <w:pPr>
              <w:pStyle w:val="TableParagraph"/>
              <w:tabs>
                <w:tab w:val="right" w:pos="4832"/>
              </w:tabs>
              <w:ind w:left="119"/>
              <w:jc w:val="left"/>
              <w:rPr>
                <w:sz w:val="16"/>
              </w:rPr>
            </w:pPr>
            <w:r>
              <w:rPr>
                <w:w w:val="120"/>
                <w:sz w:val="16"/>
              </w:rPr>
              <w:t>THC</w:t>
            </w:r>
            <w:r>
              <w:rPr>
                <w:spacing w:val="6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rate</w:t>
            </w:r>
            <w:r>
              <w:rPr>
                <w:spacing w:val="7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–</w:t>
            </w:r>
            <w:r>
              <w:rPr>
                <w:spacing w:val="7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Drug</w:t>
            </w:r>
            <w:r>
              <w:rPr>
                <w:spacing w:val="7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dealing</w:t>
            </w:r>
            <w:r>
              <w:rPr>
                <w:spacing w:val="7"/>
                <w:w w:val="120"/>
                <w:sz w:val="16"/>
              </w:rPr>
              <w:t xml:space="preserve"> </w:t>
            </w:r>
            <w:r>
              <w:rPr>
                <w:spacing w:val="-4"/>
                <w:w w:val="120"/>
                <w:sz w:val="16"/>
              </w:rPr>
              <w:t>rate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spacing w:val="-2"/>
                <w:w w:val="120"/>
                <w:sz w:val="16"/>
              </w:rPr>
              <w:t>0.137</w:t>
            </w:r>
          </w:p>
        </w:tc>
        <w:tc>
          <w:tcPr>
            <w:tcW w:w="921" w:type="dxa"/>
          </w:tcPr>
          <w:p w14:paraId="6D05D9CD" w14:textId="77777777" w:rsidR="00A2597D" w:rsidRDefault="00000000">
            <w:pPr>
              <w:pStyle w:val="TableParagraph"/>
              <w:ind w:left="54" w:right="1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0.705</w:t>
            </w:r>
          </w:p>
        </w:tc>
        <w:tc>
          <w:tcPr>
            <w:tcW w:w="381" w:type="dxa"/>
          </w:tcPr>
          <w:p w14:paraId="1481837D" w14:textId="77777777" w:rsidR="00A2597D" w:rsidRDefault="00000000">
            <w:pPr>
              <w:pStyle w:val="TableParagraph"/>
              <w:ind w:left="54" w:right="8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</w:t>
            </w:r>
          </w:p>
        </w:tc>
      </w:tr>
      <w:tr w:rsidR="00A2597D" w14:paraId="463A7643" w14:textId="77777777">
        <w:trPr>
          <w:trHeight w:val="190"/>
        </w:trPr>
        <w:tc>
          <w:tcPr>
            <w:tcW w:w="5237" w:type="dxa"/>
          </w:tcPr>
          <w:p w14:paraId="14D32173" w14:textId="77777777" w:rsidR="00A2597D" w:rsidRDefault="00000000">
            <w:pPr>
              <w:pStyle w:val="TableParagraph"/>
              <w:tabs>
                <w:tab w:val="right" w:pos="4832"/>
              </w:tabs>
              <w:ind w:left="119"/>
              <w:jc w:val="left"/>
              <w:rPr>
                <w:sz w:val="16"/>
              </w:rPr>
            </w:pPr>
            <w:r>
              <w:rPr>
                <w:w w:val="110"/>
                <w:sz w:val="16"/>
              </w:rPr>
              <w:t>Stimulants</w:t>
            </w:r>
            <w:r>
              <w:rPr>
                <w:spacing w:val="33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rate</w:t>
            </w:r>
            <w:r>
              <w:rPr>
                <w:spacing w:val="33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–</w:t>
            </w:r>
            <w:r>
              <w:rPr>
                <w:spacing w:val="34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Physical</w:t>
            </w:r>
            <w:r>
              <w:rPr>
                <w:spacing w:val="33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altercations</w:t>
            </w:r>
            <w:r>
              <w:rPr>
                <w:spacing w:val="34"/>
                <w:w w:val="110"/>
                <w:sz w:val="16"/>
              </w:rPr>
              <w:t xml:space="preserve"> </w:t>
            </w:r>
            <w:r>
              <w:rPr>
                <w:spacing w:val="-4"/>
                <w:w w:val="110"/>
                <w:sz w:val="16"/>
              </w:rPr>
              <w:t>rate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spacing w:val="-2"/>
                <w:w w:val="110"/>
                <w:sz w:val="16"/>
              </w:rPr>
              <w:t>0.934</w:t>
            </w:r>
          </w:p>
        </w:tc>
        <w:tc>
          <w:tcPr>
            <w:tcW w:w="921" w:type="dxa"/>
          </w:tcPr>
          <w:p w14:paraId="02B6F64C" w14:textId="77777777" w:rsidR="00A2597D" w:rsidRDefault="00000000"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rFonts w:ascii="Verdana"/>
                <w:i/>
                <w:spacing w:val="-2"/>
                <w:w w:val="120"/>
                <w:sz w:val="16"/>
              </w:rPr>
              <w:t>&lt;</w:t>
            </w:r>
            <w:r>
              <w:rPr>
                <w:b/>
                <w:spacing w:val="-2"/>
                <w:w w:val="120"/>
                <w:sz w:val="16"/>
              </w:rPr>
              <w:t>0.001</w:t>
            </w:r>
          </w:p>
        </w:tc>
        <w:tc>
          <w:tcPr>
            <w:tcW w:w="381" w:type="dxa"/>
          </w:tcPr>
          <w:p w14:paraId="401379F5" w14:textId="77777777" w:rsidR="00A2597D" w:rsidRDefault="00000000">
            <w:pPr>
              <w:pStyle w:val="TableParagraph"/>
              <w:ind w:left="54" w:right="84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8</w:t>
            </w:r>
          </w:p>
        </w:tc>
      </w:tr>
      <w:tr w:rsidR="00A2597D" w14:paraId="7ACAAD89" w14:textId="77777777">
        <w:trPr>
          <w:trHeight w:val="190"/>
        </w:trPr>
        <w:tc>
          <w:tcPr>
            <w:tcW w:w="5237" w:type="dxa"/>
          </w:tcPr>
          <w:p w14:paraId="4BD7B30B" w14:textId="77777777" w:rsidR="00A2597D" w:rsidRDefault="00000000">
            <w:pPr>
              <w:pStyle w:val="TableParagraph"/>
              <w:tabs>
                <w:tab w:val="right" w:pos="4833"/>
              </w:tabs>
              <w:ind w:left="119"/>
              <w:jc w:val="left"/>
              <w:rPr>
                <w:sz w:val="16"/>
              </w:rPr>
            </w:pPr>
            <w:r>
              <w:rPr>
                <w:w w:val="115"/>
                <w:sz w:val="16"/>
              </w:rPr>
              <w:t>Stimulants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rate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–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Acquisitive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crime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spacing w:val="-4"/>
                <w:w w:val="115"/>
                <w:sz w:val="16"/>
              </w:rPr>
              <w:t>rate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spacing w:val="-2"/>
                <w:w w:val="115"/>
                <w:sz w:val="16"/>
              </w:rPr>
              <w:t>0.395</w:t>
            </w:r>
          </w:p>
        </w:tc>
        <w:tc>
          <w:tcPr>
            <w:tcW w:w="921" w:type="dxa"/>
          </w:tcPr>
          <w:p w14:paraId="2CFC8A82" w14:textId="77777777" w:rsidR="00A2597D" w:rsidRDefault="00000000">
            <w:pPr>
              <w:pStyle w:val="TableParagraph"/>
              <w:ind w:left="54" w:right="1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0.439</w:t>
            </w:r>
          </w:p>
        </w:tc>
        <w:tc>
          <w:tcPr>
            <w:tcW w:w="381" w:type="dxa"/>
          </w:tcPr>
          <w:p w14:paraId="6F5A6B13" w14:textId="77777777" w:rsidR="00A2597D" w:rsidRDefault="00000000">
            <w:pPr>
              <w:pStyle w:val="TableParagraph"/>
              <w:ind w:left="54" w:right="8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6</w:t>
            </w:r>
          </w:p>
        </w:tc>
      </w:tr>
      <w:tr w:rsidR="00A2597D" w14:paraId="570FE502" w14:textId="77777777">
        <w:trPr>
          <w:trHeight w:val="190"/>
        </w:trPr>
        <w:tc>
          <w:tcPr>
            <w:tcW w:w="5237" w:type="dxa"/>
          </w:tcPr>
          <w:p w14:paraId="4C7067DD" w14:textId="77777777" w:rsidR="00A2597D" w:rsidRDefault="00000000">
            <w:pPr>
              <w:pStyle w:val="TableParagraph"/>
              <w:tabs>
                <w:tab w:val="right" w:pos="4833"/>
              </w:tabs>
              <w:ind w:left="119"/>
              <w:jc w:val="left"/>
              <w:rPr>
                <w:sz w:val="16"/>
              </w:rPr>
            </w:pPr>
            <w:r>
              <w:rPr>
                <w:w w:val="110"/>
                <w:sz w:val="16"/>
              </w:rPr>
              <w:t>Stimulants</w:t>
            </w:r>
            <w:r>
              <w:rPr>
                <w:spacing w:val="26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rate</w:t>
            </w:r>
            <w:r>
              <w:rPr>
                <w:spacing w:val="26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–</w:t>
            </w:r>
            <w:r>
              <w:rPr>
                <w:spacing w:val="26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Imprisonment</w:t>
            </w:r>
            <w:r>
              <w:rPr>
                <w:spacing w:val="27"/>
                <w:w w:val="110"/>
                <w:sz w:val="16"/>
              </w:rPr>
              <w:t xml:space="preserve"> </w:t>
            </w:r>
            <w:r>
              <w:rPr>
                <w:spacing w:val="-4"/>
                <w:w w:val="110"/>
                <w:sz w:val="16"/>
              </w:rPr>
              <w:t>rate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spacing w:val="-2"/>
                <w:w w:val="110"/>
                <w:sz w:val="16"/>
              </w:rPr>
              <w:t>0.300</w:t>
            </w:r>
          </w:p>
        </w:tc>
        <w:tc>
          <w:tcPr>
            <w:tcW w:w="921" w:type="dxa"/>
          </w:tcPr>
          <w:p w14:paraId="0F4D764F" w14:textId="77777777" w:rsidR="00A2597D" w:rsidRDefault="00000000">
            <w:pPr>
              <w:pStyle w:val="TableParagraph"/>
              <w:ind w:left="54" w:right="1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0.624</w:t>
            </w:r>
          </w:p>
        </w:tc>
        <w:tc>
          <w:tcPr>
            <w:tcW w:w="381" w:type="dxa"/>
          </w:tcPr>
          <w:p w14:paraId="29C07331" w14:textId="77777777" w:rsidR="00A2597D" w:rsidRDefault="00000000">
            <w:pPr>
              <w:pStyle w:val="TableParagraph"/>
              <w:ind w:left="54" w:right="8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</w:tr>
      <w:tr w:rsidR="00A2597D" w14:paraId="1F4BDDEA" w14:textId="77777777">
        <w:trPr>
          <w:trHeight w:val="190"/>
        </w:trPr>
        <w:tc>
          <w:tcPr>
            <w:tcW w:w="5237" w:type="dxa"/>
          </w:tcPr>
          <w:p w14:paraId="17D15F23" w14:textId="77777777" w:rsidR="00A2597D" w:rsidRDefault="00000000">
            <w:pPr>
              <w:pStyle w:val="TableParagraph"/>
              <w:tabs>
                <w:tab w:val="right" w:pos="4833"/>
              </w:tabs>
              <w:ind w:left="119"/>
              <w:jc w:val="left"/>
              <w:rPr>
                <w:sz w:val="16"/>
              </w:rPr>
            </w:pPr>
            <w:r>
              <w:rPr>
                <w:w w:val="115"/>
                <w:sz w:val="16"/>
              </w:rPr>
              <w:t>Stimulants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rate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–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Drug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dealing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spacing w:val="-4"/>
                <w:w w:val="115"/>
                <w:sz w:val="16"/>
              </w:rPr>
              <w:t>rate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spacing w:val="-2"/>
                <w:w w:val="115"/>
                <w:sz w:val="16"/>
              </w:rPr>
              <w:t>0.618</w:t>
            </w:r>
          </w:p>
        </w:tc>
        <w:tc>
          <w:tcPr>
            <w:tcW w:w="921" w:type="dxa"/>
          </w:tcPr>
          <w:p w14:paraId="563B7A49" w14:textId="77777777" w:rsidR="00A2597D" w:rsidRDefault="00000000">
            <w:pPr>
              <w:pStyle w:val="TableParagraph"/>
              <w:ind w:left="55" w:right="1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0.191</w:t>
            </w:r>
          </w:p>
        </w:tc>
        <w:tc>
          <w:tcPr>
            <w:tcW w:w="381" w:type="dxa"/>
          </w:tcPr>
          <w:p w14:paraId="42CF21AE" w14:textId="77777777" w:rsidR="00A2597D" w:rsidRDefault="00000000">
            <w:pPr>
              <w:pStyle w:val="TableParagraph"/>
              <w:ind w:left="54" w:right="8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6</w:t>
            </w:r>
          </w:p>
        </w:tc>
      </w:tr>
      <w:tr w:rsidR="00A2597D" w14:paraId="06D1548A" w14:textId="77777777">
        <w:trPr>
          <w:trHeight w:val="190"/>
        </w:trPr>
        <w:tc>
          <w:tcPr>
            <w:tcW w:w="5237" w:type="dxa"/>
          </w:tcPr>
          <w:p w14:paraId="3C8D1B59" w14:textId="77777777" w:rsidR="00A2597D" w:rsidRDefault="00000000">
            <w:pPr>
              <w:pStyle w:val="TableParagraph"/>
              <w:tabs>
                <w:tab w:val="left" w:pos="4416"/>
              </w:tabs>
              <w:ind w:left="119"/>
              <w:jc w:val="left"/>
              <w:rPr>
                <w:sz w:val="16"/>
              </w:rPr>
            </w:pPr>
            <w:r>
              <w:rPr>
                <w:w w:val="110"/>
                <w:sz w:val="16"/>
              </w:rPr>
              <w:t>Opiates</w:t>
            </w:r>
            <w:r>
              <w:rPr>
                <w:spacing w:val="3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rate</w:t>
            </w:r>
            <w:r>
              <w:rPr>
                <w:spacing w:val="3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–</w:t>
            </w:r>
            <w:r>
              <w:rPr>
                <w:spacing w:val="3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Physical</w:t>
            </w:r>
            <w:r>
              <w:rPr>
                <w:spacing w:val="30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altercations</w:t>
            </w:r>
            <w:r>
              <w:rPr>
                <w:spacing w:val="30"/>
                <w:w w:val="110"/>
                <w:sz w:val="16"/>
              </w:rPr>
              <w:t xml:space="preserve"> </w:t>
            </w:r>
            <w:r>
              <w:rPr>
                <w:spacing w:val="-4"/>
                <w:w w:val="110"/>
                <w:sz w:val="16"/>
              </w:rPr>
              <w:t>rate</w:t>
            </w:r>
            <w:r>
              <w:rPr>
                <w:sz w:val="16"/>
              </w:rPr>
              <w:tab/>
            </w:r>
            <w:r>
              <w:rPr>
                <w:w w:val="105"/>
                <w:sz w:val="16"/>
              </w:rPr>
              <w:t>-</w:t>
            </w:r>
            <w:r>
              <w:rPr>
                <w:spacing w:val="-2"/>
                <w:w w:val="110"/>
                <w:sz w:val="16"/>
              </w:rPr>
              <w:t>0.071</w:t>
            </w:r>
          </w:p>
        </w:tc>
        <w:tc>
          <w:tcPr>
            <w:tcW w:w="921" w:type="dxa"/>
          </w:tcPr>
          <w:p w14:paraId="0C5EE7CC" w14:textId="77777777" w:rsidR="00A2597D" w:rsidRDefault="00000000">
            <w:pPr>
              <w:pStyle w:val="TableParagraph"/>
              <w:ind w:left="42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0.879</w:t>
            </w:r>
          </w:p>
        </w:tc>
        <w:tc>
          <w:tcPr>
            <w:tcW w:w="381" w:type="dxa"/>
          </w:tcPr>
          <w:p w14:paraId="2FEF3502" w14:textId="77777777" w:rsidR="00A2597D" w:rsidRDefault="00000000">
            <w:pPr>
              <w:pStyle w:val="TableParagraph"/>
              <w:ind w:left="54" w:right="84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7</w:t>
            </w:r>
          </w:p>
        </w:tc>
      </w:tr>
      <w:tr w:rsidR="00A2597D" w14:paraId="30FF8381" w14:textId="77777777">
        <w:trPr>
          <w:trHeight w:val="190"/>
        </w:trPr>
        <w:tc>
          <w:tcPr>
            <w:tcW w:w="5237" w:type="dxa"/>
          </w:tcPr>
          <w:p w14:paraId="27A4D833" w14:textId="77777777" w:rsidR="00A2597D" w:rsidRDefault="00000000">
            <w:pPr>
              <w:pStyle w:val="TableParagraph"/>
              <w:tabs>
                <w:tab w:val="right" w:pos="4832"/>
              </w:tabs>
              <w:ind w:left="119"/>
              <w:jc w:val="left"/>
              <w:rPr>
                <w:sz w:val="16"/>
              </w:rPr>
            </w:pPr>
            <w:r>
              <w:rPr>
                <w:w w:val="115"/>
                <w:sz w:val="16"/>
              </w:rPr>
              <w:t>Opiates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rate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–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Acquisitive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crime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spacing w:val="-4"/>
                <w:w w:val="115"/>
                <w:sz w:val="16"/>
              </w:rPr>
              <w:t>rate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spacing w:val="-2"/>
                <w:w w:val="115"/>
                <w:sz w:val="16"/>
              </w:rPr>
              <w:t>0.800</w:t>
            </w:r>
          </w:p>
        </w:tc>
        <w:tc>
          <w:tcPr>
            <w:tcW w:w="921" w:type="dxa"/>
          </w:tcPr>
          <w:p w14:paraId="7A06DA7D" w14:textId="77777777" w:rsidR="00A2597D" w:rsidRDefault="00000000">
            <w:pPr>
              <w:pStyle w:val="TableParagraph"/>
              <w:ind w:left="54" w:right="1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0.200</w:t>
            </w:r>
          </w:p>
        </w:tc>
        <w:tc>
          <w:tcPr>
            <w:tcW w:w="381" w:type="dxa"/>
          </w:tcPr>
          <w:p w14:paraId="73F8F5ED" w14:textId="77777777" w:rsidR="00A2597D" w:rsidRDefault="00000000">
            <w:pPr>
              <w:pStyle w:val="TableParagraph"/>
              <w:ind w:left="54" w:right="84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4</w:t>
            </w:r>
          </w:p>
        </w:tc>
      </w:tr>
      <w:tr w:rsidR="00A2597D" w14:paraId="5BEA3CE8" w14:textId="77777777">
        <w:trPr>
          <w:trHeight w:val="190"/>
        </w:trPr>
        <w:tc>
          <w:tcPr>
            <w:tcW w:w="5237" w:type="dxa"/>
          </w:tcPr>
          <w:p w14:paraId="5564AFD2" w14:textId="77777777" w:rsidR="00A2597D" w:rsidRDefault="00000000">
            <w:pPr>
              <w:pStyle w:val="TableParagraph"/>
              <w:tabs>
                <w:tab w:val="left" w:pos="4417"/>
              </w:tabs>
              <w:ind w:left="119"/>
              <w:jc w:val="left"/>
              <w:rPr>
                <w:sz w:val="16"/>
              </w:rPr>
            </w:pPr>
            <w:r>
              <w:rPr>
                <w:w w:val="110"/>
                <w:sz w:val="16"/>
              </w:rPr>
              <w:t>Opiates</w:t>
            </w:r>
            <w:r>
              <w:rPr>
                <w:spacing w:val="21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rate</w:t>
            </w:r>
            <w:r>
              <w:rPr>
                <w:spacing w:val="22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–</w:t>
            </w:r>
            <w:r>
              <w:rPr>
                <w:spacing w:val="22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Imprisonment</w:t>
            </w:r>
            <w:r>
              <w:rPr>
                <w:spacing w:val="22"/>
                <w:w w:val="110"/>
                <w:sz w:val="16"/>
              </w:rPr>
              <w:t xml:space="preserve"> </w:t>
            </w:r>
            <w:r>
              <w:rPr>
                <w:spacing w:val="-4"/>
                <w:w w:val="110"/>
                <w:sz w:val="16"/>
              </w:rPr>
              <w:t>rate</w:t>
            </w:r>
            <w:r>
              <w:rPr>
                <w:sz w:val="16"/>
              </w:rPr>
              <w:tab/>
            </w:r>
            <w:r>
              <w:rPr>
                <w:w w:val="105"/>
                <w:sz w:val="16"/>
              </w:rPr>
              <w:t>-</w:t>
            </w:r>
            <w:r>
              <w:rPr>
                <w:spacing w:val="-2"/>
                <w:w w:val="110"/>
                <w:sz w:val="16"/>
              </w:rPr>
              <w:t>0.200</w:t>
            </w:r>
          </w:p>
        </w:tc>
        <w:tc>
          <w:tcPr>
            <w:tcW w:w="921" w:type="dxa"/>
          </w:tcPr>
          <w:p w14:paraId="12BA01D4" w14:textId="77777777" w:rsidR="00A2597D" w:rsidRDefault="00000000">
            <w:pPr>
              <w:pStyle w:val="TableParagraph"/>
              <w:ind w:left="54" w:right="1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0.800</w:t>
            </w:r>
          </w:p>
        </w:tc>
        <w:tc>
          <w:tcPr>
            <w:tcW w:w="381" w:type="dxa"/>
          </w:tcPr>
          <w:p w14:paraId="04E4E322" w14:textId="77777777" w:rsidR="00A2597D" w:rsidRDefault="00000000">
            <w:pPr>
              <w:pStyle w:val="TableParagraph"/>
              <w:ind w:left="54" w:right="85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4</w:t>
            </w:r>
          </w:p>
        </w:tc>
      </w:tr>
      <w:tr w:rsidR="00A2597D" w14:paraId="0455B3B4" w14:textId="77777777">
        <w:trPr>
          <w:trHeight w:val="224"/>
        </w:trPr>
        <w:tc>
          <w:tcPr>
            <w:tcW w:w="5237" w:type="dxa"/>
            <w:tcBorders>
              <w:bottom w:val="single" w:sz="8" w:space="0" w:color="000000"/>
            </w:tcBorders>
          </w:tcPr>
          <w:p w14:paraId="442F7AE7" w14:textId="77777777" w:rsidR="00A2597D" w:rsidRDefault="00000000">
            <w:pPr>
              <w:pStyle w:val="TableParagraph"/>
              <w:tabs>
                <w:tab w:val="right" w:pos="4832"/>
              </w:tabs>
              <w:spacing w:line="178" w:lineRule="exact"/>
              <w:ind w:left="119"/>
              <w:jc w:val="left"/>
              <w:rPr>
                <w:sz w:val="16"/>
              </w:rPr>
            </w:pPr>
            <w:r>
              <w:rPr>
                <w:w w:val="115"/>
                <w:sz w:val="16"/>
              </w:rPr>
              <w:t>Opiates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rate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–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Drug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dealing</w:t>
            </w:r>
            <w:r>
              <w:rPr>
                <w:spacing w:val="8"/>
                <w:w w:val="115"/>
                <w:sz w:val="16"/>
              </w:rPr>
              <w:t xml:space="preserve"> </w:t>
            </w:r>
            <w:r>
              <w:rPr>
                <w:spacing w:val="-4"/>
                <w:w w:val="115"/>
                <w:sz w:val="16"/>
              </w:rPr>
              <w:t>rate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spacing w:val="-2"/>
                <w:w w:val="115"/>
                <w:sz w:val="16"/>
              </w:rPr>
              <w:t>0.500</w:t>
            </w:r>
          </w:p>
        </w:tc>
        <w:tc>
          <w:tcPr>
            <w:tcW w:w="921" w:type="dxa"/>
            <w:tcBorders>
              <w:bottom w:val="single" w:sz="8" w:space="0" w:color="000000"/>
            </w:tcBorders>
          </w:tcPr>
          <w:p w14:paraId="6C8ADBF6" w14:textId="77777777" w:rsidR="00A2597D" w:rsidRDefault="00000000">
            <w:pPr>
              <w:pStyle w:val="TableParagraph"/>
              <w:spacing w:line="178" w:lineRule="exact"/>
              <w:ind w:left="54" w:right="11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0.391</w:t>
            </w:r>
          </w:p>
        </w:tc>
        <w:tc>
          <w:tcPr>
            <w:tcW w:w="381" w:type="dxa"/>
            <w:tcBorders>
              <w:bottom w:val="single" w:sz="8" w:space="0" w:color="000000"/>
            </w:tcBorders>
          </w:tcPr>
          <w:p w14:paraId="262569B9" w14:textId="77777777" w:rsidR="00A2597D" w:rsidRDefault="00000000">
            <w:pPr>
              <w:pStyle w:val="TableParagraph"/>
              <w:spacing w:line="178" w:lineRule="exact"/>
              <w:ind w:left="54" w:right="83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</w:tr>
    </w:tbl>
    <w:p w14:paraId="66DBBD88" w14:textId="77777777" w:rsidR="00A2597D" w:rsidRDefault="00A2597D">
      <w:pPr>
        <w:pStyle w:val="TableParagraph"/>
        <w:spacing w:line="178" w:lineRule="exact"/>
        <w:rPr>
          <w:sz w:val="16"/>
        </w:rPr>
        <w:sectPr w:rsidR="00A2597D">
          <w:footerReference w:type="default" r:id="rId8"/>
          <w:pgSz w:w="11910" w:h="16840"/>
          <w:pgMar w:top="1400" w:right="1133" w:bottom="3920" w:left="1700" w:header="0" w:footer="3734" w:gutter="0"/>
          <w:cols w:space="720"/>
        </w:sectPr>
      </w:pPr>
    </w:p>
    <w:p w14:paraId="1702ECA4" w14:textId="77777777" w:rsidR="00A2597D" w:rsidRDefault="00000000">
      <w:pPr>
        <w:pStyle w:val="berschrift2"/>
        <w:spacing w:before="27"/>
      </w:pPr>
      <w:r>
        <w:rPr>
          <w:w w:val="115"/>
        </w:rPr>
        <w:lastRenderedPageBreak/>
        <w:t>Perceived</w:t>
      </w:r>
      <w:r>
        <w:rPr>
          <w:spacing w:val="22"/>
          <w:w w:val="115"/>
        </w:rPr>
        <w:t xml:space="preserve"> </w:t>
      </w:r>
      <w:r>
        <w:rPr>
          <w:w w:val="115"/>
        </w:rPr>
        <w:t>Causes</w:t>
      </w:r>
      <w:r>
        <w:rPr>
          <w:spacing w:val="22"/>
          <w:w w:val="115"/>
        </w:rPr>
        <w:t xml:space="preserve"> </w:t>
      </w:r>
      <w:r>
        <w:rPr>
          <w:w w:val="115"/>
        </w:rPr>
        <w:t>of</w:t>
      </w:r>
      <w:r>
        <w:rPr>
          <w:spacing w:val="23"/>
          <w:w w:val="115"/>
        </w:rPr>
        <w:t xml:space="preserve"> </w:t>
      </w:r>
      <w:r>
        <w:rPr>
          <w:w w:val="115"/>
        </w:rPr>
        <w:t>substance</w:t>
      </w:r>
      <w:r>
        <w:rPr>
          <w:spacing w:val="22"/>
          <w:w w:val="115"/>
        </w:rPr>
        <w:t xml:space="preserve"> </w:t>
      </w:r>
      <w:r>
        <w:rPr>
          <w:w w:val="115"/>
        </w:rPr>
        <w:t>use</w:t>
      </w:r>
      <w:r>
        <w:rPr>
          <w:spacing w:val="23"/>
          <w:w w:val="115"/>
        </w:rPr>
        <w:t xml:space="preserve"> </w:t>
      </w:r>
      <w:proofErr w:type="spellStart"/>
      <w:r>
        <w:rPr>
          <w:w w:val="115"/>
        </w:rPr>
        <w:t>behaviour</w:t>
      </w:r>
      <w:proofErr w:type="spellEnd"/>
      <w:r>
        <w:rPr>
          <w:spacing w:val="22"/>
          <w:w w:val="115"/>
        </w:rPr>
        <w:t xml:space="preserve"> </w:t>
      </w:r>
      <w:r>
        <w:rPr>
          <w:w w:val="115"/>
        </w:rPr>
        <w:t>(detailed</w:t>
      </w:r>
      <w:r>
        <w:rPr>
          <w:spacing w:val="23"/>
          <w:w w:val="115"/>
        </w:rPr>
        <w:t xml:space="preserve"> </w:t>
      </w:r>
      <w:r>
        <w:rPr>
          <w:spacing w:val="-2"/>
          <w:w w:val="115"/>
        </w:rPr>
        <w:t>data)</w:t>
      </w:r>
    </w:p>
    <w:p w14:paraId="663D0812" w14:textId="77777777" w:rsidR="00A2597D" w:rsidRDefault="00000000">
      <w:pPr>
        <w:pStyle w:val="Textkrper"/>
        <w:spacing w:before="108" w:line="235" w:lineRule="auto"/>
        <w:ind w:left="301" w:right="1355"/>
        <w:jc w:val="both"/>
      </w:pPr>
      <w:r>
        <w:t xml:space="preserve">Tab. </w:t>
      </w:r>
      <w:hyperlink w:anchor="_bookmark3" w:history="1">
        <w:r w:rsidR="00A2597D">
          <w:rPr>
            <w:color w:val="0000FF"/>
          </w:rPr>
          <w:t>4</w:t>
        </w:r>
      </w:hyperlink>
      <w:r>
        <w:rPr>
          <w:color w:val="0000FF"/>
        </w:rPr>
        <w:t xml:space="preserve"> </w:t>
      </w:r>
      <w:r>
        <w:t xml:space="preserve">shows the total numbers and percentages of perceived causes for substance use </w:t>
      </w:r>
      <w:proofErr w:type="spellStart"/>
      <w:r>
        <w:t>behaviour</w:t>
      </w:r>
      <w:proofErr w:type="spellEnd"/>
      <w:r>
        <w:t>,</w:t>
      </w:r>
      <w:r>
        <w:rPr>
          <w:spacing w:val="40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shown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Fig.</w:t>
      </w:r>
      <w:r>
        <w:rPr>
          <w:spacing w:val="40"/>
        </w:rPr>
        <w:t xml:space="preserve"> </w:t>
      </w:r>
      <w:r>
        <w:t>6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main</w:t>
      </w:r>
      <w:r>
        <w:rPr>
          <w:spacing w:val="40"/>
        </w:rPr>
        <w:t xml:space="preserve"> </w:t>
      </w:r>
      <w:r>
        <w:t>manuscript.</w:t>
      </w:r>
    </w:p>
    <w:p w14:paraId="4E6B9918" w14:textId="77777777" w:rsidR="00A2597D" w:rsidRDefault="00A2597D">
      <w:pPr>
        <w:pStyle w:val="Textkrper"/>
      </w:pPr>
    </w:p>
    <w:p w14:paraId="10DCFF8B" w14:textId="77777777" w:rsidR="00A2597D" w:rsidRDefault="00A2597D">
      <w:pPr>
        <w:pStyle w:val="Textkrper"/>
        <w:spacing w:before="194"/>
      </w:pPr>
    </w:p>
    <w:p w14:paraId="09443876" w14:textId="77777777" w:rsidR="00A2597D" w:rsidRDefault="00000000">
      <w:pPr>
        <w:pStyle w:val="Textkrper"/>
        <w:ind w:left="207"/>
        <w:jc w:val="center"/>
      </w:pPr>
      <w:bookmarkStart w:id="3" w:name="_bookmark3"/>
      <w:bookmarkEnd w:id="3"/>
      <w:r>
        <w:rPr>
          <w:b/>
          <w:w w:val="105"/>
        </w:rPr>
        <w:t>Table</w:t>
      </w:r>
      <w:r>
        <w:rPr>
          <w:b/>
          <w:spacing w:val="34"/>
          <w:w w:val="105"/>
        </w:rPr>
        <w:t xml:space="preserve"> </w:t>
      </w:r>
      <w:r>
        <w:rPr>
          <w:b/>
          <w:w w:val="105"/>
        </w:rPr>
        <w:t>4</w:t>
      </w:r>
      <w:r>
        <w:rPr>
          <w:w w:val="105"/>
        </w:rPr>
        <w:t>:</w:t>
      </w:r>
      <w:r>
        <w:rPr>
          <w:spacing w:val="23"/>
          <w:w w:val="105"/>
        </w:rPr>
        <w:t xml:space="preserve"> </w:t>
      </w:r>
      <w:r>
        <w:rPr>
          <w:w w:val="105"/>
        </w:rPr>
        <w:t>Cause</w:t>
      </w:r>
      <w:r>
        <w:rPr>
          <w:spacing w:val="23"/>
          <w:w w:val="105"/>
        </w:rPr>
        <w:t xml:space="preserve"> </w:t>
      </w:r>
      <w:r>
        <w:rPr>
          <w:w w:val="105"/>
        </w:rPr>
        <w:t>for</w:t>
      </w:r>
      <w:r>
        <w:rPr>
          <w:spacing w:val="24"/>
          <w:w w:val="105"/>
        </w:rPr>
        <w:t xml:space="preserve"> </w:t>
      </w:r>
      <w:r>
        <w:rPr>
          <w:w w:val="105"/>
        </w:rPr>
        <w:t>substance</w:t>
      </w:r>
      <w:r>
        <w:rPr>
          <w:spacing w:val="23"/>
          <w:w w:val="105"/>
        </w:rPr>
        <w:t xml:space="preserve"> </w:t>
      </w:r>
      <w:r>
        <w:rPr>
          <w:w w:val="105"/>
        </w:rPr>
        <w:t>use</w:t>
      </w:r>
      <w:r>
        <w:rPr>
          <w:spacing w:val="23"/>
          <w:w w:val="105"/>
        </w:rPr>
        <w:t xml:space="preserve"> </w:t>
      </w:r>
      <w:proofErr w:type="spellStart"/>
      <w:r>
        <w:rPr>
          <w:spacing w:val="-2"/>
          <w:w w:val="105"/>
        </w:rPr>
        <w:t>behaviour</w:t>
      </w:r>
      <w:proofErr w:type="spellEnd"/>
    </w:p>
    <w:p w14:paraId="1936CCDA" w14:textId="77777777" w:rsidR="00A2597D" w:rsidRDefault="00A2597D">
      <w:pPr>
        <w:pStyle w:val="Textkrper"/>
        <w:spacing w:before="10"/>
        <w:rPr>
          <w:sz w:val="5"/>
        </w:rPr>
      </w:pPr>
    </w:p>
    <w:tbl>
      <w:tblPr>
        <w:tblStyle w:val="TableNormal"/>
        <w:tblW w:w="0" w:type="auto"/>
        <w:tblInd w:w="308" w:type="dxa"/>
        <w:tblLayout w:type="fixed"/>
        <w:tblLook w:val="01E0" w:firstRow="1" w:lastRow="1" w:firstColumn="1" w:lastColumn="1" w:noHBand="0" w:noVBand="0"/>
      </w:tblPr>
      <w:tblGrid>
        <w:gridCol w:w="2631"/>
        <w:gridCol w:w="413"/>
        <w:gridCol w:w="825"/>
        <w:gridCol w:w="485"/>
        <w:gridCol w:w="673"/>
        <w:gridCol w:w="409"/>
        <w:gridCol w:w="673"/>
        <w:gridCol w:w="333"/>
        <w:gridCol w:w="849"/>
        <w:gridCol w:w="509"/>
        <w:gridCol w:w="874"/>
      </w:tblGrid>
      <w:tr w:rsidR="00A2597D" w14:paraId="6481CDC9" w14:textId="77777777">
        <w:trPr>
          <w:trHeight w:val="468"/>
        </w:trPr>
        <w:tc>
          <w:tcPr>
            <w:tcW w:w="2631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5D93B2" w14:textId="77777777" w:rsidR="00A2597D" w:rsidRDefault="00A2597D">
            <w:pPr>
              <w:pStyle w:val="TableParagraph"/>
              <w:spacing w:before="29" w:line="240" w:lineRule="auto"/>
              <w:jc w:val="left"/>
              <w:rPr>
                <w:sz w:val="16"/>
              </w:rPr>
            </w:pPr>
          </w:p>
          <w:p w14:paraId="2EF7FEF6" w14:textId="77777777" w:rsidR="00A2597D" w:rsidRDefault="00000000">
            <w:pPr>
              <w:pStyle w:val="TableParagraph"/>
              <w:spacing w:line="240" w:lineRule="auto"/>
              <w:ind w:left="119"/>
              <w:jc w:val="left"/>
              <w:rPr>
                <w:sz w:val="16"/>
              </w:rPr>
            </w:pPr>
            <w:r>
              <w:rPr>
                <w:w w:val="110"/>
                <w:sz w:val="16"/>
              </w:rPr>
              <w:t>Causes</w:t>
            </w:r>
            <w:r>
              <w:rPr>
                <w:spacing w:val="16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for</w:t>
            </w:r>
            <w:r>
              <w:rPr>
                <w:spacing w:val="17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substance</w:t>
            </w:r>
            <w:r>
              <w:rPr>
                <w:spacing w:val="17"/>
                <w:w w:val="110"/>
                <w:sz w:val="16"/>
              </w:rPr>
              <w:t xml:space="preserve"> </w:t>
            </w:r>
            <w:r>
              <w:rPr>
                <w:spacing w:val="-5"/>
                <w:w w:val="110"/>
                <w:sz w:val="16"/>
              </w:rPr>
              <w:t>use</w:t>
            </w: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7AFD0166" w14:textId="77777777" w:rsidR="00A2597D" w:rsidRDefault="00000000">
            <w:pPr>
              <w:pStyle w:val="TableParagraph"/>
              <w:tabs>
                <w:tab w:val="left" w:pos="528"/>
              </w:tabs>
              <w:spacing w:before="39" w:line="232" w:lineRule="auto"/>
              <w:ind w:left="119" w:right="-44"/>
              <w:jc w:val="left"/>
              <w:rPr>
                <w:sz w:val="16"/>
              </w:rPr>
            </w:pPr>
            <w:r>
              <w:rPr>
                <w:w w:val="115"/>
                <w:sz w:val="16"/>
              </w:rPr>
              <w:t>Very</w:t>
            </w:r>
            <w:r>
              <w:rPr>
                <w:spacing w:val="-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 xml:space="preserve">important </w:t>
            </w:r>
            <w:r>
              <w:rPr>
                <w:spacing w:val="-10"/>
                <w:w w:val="120"/>
                <w:sz w:val="16"/>
              </w:rPr>
              <w:t>n</w:t>
            </w:r>
            <w:r>
              <w:rPr>
                <w:sz w:val="16"/>
              </w:rPr>
              <w:tab/>
            </w:r>
            <w:r>
              <w:rPr>
                <w:spacing w:val="-4"/>
                <w:w w:val="120"/>
                <w:sz w:val="16"/>
              </w:rPr>
              <w:t>(%)</w:t>
            </w:r>
          </w:p>
        </w:tc>
        <w:tc>
          <w:tcPr>
            <w:tcW w:w="1158" w:type="dxa"/>
            <w:gridSpan w:val="2"/>
            <w:tcBorders>
              <w:top w:val="single" w:sz="8" w:space="0" w:color="000000"/>
              <w:bottom w:val="single" w:sz="4" w:space="0" w:color="000000"/>
            </w:tcBorders>
          </w:tcPr>
          <w:p w14:paraId="572BA4AF" w14:textId="77777777" w:rsidR="00A2597D" w:rsidRDefault="00000000">
            <w:pPr>
              <w:pStyle w:val="TableParagraph"/>
              <w:tabs>
                <w:tab w:val="left" w:pos="606"/>
              </w:tabs>
              <w:spacing w:before="39" w:line="232" w:lineRule="auto"/>
              <w:ind w:left="272" w:right="122"/>
              <w:jc w:val="left"/>
              <w:rPr>
                <w:b/>
                <w:sz w:val="16"/>
              </w:rPr>
            </w:pPr>
            <w:r>
              <w:rPr>
                <w:spacing w:val="-2"/>
                <w:w w:val="115"/>
                <w:sz w:val="16"/>
              </w:rPr>
              <w:t>Important</w:t>
            </w:r>
            <w:r>
              <w:rPr>
                <w:spacing w:val="-2"/>
                <w:w w:val="120"/>
                <w:sz w:val="16"/>
              </w:rPr>
              <w:t xml:space="preserve"> </w:t>
            </w:r>
            <w:r>
              <w:rPr>
                <w:spacing w:val="-10"/>
                <w:w w:val="120"/>
                <w:sz w:val="16"/>
              </w:rPr>
              <w:t>n</w:t>
            </w:r>
            <w:r>
              <w:rPr>
                <w:sz w:val="16"/>
              </w:rPr>
              <w:tab/>
            </w:r>
            <w:r>
              <w:rPr>
                <w:b/>
                <w:spacing w:val="-4"/>
                <w:w w:val="120"/>
                <w:sz w:val="16"/>
              </w:rPr>
              <w:t>(%)</w:t>
            </w:r>
          </w:p>
        </w:tc>
        <w:tc>
          <w:tcPr>
            <w:tcW w:w="409" w:type="dxa"/>
            <w:tcBorders>
              <w:top w:val="single" w:sz="8" w:space="0" w:color="000000"/>
              <w:bottom w:val="single" w:sz="4" w:space="0" w:color="000000"/>
            </w:tcBorders>
          </w:tcPr>
          <w:p w14:paraId="4059A684" w14:textId="77777777" w:rsidR="00A2597D" w:rsidRDefault="00000000">
            <w:pPr>
              <w:pStyle w:val="TableParagraph"/>
              <w:spacing w:before="39" w:line="232" w:lineRule="auto"/>
              <w:ind w:left="121" w:right="36"/>
              <w:jc w:val="left"/>
              <w:rPr>
                <w:sz w:val="16"/>
              </w:rPr>
            </w:pPr>
            <w:r>
              <w:rPr>
                <w:spacing w:val="-6"/>
                <w:w w:val="110"/>
                <w:sz w:val="16"/>
              </w:rPr>
              <w:t>Mo</w:t>
            </w:r>
            <w:r>
              <w:rPr>
                <w:spacing w:val="40"/>
                <w:w w:val="110"/>
                <w:sz w:val="16"/>
              </w:rPr>
              <w:t xml:space="preserve"> </w:t>
            </w:r>
            <w:r>
              <w:rPr>
                <w:spacing w:val="-10"/>
                <w:w w:val="110"/>
                <w:sz w:val="16"/>
              </w:rPr>
              <w:t>n</w:t>
            </w:r>
          </w:p>
        </w:tc>
        <w:tc>
          <w:tcPr>
            <w:tcW w:w="673" w:type="dxa"/>
            <w:tcBorders>
              <w:top w:val="single" w:sz="8" w:space="0" w:color="000000"/>
              <w:bottom w:val="single" w:sz="4" w:space="0" w:color="000000"/>
            </w:tcBorders>
          </w:tcPr>
          <w:p w14:paraId="4A55E0BB" w14:textId="77777777" w:rsidR="00A2597D" w:rsidRDefault="00000000">
            <w:pPr>
              <w:pStyle w:val="TableParagraph"/>
              <w:spacing w:before="34" w:line="193" w:lineRule="exact"/>
              <w:ind w:left="-35" w:right="249"/>
              <w:jc w:val="righ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derate</w:t>
            </w:r>
          </w:p>
          <w:p w14:paraId="5B9B4A69" w14:textId="77777777" w:rsidR="00A2597D" w:rsidRDefault="00000000">
            <w:pPr>
              <w:pStyle w:val="TableParagraph"/>
              <w:spacing w:line="193" w:lineRule="exact"/>
              <w:ind w:left="-35" w:right="233"/>
              <w:jc w:val="right"/>
              <w:rPr>
                <w:b/>
                <w:sz w:val="16"/>
              </w:rPr>
            </w:pPr>
            <w:r>
              <w:rPr>
                <w:b/>
                <w:spacing w:val="-5"/>
                <w:w w:val="145"/>
                <w:sz w:val="16"/>
              </w:rPr>
              <w:t>(%)</w:t>
            </w:r>
          </w:p>
        </w:tc>
        <w:tc>
          <w:tcPr>
            <w:tcW w:w="1182" w:type="dxa"/>
            <w:gridSpan w:val="2"/>
            <w:tcBorders>
              <w:top w:val="single" w:sz="8" w:space="0" w:color="000000"/>
              <w:bottom w:val="single" w:sz="4" w:space="0" w:color="000000"/>
            </w:tcBorders>
          </w:tcPr>
          <w:p w14:paraId="6F828E3C" w14:textId="77777777" w:rsidR="00A2597D" w:rsidRDefault="00000000">
            <w:pPr>
              <w:pStyle w:val="TableParagraph"/>
              <w:tabs>
                <w:tab w:val="left" w:pos="455"/>
              </w:tabs>
              <w:spacing w:before="39" w:line="232" w:lineRule="auto"/>
              <w:ind w:left="122"/>
              <w:jc w:val="left"/>
              <w:rPr>
                <w:b/>
                <w:sz w:val="16"/>
              </w:rPr>
            </w:pPr>
            <w:r>
              <w:rPr>
                <w:w w:val="115"/>
                <w:sz w:val="16"/>
              </w:rPr>
              <w:t>Less</w:t>
            </w:r>
            <w:r>
              <w:rPr>
                <w:spacing w:val="-6"/>
                <w:w w:val="115"/>
                <w:sz w:val="16"/>
              </w:rPr>
              <w:t xml:space="preserve"> </w:t>
            </w:r>
            <w:proofErr w:type="spellStart"/>
            <w:r>
              <w:rPr>
                <w:w w:val="115"/>
                <w:sz w:val="16"/>
              </w:rPr>
              <w:t>importan</w:t>
            </w:r>
            <w:proofErr w:type="spellEnd"/>
            <w:r>
              <w:rPr>
                <w:w w:val="115"/>
                <w:sz w:val="16"/>
              </w:rPr>
              <w:t xml:space="preserve"> </w:t>
            </w:r>
            <w:r>
              <w:rPr>
                <w:spacing w:val="-10"/>
                <w:w w:val="125"/>
                <w:sz w:val="16"/>
              </w:rPr>
              <w:t>n</w:t>
            </w:r>
            <w:r>
              <w:rPr>
                <w:sz w:val="16"/>
              </w:rPr>
              <w:tab/>
            </w:r>
            <w:r>
              <w:rPr>
                <w:b/>
                <w:spacing w:val="-4"/>
                <w:w w:val="125"/>
                <w:sz w:val="16"/>
              </w:rPr>
              <w:t>(%)</w:t>
            </w:r>
          </w:p>
        </w:tc>
        <w:tc>
          <w:tcPr>
            <w:tcW w:w="509" w:type="dxa"/>
            <w:tcBorders>
              <w:top w:val="single" w:sz="8" w:space="0" w:color="000000"/>
              <w:bottom w:val="single" w:sz="4" w:space="0" w:color="000000"/>
            </w:tcBorders>
          </w:tcPr>
          <w:p w14:paraId="7E9789CE" w14:textId="77777777" w:rsidR="00A2597D" w:rsidRDefault="00000000">
            <w:pPr>
              <w:pStyle w:val="TableParagraph"/>
              <w:tabs>
                <w:tab w:val="left" w:pos="298"/>
              </w:tabs>
              <w:spacing w:before="39" w:line="232" w:lineRule="auto"/>
              <w:ind w:left="298" w:right="-72" w:hanging="305"/>
              <w:jc w:val="left"/>
              <w:rPr>
                <w:sz w:val="16"/>
              </w:rPr>
            </w:pPr>
            <w:r>
              <w:rPr>
                <w:spacing w:val="-10"/>
                <w:w w:val="120"/>
                <w:sz w:val="16"/>
              </w:rPr>
              <w:t>t</w:t>
            </w:r>
            <w:r>
              <w:rPr>
                <w:sz w:val="16"/>
              </w:rPr>
              <w:tab/>
            </w:r>
            <w:r>
              <w:rPr>
                <w:spacing w:val="-4"/>
                <w:w w:val="120"/>
                <w:sz w:val="16"/>
              </w:rPr>
              <w:t>Uni</w:t>
            </w:r>
            <w:r>
              <w:rPr>
                <w:spacing w:val="40"/>
                <w:w w:val="120"/>
                <w:sz w:val="16"/>
              </w:rPr>
              <w:t xml:space="preserve"> </w:t>
            </w:r>
            <w:r>
              <w:rPr>
                <w:spacing w:val="-10"/>
                <w:w w:val="120"/>
                <w:sz w:val="16"/>
              </w:rPr>
              <w:t>n</w:t>
            </w:r>
          </w:p>
        </w:tc>
        <w:tc>
          <w:tcPr>
            <w:tcW w:w="874" w:type="dxa"/>
            <w:tcBorders>
              <w:top w:val="single" w:sz="8" w:space="0" w:color="000000"/>
              <w:bottom w:val="single" w:sz="4" w:space="0" w:color="000000"/>
            </w:tcBorders>
          </w:tcPr>
          <w:p w14:paraId="168EA757" w14:textId="77777777" w:rsidR="00A2597D" w:rsidRDefault="00000000">
            <w:pPr>
              <w:pStyle w:val="TableParagraph"/>
              <w:spacing w:before="34" w:line="193" w:lineRule="exact"/>
              <w:ind w:left="58"/>
              <w:jc w:val="left"/>
              <w:rPr>
                <w:sz w:val="16"/>
              </w:rPr>
            </w:pPr>
            <w:proofErr w:type="spellStart"/>
            <w:r>
              <w:rPr>
                <w:spacing w:val="-2"/>
                <w:w w:val="115"/>
                <w:sz w:val="16"/>
              </w:rPr>
              <w:t>mportant</w:t>
            </w:r>
            <w:proofErr w:type="spellEnd"/>
          </w:p>
          <w:p w14:paraId="79B65FB0" w14:textId="77777777" w:rsidR="00A2597D" w:rsidRDefault="00000000">
            <w:pPr>
              <w:pStyle w:val="TableParagraph"/>
              <w:spacing w:line="193" w:lineRule="exact"/>
              <w:ind w:left="122"/>
              <w:jc w:val="left"/>
              <w:rPr>
                <w:b/>
                <w:sz w:val="16"/>
              </w:rPr>
            </w:pPr>
            <w:r>
              <w:rPr>
                <w:b/>
                <w:spacing w:val="-5"/>
                <w:w w:val="145"/>
                <w:sz w:val="16"/>
              </w:rPr>
              <w:t>(%)</w:t>
            </w:r>
          </w:p>
        </w:tc>
      </w:tr>
      <w:tr w:rsidR="00A2597D" w14:paraId="2F106C1C" w14:textId="77777777">
        <w:trPr>
          <w:trHeight w:val="243"/>
        </w:trPr>
        <w:tc>
          <w:tcPr>
            <w:tcW w:w="2631" w:type="dxa"/>
            <w:tcBorders>
              <w:top w:val="single" w:sz="4" w:space="0" w:color="000000"/>
              <w:right w:val="single" w:sz="4" w:space="0" w:color="000000"/>
            </w:tcBorders>
          </w:tcPr>
          <w:p w14:paraId="62C072C2" w14:textId="77777777" w:rsidR="00A2597D" w:rsidRDefault="00000000">
            <w:pPr>
              <w:pStyle w:val="TableParagraph"/>
              <w:spacing w:before="36" w:line="187" w:lineRule="exact"/>
              <w:ind w:left="119"/>
              <w:jc w:val="left"/>
              <w:rPr>
                <w:sz w:val="16"/>
              </w:rPr>
            </w:pPr>
            <w:proofErr w:type="spellStart"/>
            <w:r>
              <w:rPr>
                <w:w w:val="115"/>
                <w:sz w:val="16"/>
              </w:rPr>
              <w:t>Traumatisation</w:t>
            </w:r>
            <w:proofErr w:type="spellEnd"/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and</w:t>
            </w:r>
            <w:r>
              <w:rPr>
                <w:spacing w:val="9"/>
                <w:w w:val="115"/>
                <w:sz w:val="16"/>
              </w:rPr>
              <w:t xml:space="preserve"> </w:t>
            </w:r>
            <w:r>
              <w:rPr>
                <w:spacing w:val="-4"/>
                <w:w w:val="115"/>
                <w:sz w:val="16"/>
              </w:rPr>
              <w:t>PTS</w:t>
            </w:r>
            <w:r>
              <w:rPr>
                <w:spacing w:val="-4"/>
                <w:w w:val="115"/>
                <w:sz w:val="16"/>
                <w:vertAlign w:val="superscript"/>
              </w:rPr>
              <w:t>1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</w:tcBorders>
          </w:tcPr>
          <w:p w14:paraId="0BFF550C" w14:textId="77777777" w:rsidR="00A2597D" w:rsidRDefault="00000000">
            <w:pPr>
              <w:pStyle w:val="TableParagraph"/>
              <w:spacing w:before="36" w:line="187" w:lineRule="exact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19</w:t>
            </w:r>
          </w:p>
        </w:tc>
        <w:tc>
          <w:tcPr>
            <w:tcW w:w="825" w:type="dxa"/>
            <w:tcBorders>
              <w:top w:val="single" w:sz="4" w:space="0" w:color="000000"/>
            </w:tcBorders>
          </w:tcPr>
          <w:p w14:paraId="5D6E554B" w14:textId="77777777" w:rsidR="00A2597D" w:rsidRDefault="00000000">
            <w:pPr>
              <w:pStyle w:val="TableParagraph"/>
              <w:spacing w:before="36" w:line="187" w:lineRule="exact"/>
              <w:ind w:right="148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>(57.6)</w:t>
            </w:r>
          </w:p>
        </w:tc>
        <w:tc>
          <w:tcPr>
            <w:tcW w:w="485" w:type="dxa"/>
            <w:tcBorders>
              <w:top w:val="single" w:sz="4" w:space="0" w:color="000000"/>
            </w:tcBorders>
          </w:tcPr>
          <w:p w14:paraId="6CCB1754" w14:textId="77777777" w:rsidR="00A2597D" w:rsidRDefault="00000000">
            <w:pPr>
              <w:pStyle w:val="TableParagraph"/>
              <w:spacing w:before="36" w:line="187" w:lineRule="exact"/>
              <w:ind w:right="125"/>
              <w:jc w:val="right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4</w:t>
            </w:r>
          </w:p>
        </w:tc>
        <w:tc>
          <w:tcPr>
            <w:tcW w:w="673" w:type="dxa"/>
            <w:tcBorders>
              <w:top w:val="single" w:sz="4" w:space="0" w:color="000000"/>
            </w:tcBorders>
          </w:tcPr>
          <w:p w14:paraId="464ADFBC" w14:textId="77777777" w:rsidR="00A2597D" w:rsidRDefault="00000000">
            <w:pPr>
              <w:pStyle w:val="TableParagraph"/>
              <w:spacing w:before="36" w:line="187" w:lineRule="exact"/>
              <w:ind w:left="82" w:right="79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>(12.1)</w:t>
            </w:r>
          </w:p>
        </w:tc>
        <w:tc>
          <w:tcPr>
            <w:tcW w:w="409" w:type="dxa"/>
            <w:tcBorders>
              <w:top w:val="single" w:sz="4" w:space="0" w:color="000000"/>
            </w:tcBorders>
          </w:tcPr>
          <w:p w14:paraId="417610A1" w14:textId="77777777" w:rsidR="00A2597D" w:rsidRDefault="00000000">
            <w:pPr>
              <w:pStyle w:val="TableParagraph"/>
              <w:spacing w:before="36" w:line="187" w:lineRule="exact"/>
              <w:ind w:left="4" w:right="82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</w:tcBorders>
          </w:tcPr>
          <w:p w14:paraId="6968C874" w14:textId="77777777" w:rsidR="00A2597D" w:rsidRDefault="00000000">
            <w:pPr>
              <w:pStyle w:val="TableParagraph"/>
              <w:spacing w:before="36" w:line="187" w:lineRule="exact"/>
              <w:ind w:left="5" w:right="82"/>
              <w:rPr>
                <w:sz w:val="16"/>
              </w:rPr>
            </w:pPr>
            <w:r>
              <w:rPr>
                <w:spacing w:val="-4"/>
                <w:w w:val="115"/>
                <w:sz w:val="16"/>
              </w:rPr>
              <w:t>(3.0)</w:t>
            </w:r>
          </w:p>
        </w:tc>
        <w:tc>
          <w:tcPr>
            <w:tcW w:w="333" w:type="dxa"/>
            <w:tcBorders>
              <w:top w:val="single" w:sz="4" w:space="0" w:color="000000"/>
            </w:tcBorders>
          </w:tcPr>
          <w:p w14:paraId="73DEED6B" w14:textId="77777777" w:rsidR="00A2597D" w:rsidRDefault="00000000">
            <w:pPr>
              <w:pStyle w:val="TableParagraph"/>
              <w:spacing w:before="36" w:line="187" w:lineRule="exact"/>
              <w:ind w:right="1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00"/>
            </w:tcBorders>
          </w:tcPr>
          <w:p w14:paraId="4A47158F" w14:textId="77777777" w:rsidR="00A2597D" w:rsidRDefault="00000000">
            <w:pPr>
              <w:pStyle w:val="TableParagraph"/>
              <w:spacing w:before="36" w:line="187" w:lineRule="exact"/>
              <w:ind w:left="122"/>
              <w:jc w:val="left"/>
              <w:rPr>
                <w:sz w:val="16"/>
              </w:rPr>
            </w:pPr>
            <w:r>
              <w:rPr>
                <w:spacing w:val="-4"/>
                <w:w w:val="115"/>
                <w:sz w:val="16"/>
              </w:rPr>
              <w:t>(9.1)</w:t>
            </w:r>
          </w:p>
        </w:tc>
        <w:tc>
          <w:tcPr>
            <w:tcW w:w="509" w:type="dxa"/>
            <w:tcBorders>
              <w:top w:val="single" w:sz="4" w:space="0" w:color="000000"/>
            </w:tcBorders>
          </w:tcPr>
          <w:p w14:paraId="2412FA2C" w14:textId="77777777" w:rsidR="00A2597D" w:rsidRDefault="00000000">
            <w:pPr>
              <w:pStyle w:val="TableParagraph"/>
              <w:spacing w:before="36" w:line="187" w:lineRule="exact"/>
              <w:ind w:right="123"/>
              <w:jc w:val="right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6</w:t>
            </w:r>
          </w:p>
        </w:tc>
        <w:tc>
          <w:tcPr>
            <w:tcW w:w="874" w:type="dxa"/>
            <w:tcBorders>
              <w:top w:val="single" w:sz="4" w:space="0" w:color="000000"/>
            </w:tcBorders>
          </w:tcPr>
          <w:p w14:paraId="0714410E" w14:textId="77777777" w:rsidR="00A2597D" w:rsidRDefault="00000000">
            <w:pPr>
              <w:pStyle w:val="TableParagraph"/>
              <w:spacing w:before="36" w:line="187" w:lineRule="exact"/>
              <w:ind w:left="122"/>
              <w:jc w:val="left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>(18.2)</w:t>
            </w:r>
          </w:p>
        </w:tc>
      </w:tr>
      <w:tr w:rsidR="00A2597D" w14:paraId="18F3B809" w14:textId="77777777">
        <w:trPr>
          <w:trHeight w:val="190"/>
        </w:trPr>
        <w:tc>
          <w:tcPr>
            <w:tcW w:w="2631" w:type="dxa"/>
            <w:tcBorders>
              <w:right w:val="single" w:sz="4" w:space="0" w:color="000000"/>
            </w:tcBorders>
          </w:tcPr>
          <w:p w14:paraId="24104697" w14:textId="77777777" w:rsidR="00A2597D" w:rsidRDefault="00000000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w w:val="115"/>
                <w:sz w:val="16"/>
              </w:rPr>
              <w:t>Loss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of</w:t>
            </w:r>
            <w:r>
              <w:rPr>
                <w:spacing w:val="1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family</w:t>
            </w:r>
            <w:r>
              <w:rPr>
                <w:spacing w:val="10"/>
                <w:w w:val="115"/>
                <w:sz w:val="16"/>
              </w:rPr>
              <w:t xml:space="preserve"> </w:t>
            </w:r>
            <w:r>
              <w:rPr>
                <w:spacing w:val="-4"/>
                <w:w w:val="115"/>
                <w:sz w:val="16"/>
              </w:rPr>
              <w:t>ties</w:t>
            </w:r>
          </w:p>
        </w:tc>
        <w:tc>
          <w:tcPr>
            <w:tcW w:w="413" w:type="dxa"/>
            <w:tcBorders>
              <w:left w:val="single" w:sz="4" w:space="0" w:color="000000"/>
            </w:tcBorders>
          </w:tcPr>
          <w:p w14:paraId="1F70CF39" w14:textId="77777777" w:rsidR="00A2597D" w:rsidRDefault="00000000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16</w:t>
            </w:r>
          </w:p>
        </w:tc>
        <w:tc>
          <w:tcPr>
            <w:tcW w:w="825" w:type="dxa"/>
          </w:tcPr>
          <w:p w14:paraId="45CA724F" w14:textId="77777777" w:rsidR="00A2597D" w:rsidRDefault="00000000">
            <w:pPr>
              <w:pStyle w:val="TableParagraph"/>
              <w:ind w:right="148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>(48.5)</w:t>
            </w:r>
          </w:p>
        </w:tc>
        <w:tc>
          <w:tcPr>
            <w:tcW w:w="485" w:type="dxa"/>
          </w:tcPr>
          <w:p w14:paraId="029007CF" w14:textId="77777777" w:rsidR="00A2597D" w:rsidRDefault="00000000">
            <w:pPr>
              <w:pStyle w:val="TableParagraph"/>
              <w:ind w:right="125"/>
              <w:jc w:val="right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3</w:t>
            </w:r>
          </w:p>
        </w:tc>
        <w:tc>
          <w:tcPr>
            <w:tcW w:w="673" w:type="dxa"/>
          </w:tcPr>
          <w:p w14:paraId="6A885222" w14:textId="77777777" w:rsidR="00A2597D" w:rsidRDefault="00000000">
            <w:pPr>
              <w:pStyle w:val="TableParagraph"/>
              <w:ind w:left="5" w:right="84"/>
              <w:rPr>
                <w:sz w:val="16"/>
              </w:rPr>
            </w:pPr>
            <w:r>
              <w:rPr>
                <w:spacing w:val="-4"/>
                <w:w w:val="115"/>
                <w:sz w:val="16"/>
              </w:rPr>
              <w:t>(9.1)</w:t>
            </w:r>
          </w:p>
        </w:tc>
        <w:tc>
          <w:tcPr>
            <w:tcW w:w="409" w:type="dxa"/>
          </w:tcPr>
          <w:p w14:paraId="0AC3DC91" w14:textId="77777777" w:rsidR="00A2597D" w:rsidRDefault="00000000">
            <w:pPr>
              <w:pStyle w:val="TableParagraph"/>
              <w:ind w:left="4" w:right="82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6</w:t>
            </w:r>
          </w:p>
        </w:tc>
        <w:tc>
          <w:tcPr>
            <w:tcW w:w="673" w:type="dxa"/>
          </w:tcPr>
          <w:p w14:paraId="16F1549C" w14:textId="77777777" w:rsidR="00A2597D" w:rsidRDefault="00000000">
            <w:pPr>
              <w:pStyle w:val="TableParagraph"/>
              <w:ind w:left="84" w:right="79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>(18.2)</w:t>
            </w:r>
          </w:p>
        </w:tc>
        <w:tc>
          <w:tcPr>
            <w:tcW w:w="333" w:type="dxa"/>
          </w:tcPr>
          <w:p w14:paraId="4347A569" w14:textId="77777777" w:rsidR="00A2597D" w:rsidRDefault="00000000"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3</w:t>
            </w:r>
          </w:p>
        </w:tc>
        <w:tc>
          <w:tcPr>
            <w:tcW w:w="849" w:type="dxa"/>
          </w:tcPr>
          <w:p w14:paraId="2EA18496" w14:textId="77777777" w:rsidR="00A2597D" w:rsidRDefault="00000000">
            <w:pPr>
              <w:pStyle w:val="TableParagraph"/>
              <w:ind w:left="122"/>
              <w:jc w:val="left"/>
              <w:rPr>
                <w:sz w:val="16"/>
              </w:rPr>
            </w:pPr>
            <w:r>
              <w:rPr>
                <w:spacing w:val="-4"/>
                <w:w w:val="115"/>
                <w:sz w:val="16"/>
              </w:rPr>
              <w:t>(9.1)</w:t>
            </w:r>
          </w:p>
        </w:tc>
        <w:tc>
          <w:tcPr>
            <w:tcW w:w="509" w:type="dxa"/>
          </w:tcPr>
          <w:p w14:paraId="0568475C" w14:textId="77777777" w:rsidR="00A2597D" w:rsidRDefault="00000000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874" w:type="dxa"/>
          </w:tcPr>
          <w:p w14:paraId="0C86583C" w14:textId="77777777" w:rsidR="00A2597D" w:rsidRDefault="00000000">
            <w:pPr>
              <w:pStyle w:val="TableParagraph"/>
              <w:ind w:left="122"/>
              <w:jc w:val="left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>(15.2)</w:t>
            </w:r>
          </w:p>
        </w:tc>
      </w:tr>
      <w:tr w:rsidR="00A2597D" w14:paraId="67AFE3A8" w14:textId="77777777">
        <w:trPr>
          <w:trHeight w:val="190"/>
        </w:trPr>
        <w:tc>
          <w:tcPr>
            <w:tcW w:w="2631" w:type="dxa"/>
            <w:tcBorders>
              <w:right w:val="single" w:sz="4" w:space="0" w:color="000000"/>
            </w:tcBorders>
          </w:tcPr>
          <w:p w14:paraId="58E7FAA0" w14:textId="77777777" w:rsidR="00A2597D" w:rsidRDefault="00000000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w w:val="115"/>
                <w:sz w:val="16"/>
              </w:rPr>
              <w:t>Lack</w:t>
            </w:r>
            <w:r>
              <w:rPr>
                <w:spacing w:val="1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of</w:t>
            </w:r>
            <w:r>
              <w:rPr>
                <w:spacing w:val="17"/>
                <w:w w:val="115"/>
                <w:sz w:val="16"/>
              </w:rPr>
              <w:t xml:space="preserve"> </w:t>
            </w:r>
            <w:r>
              <w:rPr>
                <w:spacing w:val="-2"/>
                <w:w w:val="115"/>
                <w:sz w:val="16"/>
              </w:rPr>
              <w:t>prospects</w:t>
            </w:r>
          </w:p>
        </w:tc>
        <w:tc>
          <w:tcPr>
            <w:tcW w:w="413" w:type="dxa"/>
            <w:tcBorders>
              <w:left w:val="single" w:sz="4" w:space="0" w:color="000000"/>
            </w:tcBorders>
          </w:tcPr>
          <w:p w14:paraId="56869F4B" w14:textId="77777777" w:rsidR="00A2597D" w:rsidRDefault="00000000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16</w:t>
            </w:r>
          </w:p>
        </w:tc>
        <w:tc>
          <w:tcPr>
            <w:tcW w:w="825" w:type="dxa"/>
          </w:tcPr>
          <w:p w14:paraId="0599F1EB" w14:textId="77777777" w:rsidR="00A2597D" w:rsidRDefault="00000000">
            <w:pPr>
              <w:pStyle w:val="TableParagraph"/>
              <w:ind w:right="148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>(48.5)</w:t>
            </w:r>
          </w:p>
        </w:tc>
        <w:tc>
          <w:tcPr>
            <w:tcW w:w="485" w:type="dxa"/>
          </w:tcPr>
          <w:p w14:paraId="7DE26689" w14:textId="77777777" w:rsidR="00A2597D" w:rsidRDefault="00000000">
            <w:pPr>
              <w:pStyle w:val="TableParagraph"/>
              <w:ind w:right="125"/>
              <w:jc w:val="right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673" w:type="dxa"/>
          </w:tcPr>
          <w:p w14:paraId="71848F60" w14:textId="77777777" w:rsidR="00A2597D" w:rsidRDefault="00000000">
            <w:pPr>
              <w:pStyle w:val="TableParagraph"/>
              <w:ind w:left="82" w:right="79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>(15.2)</w:t>
            </w:r>
          </w:p>
        </w:tc>
        <w:tc>
          <w:tcPr>
            <w:tcW w:w="409" w:type="dxa"/>
          </w:tcPr>
          <w:p w14:paraId="057D4E97" w14:textId="77777777" w:rsidR="00A2597D" w:rsidRDefault="00000000">
            <w:pPr>
              <w:pStyle w:val="TableParagraph"/>
              <w:ind w:left="4" w:right="82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3</w:t>
            </w:r>
          </w:p>
        </w:tc>
        <w:tc>
          <w:tcPr>
            <w:tcW w:w="673" w:type="dxa"/>
          </w:tcPr>
          <w:p w14:paraId="333C9BF2" w14:textId="77777777" w:rsidR="00A2597D" w:rsidRDefault="00000000">
            <w:pPr>
              <w:pStyle w:val="TableParagraph"/>
              <w:ind w:left="5" w:right="82"/>
              <w:rPr>
                <w:sz w:val="16"/>
              </w:rPr>
            </w:pPr>
            <w:r>
              <w:rPr>
                <w:spacing w:val="-4"/>
                <w:w w:val="115"/>
                <w:sz w:val="16"/>
              </w:rPr>
              <w:t>(9.1)</w:t>
            </w:r>
          </w:p>
        </w:tc>
        <w:tc>
          <w:tcPr>
            <w:tcW w:w="333" w:type="dxa"/>
          </w:tcPr>
          <w:p w14:paraId="37376962" w14:textId="77777777" w:rsidR="00A2597D" w:rsidRDefault="00000000"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6</w:t>
            </w:r>
          </w:p>
        </w:tc>
        <w:tc>
          <w:tcPr>
            <w:tcW w:w="849" w:type="dxa"/>
          </w:tcPr>
          <w:p w14:paraId="63D29F9A" w14:textId="77777777" w:rsidR="00A2597D" w:rsidRDefault="00000000">
            <w:pPr>
              <w:pStyle w:val="TableParagraph"/>
              <w:ind w:left="122"/>
              <w:jc w:val="left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>(18.2)</w:t>
            </w:r>
          </w:p>
        </w:tc>
        <w:tc>
          <w:tcPr>
            <w:tcW w:w="509" w:type="dxa"/>
          </w:tcPr>
          <w:p w14:paraId="2241D055" w14:textId="77777777" w:rsidR="00A2597D" w:rsidRDefault="00000000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3</w:t>
            </w:r>
          </w:p>
        </w:tc>
        <w:tc>
          <w:tcPr>
            <w:tcW w:w="874" w:type="dxa"/>
          </w:tcPr>
          <w:p w14:paraId="51E20A3F" w14:textId="77777777" w:rsidR="00A2597D" w:rsidRDefault="00000000">
            <w:pPr>
              <w:pStyle w:val="TableParagraph"/>
              <w:ind w:left="122"/>
              <w:jc w:val="left"/>
              <w:rPr>
                <w:sz w:val="16"/>
              </w:rPr>
            </w:pPr>
            <w:r>
              <w:rPr>
                <w:spacing w:val="-4"/>
                <w:w w:val="115"/>
                <w:sz w:val="16"/>
              </w:rPr>
              <w:t>(9.1)</w:t>
            </w:r>
          </w:p>
        </w:tc>
      </w:tr>
      <w:tr w:rsidR="00A2597D" w14:paraId="65B6A2EE" w14:textId="77777777">
        <w:trPr>
          <w:trHeight w:val="190"/>
        </w:trPr>
        <w:tc>
          <w:tcPr>
            <w:tcW w:w="2631" w:type="dxa"/>
            <w:tcBorders>
              <w:right w:val="single" w:sz="4" w:space="0" w:color="000000"/>
            </w:tcBorders>
          </w:tcPr>
          <w:p w14:paraId="61BD9CE4" w14:textId="77777777" w:rsidR="00A2597D" w:rsidRDefault="00000000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w w:val="120"/>
                <w:sz w:val="16"/>
              </w:rPr>
              <w:t>Living</w:t>
            </w:r>
            <w:r>
              <w:rPr>
                <w:spacing w:val="35"/>
                <w:w w:val="120"/>
                <w:sz w:val="16"/>
              </w:rPr>
              <w:t xml:space="preserve"> </w:t>
            </w:r>
            <w:r>
              <w:rPr>
                <w:spacing w:val="-2"/>
                <w:w w:val="120"/>
                <w:sz w:val="16"/>
              </w:rPr>
              <w:t>conditions</w:t>
            </w:r>
          </w:p>
        </w:tc>
        <w:tc>
          <w:tcPr>
            <w:tcW w:w="413" w:type="dxa"/>
            <w:tcBorders>
              <w:left w:val="single" w:sz="4" w:space="0" w:color="000000"/>
            </w:tcBorders>
          </w:tcPr>
          <w:p w14:paraId="4238B025" w14:textId="77777777" w:rsidR="00A2597D" w:rsidRDefault="00000000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14</w:t>
            </w:r>
          </w:p>
        </w:tc>
        <w:tc>
          <w:tcPr>
            <w:tcW w:w="825" w:type="dxa"/>
          </w:tcPr>
          <w:p w14:paraId="13CA42B4" w14:textId="77777777" w:rsidR="00A2597D" w:rsidRDefault="00000000">
            <w:pPr>
              <w:pStyle w:val="TableParagraph"/>
              <w:ind w:right="148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>(42.4)</w:t>
            </w:r>
          </w:p>
        </w:tc>
        <w:tc>
          <w:tcPr>
            <w:tcW w:w="485" w:type="dxa"/>
          </w:tcPr>
          <w:p w14:paraId="516D9CE6" w14:textId="77777777" w:rsidR="00A2597D" w:rsidRDefault="00000000">
            <w:pPr>
              <w:pStyle w:val="TableParagraph"/>
              <w:ind w:right="125"/>
              <w:jc w:val="right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673" w:type="dxa"/>
          </w:tcPr>
          <w:p w14:paraId="75291585" w14:textId="77777777" w:rsidR="00A2597D" w:rsidRDefault="00000000">
            <w:pPr>
              <w:pStyle w:val="TableParagraph"/>
              <w:ind w:left="19" w:right="79"/>
              <w:rPr>
                <w:sz w:val="16"/>
              </w:rPr>
            </w:pPr>
            <w:r>
              <w:rPr>
                <w:spacing w:val="-2"/>
                <w:w w:val="110"/>
                <w:sz w:val="16"/>
              </w:rPr>
              <w:t>(15.2</w:t>
            </w:r>
          </w:p>
        </w:tc>
        <w:tc>
          <w:tcPr>
            <w:tcW w:w="409" w:type="dxa"/>
          </w:tcPr>
          <w:p w14:paraId="442B73B8" w14:textId="77777777" w:rsidR="00A2597D" w:rsidRDefault="00000000">
            <w:pPr>
              <w:pStyle w:val="TableParagraph"/>
              <w:ind w:left="4" w:right="82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673" w:type="dxa"/>
          </w:tcPr>
          <w:p w14:paraId="520342F8" w14:textId="77777777" w:rsidR="00A2597D" w:rsidRDefault="00000000">
            <w:pPr>
              <w:pStyle w:val="TableParagraph"/>
              <w:ind w:left="84" w:right="79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>(15.2)</w:t>
            </w:r>
          </w:p>
        </w:tc>
        <w:tc>
          <w:tcPr>
            <w:tcW w:w="333" w:type="dxa"/>
          </w:tcPr>
          <w:p w14:paraId="622CF7DD" w14:textId="77777777" w:rsidR="00A2597D" w:rsidRDefault="00000000">
            <w:pPr>
              <w:pStyle w:val="TableParagraph"/>
              <w:ind w:left="1" w:right="1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849" w:type="dxa"/>
          </w:tcPr>
          <w:p w14:paraId="722DB5F8" w14:textId="77777777" w:rsidR="00A2597D" w:rsidRDefault="00000000">
            <w:pPr>
              <w:pStyle w:val="TableParagraph"/>
              <w:ind w:left="123"/>
              <w:jc w:val="left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>(15.2)</w:t>
            </w:r>
          </w:p>
        </w:tc>
        <w:tc>
          <w:tcPr>
            <w:tcW w:w="509" w:type="dxa"/>
          </w:tcPr>
          <w:p w14:paraId="5EAADF62" w14:textId="77777777" w:rsidR="00A2597D" w:rsidRDefault="00000000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4</w:t>
            </w:r>
          </w:p>
        </w:tc>
        <w:tc>
          <w:tcPr>
            <w:tcW w:w="874" w:type="dxa"/>
          </w:tcPr>
          <w:p w14:paraId="5C4888D8" w14:textId="77777777" w:rsidR="00A2597D" w:rsidRDefault="00000000">
            <w:pPr>
              <w:pStyle w:val="TableParagraph"/>
              <w:ind w:left="122"/>
              <w:jc w:val="left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>(12.1)</w:t>
            </w:r>
          </w:p>
        </w:tc>
      </w:tr>
      <w:tr w:rsidR="00A2597D" w14:paraId="7EC25D07" w14:textId="77777777">
        <w:trPr>
          <w:trHeight w:val="190"/>
        </w:trPr>
        <w:tc>
          <w:tcPr>
            <w:tcW w:w="2631" w:type="dxa"/>
            <w:tcBorders>
              <w:right w:val="single" w:sz="4" w:space="0" w:color="000000"/>
            </w:tcBorders>
          </w:tcPr>
          <w:p w14:paraId="2A9563D9" w14:textId="77777777" w:rsidR="00A2597D" w:rsidRDefault="00000000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w w:val="115"/>
                <w:sz w:val="16"/>
              </w:rPr>
              <w:t>Boredom/lack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of</w:t>
            </w:r>
            <w:r>
              <w:rPr>
                <w:spacing w:val="7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daily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spacing w:val="-2"/>
                <w:w w:val="115"/>
                <w:sz w:val="16"/>
              </w:rPr>
              <w:t>structure</w:t>
            </w:r>
          </w:p>
        </w:tc>
        <w:tc>
          <w:tcPr>
            <w:tcW w:w="413" w:type="dxa"/>
            <w:tcBorders>
              <w:left w:val="single" w:sz="4" w:space="0" w:color="000000"/>
            </w:tcBorders>
          </w:tcPr>
          <w:p w14:paraId="40243813" w14:textId="77777777" w:rsidR="00A2597D" w:rsidRDefault="00000000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14</w:t>
            </w:r>
          </w:p>
        </w:tc>
        <w:tc>
          <w:tcPr>
            <w:tcW w:w="825" w:type="dxa"/>
          </w:tcPr>
          <w:p w14:paraId="48880C3D" w14:textId="77777777" w:rsidR="00A2597D" w:rsidRDefault="00000000">
            <w:pPr>
              <w:pStyle w:val="TableParagraph"/>
              <w:ind w:right="148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>(42.4)</w:t>
            </w:r>
          </w:p>
        </w:tc>
        <w:tc>
          <w:tcPr>
            <w:tcW w:w="485" w:type="dxa"/>
          </w:tcPr>
          <w:p w14:paraId="264A6A1C" w14:textId="77777777" w:rsidR="00A2597D" w:rsidRDefault="00000000">
            <w:pPr>
              <w:pStyle w:val="TableParagraph"/>
              <w:ind w:right="125"/>
              <w:jc w:val="right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8</w:t>
            </w:r>
          </w:p>
        </w:tc>
        <w:tc>
          <w:tcPr>
            <w:tcW w:w="673" w:type="dxa"/>
          </w:tcPr>
          <w:p w14:paraId="0FD587DF" w14:textId="77777777" w:rsidR="00A2597D" w:rsidRDefault="00000000">
            <w:pPr>
              <w:pStyle w:val="TableParagraph"/>
              <w:ind w:left="82" w:right="79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>(24.2)</w:t>
            </w:r>
          </w:p>
        </w:tc>
        <w:tc>
          <w:tcPr>
            <w:tcW w:w="409" w:type="dxa"/>
          </w:tcPr>
          <w:p w14:paraId="0DCA255F" w14:textId="77777777" w:rsidR="00A2597D" w:rsidRDefault="00000000">
            <w:pPr>
              <w:pStyle w:val="TableParagraph"/>
              <w:ind w:left="4" w:right="82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673" w:type="dxa"/>
          </w:tcPr>
          <w:p w14:paraId="1F085932" w14:textId="77777777" w:rsidR="00A2597D" w:rsidRDefault="00000000">
            <w:pPr>
              <w:pStyle w:val="TableParagraph"/>
              <w:ind w:left="5" w:right="82"/>
              <w:rPr>
                <w:sz w:val="16"/>
              </w:rPr>
            </w:pPr>
            <w:r>
              <w:rPr>
                <w:spacing w:val="-4"/>
                <w:w w:val="115"/>
                <w:sz w:val="16"/>
              </w:rPr>
              <w:t>(6.1)</w:t>
            </w:r>
          </w:p>
        </w:tc>
        <w:tc>
          <w:tcPr>
            <w:tcW w:w="333" w:type="dxa"/>
          </w:tcPr>
          <w:p w14:paraId="1E52A909" w14:textId="77777777" w:rsidR="00A2597D" w:rsidRDefault="00000000"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7</w:t>
            </w:r>
          </w:p>
        </w:tc>
        <w:tc>
          <w:tcPr>
            <w:tcW w:w="849" w:type="dxa"/>
          </w:tcPr>
          <w:p w14:paraId="642B77E3" w14:textId="77777777" w:rsidR="00A2597D" w:rsidRDefault="00000000">
            <w:pPr>
              <w:pStyle w:val="TableParagraph"/>
              <w:ind w:left="122"/>
              <w:jc w:val="left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>(21.2)</w:t>
            </w:r>
          </w:p>
        </w:tc>
        <w:tc>
          <w:tcPr>
            <w:tcW w:w="509" w:type="dxa"/>
          </w:tcPr>
          <w:p w14:paraId="72A33373" w14:textId="77777777" w:rsidR="00A2597D" w:rsidRDefault="00000000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874" w:type="dxa"/>
          </w:tcPr>
          <w:p w14:paraId="79F9C9DF" w14:textId="77777777" w:rsidR="00A2597D" w:rsidRDefault="00000000">
            <w:pPr>
              <w:pStyle w:val="TableParagraph"/>
              <w:ind w:left="122"/>
              <w:jc w:val="left"/>
              <w:rPr>
                <w:sz w:val="16"/>
              </w:rPr>
            </w:pPr>
            <w:r>
              <w:rPr>
                <w:spacing w:val="-4"/>
                <w:w w:val="115"/>
                <w:sz w:val="16"/>
              </w:rPr>
              <w:t>(6.1)</w:t>
            </w:r>
          </w:p>
        </w:tc>
      </w:tr>
      <w:tr w:rsidR="00A2597D" w14:paraId="1B6DFADD" w14:textId="77777777">
        <w:trPr>
          <w:trHeight w:val="190"/>
        </w:trPr>
        <w:tc>
          <w:tcPr>
            <w:tcW w:w="2631" w:type="dxa"/>
            <w:tcBorders>
              <w:right w:val="single" w:sz="4" w:space="0" w:color="000000"/>
            </w:tcBorders>
          </w:tcPr>
          <w:p w14:paraId="0177E0D7" w14:textId="77777777" w:rsidR="00A2597D" w:rsidRDefault="00000000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w w:val="110"/>
                <w:sz w:val="16"/>
              </w:rPr>
              <w:t>Preexisting</w:t>
            </w:r>
            <w:r>
              <w:rPr>
                <w:spacing w:val="43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addiction</w:t>
            </w:r>
            <w:r>
              <w:rPr>
                <w:spacing w:val="43"/>
                <w:w w:val="110"/>
                <w:sz w:val="16"/>
              </w:rPr>
              <w:t xml:space="preserve"> </w:t>
            </w:r>
            <w:r>
              <w:rPr>
                <w:spacing w:val="-2"/>
                <w:w w:val="110"/>
                <w:sz w:val="16"/>
              </w:rPr>
              <w:t>problem</w:t>
            </w:r>
          </w:p>
        </w:tc>
        <w:tc>
          <w:tcPr>
            <w:tcW w:w="413" w:type="dxa"/>
            <w:tcBorders>
              <w:left w:val="single" w:sz="4" w:space="0" w:color="000000"/>
            </w:tcBorders>
          </w:tcPr>
          <w:p w14:paraId="6EF93EFE" w14:textId="77777777" w:rsidR="00A2597D" w:rsidRDefault="00000000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13</w:t>
            </w:r>
          </w:p>
        </w:tc>
        <w:tc>
          <w:tcPr>
            <w:tcW w:w="825" w:type="dxa"/>
          </w:tcPr>
          <w:p w14:paraId="6AF27A87" w14:textId="77777777" w:rsidR="00A2597D" w:rsidRDefault="00000000">
            <w:pPr>
              <w:pStyle w:val="TableParagraph"/>
              <w:ind w:right="148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>(39.4)</w:t>
            </w:r>
          </w:p>
        </w:tc>
        <w:tc>
          <w:tcPr>
            <w:tcW w:w="485" w:type="dxa"/>
          </w:tcPr>
          <w:p w14:paraId="735373C4" w14:textId="77777777" w:rsidR="00A2597D" w:rsidRDefault="00000000">
            <w:pPr>
              <w:pStyle w:val="TableParagraph"/>
              <w:ind w:right="125"/>
              <w:jc w:val="right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4</w:t>
            </w:r>
          </w:p>
        </w:tc>
        <w:tc>
          <w:tcPr>
            <w:tcW w:w="673" w:type="dxa"/>
          </w:tcPr>
          <w:p w14:paraId="638D279A" w14:textId="77777777" w:rsidR="00A2597D" w:rsidRDefault="00000000">
            <w:pPr>
              <w:pStyle w:val="TableParagraph"/>
              <w:ind w:left="82" w:right="79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>(12.1)</w:t>
            </w:r>
          </w:p>
        </w:tc>
        <w:tc>
          <w:tcPr>
            <w:tcW w:w="409" w:type="dxa"/>
          </w:tcPr>
          <w:p w14:paraId="39353376" w14:textId="77777777" w:rsidR="00A2597D" w:rsidRDefault="00000000">
            <w:pPr>
              <w:pStyle w:val="TableParagraph"/>
              <w:ind w:left="4" w:right="82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673" w:type="dxa"/>
          </w:tcPr>
          <w:p w14:paraId="4903FAA7" w14:textId="77777777" w:rsidR="00A2597D" w:rsidRDefault="00000000">
            <w:pPr>
              <w:pStyle w:val="TableParagraph"/>
              <w:ind w:left="84" w:right="79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>(15.2)</w:t>
            </w:r>
          </w:p>
        </w:tc>
        <w:tc>
          <w:tcPr>
            <w:tcW w:w="333" w:type="dxa"/>
          </w:tcPr>
          <w:p w14:paraId="38B3A8C4" w14:textId="77777777" w:rsidR="00A2597D" w:rsidRDefault="00000000"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3</w:t>
            </w:r>
          </w:p>
        </w:tc>
        <w:tc>
          <w:tcPr>
            <w:tcW w:w="849" w:type="dxa"/>
          </w:tcPr>
          <w:p w14:paraId="5F5E47B6" w14:textId="77777777" w:rsidR="00A2597D" w:rsidRDefault="00000000">
            <w:pPr>
              <w:pStyle w:val="TableParagraph"/>
              <w:ind w:left="122"/>
              <w:jc w:val="left"/>
              <w:rPr>
                <w:sz w:val="16"/>
              </w:rPr>
            </w:pPr>
            <w:r>
              <w:rPr>
                <w:spacing w:val="-4"/>
                <w:w w:val="115"/>
                <w:sz w:val="16"/>
              </w:rPr>
              <w:t>(9.1)</w:t>
            </w:r>
          </w:p>
        </w:tc>
        <w:tc>
          <w:tcPr>
            <w:tcW w:w="509" w:type="dxa"/>
          </w:tcPr>
          <w:p w14:paraId="3EF1E929" w14:textId="77777777" w:rsidR="00A2597D" w:rsidRDefault="00000000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8</w:t>
            </w:r>
          </w:p>
        </w:tc>
        <w:tc>
          <w:tcPr>
            <w:tcW w:w="874" w:type="dxa"/>
          </w:tcPr>
          <w:p w14:paraId="618A8DC7" w14:textId="77777777" w:rsidR="00A2597D" w:rsidRDefault="00000000">
            <w:pPr>
              <w:pStyle w:val="TableParagraph"/>
              <w:ind w:left="122"/>
              <w:jc w:val="left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>(24.2)</w:t>
            </w:r>
          </w:p>
        </w:tc>
      </w:tr>
      <w:tr w:rsidR="00A2597D" w14:paraId="63044FBA" w14:textId="77777777">
        <w:trPr>
          <w:trHeight w:val="190"/>
        </w:trPr>
        <w:tc>
          <w:tcPr>
            <w:tcW w:w="2631" w:type="dxa"/>
            <w:tcBorders>
              <w:right w:val="single" w:sz="4" w:space="0" w:color="000000"/>
            </w:tcBorders>
          </w:tcPr>
          <w:p w14:paraId="653DB584" w14:textId="77777777" w:rsidR="00A2597D" w:rsidRDefault="00000000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w w:val="110"/>
                <w:sz w:val="16"/>
              </w:rPr>
              <w:t>Influence</w:t>
            </w:r>
            <w:r>
              <w:rPr>
                <w:spacing w:val="19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by</w:t>
            </w:r>
            <w:r>
              <w:rPr>
                <w:spacing w:val="19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drug</w:t>
            </w:r>
            <w:r>
              <w:rPr>
                <w:spacing w:val="20"/>
                <w:w w:val="110"/>
                <w:sz w:val="16"/>
              </w:rPr>
              <w:t xml:space="preserve"> </w:t>
            </w:r>
            <w:r>
              <w:rPr>
                <w:spacing w:val="-2"/>
                <w:w w:val="110"/>
                <w:sz w:val="16"/>
              </w:rPr>
              <w:t>dealers</w:t>
            </w:r>
          </w:p>
        </w:tc>
        <w:tc>
          <w:tcPr>
            <w:tcW w:w="413" w:type="dxa"/>
            <w:tcBorders>
              <w:left w:val="single" w:sz="4" w:space="0" w:color="000000"/>
            </w:tcBorders>
          </w:tcPr>
          <w:p w14:paraId="0B6982DD" w14:textId="77777777" w:rsidR="00A2597D" w:rsidRDefault="00000000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12</w:t>
            </w:r>
          </w:p>
        </w:tc>
        <w:tc>
          <w:tcPr>
            <w:tcW w:w="825" w:type="dxa"/>
          </w:tcPr>
          <w:p w14:paraId="69CE2010" w14:textId="77777777" w:rsidR="00A2597D" w:rsidRDefault="00000000">
            <w:pPr>
              <w:pStyle w:val="TableParagraph"/>
              <w:ind w:right="148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>(36.4)</w:t>
            </w:r>
          </w:p>
        </w:tc>
        <w:tc>
          <w:tcPr>
            <w:tcW w:w="485" w:type="dxa"/>
          </w:tcPr>
          <w:p w14:paraId="23B10677" w14:textId="77777777" w:rsidR="00A2597D" w:rsidRDefault="00000000">
            <w:pPr>
              <w:pStyle w:val="TableParagraph"/>
              <w:ind w:right="125"/>
              <w:jc w:val="right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4</w:t>
            </w:r>
          </w:p>
        </w:tc>
        <w:tc>
          <w:tcPr>
            <w:tcW w:w="673" w:type="dxa"/>
          </w:tcPr>
          <w:p w14:paraId="5951D859" w14:textId="77777777" w:rsidR="00A2597D" w:rsidRDefault="00000000">
            <w:pPr>
              <w:pStyle w:val="TableParagraph"/>
              <w:ind w:left="82" w:right="79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>(12.1)</w:t>
            </w:r>
          </w:p>
        </w:tc>
        <w:tc>
          <w:tcPr>
            <w:tcW w:w="409" w:type="dxa"/>
          </w:tcPr>
          <w:p w14:paraId="33E5B55C" w14:textId="77777777" w:rsidR="00A2597D" w:rsidRDefault="00000000">
            <w:pPr>
              <w:pStyle w:val="TableParagraph"/>
              <w:ind w:left="4" w:right="82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4</w:t>
            </w:r>
          </w:p>
        </w:tc>
        <w:tc>
          <w:tcPr>
            <w:tcW w:w="673" w:type="dxa"/>
          </w:tcPr>
          <w:p w14:paraId="0E6B5AE6" w14:textId="77777777" w:rsidR="00A2597D" w:rsidRDefault="00000000">
            <w:pPr>
              <w:pStyle w:val="TableParagraph"/>
              <w:ind w:left="84" w:right="79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>(12.1)</w:t>
            </w:r>
          </w:p>
        </w:tc>
        <w:tc>
          <w:tcPr>
            <w:tcW w:w="333" w:type="dxa"/>
          </w:tcPr>
          <w:p w14:paraId="478AE02D" w14:textId="77777777" w:rsidR="00A2597D" w:rsidRDefault="00000000"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849" w:type="dxa"/>
          </w:tcPr>
          <w:p w14:paraId="35C70826" w14:textId="77777777" w:rsidR="00A2597D" w:rsidRDefault="00000000">
            <w:pPr>
              <w:pStyle w:val="TableParagraph"/>
              <w:ind w:left="122"/>
              <w:jc w:val="left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>(15.2)</w:t>
            </w:r>
          </w:p>
        </w:tc>
        <w:tc>
          <w:tcPr>
            <w:tcW w:w="509" w:type="dxa"/>
          </w:tcPr>
          <w:p w14:paraId="2F905F90" w14:textId="77777777" w:rsidR="00A2597D" w:rsidRDefault="00000000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8</w:t>
            </w:r>
          </w:p>
        </w:tc>
        <w:tc>
          <w:tcPr>
            <w:tcW w:w="874" w:type="dxa"/>
          </w:tcPr>
          <w:p w14:paraId="50AEF546" w14:textId="77777777" w:rsidR="00A2597D" w:rsidRDefault="00000000">
            <w:pPr>
              <w:pStyle w:val="TableParagraph"/>
              <w:ind w:left="122"/>
              <w:jc w:val="left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>(24.2)</w:t>
            </w:r>
          </w:p>
        </w:tc>
      </w:tr>
      <w:tr w:rsidR="00A2597D" w14:paraId="3C534271" w14:textId="77777777">
        <w:trPr>
          <w:trHeight w:val="190"/>
        </w:trPr>
        <w:tc>
          <w:tcPr>
            <w:tcW w:w="2631" w:type="dxa"/>
            <w:tcBorders>
              <w:right w:val="single" w:sz="4" w:space="0" w:color="000000"/>
            </w:tcBorders>
          </w:tcPr>
          <w:p w14:paraId="37736F7B" w14:textId="77777777" w:rsidR="00A2597D" w:rsidRDefault="00000000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w w:val="115"/>
                <w:sz w:val="16"/>
              </w:rPr>
              <w:t>Group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spacing w:val="-2"/>
                <w:w w:val="115"/>
                <w:sz w:val="16"/>
              </w:rPr>
              <w:t>dynamics</w:t>
            </w:r>
          </w:p>
        </w:tc>
        <w:tc>
          <w:tcPr>
            <w:tcW w:w="413" w:type="dxa"/>
            <w:tcBorders>
              <w:left w:val="single" w:sz="4" w:space="0" w:color="000000"/>
            </w:tcBorders>
          </w:tcPr>
          <w:p w14:paraId="6288A483" w14:textId="77777777" w:rsidR="00A2597D" w:rsidRDefault="00000000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12</w:t>
            </w:r>
          </w:p>
        </w:tc>
        <w:tc>
          <w:tcPr>
            <w:tcW w:w="825" w:type="dxa"/>
          </w:tcPr>
          <w:p w14:paraId="2F1C25D5" w14:textId="77777777" w:rsidR="00A2597D" w:rsidRDefault="00000000">
            <w:pPr>
              <w:pStyle w:val="TableParagraph"/>
              <w:ind w:right="148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>(36.4)</w:t>
            </w:r>
          </w:p>
        </w:tc>
        <w:tc>
          <w:tcPr>
            <w:tcW w:w="485" w:type="dxa"/>
          </w:tcPr>
          <w:p w14:paraId="65E439F6" w14:textId="77777777" w:rsidR="00A2597D" w:rsidRDefault="00000000">
            <w:pPr>
              <w:pStyle w:val="TableParagraph"/>
              <w:ind w:right="125"/>
              <w:jc w:val="right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3</w:t>
            </w:r>
          </w:p>
        </w:tc>
        <w:tc>
          <w:tcPr>
            <w:tcW w:w="673" w:type="dxa"/>
          </w:tcPr>
          <w:p w14:paraId="7F908D8C" w14:textId="77777777" w:rsidR="00A2597D" w:rsidRDefault="00000000">
            <w:pPr>
              <w:pStyle w:val="TableParagraph"/>
              <w:ind w:left="5" w:right="84"/>
              <w:rPr>
                <w:sz w:val="16"/>
              </w:rPr>
            </w:pPr>
            <w:r>
              <w:rPr>
                <w:spacing w:val="-4"/>
                <w:w w:val="115"/>
                <w:sz w:val="16"/>
              </w:rPr>
              <w:t>(9.1)</w:t>
            </w:r>
          </w:p>
        </w:tc>
        <w:tc>
          <w:tcPr>
            <w:tcW w:w="409" w:type="dxa"/>
          </w:tcPr>
          <w:p w14:paraId="67932560" w14:textId="77777777" w:rsidR="00A2597D" w:rsidRDefault="00000000">
            <w:pPr>
              <w:pStyle w:val="TableParagraph"/>
              <w:ind w:left="82" w:right="78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11</w:t>
            </w:r>
          </w:p>
        </w:tc>
        <w:tc>
          <w:tcPr>
            <w:tcW w:w="673" w:type="dxa"/>
          </w:tcPr>
          <w:p w14:paraId="130DB4E9" w14:textId="77777777" w:rsidR="00A2597D" w:rsidRDefault="00000000">
            <w:pPr>
              <w:pStyle w:val="TableParagraph"/>
              <w:ind w:left="84" w:right="79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>(33.3)</w:t>
            </w:r>
          </w:p>
        </w:tc>
        <w:tc>
          <w:tcPr>
            <w:tcW w:w="333" w:type="dxa"/>
          </w:tcPr>
          <w:p w14:paraId="0FE20ABE" w14:textId="77777777" w:rsidR="00A2597D" w:rsidRDefault="00000000"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3</w:t>
            </w:r>
          </w:p>
        </w:tc>
        <w:tc>
          <w:tcPr>
            <w:tcW w:w="849" w:type="dxa"/>
          </w:tcPr>
          <w:p w14:paraId="6DC2C20F" w14:textId="77777777" w:rsidR="00A2597D" w:rsidRDefault="00000000">
            <w:pPr>
              <w:pStyle w:val="TableParagraph"/>
              <w:ind w:left="122"/>
              <w:jc w:val="left"/>
              <w:rPr>
                <w:sz w:val="16"/>
              </w:rPr>
            </w:pPr>
            <w:r>
              <w:rPr>
                <w:spacing w:val="-4"/>
                <w:w w:val="115"/>
                <w:sz w:val="16"/>
              </w:rPr>
              <w:t>(9.1)</w:t>
            </w:r>
          </w:p>
        </w:tc>
        <w:tc>
          <w:tcPr>
            <w:tcW w:w="509" w:type="dxa"/>
          </w:tcPr>
          <w:p w14:paraId="639BABA3" w14:textId="77777777" w:rsidR="00A2597D" w:rsidRDefault="00000000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4</w:t>
            </w:r>
          </w:p>
        </w:tc>
        <w:tc>
          <w:tcPr>
            <w:tcW w:w="874" w:type="dxa"/>
          </w:tcPr>
          <w:p w14:paraId="66148586" w14:textId="77777777" w:rsidR="00A2597D" w:rsidRDefault="00000000">
            <w:pPr>
              <w:pStyle w:val="TableParagraph"/>
              <w:ind w:left="122"/>
              <w:jc w:val="left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>(12.1)</w:t>
            </w:r>
          </w:p>
        </w:tc>
      </w:tr>
      <w:tr w:rsidR="00A2597D" w14:paraId="09B9695E" w14:textId="77777777">
        <w:trPr>
          <w:trHeight w:val="190"/>
        </w:trPr>
        <w:tc>
          <w:tcPr>
            <w:tcW w:w="2631" w:type="dxa"/>
            <w:tcBorders>
              <w:right w:val="single" w:sz="4" w:space="0" w:color="000000"/>
            </w:tcBorders>
          </w:tcPr>
          <w:p w14:paraId="6128BDF1" w14:textId="77777777" w:rsidR="00A2597D" w:rsidRDefault="00000000">
            <w:pPr>
              <w:pStyle w:val="TableParagraph"/>
              <w:ind w:left="119"/>
              <w:jc w:val="left"/>
              <w:rPr>
                <w:sz w:val="16"/>
              </w:rPr>
            </w:pPr>
            <w:r>
              <w:rPr>
                <w:spacing w:val="-2"/>
                <w:w w:val="110"/>
                <w:sz w:val="16"/>
              </w:rPr>
              <w:t>Unemployment</w:t>
            </w:r>
          </w:p>
        </w:tc>
        <w:tc>
          <w:tcPr>
            <w:tcW w:w="413" w:type="dxa"/>
            <w:tcBorders>
              <w:left w:val="single" w:sz="4" w:space="0" w:color="000000"/>
            </w:tcBorders>
          </w:tcPr>
          <w:p w14:paraId="730BBF08" w14:textId="77777777" w:rsidR="00A2597D" w:rsidRDefault="00000000"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12</w:t>
            </w:r>
          </w:p>
        </w:tc>
        <w:tc>
          <w:tcPr>
            <w:tcW w:w="825" w:type="dxa"/>
          </w:tcPr>
          <w:p w14:paraId="24AC991C" w14:textId="77777777" w:rsidR="00A2597D" w:rsidRDefault="00000000">
            <w:pPr>
              <w:pStyle w:val="TableParagraph"/>
              <w:ind w:right="148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>(36.4)</w:t>
            </w:r>
          </w:p>
        </w:tc>
        <w:tc>
          <w:tcPr>
            <w:tcW w:w="485" w:type="dxa"/>
          </w:tcPr>
          <w:p w14:paraId="0C7A7CC0" w14:textId="77777777" w:rsidR="00A2597D" w:rsidRDefault="00000000">
            <w:pPr>
              <w:pStyle w:val="TableParagraph"/>
              <w:ind w:right="125"/>
              <w:jc w:val="right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8</w:t>
            </w:r>
          </w:p>
        </w:tc>
        <w:tc>
          <w:tcPr>
            <w:tcW w:w="673" w:type="dxa"/>
          </w:tcPr>
          <w:p w14:paraId="5210805B" w14:textId="77777777" w:rsidR="00A2597D" w:rsidRDefault="00000000">
            <w:pPr>
              <w:pStyle w:val="TableParagraph"/>
              <w:ind w:left="82" w:right="79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>(24.2)</w:t>
            </w:r>
          </w:p>
        </w:tc>
        <w:tc>
          <w:tcPr>
            <w:tcW w:w="409" w:type="dxa"/>
          </w:tcPr>
          <w:p w14:paraId="5E18FC26" w14:textId="77777777" w:rsidR="00A2597D" w:rsidRDefault="00000000">
            <w:pPr>
              <w:pStyle w:val="TableParagraph"/>
              <w:ind w:left="4" w:right="82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8</w:t>
            </w:r>
          </w:p>
        </w:tc>
        <w:tc>
          <w:tcPr>
            <w:tcW w:w="673" w:type="dxa"/>
          </w:tcPr>
          <w:p w14:paraId="7F8E1684" w14:textId="77777777" w:rsidR="00A2597D" w:rsidRDefault="00000000">
            <w:pPr>
              <w:pStyle w:val="TableParagraph"/>
              <w:ind w:left="84" w:right="79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>(24.2)</w:t>
            </w:r>
          </w:p>
        </w:tc>
        <w:tc>
          <w:tcPr>
            <w:tcW w:w="333" w:type="dxa"/>
          </w:tcPr>
          <w:p w14:paraId="0902C88F" w14:textId="77777777" w:rsidR="00A2597D" w:rsidRDefault="00000000"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849" w:type="dxa"/>
          </w:tcPr>
          <w:p w14:paraId="4AD4BA24" w14:textId="77777777" w:rsidR="00A2597D" w:rsidRDefault="00000000">
            <w:pPr>
              <w:pStyle w:val="TableParagraph"/>
              <w:ind w:left="122"/>
              <w:jc w:val="left"/>
              <w:rPr>
                <w:sz w:val="16"/>
              </w:rPr>
            </w:pPr>
            <w:r>
              <w:rPr>
                <w:spacing w:val="-4"/>
                <w:w w:val="115"/>
                <w:sz w:val="16"/>
              </w:rPr>
              <w:t>(6.1)</w:t>
            </w:r>
          </w:p>
        </w:tc>
        <w:tc>
          <w:tcPr>
            <w:tcW w:w="509" w:type="dxa"/>
          </w:tcPr>
          <w:p w14:paraId="5DF5C6A7" w14:textId="77777777" w:rsidR="00A2597D" w:rsidRDefault="00000000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3</w:t>
            </w:r>
          </w:p>
        </w:tc>
        <w:tc>
          <w:tcPr>
            <w:tcW w:w="874" w:type="dxa"/>
          </w:tcPr>
          <w:p w14:paraId="38D2CAC3" w14:textId="77777777" w:rsidR="00A2597D" w:rsidRDefault="00000000">
            <w:pPr>
              <w:pStyle w:val="TableParagraph"/>
              <w:ind w:left="122"/>
              <w:jc w:val="left"/>
              <w:rPr>
                <w:sz w:val="16"/>
              </w:rPr>
            </w:pPr>
            <w:r>
              <w:rPr>
                <w:spacing w:val="-4"/>
                <w:w w:val="115"/>
                <w:sz w:val="16"/>
              </w:rPr>
              <w:t>(9.1)</w:t>
            </w:r>
          </w:p>
        </w:tc>
      </w:tr>
      <w:tr w:rsidR="00A2597D" w14:paraId="4F22DF21" w14:textId="77777777">
        <w:trPr>
          <w:trHeight w:val="179"/>
        </w:trPr>
        <w:tc>
          <w:tcPr>
            <w:tcW w:w="2631" w:type="dxa"/>
            <w:tcBorders>
              <w:right w:val="single" w:sz="4" w:space="0" w:color="000000"/>
            </w:tcBorders>
          </w:tcPr>
          <w:p w14:paraId="290BFC6A" w14:textId="77777777" w:rsidR="00A2597D" w:rsidRDefault="00000000">
            <w:pPr>
              <w:pStyle w:val="TableParagraph"/>
              <w:spacing w:line="160" w:lineRule="exact"/>
              <w:ind w:left="119"/>
              <w:jc w:val="left"/>
              <w:rPr>
                <w:sz w:val="16"/>
              </w:rPr>
            </w:pPr>
            <w:r>
              <w:rPr>
                <w:w w:val="115"/>
                <w:sz w:val="16"/>
              </w:rPr>
              <w:t>Imitation</w:t>
            </w:r>
            <w:r>
              <w:rPr>
                <w:spacing w:val="20"/>
                <w:w w:val="115"/>
                <w:sz w:val="16"/>
              </w:rPr>
              <w:t xml:space="preserve"> </w:t>
            </w:r>
            <w:proofErr w:type="spellStart"/>
            <w:r>
              <w:rPr>
                <w:spacing w:val="-2"/>
                <w:w w:val="115"/>
                <w:sz w:val="16"/>
              </w:rPr>
              <w:t>behaviour</w:t>
            </w:r>
            <w:proofErr w:type="spellEnd"/>
          </w:p>
        </w:tc>
        <w:tc>
          <w:tcPr>
            <w:tcW w:w="413" w:type="dxa"/>
            <w:tcBorders>
              <w:left w:val="single" w:sz="4" w:space="0" w:color="000000"/>
            </w:tcBorders>
          </w:tcPr>
          <w:p w14:paraId="4BDF2A00" w14:textId="77777777" w:rsidR="00A2597D" w:rsidRDefault="00000000">
            <w:pPr>
              <w:pStyle w:val="TableParagraph"/>
              <w:spacing w:line="160" w:lineRule="exact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</w:t>
            </w:r>
          </w:p>
        </w:tc>
        <w:tc>
          <w:tcPr>
            <w:tcW w:w="825" w:type="dxa"/>
          </w:tcPr>
          <w:p w14:paraId="4B5B2461" w14:textId="77777777" w:rsidR="00A2597D" w:rsidRDefault="00000000">
            <w:pPr>
              <w:pStyle w:val="TableParagraph"/>
              <w:spacing w:line="160" w:lineRule="exact"/>
              <w:ind w:right="148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>(30.3)</w:t>
            </w:r>
          </w:p>
        </w:tc>
        <w:tc>
          <w:tcPr>
            <w:tcW w:w="485" w:type="dxa"/>
          </w:tcPr>
          <w:p w14:paraId="028F8A0A" w14:textId="77777777" w:rsidR="00A2597D" w:rsidRDefault="00000000">
            <w:pPr>
              <w:pStyle w:val="TableParagraph"/>
              <w:spacing w:line="160" w:lineRule="exact"/>
              <w:ind w:right="125"/>
              <w:jc w:val="right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6</w:t>
            </w:r>
          </w:p>
        </w:tc>
        <w:tc>
          <w:tcPr>
            <w:tcW w:w="673" w:type="dxa"/>
          </w:tcPr>
          <w:p w14:paraId="57AF4B38" w14:textId="77777777" w:rsidR="00A2597D" w:rsidRDefault="00000000">
            <w:pPr>
              <w:pStyle w:val="TableParagraph"/>
              <w:spacing w:line="160" w:lineRule="exact"/>
              <w:ind w:left="82" w:right="79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>(18.2)</w:t>
            </w:r>
          </w:p>
        </w:tc>
        <w:tc>
          <w:tcPr>
            <w:tcW w:w="409" w:type="dxa"/>
          </w:tcPr>
          <w:p w14:paraId="7AE575EA" w14:textId="77777777" w:rsidR="00A2597D" w:rsidRDefault="00000000">
            <w:pPr>
              <w:pStyle w:val="TableParagraph"/>
              <w:spacing w:line="160" w:lineRule="exact"/>
              <w:ind w:left="4" w:right="82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673" w:type="dxa"/>
          </w:tcPr>
          <w:p w14:paraId="4FE9894B" w14:textId="77777777" w:rsidR="00A2597D" w:rsidRDefault="00000000">
            <w:pPr>
              <w:pStyle w:val="TableParagraph"/>
              <w:spacing w:line="160" w:lineRule="exact"/>
              <w:ind w:left="84" w:right="79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>(15.2)</w:t>
            </w:r>
          </w:p>
        </w:tc>
        <w:tc>
          <w:tcPr>
            <w:tcW w:w="333" w:type="dxa"/>
          </w:tcPr>
          <w:p w14:paraId="4D44E2AE" w14:textId="77777777" w:rsidR="00A2597D" w:rsidRDefault="00000000">
            <w:pPr>
              <w:pStyle w:val="TableParagraph"/>
              <w:spacing w:line="160" w:lineRule="exact"/>
              <w:ind w:right="1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3</w:t>
            </w:r>
          </w:p>
        </w:tc>
        <w:tc>
          <w:tcPr>
            <w:tcW w:w="849" w:type="dxa"/>
          </w:tcPr>
          <w:p w14:paraId="66B8FE48" w14:textId="77777777" w:rsidR="00A2597D" w:rsidRDefault="00000000">
            <w:pPr>
              <w:pStyle w:val="TableParagraph"/>
              <w:spacing w:line="160" w:lineRule="exact"/>
              <w:ind w:left="122"/>
              <w:jc w:val="left"/>
              <w:rPr>
                <w:sz w:val="16"/>
              </w:rPr>
            </w:pPr>
            <w:r>
              <w:rPr>
                <w:spacing w:val="-4"/>
                <w:w w:val="115"/>
                <w:sz w:val="16"/>
              </w:rPr>
              <w:t>(9.1)</w:t>
            </w:r>
          </w:p>
        </w:tc>
        <w:tc>
          <w:tcPr>
            <w:tcW w:w="509" w:type="dxa"/>
          </w:tcPr>
          <w:p w14:paraId="61FFFE86" w14:textId="77777777" w:rsidR="00A2597D" w:rsidRDefault="00000000">
            <w:pPr>
              <w:pStyle w:val="TableParagraph"/>
              <w:spacing w:line="160" w:lineRule="exact"/>
              <w:ind w:right="123"/>
              <w:jc w:val="right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874" w:type="dxa"/>
          </w:tcPr>
          <w:p w14:paraId="34D449E0" w14:textId="77777777" w:rsidR="00A2597D" w:rsidRDefault="00000000">
            <w:pPr>
              <w:pStyle w:val="TableParagraph"/>
              <w:spacing w:line="160" w:lineRule="exact"/>
              <w:ind w:left="122"/>
              <w:jc w:val="left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>(27.3)</w:t>
            </w:r>
          </w:p>
        </w:tc>
      </w:tr>
      <w:tr w:rsidR="00A2597D" w14:paraId="36AA9F97" w14:textId="77777777">
        <w:trPr>
          <w:trHeight w:val="200"/>
        </w:trPr>
        <w:tc>
          <w:tcPr>
            <w:tcW w:w="2631" w:type="dxa"/>
            <w:tcBorders>
              <w:right w:val="single" w:sz="4" w:space="0" w:color="000000"/>
            </w:tcBorders>
          </w:tcPr>
          <w:p w14:paraId="07D6DD24" w14:textId="77777777" w:rsidR="00A2597D" w:rsidRDefault="00000000">
            <w:pPr>
              <w:pStyle w:val="TableParagraph"/>
              <w:spacing w:line="180" w:lineRule="exact"/>
              <w:ind w:left="119"/>
              <w:jc w:val="left"/>
              <w:rPr>
                <w:sz w:val="16"/>
              </w:rPr>
            </w:pPr>
            <w:r>
              <w:rPr>
                <w:w w:val="110"/>
                <w:sz w:val="16"/>
              </w:rPr>
              <w:t>Social</w:t>
            </w:r>
            <w:r>
              <w:rPr>
                <w:spacing w:val="15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acceptance</w:t>
            </w:r>
            <w:r>
              <w:rPr>
                <w:spacing w:val="16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of</w:t>
            </w:r>
            <w:r>
              <w:rPr>
                <w:spacing w:val="16"/>
                <w:w w:val="110"/>
                <w:sz w:val="16"/>
              </w:rPr>
              <w:t xml:space="preserve"> </w:t>
            </w:r>
            <w:r>
              <w:rPr>
                <w:spacing w:val="-5"/>
                <w:w w:val="110"/>
                <w:sz w:val="16"/>
              </w:rPr>
              <w:t>SU</w:t>
            </w:r>
            <w:r>
              <w:rPr>
                <w:spacing w:val="-5"/>
                <w:w w:val="110"/>
                <w:sz w:val="16"/>
                <w:vertAlign w:val="superscript"/>
              </w:rPr>
              <w:t>2</w:t>
            </w:r>
          </w:p>
        </w:tc>
        <w:tc>
          <w:tcPr>
            <w:tcW w:w="413" w:type="dxa"/>
            <w:tcBorders>
              <w:left w:val="single" w:sz="4" w:space="0" w:color="000000"/>
            </w:tcBorders>
          </w:tcPr>
          <w:p w14:paraId="58EE73FC" w14:textId="77777777" w:rsidR="00A2597D" w:rsidRDefault="00000000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</w:t>
            </w:r>
          </w:p>
        </w:tc>
        <w:tc>
          <w:tcPr>
            <w:tcW w:w="825" w:type="dxa"/>
          </w:tcPr>
          <w:p w14:paraId="4EE47671" w14:textId="77777777" w:rsidR="00A2597D" w:rsidRDefault="00000000">
            <w:pPr>
              <w:pStyle w:val="TableParagraph"/>
              <w:spacing w:line="180" w:lineRule="exact"/>
              <w:ind w:right="148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>(30.3)</w:t>
            </w:r>
          </w:p>
        </w:tc>
        <w:tc>
          <w:tcPr>
            <w:tcW w:w="485" w:type="dxa"/>
          </w:tcPr>
          <w:p w14:paraId="2DA0BC78" w14:textId="77777777" w:rsidR="00A2597D" w:rsidRDefault="00000000">
            <w:pPr>
              <w:pStyle w:val="TableParagraph"/>
              <w:spacing w:line="180" w:lineRule="exact"/>
              <w:ind w:right="125"/>
              <w:jc w:val="right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8</w:t>
            </w:r>
          </w:p>
        </w:tc>
        <w:tc>
          <w:tcPr>
            <w:tcW w:w="673" w:type="dxa"/>
          </w:tcPr>
          <w:p w14:paraId="0A6B2542" w14:textId="77777777" w:rsidR="00A2597D" w:rsidRDefault="00000000">
            <w:pPr>
              <w:pStyle w:val="TableParagraph"/>
              <w:spacing w:line="180" w:lineRule="exact"/>
              <w:ind w:left="82" w:right="79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>(24.2)</w:t>
            </w:r>
          </w:p>
        </w:tc>
        <w:tc>
          <w:tcPr>
            <w:tcW w:w="409" w:type="dxa"/>
          </w:tcPr>
          <w:p w14:paraId="4B810A66" w14:textId="77777777" w:rsidR="00A2597D" w:rsidRDefault="00000000">
            <w:pPr>
              <w:pStyle w:val="TableParagraph"/>
              <w:spacing w:line="180" w:lineRule="exact"/>
              <w:ind w:left="4" w:right="82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4</w:t>
            </w:r>
          </w:p>
        </w:tc>
        <w:tc>
          <w:tcPr>
            <w:tcW w:w="673" w:type="dxa"/>
          </w:tcPr>
          <w:p w14:paraId="3078D874" w14:textId="77777777" w:rsidR="00A2597D" w:rsidRDefault="00000000">
            <w:pPr>
              <w:pStyle w:val="TableParagraph"/>
              <w:spacing w:line="180" w:lineRule="exact"/>
              <w:ind w:left="84" w:right="79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>(12.1)</w:t>
            </w:r>
          </w:p>
        </w:tc>
        <w:tc>
          <w:tcPr>
            <w:tcW w:w="333" w:type="dxa"/>
          </w:tcPr>
          <w:p w14:paraId="2714951C" w14:textId="77777777" w:rsidR="00A2597D" w:rsidRDefault="00000000">
            <w:pPr>
              <w:pStyle w:val="TableParagraph"/>
              <w:spacing w:line="180" w:lineRule="exact"/>
              <w:ind w:right="1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849" w:type="dxa"/>
          </w:tcPr>
          <w:p w14:paraId="5BA92B23" w14:textId="77777777" w:rsidR="00A2597D" w:rsidRDefault="00000000">
            <w:pPr>
              <w:pStyle w:val="TableParagraph"/>
              <w:spacing w:line="180" w:lineRule="exact"/>
              <w:ind w:left="122"/>
              <w:jc w:val="left"/>
              <w:rPr>
                <w:sz w:val="16"/>
              </w:rPr>
            </w:pPr>
            <w:r>
              <w:rPr>
                <w:spacing w:val="-4"/>
                <w:w w:val="115"/>
                <w:sz w:val="16"/>
              </w:rPr>
              <w:t>(6.1)</w:t>
            </w:r>
          </w:p>
        </w:tc>
        <w:tc>
          <w:tcPr>
            <w:tcW w:w="509" w:type="dxa"/>
          </w:tcPr>
          <w:p w14:paraId="03E8C100" w14:textId="77777777" w:rsidR="00A2597D" w:rsidRDefault="00000000">
            <w:pPr>
              <w:pStyle w:val="TableParagraph"/>
              <w:spacing w:line="180" w:lineRule="exact"/>
              <w:ind w:right="123"/>
              <w:jc w:val="right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874" w:type="dxa"/>
          </w:tcPr>
          <w:p w14:paraId="1340C3F7" w14:textId="77777777" w:rsidR="00A2597D" w:rsidRDefault="00000000">
            <w:pPr>
              <w:pStyle w:val="TableParagraph"/>
              <w:spacing w:line="180" w:lineRule="exact"/>
              <w:ind w:left="122"/>
              <w:jc w:val="left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>(27.3)</w:t>
            </w:r>
          </w:p>
        </w:tc>
      </w:tr>
      <w:tr w:rsidR="00A2597D" w14:paraId="261E163F" w14:textId="77777777">
        <w:trPr>
          <w:trHeight w:val="224"/>
        </w:trPr>
        <w:tc>
          <w:tcPr>
            <w:tcW w:w="2631" w:type="dxa"/>
            <w:tcBorders>
              <w:bottom w:val="single" w:sz="8" w:space="0" w:color="000000"/>
              <w:right w:val="single" w:sz="4" w:space="0" w:color="000000"/>
            </w:tcBorders>
          </w:tcPr>
          <w:p w14:paraId="4AB93AEC" w14:textId="77777777" w:rsidR="00A2597D" w:rsidRDefault="00000000">
            <w:pPr>
              <w:pStyle w:val="TableParagraph"/>
              <w:spacing w:line="178" w:lineRule="exact"/>
              <w:ind w:left="119"/>
              <w:jc w:val="left"/>
              <w:rPr>
                <w:sz w:val="16"/>
              </w:rPr>
            </w:pPr>
            <w:r>
              <w:rPr>
                <w:w w:val="115"/>
                <w:sz w:val="16"/>
              </w:rPr>
              <w:t>Prescribing</w:t>
            </w:r>
            <w:r>
              <w:rPr>
                <w:spacing w:val="14"/>
                <w:w w:val="115"/>
                <w:sz w:val="16"/>
              </w:rPr>
              <w:t xml:space="preserve"> </w:t>
            </w:r>
            <w:r>
              <w:rPr>
                <w:spacing w:val="-2"/>
                <w:w w:val="115"/>
                <w:sz w:val="16"/>
              </w:rPr>
              <w:t>habits</w:t>
            </w:r>
          </w:p>
        </w:tc>
        <w:tc>
          <w:tcPr>
            <w:tcW w:w="413" w:type="dxa"/>
            <w:tcBorders>
              <w:left w:val="single" w:sz="4" w:space="0" w:color="000000"/>
              <w:bottom w:val="single" w:sz="8" w:space="0" w:color="000000"/>
            </w:tcBorders>
          </w:tcPr>
          <w:p w14:paraId="3F164C1F" w14:textId="77777777" w:rsidR="00A2597D" w:rsidRDefault="00000000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</w:t>
            </w:r>
          </w:p>
        </w:tc>
        <w:tc>
          <w:tcPr>
            <w:tcW w:w="825" w:type="dxa"/>
            <w:tcBorders>
              <w:bottom w:val="single" w:sz="8" w:space="0" w:color="000000"/>
            </w:tcBorders>
          </w:tcPr>
          <w:p w14:paraId="557319AD" w14:textId="77777777" w:rsidR="00A2597D" w:rsidRDefault="00000000">
            <w:pPr>
              <w:pStyle w:val="TableParagraph"/>
              <w:spacing w:line="178" w:lineRule="exact"/>
              <w:ind w:right="148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>(30.3)</w:t>
            </w:r>
          </w:p>
        </w:tc>
        <w:tc>
          <w:tcPr>
            <w:tcW w:w="485" w:type="dxa"/>
            <w:tcBorders>
              <w:bottom w:val="single" w:sz="8" w:space="0" w:color="000000"/>
            </w:tcBorders>
          </w:tcPr>
          <w:p w14:paraId="3BACE893" w14:textId="77777777" w:rsidR="00A2597D" w:rsidRDefault="00000000">
            <w:pPr>
              <w:pStyle w:val="TableParagraph"/>
              <w:spacing w:line="178" w:lineRule="exact"/>
              <w:ind w:right="125"/>
              <w:jc w:val="right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673" w:type="dxa"/>
            <w:tcBorders>
              <w:bottom w:val="single" w:sz="8" w:space="0" w:color="000000"/>
            </w:tcBorders>
          </w:tcPr>
          <w:p w14:paraId="73632A5D" w14:textId="77777777" w:rsidR="00A2597D" w:rsidRDefault="00000000">
            <w:pPr>
              <w:pStyle w:val="TableParagraph"/>
              <w:spacing w:line="178" w:lineRule="exact"/>
              <w:ind w:left="5" w:right="84"/>
              <w:rPr>
                <w:sz w:val="16"/>
              </w:rPr>
            </w:pPr>
            <w:r>
              <w:rPr>
                <w:spacing w:val="-4"/>
                <w:w w:val="115"/>
                <w:sz w:val="16"/>
              </w:rPr>
              <w:t>(6.1)</w:t>
            </w:r>
          </w:p>
        </w:tc>
        <w:tc>
          <w:tcPr>
            <w:tcW w:w="409" w:type="dxa"/>
            <w:tcBorders>
              <w:bottom w:val="single" w:sz="8" w:space="0" w:color="000000"/>
            </w:tcBorders>
          </w:tcPr>
          <w:p w14:paraId="3E5D1F41" w14:textId="77777777" w:rsidR="00A2597D" w:rsidRDefault="00000000">
            <w:pPr>
              <w:pStyle w:val="TableParagraph"/>
              <w:spacing w:line="178" w:lineRule="exact"/>
              <w:ind w:left="4" w:right="82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6</w:t>
            </w:r>
          </w:p>
        </w:tc>
        <w:tc>
          <w:tcPr>
            <w:tcW w:w="673" w:type="dxa"/>
            <w:tcBorders>
              <w:bottom w:val="single" w:sz="8" w:space="0" w:color="000000"/>
            </w:tcBorders>
          </w:tcPr>
          <w:p w14:paraId="1584E8FE" w14:textId="77777777" w:rsidR="00A2597D" w:rsidRDefault="00000000">
            <w:pPr>
              <w:pStyle w:val="TableParagraph"/>
              <w:spacing w:line="178" w:lineRule="exact"/>
              <w:ind w:left="84" w:right="79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>(18.2)</w:t>
            </w:r>
          </w:p>
        </w:tc>
        <w:tc>
          <w:tcPr>
            <w:tcW w:w="333" w:type="dxa"/>
            <w:tcBorders>
              <w:bottom w:val="single" w:sz="8" w:space="0" w:color="000000"/>
            </w:tcBorders>
          </w:tcPr>
          <w:p w14:paraId="26EB0CBA" w14:textId="77777777" w:rsidR="00A2597D" w:rsidRDefault="00000000">
            <w:pPr>
              <w:pStyle w:val="TableParagraph"/>
              <w:spacing w:line="178" w:lineRule="exact"/>
              <w:ind w:right="1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6</w:t>
            </w:r>
          </w:p>
        </w:tc>
        <w:tc>
          <w:tcPr>
            <w:tcW w:w="849" w:type="dxa"/>
            <w:tcBorders>
              <w:bottom w:val="single" w:sz="8" w:space="0" w:color="000000"/>
            </w:tcBorders>
          </w:tcPr>
          <w:p w14:paraId="2253F4BE" w14:textId="77777777" w:rsidR="00A2597D" w:rsidRDefault="00000000">
            <w:pPr>
              <w:pStyle w:val="TableParagraph"/>
              <w:spacing w:line="178" w:lineRule="exact"/>
              <w:ind w:left="122"/>
              <w:jc w:val="left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>(18.2)</w:t>
            </w:r>
          </w:p>
        </w:tc>
        <w:tc>
          <w:tcPr>
            <w:tcW w:w="509" w:type="dxa"/>
            <w:tcBorders>
              <w:bottom w:val="single" w:sz="8" w:space="0" w:color="000000"/>
            </w:tcBorders>
          </w:tcPr>
          <w:p w14:paraId="09E0E735" w14:textId="77777777" w:rsidR="00A2597D" w:rsidRDefault="00000000">
            <w:pPr>
              <w:pStyle w:val="TableParagraph"/>
              <w:spacing w:line="178" w:lineRule="exact"/>
              <w:ind w:right="123"/>
              <w:jc w:val="right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874" w:type="dxa"/>
            <w:tcBorders>
              <w:bottom w:val="single" w:sz="8" w:space="0" w:color="000000"/>
            </w:tcBorders>
          </w:tcPr>
          <w:p w14:paraId="141288FD" w14:textId="77777777" w:rsidR="00A2597D" w:rsidRDefault="00000000">
            <w:pPr>
              <w:pStyle w:val="TableParagraph"/>
              <w:spacing w:line="178" w:lineRule="exact"/>
              <w:ind w:left="122"/>
              <w:jc w:val="left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>(27.3)</w:t>
            </w:r>
          </w:p>
        </w:tc>
      </w:tr>
    </w:tbl>
    <w:p w14:paraId="6B483B89" w14:textId="77777777" w:rsidR="00A2597D" w:rsidRDefault="00000000">
      <w:pPr>
        <w:ind w:left="420"/>
        <w:rPr>
          <w:sz w:val="16"/>
        </w:rPr>
      </w:pPr>
      <w:r>
        <w:rPr>
          <w:w w:val="115"/>
          <w:sz w:val="16"/>
        </w:rPr>
        <w:t>n</w:t>
      </w:r>
      <w:r>
        <w:rPr>
          <w:spacing w:val="3"/>
          <w:w w:val="135"/>
          <w:sz w:val="16"/>
        </w:rPr>
        <w:t xml:space="preserve"> </w:t>
      </w:r>
      <w:r>
        <w:rPr>
          <w:w w:val="135"/>
          <w:sz w:val="16"/>
        </w:rPr>
        <w:t>=</w:t>
      </w:r>
      <w:r>
        <w:rPr>
          <w:spacing w:val="3"/>
          <w:w w:val="135"/>
          <w:sz w:val="16"/>
        </w:rPr>
        <w:t xml:space="preserve"> </w:t>
      </w:r>
      <w:r>
        <w:rPr>
          <w:w w:val="115"/>
          <w:sz w:val="16"/>
        </w:rPr>
        <w:t>number</w:t>
      </w:r>
      <w:r>
        <w:rPr>
          <w:spacing w:val="10"/>
          <w:w w:val="115"/>
          <w:sz w:val="16"/>
        </w:rPr>
        <w:t xml:space="preserve"> </w:t>
      </w:r>
      <w:r>
        <w:rPr>
          <w:w w:val="115"/>
          <w:sz w:val="16"/>
        </w:rPr>
        <w:t>of</w:t>
      </w:r>
      <w:r>
        <w:rPr>
          <w:spacing w:val="10"/>
          <w:w w:val="115"/>
          <w:sz w:val="16"/>
        </w:rPr>
        <w:t xml:space="preserve"> </w:t>
      </w:r>
      <w:r>
        <w:rPr>
          <w:w w:val="115"/>
          <w:sz w:val="16"/>
        </w:rPr>
        <w:t>facilities</w:t>
      </w:r>
      <w:r>
        <w:rPr>
          <w:spacing w:val="11"/>
          <w:w w:val="115"/>
          <w:sz w:val="16"/>
        </w:rPr>
        <w:t xml:space="preserve"> </w:t>
      </w:r>
      <w:r>
        <w:rPr>
          <w:w w:val="115"/>
          <w:sz w:val="16"/>
          <w:vertAlign w:val="superscript"/>
        </w:rPr>
        <w:t>1</w:t>
      </w:r>
      <w:r>
        <w:rPr>
          <w:w w:val="115"/>
          <w:sz w:val="16"/>
        </w:rPr>
        <w:t>Post-traumatic</w:t>
      </w:r>
      <w:r>
        <w:rPr>
          <w:spacing w:val="10"/>
          <w:w w:val="115"/>
          <w:sz w:val="16"/>
        </w:rPr>
        <w:t xml:space="preserve"> </w:t>
      </w:r>
      <w:r>
        <w:rPr>
          <w:w w:val="115"/>
          <w:sz w:val="16"/>
        </w:rPr>
        <w:t>stress</w:t>
      </w:r>
      <w:r>
        <w:rPr>
          <w:spacing w:val="10"/>
          <w:w w:val="115"/>
          <w:sz w:val="16"/>
        </w:rPr>
        <w:t xml:space="preserve"> </w:t>
      </w:r>
      <w:r>
        <w:rPr>
          <w:w w:val="115"/>
          <w:sz w:val="16"/>
          <w:vertAlign w:val="superscript"/>
        </w:rPr>
        <w:t>2</w:t>
      </w:r>
      <w:r>
        <w:rPr>
          <w:w w:val="115"/>
          <w:sz w:val="16"/>
        </w:rPr>
        <w:t>Substance</w:t>
      </w:r>
      <w:r>
        <w:rPr>
          <w:spacing w:val="11"/>
          <w:w w:val="115"/>
          <w:sz w:val="16"/>
        </w:rPr>
        <w:t xml:space="preserve"> </w:t>
      </w:r>
      <w:r>
        <w:rPr>
          <w:spacing w:val="-5"/>
          <w:w w:val="115"/>
          <w:sz w:val="16"/>
        </w:rPr>
        <w:t>use</w:t>
      </w:r>
    </w:p>
    <w:p w14:paraId="4D20F001" w14:textId="77777777" w:rsidR="00A2597D" w:rsidRDefault="00A2597D">
      <w:pPr>
        <w:pStyle w:val="Textkrper"/>
        <w:rPr>
          <w:sz w:val="16"/>
        </w:rPr>
      </w:pPr>
    </w:p>
    <w:p w14:paraId="03A42C4F" w14:textId="77777777" w:rsidR="00A2597D" w:rsidRDefault="00A2597D">
      <w:pPr>
        <w:pStyle w:val="Textkrper"/>
        <w:rPr>
          <w:sz w:val="16"/>
        </w:rPr>
      </w:pPr>
    </w:p>
    <w:p w14:paraId="4C449349" w14:textId="77777777" w:rsidR="00A2597D" w:rsidRDefault="00A2597D">
      <w:pPr>
        <w:pStyle w:val="Textkrper"/>
        <w:rPr>
          <w:sz w:val="16"/>
        </w:rPr>
      </w:pPr>
    </w:p>
    <w:p w14:paraId="7DD34762" w14:textId="77777777" w:rsidR="00A2597D" w:rsidRDefault="00A2597D">
      <w:pPr>
        <w:pStyle w:val="Textkrper"/>
        <w:spacing w:before="54"/>
        <w:rPr>
          <w:sz w:val="16"/>
        </w:rPr>
      </w:pPr>
    </w:p>
    <w:p w14:paraId="2D668213" w14:textId="77777777" w:rsidR="00A2597D" w:rsidRDefault="00000000">
      <w:pPr>
        <w:pStyle w:val="berschrift2"/>
        <w:spacing w:before="1"/>
      </w:pPr>
      <w:r>
        <w:rPr>
          <w:spacing w:val="-2"/>
          <w:w w:val="120"/>
        </w:rPr>
        <w:t>Toxicological</w:t>
      </w:r>
      <w:r>
        <w:rPr>
          <w:spacing w:val="11"/>
          <w:w w:val="120"/>
        </w:rPr>
        <w:t xml:space="preserve"> </w:t>
      </w:r>
      <w:r>
        <w:rPr>
          <w:spacing w:val="-2"/>
          <w:w w:val="120"/>
        </w:rPr>
        <w:t>analysis</w:t>
      </w:r>
    </w:p>
    <w:p w14:paraId="5098D5F6" w14:textId="77777777" w:rsidR="00A2597D" w:rsidRDefault="00000000">
      <w:pPr>
        <w:pStyle w:val="Textkrper"/>
        <w:spacing w:before="108" w:line="235" w:lineRule="auto"/>
        <w:ind w:left="301" w:right="1353"/>
        <w:jc w:val="both"/>
      </w:pPr>
      <w:r>
        <w:rPr>
          <w:w w:val="105"/>
        </w:rPr>
        <w:t>Toxicological screenings for the clinical cohort were conducted using a multi-stage analytical protocol. Initial urine testing for all patients was performed on an AU480 chemistry</w:t>
      </w:r>
      <w:r>
        <w:rPr>
          <w:spacing w:val="40"/>
          <w:w w:val="105"/>
        </w:rPr>
        <w:t xml:space="preserve"> </w:t>
      </w:r>
      <w:r>
        <w:rPr>
          <w:w w:val="105"/>
        </w:rPr>
        <w:t>analyzer</w:t>
      </w:r>
      <w:r>
        <w:rPr>
          <w:spacing w:val="40"/>
          <w:w w:val="105"/>
        </w:rPr>
        <w:t xml:space="preserve"> </w:t>
      </w:r>
      <w:r>
        <w:rPr>
          <w:w w:val="105"/>
        </w:rPr>
        <w:t>(Beckman</w:t>
      </w:r>
      <w:r>
        <w:rPr>
          <w:spacing w:val="40"/>
          <w:w w:val="105"/>
        </w:rPr>
        <w:t xml:space="preserve"> </w:t>
      </w:r>
      <w:r>
        <w:rPr>
          <w:w w:val="105"/>
        </w:rPr>
        <w:t>Coulter,</w:t>
      </w:r>
      <w:r>
        <w:rPr>
          <w:spacing w:val="40"/>
          <w:w w:val="105"/>
        </w:rPr>
        <w:t xml:space="preserve"> </w:t>
      </w:r>
      <w:r>
        <w:rPr>
          <w:w w:val="105"/>
        </w:rPr>
        <w:t>Brea,</w:t>
      </w:r>
      <w:r>
        <w:rPr>
          <w:spacing w:val="40"/>
          <w:w w:val="105"/>
        </w:rPr>
        <w:t xml:space="preserve"> </w:t>
      </w:r>
      <w:r>
        <w:rPr>
          <w:w w:val="105"/>
        </w:rPr>
        <w:t>CA,</w:t>
      </w:r>
      <w:r>
        <w:rPr>
          <w:spacing w:val="40"/>
          <w:w w:val="105"/>
        </w:rPr>
        <w:t xml:space="preserve"> </w:t>
      </w:r>
      <w:r>
        <w:rPr>
          <w:w w:val="105"/>
        </w:rPr>
        <w:t>USA)</w:t>
      </w:r>
      <w:r>
        <w:rPr>
          <w:spacing w:val="40"/>
          <w:w w:val="105"/>
        </w:rPr>
        <w:t xml:space="preserve"> </w:t>
      </w:r>
      <w:r>
        <w:rPr>
          <w:w w:val="105"/>
        </w:rPr>
        <w:t>[</w:t>
      </w:r>
      <w:hyperlink w:anchor="_bookmark4" w:history="1">
        <w:r w:rsidR="00A2597D">
          <w:rPr>
            <w:color w:val="0000FF"/>
            <w:w w:val="105"/>
          </w:rPr>
          <w:t>1</w:t>
        </w:r>
      </w:hyperlink>
      <w:r>
        <w:rPr>
          <w:w w:val="105"/>
        </w:rPr>
        <w:t>]</w:t>
      </w:r>
      <w:r>
        <w:rPr>
          <w:spacing w:val="40"/>
          <w:w w:val="105"/>
        </w:rPr>
        <w:t xml:space="preserve"> </w:t>
      </w:r>
      <w:r>
        <w:rPr>
          <w:w w:val="105"/>
        </w:rPr>
        <w:t>using</w:t>
      </w:r>
      <w:r>
        <w:rPr>
          <w:spacing w:val="40"/>
          <w:w w:val="105"/>
        </w:rPr>
        <w:t xml:space="preserve"> </w:t>
      </w:r>
      <w:r>
        <w:rPr>
          <w:w w:val="105"/>
        </w:rPr>
        <w:t>an</w:t>
      </w:r>
      <w:r>
        <w:rPr>
          <w:spacing w:val="40"/>
          <w:w w:val="105"/>
        </w:rPr>
        <w:t xml:space="preserve"> </w:t>
      </w:r>
      <w:r>
        <w:rPr>
          <w:w w:val="105"/>
        </w:rPr>
        <w:t>immunoassay panel. This panel included amphetamines/MDMA, benzoylecgonine, buprenorphine, barbiturates, benzodiazepines, ∆9-THC, ethanol, ethyl glucuronide, fentanyl, GHB, methadone metabolites (EDDP), opiates, pregabalin, and synthetic cannabinoids (Spice-1, -2, -3). Supplementary dipstick tests were utilized for additional substances, such</w:t>
      </w:r>
      <w:r>
        <w:rPr>
          <w:spacing w:val="30"/>
          <w:w w:val="105"/>
        </w:rPr>
        <w:t xml:space="preserve"> </w:t>
      </w:r>
      <w:r>
        <w:rPr>
          <w:w w:val="105"/>
        </w:rPr>
        <w:t>as</w:t>
      </w:r>
      <w:r>
        <w:rPr>
          <w:spacing w:val="30"/>
          <w:w w:val="105"/>
        </w:rPr>
        <w:t xml:space="preserve"> </w:t>
      </w:r>
      <w:r>
        <w:rPr>
          <w:w w:val="105"/>
        </w:rPr>
        <w:t>LSD,</w:t>
      </w:r>
      <w:r>
        <w:rPr>
          <w:spacing w:val="30"/>
          <w:w w:val="105"/>
        </w:rPr>
        <w:t xml:space="preserve"> </w:t>
      </w:r>
      <w:r>
        <w:rPr>
          <w:w w:val="105"/>
        </w:rPr>
        <w:t>ketamine,</w:t>
      </w:r>
      <w:r>
        <w:rPr>
          <w:spacing w:val="30"/>
          <w:w w:val="105"/>
        </w:rPr>
        <w:t xml:space="preserve"> </w:t>
      </w:r>
      <w:r>
        <w:rPr>
          <w:w w:val="105"/>
        </w:rPr>
        <w:t>or</w:t>
      </w:r>
      <w:r>
        <w:rPr>
          <w:spacing w:val="30"/>
          <w:w w:val="105"/>
        </w:rPr>
        <w:t xml:space="preserve"> </w:t>
      </w:r>
      <w:proofErr w:type="spellStart"/>
      <w:r>
        <w:rPr>
          <w:w w:val="105"/>
        </w:rPr>
        <w:t>tilidine</w:t>
      </w:r>
      <w:proofErr w:type="spellEnd"/>
      <w:r>
        <w:rPr>
          <w:w w:val="105"/>
        </w:rPr>
        <w:t>.</w:t>
      </w:r>
      <w:r>
        <w:rPr>
          <w:spacing w:val="30"/>
          <w:w w:val="105"/>
        </w:rPr>
        <w:t xml:space="preserve"> </w:t>
      </w:r>
      <w:r>
        <w:rPr>
          <w:w w:val="105"/>
        </w:rPr>
        <w:t>For</w:t>
      </w:r>
      <w:r>
        <w:rPr>
          <w:spacing w:val="30"/>
          <w:w w:val="105"/>
        </w:rPr>
        <w:t xml:space="preserve"> </w:t>
      </w:r>
      <w:r>
        <w:rPr>
          <w:w w:val="105"/>
        </w:rPr>
        <w:t>the</w:t>
      </w:r>
      <w:r>
        <w:rPr>
          <w:spacing w:val="29"/>
          <w:w w:val="105"/>
        </w:rPr>
        <w:t xml:space="preserve"> </w:t>
      </w:r>
      <w:r>
        <w:rPr>
          <w:w w:val="105"/>
        </w:rPr>
        <w:t>first</w:t>
      </w:r>
      <w:r>
        <w:rPr>
          <w:spacing w:val="30"/>
          <w:w w:val="105"/>
        </w:rPr>
        <w:t xml:space="preserve"> </w:t>
      </w:r>
      <w:r>
        <w:rPr>
          <w:w w:val="105"/>
        </w:rPr>
        <w:t>half</w:t>
      </w:r>
      <w:r>
        <w:rPr>
          <w:spacing w:val="30"/>
          <w:w w:val="105"/>
        </w:rPr>
        <w:t xml:space="preserve"> </w:t>
      </w:r>
      <w:r>
        <w:rPr>
          <w:w w:val="105"/>
        </w:rPr>
        <w:t>of</w:t>
      </w:r>
      <w:r>
        <w:rPr>
          <w:spacing w:val="30"/>
          <w:w w:val="105"/>
        </w:rPr>
        <w:t xml:space="preserve"> </w:t>
      </w:r>
      <w:r>
        <w:rPr>
          <w:w w:val="105"/>
        </w:rPr>
        <w:t>the</w:t>
      </w:r>
      <w:r>
        <w:rPr>
          <w:spacing w:val="30"/>
          <w:w w:val="105"/>
        </w:rPr>
        <w:t xml:space="preserve"> </w:t>
      </w:r>
      <w:r>
        <w:rPr>
          <w:w w:val="105"/>
        </w:rPr>
        <w:t>study</w:t>
      </w:r>
      <w:r>
        <w:rPr>
          <w:spacing w:val="30"/>
          <w:w w:val="105"/>
        </w:rPr>
        <w:t xml:space="preserve"> </w:t>
      </w:r>
      <w:r>
        <w:rPr>
          <w:w w:val="105"/>
        </w:rPr>
        <w:t>period</w:t>
      </w:r>
      <w:r>
        <w:rPr>
          <w:spacing w:val="30"/>
          <w:w w:val="105"/>
        </w:rPr>
        <w:t xml:space="preserve"> </w:t>
      </w:r>
      <w:r>
        <w:rPr>
          <w:w w:val="105"/>
        </w:rPr>
        <w:t>(2018</w:t>
      </w:r>
      <w:r>
        <w:rPr>
          <w:spacing w:val="30"/>
          <w:w w:val="105"/>
        </w:rPr>
        <w:t xml:space="preserve"> </w:t>
      </w:r>
      <w:r>
        <w:rPr>
          <w:w w:val="105"/>
        </w:rPr>
        <w:t>until mid-2020),</w:t>
      </w:r>
      <w:r>
        <w:rPr>
          <w:spacing w:val="-10"/>
          <w:w w:val="105"/>
        </w:rPr>
        <w:t xml:space="preserve"> </w:t>
      </w:r>
      <w:r>
        <w:rPr>
          <w:w w:val="105"/>
        </w:rPr>
        <w:t>online</w:t>
      </w:r>
      <w:r>
        <w:rPr>
          <w:spacing w:val="-10"/>
          <w:w w:val="105"/>
        </w:rPr>
        <w:t xml:space="preserve"> </w:t>
      </w:r>
      <w:r>
        <w:rPr>
          <w:w w:val="105"/>
        </w:rPr>
        <w:t>solid-phase</w:t>
      </w:r>
      <w:r>
        <w:rPr>
          <w:spacing w:val="-10"/>
          <w:w w:val="105"/>
        </w:rPr>
        <w:t xml:space="preserve"> </w:t>
      </w:r>
      <w:r>
        <w:rPr>
          <w:w w:val="105"/>
        </w:rPr>
        <w:t>extraction</w:t>
      </w:r>
      <w:r>
        <w:rPr>
          <w:spacing w:val="-10"/>
          <w:w w:val="105"/>
        </w:rPr>
        <w:t xml:space="preserve"> </w:t>
      </w:r>
      <w:r>
        <w:rPr>
          <w:w w:val="105"/>
        </w:rPr>
        <w:t>high-performance</w:t>
      </w:r>
      <w:r>
        <w:rPr>
          <w:spacing w:val="-10"/>
          <w:w w:val="105"/>
        </w:rPr>
        <w:t xml:space="preserve"> </w:t>
      </w:r>
      <w:r>
        <w:rPr>
          <w:w w:val="105"/>
        </w:rPr>
        <w:t>liquid</w:t>
      </w:r>
      <w:r>
        <w:rPr>
          <w:spacing w:val="-10"/>
          <w:w w:val="105"/>
        </w:rPr>
        <w:t xml:space="preserve"> </w:t>
      </w:r>
      <w:r>
        <w:rPr>
          <w:w w:val="105"/>
        </w:rPr>
        <w:t>chromatography</w:t>
      </w:r>
      <w:r>
        <w:rPr>
          <w:spacing w:val="-10"/>
          <w:w w:val="105"/>
        </w:rPr>
        <w:t xml:space="preserve"> </w:t>
      </w:r>
      <w:r>
        <w:rPr>
          <w:w w:val="105"/>
        </w:rPr>
        <w:t>with diode array detection (SPE-HPLC-DAD; TOX.I.S. II, Shimadzu, Kyoto, Japan) was additionally applied. This secondary method allowed for enhanced differentiation and the detection of substances not covered by routine immunoassays, including specific synthetic</w:t>
      </w:r>
      <w:r>
        <w:rPr>
          <w:spacing w:val="1"/>
          <w:w w:val="105"/>
        </w:rPr>
        <w:t xml:space="preserve"> </w:t>
      </w:r>
      <w:r>
        <w:rPr>
          <w:w w:val="105"/>
        </w:rPr>
        <w:t>opioids</w:t>
      </w:r>
      <w:r>
        <w:rPr>
          <w:spacing w:val="1"/>
          <w:w w:val="105"/>
        </w:rPr>
        <w:t xml:space="preserve"> </w:t>
      </w:r>
      <w:r>
        <w:rPr>
          <w:w w:val="105"/>
        </w:rPr>
        <w:t>(e.g.,</w:t>
      </w:r>
      <w:r>
        <w:rPr>
          <w:spacing w:val="2"/>
          <w:w w:val="105"/>
        </w:rPr>
        <w:t xml:space="preserve"> </w:t>
      </w:r>
      <w:r>
        <w:rPr>
          <w:w w:val="105"/>
        </w:rPr>
        <w:t>oxycodone,</w:t>
      </w:r>
      <w:r>
        <w:rPr>
          <w:spacing w:val="1"/>
          <w:w w:val="105"/>
        </w:rPr>
        <w:t xml:space="preserve"> </w:t>
      </w:r>
      <w:r>
        <w:rPr>
          <w:w w:val="105"/>
        </w:rPr>
        <w:t>tramadol)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2"/>
          <w:w w:val="105"/>
        </w:rPr>
        <w:t xml:space="preserve"> </w:t>
      </w:r>
      <w:r>
        <w:rPr>
          <w:w w:val="105"/>
        </w:rPr>
        <w:t>hypnotics</w:t>
      </w:r>
      <w:r>
        <w:rPr>
          <w:spacing w:val="1"/>
          <w:w w:val="105"/>
        </w:rPr>
        <w:t xml:space="preserve"> </w:t>
      </w:r>
      <w:r>
        <w:rPr>
          <w:w w:val="105"/>
        </w:rPr>
        <w:t>(e.g.,</w:t>
      </w:r>
      <w:r>
        <w:rPr>
          <w:spacing w:val="1"/>
          <w:w w:val="105"/>
        </w:rPr>
        <w:t xml:space="preserve"> </w:t>
      </w:r>
      <w:r>
        <w:rPr>
          <w:w w:val="105"/>
        </w:rPr>
        <w:t>zolpidem,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zopiclone)</w:t>
      </w:r>
    </w:p>
    <w:p w14:paraId="12552E03" w14:textId="77777777" w:rsidR="00A2597D" w:rsidRDefault="00A2597D">
      <w:pPr>
        <w:pStyle w:val="Textkrper"/>
        <w:spacing w:before="4"/>
      </w:pPr>
    </w:p>
    <w:p w14:paraId="68D2F54A" w14:textId="77777777" w:rsidR="00A2597D" w:rsidRDefault="00000000">
      <w:pPr>
        <w:pStyle w:val="berschrift1"/>
      </w:pPr>
      <w:r>
        <w:rPr>
          <w:spacing w:val="-2"/>
          <w:w w:val="115"/>
        </w:rPr>
        <w:t>References</w:t>
      </w:r>
    </w:p>
    <w:p w14:paraId="00190DAD" w14:textId="77777777" w:rsidR="00A2597D" w:rsidRDefault="00000000">
      <w:pPr>
        <w:pStyle w:val="Textkrper"/>
        <w:spacing w:before="157" w:line="235" w:lineRule="auto"/>
        <w:ind w:left="611" w:hanging="310"/>
      </w:pPr>
      <w:bookmarkStart w:id="4" w:name="_bookmark4"/>
      <w:bookmarkEnd w:id="4"/>
      <w:r>
        <w:rPr>
          <w:w w:val="105"/>
        </w:rPr>
        <w:t>[1]</w:t>
      </w:r>
      <w:r>
        <w:rPr>
          <w:spacing w:val="40"/>
          <w:w w:val="105"/>
        </w:rPr>
        <w:t xml:space="preserve"> </w:t>
      </w:r>
      <w:r>
        <w:rPr>
          <w:w w:val="105"/>
        </w:rPr>
        <w:t>Beckman Coulter, Inc.: AU480 Chemistry Analyzer. Accessed: 2025-09-02 (2025).</w:t>
      </w:r>
      <w:r>
        <w:rPr>
          <w:spacing w:val="40"/>
          <w:w w:val="105"/>
        </w:rPr>
        <w:t xml:space="preserve"> </w:t>
      </w:r>
      <w:hyperlink r:id="rId9">
        <w:r w:rsidR="00A2597D">
          <w:rPr>
            <w:color w:val="0000FF"/>
            <w:spacing w:val="-2"/>
            <w:w w:val="105"/>
          </w:rPr>
          <w:t>https://www.beckmancoulter.com/de/products/chemistry/au480</w:t>
        </w:r>
      </w:hyperlink>
    </w:p>
    <w:sectPr w:rsidR="00A2597D">
      <w:footerReference w:type="default" r:id="rId10"/>
      <w:pgSz w:w="11910" w:h="16840"/>
      <w:pgMar w:top="1400" w:right="1133" w:bottom="3920" w:left="1700" w:header="0" w:footer="37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A0ED9" w14:textId="77777777" w:rsidR="00F8464A" w:rsidRDefault="00F8464A">
      <w:r>
        <w:separator/>
      </w:r>
    </w:p>
  </w:endnote>
  <w:endnote w:type="continuationSeparator" w:id="0">
    <w:p w14:paraId="40D4EBCE" w14:textId="77777777" w:rsidR="00F8464A" w:rsidRDefault="00F84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FBA71" w14:textId="77777777" w:rsidR="00A2597D" w:rsidRDefault="00000000">
    <w:pPr>
      <w:pStyle w:val="Textkrper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089152" behindDoc="1" locked="0" layoutInCell="1" allowOverlap="1" wp14:anchorId="2AAE4D3F" wp14:editId="7BD62261">
              <wp:simplePos x="0" y="0"/>
              <wp:positionH relativeFrom="page">
                <wp:posOffset>3579939</wp:posOffset>
              </wp:positionH>
              <wp:positionV relativeFrom="page">
                <wp:posOffset>8181404</wp:posOffset>
              </wp:positionV>
              <wp:extent cx="88900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90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6B431C" w14:textId="77777777" w:rsidR="00A2597D" w:rsidRDefault="00000000">
                          <w:pPr>
                            <w:pStyle w:val="Textkrper"/>
                            <w:spacing w:line="223" w:lineRule="exact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AE4D3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1.9pt;margin-top:644.2pt;width:7pt;height:12pt;z-index:-1622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" filled="f" stroked="f">
              <v:textbox inset="0,0,0,0">
                <w:txbxContent>
                  <w:p w14:paraId="486B431C" w14:textId="77777777" w:rsidR="00A2597D" w:rsidRDefault="00000000">
                    <w:pPr>
                      <w:pStyle w:val="Textkrper"/>
                      <w:spacing w:line="223" w:lineRule="exact"/>
                      <w:ind w:left="20"/>
                    </w:pPr>
                    <w:r>
                      <w:rPr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AAF97" w14:textId="77777777" w:rsidR="00A2597D" w:rsidRDefault="00000000">
    <w:pPr>
      <w:pStyle w:val="Textkrper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089664" behindDoc="1" locked="0" layoutInCell="1" allowOverlap="1" wp14:anchorId="60F1E1CA" wp14:editId="3A6FFAA5">
              <wp:simplePos x="0" y="0"/>
              <wp:positionH relativeFrom="page">
                <wp:posOffset>3891394</wp:posOffset>
              </wp:positionH>
              <wp:positionV relativeFrom="page">
                <wp:posOffset>8181404</wp:posOffset>
              </wp:positionV>
              <wp:extent cx="88900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90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D737AF" w14:textId="77777777" w:rsidR="00A2597D" w:rsidRDefault="00000000">
                          <w:pPr>
                            <w:pStyle w:val="Textkrper"/>
                            <w:spacing w:line="223" w:lineRule="exact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F1E1C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306.4pt;margin-top:644.2pt;width:7pt;height:12pt;z-index:-1622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" filled="f" stroked="f">
              <v:textbox inset="0,0,0,0">
                <w:txbxContent>
                  <w:p w14:paraId="04D737AF" w14:textId="77777777" w:rsidR="00A2597D" w:rsidRDefault="00000000">
                    <w:pPr>
                      <w:pStyle w:val="Textkrper"/>
                      <w:spacing w:line="223" w:lineRule="exact"/>
                      <w:ind w:left="20"/>
                    </w:pPr>
                    <w:r>
                      <w:rPr>
                        <w:spacing w:val="-1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C0283" w14:textId="77777777" w:rsidR="00A2597D" w:rsidRDefault="00000000">
    <w:pPr>
      <w:pStyle w:val="Textkrper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090176" behindDoc="1" locked="0" layoutInCell="1" allowOverlap="1" wp14:anchorId="74EF53DF" wp14:editId="1C717A3D">
              <wp:simplePos x="0" y="0"/>
              <wp:positionH relativeFrom="page">
                <wp:posOffset>3579939</wp:posOffset>
              </wp:positionH>
              <wp:positionV relativeFrom="page">
                <wp:posOffset>8181404</wp:posOffset>
              </wp:positionV>
              <wp:extent cx="88900" cy="1524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90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0FEB3A" w14:textId="77777777" w:rsidR="00A2597D" w:rsidRDefault="00000000">
                          <w:pPr>
                            <w:pStyle w:val="Textkrper"/>
                            <w:spacing w:line="223" w:lineRule="exact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EF53D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281.9pt;margin-top:644.2pt;width:7pt;height:12pt;z-index:-1622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" filled="f" stroked="f">
              <v:textbox inset="0,0,0,0">
                <w:txbxContent>
                  <w:p w14:paraId="790FEB3A" w14:textId="77777777" w:rsidR="00A2597D" w:rsidRDefault="00000000">
                    <w:pPr>
                      <w:pStyle w:val="Textkrper"/>
                      <w:spacing w:line="223" w:lineRule="exact"/>
                      <w:ind w:left="20"/>
                    </w:pPr>
                    <w:r>
                      <w:rPr>
                        <w:spacing w:val="-1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8376C" w14:textId="77777777" w:rsidR="00F8464A" w:rsidRDefault="00F8464A">
      <w:r>
        <w:separator/>
      </w:r>
    </w:p>
  </w:footnote>
  <w:footnote w:type="continuationSeparator" w:id="0">
    <w:p w14:paraId="4DFEC465" w14:textId="77777777" w:rsidR="00F8464A" w:rsidRDefault="00F846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97D"/>
    <w:rsid w:val="00100A5D"/>
    <w:rsid w:val="0016559F"/>
    <w:rsid w:val="00346E0A"/>
    <w:rsid w:val="004560EE"/>
    <w:rsid w:val="007C165F"/>
    <w:rsid w:val="00A2597D"/>
    <w:rsid w:val="00E33CFD"/>
    <w:rsid w:val="00F8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2D62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</w:rPr>
  </w:style>
  <w:style w:type="paragraph" w:styleId="berschrift1">
    <w:name w:val="heading 1"/>
    <w:basedOn w:val="Standard"/>
    <w:uiPriority w:val="9"/>
    <w:qFormat/>
    <w:pPr>
      <w:spacing w:before="1"/>
      <w:ind w:left="301"/>
      <w:outlineLvl w:val="0"/>
    </w:pPr>
    <w:rPr>
      <w:b/>
      <w:bCs/>
      <w:sz w:val="28"/>
      <w:szCs w:val="28"/>
    </w:rPr>
  </w:style>
  <w:style w:type="paragraph" w:styleId="berschrift2">
    <w:name w:val="heading 2"/>
    <w:basedOn w:val="Standard"/>
    <w:uiPriority w:val="9"/>
    <w:unhideWhenUsed/>
    <w:qFormat/>
    <w:pPr>
      <w:ind w:left="301"/>
      <w:outlineLvl w:val="1"/>
    </w:pPr>
    <w:rPr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line="170" w:lineRule="exact"/>
      <w:jc w:val="center"/>
    </w:pPr>
  </w:style>
  <w:style w:type="paragraph" w:styleId="Kopfzeile">
    <w:name w:val="header"/>
    <w:basedOn w:val="Standard"/>
    <w:link w:val="KopfzeileZchn"/>
    <w:uiPriority w:val="99"/>
    <w:unhideWhenUsed/>
    <w:rsid w:val="004560E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560EE"/>
    <w:rPr>
      <w:rFonts w:ascii="Calibri" w:eastAsia="Calibri" w:hAnsi="Calibri" w:cs="Calibri"/>
    </w:rPr>
  </w:style>
  <w:style w:type="paragraph" w:styleId="Fuzeile">
    <w:name w:val="footer"/>
    <w:basedOn w:val="Standard"/>
    <w:link w:val="FuzeileZchn"/>
    <w:uiPriority w:val="99"/>
    <w:unhideWhenUsed/>
    <w:rsid w:val="004560E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560EE"/>
    <w:rPr>
      <w:rFonts w:ascii="Calibri" w:eastAsia="Calibri" w:hAnsi="Calibri" w:cs="Calibri"/>
    </w:rPr>
  </w:style>
  <w:style w:type="character" w:styleId="Zeilennummer">
    <w:name w:val="line number"/>
    <w:basedOn w:val="Absatz-Standardschriftart"/>
    <w:uiPriority w:val="99"/>
    <w:semiHidden/>
    <w:unhideWhenUsed/>
    <w:rsid w:val="004560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www.beckmancoulter.com/de/products/chemistry/au4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8092D-97B2-4A33-8E9B-652094040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819</Words>
  <Characters>5163</Characters>
  <Application>Microsoft Office Word</Application>
  <DocSecurity>0</DocSecurity>
  <Lines>43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2026-04-28T00:22:00Z</dcterms:created>
  <dcterms:modified xsi:type="dcterms:W3CDTF">2026-04-28T00:23:00Z</dcterms:modified>
</cp:coreProperties>
</file>