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78D2" w14:textId="77777777" w:rsidR="006D078C" w:rsidRPr="009744C1" w:rsidRDefault="006D078C" w:rsidP="006D078C">
      <w:pPr>
        <w:spacing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4"/>
          <w:szCs w:val="24"/>
          <w:shd w:val="clear" w:color="auto" w:fill="FFFFFF"/>
          <w:lang w:val="en-US" w:eastAsia="fr-BE"/>
          <w14:ligatures w14:val="none"/>
        </w:rPr>
        <w:t>Table 2: Distribution and prevalence of long-term complications by age group </w:t>
      </w:r>
    </w:p>
    <w:tbl>
      <w:tblPr>
        <w:tblW w:w="9214" w:type="dxa"/>
        <w:tblCellMar>
          <w:top w:w="15" w:type="dxa"/>
          <w:left w:w="15" w:type="dxa"/>
          <w:bottom w:w="15" w:type="dxa"/>
          <w:right w:w="15" w:type="dxa"/>
        </w:tblCellMar>
        <w:tblLook w:val="04A0" w:firstRow="1" w:lastRow="0" w:firstColumn="1" w:lastColumn="0" w:noHBand="0" w:noVBand="1"/>
      </w:tblPr>
      <w:tblGrid>
        <w:gridCol w:w="4069"/>
        <w:gridCol w:w="1706"/>
        <w:gridCol w:w="1418"/>
        <w:gridCol w:w="979"/>
        <w:gridCol w:w="1042"/>
      </w:tblGrid>
      <w:tr w:rsidR="006D078C" w:rsidRPr="009744C1" w14:paraId="64C32549" w14:textId="77777777" w:rsidTr="006D078C">
        <w:trPr>
          <w:trHeight w:val="510"/>
        </w:trPr>
        <w:tc>
          <w:tcPr>
            <w:tcW w:w="0" w:type="auto"/>
            <w:vMerge w:val="restart"/>
            <w:tcBorders>
              <w:top w:val="single" w:sz="8" w:space="0" w:color="000000"/>
              <w:bottom w:val="single" w:sz="8" w:space="0" w:color="000000"/>
            </w:tcBorders>
            <w:tcMar>
              <w:top w:w="0" w:type="dxa"/>
              <w:left w:w="100" w:type="dxa"/>
              <w:bottom w:w="0" w:type="dxa"/>
              <w:right w:w="100" w:type="dxa"/>
            </w:tcMar>
            <w:vAlign w:val="center"/>
            <w:hideMark/>
          </w:tcPr>
          <w:p w14:paraId="42D6FBF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w:t>
            </w:r>
          </w:p>
        </w:tc>
        <w:tc>
          <w:tcPr>
            <w:tcW w:w="0" w:type="auto"/>
            <w:tcBorders>
              <w:top w:val="single" w:sz="8" w:space="0" w:color="000000"/>
              <w:bottom w:val="single" w:sz="8" w:space="0" w:color="7F7F7F"/>
            </w:tcBorders>
            <w:tcMar>
              <w:top w:w="0" w:type="dxa"/>
              <w:left w:w="100" w:type="dxa"/>
              <w:bottom w:w="0" w:type="dxa"/>
              <w:right w:w="100" w:type="dxa"/>
            </w:tcMar>
            <w:vAlign w:val="center"/>
            <w:hideMark/>
          </w:tcPr>
          <w:p w14:paraId="4C8CE6E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Younger group*</w:t>
            </w:r>
          </w:p>
        </w:tc>
        <w:tc>
          <w:tcPr>
            <w:tcW w:w="0" w:type="auto"/>
            <w:tcBorders>
              <w:top w:val="single" w:sz="8" w:space="0" w:color="000000"/>
              <w:bottom w:val="single" w:sz="8" w:space="0" w:color="7F7F7F"/>
            </w:tcBorders>
            <w:tcMar>
              <w:top w:w="0" w:type="dxa"/>
              <w:left w:w="100" w:type="dxa"/>
              <w:bottom w:w="0" w:type="dxa"/>
              <w:right w:w="100" w:type="dxa"/>
            </w:tcMar>
            <w:vAlign w:val="center"/>
            <w:hideMark/>
          </w:tcPr>
          <w:p w14:paraId="54822FC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Older group*</w:t>
            </w:r>
          </w:p>
        </w:tc>
        <w:tc>
          <w:tcPr>
            <w:tcW w:w="0" w:type="auto"/>
            <w:tcBorders>
              <w:top w:val="single" w:sz="8" w:space="0" w:color="000000"/>
              <w:bottom w:val="single" w:sz="8" w:space="0" w:color="7F7F7F"/>
            </w:tcBorders>
            <w:tcMar>
              <w:top w:w="0" w:type="dxa"/>
              <w:left w:w="100" w:type="dxa"/>
              <w:bottom w:w="0" w:type="dxa"/>
              <w:right w:w="100" w:type="dxa"/>
            </w:tcMar>
            <w:vAlign w:val="center"/>
            <w:hideMark/>
          </w:tcPr>
          <w:p w14:paraId="216F268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xml:space="preserve">All </w:t>
            </w:r>
            <w:r w:rsidRPr="009744C1">
              <w:rPr>
                <w:rFonts w:ascii="Arial" w:eastAsia="Times New Roman" w:hAnsi="Arial" w:cs="Arial"/>
                <w:b/>
                <w:bCs/>
                <w:color w:val="000000"/>
                <w:kern w:val="0"/>
                <w:sz w:val="20"/>
                <w:szCs w:val="20"/>
                <w:shd w:val="clear" w:color="auto" w:fill="FFFFFF"/>
                <w:lang w:val="en-US" w:eastAsia="fr-BE"/>
                <w14:ligatures w14:val="none"/>
              </w:rPr>
              <w:br/>
              <w:t>Patients</w:t>
            </w:r>
          </w:p>
        </w:tc>
        <w:tc>
          <w:tcPr>
            <w:tcW w:w="1042" w:type="dxa"/>
            <w:tcBorders>
              <w:top w:val="single" w:sz="8" w:space="0" w:color="000000"/>
              <w:bottom w:val="single" w:sz="8" w:space="0" w:color="7F7F7F"/>
            </w:tcBorders>
            <w:tcMar>
              <w:top w:w="0" w:type="dxa"/>
              <w:left w:w="100" w:type="dxa"/>
              <w:bottom w:w="0" w:type="dxa"/>
              <w:right w:w="100" w:type="dxa"/>
            </w:tcMar>
            <w:vAlign w:val="center"/>
            <w:hideMark/>
          </w:tcPr>
          <w:p w14:paraId="4024F476"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p-value</w:t>
            </w:r>
          </w:p>
        </w:tc>
      </w:tr>
      <w:tr w:rsidR="006D078C" w:rsidRPr="009744C1" w14:paraId="743826A1" w14:textId="77777777" w:rsidTr="006D078C">
        <w:trPr>
          <w:trHeight w:val="270"/>
        </w:trPr>
        <w:tc>
          <w:tcPr>
            <w:tcW w:w="0" w:type="auto"/>
            <w:vMerge/>
            <w:tcBorders>
              <w:top w:val="single" w:sz="8" w:space="0" w:color="000000"/>
              <w:bottom w:val="single" w:sz="8" w:space="0" w:color="000000"/>
            </w:tcBorders>
            <w:vAlign w:val="center"/>
            <w:hideMark/>
          </w:tcPr>
          <w:p w14:paraId="2D7A5A3B"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c>
          <w:tcPr>
            <w:tcW w:w="0" w:type="auto"/>
            <w:tcBorders>
              <w:top w:val="single" w:sz="8" w:space="0" w:color="7F7F7F"/>
              <w:bottom w:val="single" w:sz="8" w:space="0" w:color="7F7F7F"/>
            </w:tcBorders>
            <w:tcMar>
              <w:top w:w="0" w:type="dxa"/>
              <w:left w:w="100" w:type="dxa"/>
              <w:bottom w:w="0" w:type="dxa"/>
              <w:right w:w="100" w:type="dxa"/>
            </w:tcMar>
            <w:vAlign w:val="center"/>
            <w:hideMark/>
          </w:tcPr>
          <w:p w14:paraId="49E454D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n = 37</w:t>
            </w:r>
          </w:p>
        </w:tc>
        <w:tc>
          <w:tcPr>
            <w:tcW w:w="0" w:type="auto"/>
            <w:tcBorders>
              <w:top w:val="single" w:sz="8" w:space="0" w:color="7F7F7F"/>
              <w:bottom w:val="single" w:sz="8" w:space="0" w:color="7F7F7F"/>
            </w:tcBorders>
            <w:tcMar>
              <w:top w:w="0" w:type="dxa"/>
              <w:left w:w="100" w:type="dxa"/>
              <w:bottom w:w="0" w:type="dxa"/>
              <w:right w:w="100" w:type="dxa"/>
            </w:tcMar>
            <w:vAlign w:val="center"/>
            <w:hideMark/>
          </w:tcPr>
          <w:p w14:paraId="57967F0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n = 105</w:t>
            </w:r>
          </w:p>
        </w:tc>
        <w:tc>
          <w:tcPr>
            <w:tcW w:w="0" w:type="auto"/>
            <w:tcBorders>
              <w:top w:val="single" w:sz="8" w:space="0" w:color="7F7F7F"/>
              <w:bottom w:val="single" w:sz="8" w:space="0" w:color="7F7F7F"/>
            </w:tcBorders>
            <w:tcMar>
              <w:top w:w="0" w:type="dxa"/>
              <w:left w:w="100" w:type="dxa"/>
              <w:bottom w:w="0" w:type="dxa"/>
              <w:right w:w="100" w:type="dxa"/>
            </w:tcMar>
            <w:vAlign w:val="center"/>
            <w:hideMark/>
          </w:tcPr>
          <w:p w14:paraId="439557F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n = 142</w:t>
            </w:r>
          </w:p>
        </w:tc>
        <w:tc>
          <w:tcPr>
            <w:tcW w:w="1042" w:type="dxa"/>
            <w:tcBorders>
              <w:top w:val="single" w:sz="8" w:space="0" w:color="7F7F7F"/>
              <w:bottom w:val="single" w:sz="8" w:space="0" w:color="7F7F7F"/>
            </w:tcBorders>
            <w:tcMar>
              <w:top w:w="0" w:type="dxa"/>
              <w:left w:w="100" w:type="dxa"/>
              <w:bottom w:w="0" w:type="dxa"/>
              <w:right w:w="100" w:type="dxa"/>
            </w:tcMar>
            <w:vAlign w:val="center"/>
            <w:hideMark/>
          </w:tcPr>
          <w:p w14:paraId="535B64D5"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w:t>
            </w:r>
          </w:p>
        </w:tc>
      </w:tr>
      <w:tr w:rsidR="006D078C" w:rsidRPr="009744C1" w14:paraId="0482BC5A" w14:textId="77777777" w:rsidTr="006D078C">
        <w:trPr>
          <w:trHeight w:val="270"/>
        </w:trPr>
        <w:tc>
          <w:tcPr>
            <w:tcW w:w="9214" w:type="dxa"/>
            <w:gridSpan w:val="5"/>
            <w:tcBorders>
              <w:top w:val="single" w:sz="8" w:space="0" w:color="7F7F7F"/>
              <w:bottom w:val="single" w:sz="8" w:space="0" w:color="000000"/>
            </w:tcBorders>
            <w:tcMar>
              <w:top w:w="0" w:type="dxa"/>
              <w:left w:w="100" w:type="dxa"/>
              <w:bottom w:w="0" w:type="dxa"/>
              <w:right w:w="100" w:type="dxa"/>
            </w:tcMar>
            <w:vAlign w:val="center"/>
            <w:hideMark/>
          </w:tcPr>
          <w:p w14:paraId="292ED3DE"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xml:space="preserve">                                                                                             </w:t>
            </w:r>
            <w:r w:rsidRPr="009744C1">
              <w:rPr>
                <w:rFonts w:ascii="Arial" w:eastAsia="Times New Roman" w:hAnsi="Arial" w:cs="Arial"/>
                <w:color w:val="000000"/>
                <w:kern w:val="0"/>
                <w:sz w:val="20"/>
                <w:szCs w:val="20"/>
                <w:shd w:val="clear" w:color="auto" w:fill="FFFFFF"/>
                <w:lang w:val="en-US" w:eastAsia="fr-BE"/>
                <w14:ligatures w14:val="none"/>
              </w:rPr>
              <w:t xml:space="preserve">  n (%) or </w:t>
            </w:r>
            <w:proofErr w:type="spellStart"/>
            <w:r w:rsidRPr="009744C1">
              <w:rPr>
                <w:rFonts w:ascii="Arial" w:eastAsia="Times New Roman" w:hAnsi="Arial" w:cs="Arial"/>
                <w:color w:val="000000"/>
                <w:kern w:val="0"/>
                <w:sz w:val="20"/>
                <w:szCs w:val="20"/>
                <w:shd w:val="clear" w:color="auto" w:fill="FFFFFF"/>
                <w:lang w:val="en-US" w:eastAsia="fr-BE"/>
                <w14:ligatures w14:val="none"/>
              </w:rPr>
              <w:t>m±SEM</w:t>
            </w:r>
            <w:proofErr w:type="spellEnd"/>
          </w:p>
        </w:tc>
      </w:tr>
      <w:tr w:rsidR="006D078C" w:rsidRPr="009744C1" w14:paraId="6B1B4E9B" w14:textId="77777777" w:rsidTr="006D078C">
        <w:trPr>
          <w:trHeight w:val="495"/>
        </w:trPr>
        <w:tc>
          <w:tcPr>
            <w:tcW w:w="0" w:type="auto"/>
            <w:tcBorders>
              <w:top w:val="single" w:sz="8" w:space="0" w:color="000000"/>
            </w:tcBorders>
            <w:tcMar>
              <w:top w:w="0" w:type="dxa"/>
              <w:left w:w="100" w:type="dxa"/>
              <w:bottom w:w="0" w:type="dxa"/>
              <w:right w:w="100" w:type="dxa"/>
            </w:tcMar>
            <w:vAlign w:val="center"/>
            <w:hideMark/>
          </w:tcPr>
          <w:p w14:paraId="26806DDD"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Total number of long-term complications</w:t>
            </w:r>
          </w:p>
        </w:tc>
        <w:tc>
          <w:tcPr>
            <w:tcW w:w="0" w:type="auto"/>
            <w:tcBorders>
              <w:top w:val="single" w:sz="8" w:space="0" w:color="000000"/>
            </w:tcBorders>
            <w:tcMar>
              <w:top w:w="0" w:type="dxa"/>
              <w:left w:w="100" w:type="dxa"/>
              <w:bottom w:w="0" w:type="dxa"/>
              <w:right w:w="100" w:type="dxa"/>
            </w:tcMar>
            <w:vAlign w:val="center"/>
            <w:hideMark/>
          </w:tcPr>
          <w:p w14:paraId="28036E5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w:t>
            </w:r>
          </w:p>
        </w:tc>
        <w:tc>
          <w:tcPr>
            <w:tcW w:w="0" w:type="auto"/>
            <w:tcBorders>
              <w:top w:val="single" w:sz="8" w:space="0" w:color="000000"/>
            </w:tcBorders>
            <w:tcMar>
              <w:top w:w="0" w:type="dxa"/>
              <w:left w:w="100" w:type="dxa"/>
              <w:bottom w:w="0" w:type="dxa"/>
              <w:right w:w="100" w:type="dxa"/>
            </w:tcMar>
            <w:vAlign w:val="center"/>
            <w:hideMark/>
          </w:tcPr>
          <w:p w14:paraId="26AD864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w:t>
            </w:r>
          </w:p>
        </w:tc>
        <w:tc>
          <w:tcPr>
            <w:tcW w:w="0" w:type="auto"/>
            <w:tcBorders>
              <w:top w:val="single" w:sz="8" w:space="0" w:color="000000"/>
            </w:tcBorders>
            <w:tcMar>
              <w:top w:w="0" w:type="dxa"/>
              <w:left w:w="100" w:type="dxa"/>
              <w:bottom w:w="0" w:type="dxa"/>
              <w:right w:w="100" w:type="dxa"/>
            </w:tcMar>
            <w:vAlign w:val="center"/>
            <w:hideMark/>
          </w:tcPr>
          <w:p w14:paraId="6A0631B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 </w:t>
            </w:r>
          </w:p>
        </w:tc>
        <w:tc>
          <w:tcPr>
            <w:tcW w:w="1042" w:type="dxa"/>
            <w:tcBorders>
              <w:top w:val="single" w:sz="8" w:space="0" w:color="000000"/>
            </w:tcBorders>
            <w:tcMar>
              <w:top w:w="0" w:type="dxa"/>
              <w:left w:w="100" w:type="dxa"/>
              <w:bottom w:w="0" w:type="dxa"/>
              <w:right w:w="100" w:type="dxa"/>
            </w:tcMar>
            <w:vAlign w:val="center"/>
            <w:hideMark/>
          </w:tcPr>
          <w:p w14:paraId="0AAEB32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i/>
                <w:iCs/>
                <w:color w:val="000000"/>
                <w:kern w:val="0"/>
                <w:sz w:val="20"/>
                <w:szCs w:val="20"/>
                <w:shd w:val="clear" w:color="auto" w:fill="FFFFFF"/>
                <w:lang w:val="en-US" w:eastAsia="fr-BE"/>
                <w14:ligatures w14:val="none"/>
              </w:rPr>
              <w:t xml:space="preserve"> </w:t>
            </w:r>
            <w:r w:rsidRPr="009744C1">
              <w:rPr>
                <w:rFonts w:ascii="Arial" w:eastAsia="Times New Roman" w:hAnsi="Arial" w:cs="Arial"/>
                <w:color w:val="000000"/>
                <w:kern w:val="0"/>
                <w:sz w:val="20"/>
                <w:szCs w:val="20"/>
                <w:shd w:val="clear" w:color="auto" w:fill="FFFFFF"/>
                <w:lang w:val="en-US" w:eastAsia="fr-BE"/>
                <w14:ligatures w14:val="none"/>
              </w:rPr>
              <w:t>1</w:t>
            </w:r>
          </w:p>
        </w:tc>
      </w:tr>
      <w:tr w:rsidR="006D078C" w:rsidRPr="009744C1" w14:paraId="340B8CDA" w14:textId="77777777" w:rsidTr="006D078C">
        <w:trPr>
          <w:trHeight w:val="240"/>
        </w:trPr>
        <w:tc>
          <w:tcPr>
            <w:tcW w:w="0" w:type="auto"/>
            <w:tcMar>
              <w:top w:w="0" w:type="dxa"/>
              <w:left w:w="100" w:type="dxa"/>
              <w:bottom w:w="0" w:type="dxa"/>
              <w:right w:w="100" w:type="dxa"/>
            </w:tcMar>
            <w:vAlign w:val="center"/>
            <w:hideMark/>
          </w:tcPr>
          <w:p w14:paraId="11A38B0B"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0</w:t>
            </w:r>
          </w:p>
        </w:tc>
        <w:tc>
          <w:tcPr>
            <w:tcW w:w="0" w:type="auto"/>
            <w:tcMar>
              <w:top w:w="0" w:type="dxa"/>
              <w:left w:w="100" w:type="dxa"/>
              <w:bottom w:w="0" w:type="dxa"/>
              <w:right w:w="100" w:type="dxa"/>
            </w:tcMar>
            <w:vAlign w:val="center"/>
            <w:hideMark/>
          </w:tcPr>
          <w:p w14:paraId="4A19ECD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(11)</w:t>
            </w:r>
          </w:p>
        </w:tc>
        <w:tc>
          <w:tcPr>
            <w:tcW w:w="0" w:type="auto"/>
            <w:tcMar>
              <w:top w:w="0" w:type="dxa"/>
              <w:left w:w="100" w:type="dxa"/>
              <w:bottom w:w="0" w:type="dxa"/>
              <w:right w:w="100" w:type="dxa"/>
            </w:tcMar>
            <w:vAlign w:val="center"/>
            <w:hideMark/>
          </w:tcPr>
          <w:p w14:paraId="5FA0487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11 (11)</w:t>
            </w:r>
          </w:p>
        </w:tc>
        <w:tc>
          <w:tcPr>
            <w:tcW w:w="0" w:type="auto"/>
            <w:tcMar>
              <w:top w:w="0" w:type="dxa"/>
              <w:left w:w="100" w:type="dxa"/>
              <w:bottom w:w="0" w:type="dxa"/>
              <w:right w:w="100" w:type="dxa"/>
            </w:tcMar>
            <w:vAlign w:val="center"/>
            <w:hideMark/>
          </w:tcPr>
          <w:p w14:paraId="23085B2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15 (11)</w:t>
            </w:r>
          </w:p>
        </w:tc>
        <w:tc>
          <w:tcPr>
            <w:tcW w:w="1042" w:type="dxa"/>
            <w:vMerge w:val="restart"/>
            <w:tcMar>
              <w:top w:w="0" w:type="dxa"/>
              <w:left w:w="100" w:type="dxa"/>
              <w:bottom w:w="0" w:type="dxa"/>
              <w:right w:w="100" w:type="dxa"/>
            </w:tcMar>
            <w:vAlign w:val="center"/>
            <w:hideMark/>
          </w:tcPr>
          <w:p w14:paraId="129D351E"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771E8122" w14:textId="77777777" w:rsidTr="006D078C">
        <w:trPr>
          <w:trHeight w:val="240"/>
        </w:trPr>
        <w:tc>
          <w:tcPr>
            <w:tcW w:w="0" w:type="auto"/>
            <w:tcMar>
              <w:top w:w="0" w:type="dxa"/>
              <w:left w:w="100" w:type="dxa"/>
              <w:bottom w:w="0" w:type="dxa"/>
              <w:right w:w="100" w:type="dxa"/>
            </w:tcMar>
            <w:vAlign w:val="center"/>
            <w:hideMark/>
          </w:tcPr>
          <w:p w14:paraId="3A274F94"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1</w:t>
            </w:r>
          </w:p>
        </w:tc>
        <w:tc>
          <w:tcPr>
            <w:tcW w:w="0" w:type="auto"/>
            <w:tcMar>
              <w:top w:w="0" w:type="dxa"/>
              <w:left w:w="100" w:type="dxa"/>
              <w:bottom w:w="0" w:type="dxa"/>
              <w:right w:w="100" w:type="dxa"/>
            </w:tcMar>
            <w:vAlign w:val="center"/>
            <w:hideMark/>
          </w:tcPr>
          <w:p w14:paraId="1124A61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(14)</w:t>
            </w:r>
          </w:p>
        </w:tc>
        <w:tc>
          <w:tcPr>
            <w:tcW w:w="0" w:type="auto"/>
            <w:tcMar>
              <w:top w:w="0" w:type="dxa"/>
              <w:left w:w="100" w:type="dxa"/>
              <w:bottom w:w="0" w:type="dxa"/>
              <w:right w:w="100" w:type="dxa"/>
            </w:tcMar>
            <w:vAlign w:val="center"/>
            <w:hideMark/>
          </w:tcPr>
          <w:p w14:paraId="4604016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14 (13)</w:t>
            </w:r>
          </w:p>
        </w:tc>
        <w:tc>
          <w:tcPr>
            <w:tcW w:w="0" w:type="auto"/>
            <w:tcMar>
              <w:top w:w="0" w:type="dxa"/>
              <w:left w:w="100" w:type="dxa"/>
              <w:bottom w:w="0" w:type="dxa"/>
              <w:right w:w="100" w:type="dxa"/>
            </w:tcMar>
            <w:vAlign w:val="center"/>
            <w:hideMark/>
          </w:tcPr>
          <w:p w14:paraId="22B7298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19 (13)</w:t>
            </w:r>
          </w:p>
        </w:tc>
        <w:tc>
          <w:tcPr>
            <w:tcW w:w="1042" w:type="dxa"/>
            <w:vMerge/>
            <w:vAlign w:val="center"/>
            <w:hideMark/>
          </w:tcPr>
          <w:p w14:paraId="67C12111"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65E7B1BA" w14:textId="77777777" w:rsidTr="006D078C">
        <w:trPr>
          <w:trHeight w:val="240"/>
        </w:trPr>
        <w:tc>
          <w:tcPr>
            <w:tcW w:w="0" w:type="auto"/>
            <w:tcMar>
              <w:top w:w="0" w:type="dxa"/>
              <w:left w:w="100" w:type="dxa"/>
              <w:bottom w:w="0" w:type="dxa"/>
              <w:right w:w="100" w:type="dxa"/>
            </w:tcMar>
            <w:vAlign w:val="center"/>
            <w:hideMark/>
          </w:tcPr>
          <w:p w14:paraId="684CEE22"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2</w:t>
            </w:r>
          </w:p>
        </w:tc>
        <w:tc>
          <w:tcPr>
            <w:tcW w:w="0" w:type="auto"/>
            <w:tcMar>
              <w:top w:w="0" w:type="dxa"/>
              <w:left w:w="100" w:type="dxa"/>
              <w:bottom w:w="0" w:type="dxa"/>
              <w:right w:w="100" w:type="dxa"/>
            </w:tcMar>
            <w:vAlign w:val="center"/>
            <w:hideMark/>
          </w:tcPr>
          <w:p w14:paraId="6A58870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(19)</w:t>
            </w:r>
          </w:p>
        </w:tc>
        <w:tc>
          <w:tcPr>
            <w:tcW w:w="0" w:type="auto"/>
            <w:tcMar>
              <w:top w:w="0" w:type="dxa"/>
              <w:left w:w="100" w:type="dxa"/>
              <w:bottom w:w="0" w:type="dxa"/>
              <w:right w:w="100" w:type="dxa"/>
            </w:tcMar>
            <w:vAlign w:val="center"/>
            <w:hideMark/>
          </w:tcPr>
          <w:p w14:paraId="61423C3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18 (17)</w:t>
            </w:r>
          </w:p>
        </w:tc>
        <w:tc>
          <w:tcPr>
            <w:tcW w:w="0" w:type="auto"/>
            <w:tcMar>
              <w:top w:w="0" w:type="dxa"/>
              <w:left w:w="100" w:type="dxa"/>
              <w:bottom w:w="0" w:type="dxa"/>
              <w:right w:w="100" w:type="dxa"/>
            </w:tcMar>
            <w:vAlign w:val="center"/>
            <w:hideMark/>
          </w:tcPr>
          <w:p w14:paraId="450BF34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25 (18)</w:t>
            </w:r>
          </w:p>
        </w:tc>
        <w:tc>
          <w:tcPr>
            <w:tcW w:w="1042" w:type="dxa"/>
            <w:vMerge/>
            <w:vAlign w:val="center"/>
            <w:hideMark/>
          </w:tcPr>
          <w:p w14:paraId="7681A018"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28EE0B5F" w14:textId="77777777" w:rsidTr="006D078C">
        <w:trPr>
          <w:trHeight w:val="240"/>
        </w:trPr>
        <w:tc>
          <w:tcPr>
            <w:tcW w:w="0" w:type="auto"/>
            <w:tcMar>
              <w:top w:w="0" w:type="dxa"/>
              <w:left w:w="100" w:type="dxa"/>
              <w:bottom w:w="0" w:type="dxa"/>
              <w:right w:w="100" w:type="dxa"/>
            </w:tcMar>
            <w:vAlign w:val="center"/>
            <w:hideMark/>
          </w:tcPr>
          <w:p w14:paraId="049A13E6"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3</w:t>
            </w:r>
          </w:p>
        </w:tc>
        <w:tc>
          <w:tcPr>
            <w:tcW w:w="0" w:type="auto"/>
            <w:tcMar>
              <w:top w:w="0" w:type="dxa"/>
              <w:left w:w="100" w:type="dxa"/>
              <w:bottom w:w="0" w:type="dxa"/>
              <w:right w:w="100" w:type="dxa"/>
            </w:tcMar>
            <w:vAlign w:val="center"/>
            <w:hideMark/>
          </w:tcPr>
          <w:p w14:paraId="25FA248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(14)</w:t>
            </w:r>
          </w:p>
        </w:tc>
        <w:tc>
          <w:tcPr>
            <w:tcW w:w="0" w:type="auto"/>
            <w:tcMar>
              <w:top w:w="0" w:type="dxa"/>
              <w:left w:w="100" w:type="dxa"/>
              <w:bottom w:w="0" w:type="dxa"/>
              <w:right w:w="100" w:type="dxa"/>
            </w:tcMar>
            <w:vAlign w:val="center"/>
            <w:hideMark/>
          </w:tcPr>
          <w:p w14:paraId="08588EA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22 (21)</w:t>
            </w:r>
          </w:p>
        </w:tc>
        <w:tc>
          <w:tcPr>
            <w:tcW w:w="0" w:type="auto"/>
            <w:tcMar>
              <w:top w:w="0" w:type="dxa"/>
              <w:left w:w="100" w:type="dxa"/>
              <w:bottom w:w="0" w:type="dxa"/>
              <w:right w:w="100" w:type="dxa"/>
            </w:tcMar>
            <w:vAlign w:val="center"/>
            <w:hideMark/>
          </w:tcPr>
          <w:p w14:paraId="4864C82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27 (19)</w:t>
            </w:r>
          </w:p>
        </w:tc>
        <w:tc>
          <w:tcPr>
            <w:tcW w:w="1042" w:type="dxa"/>
            <w:vMerge/>
            <w:vAlign w:val="center"/>
            <w:hideMark/>
          </w:tcPr>
          <w:p w14:paraId="5D5F37D7"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0E9D28A3" w14:textId="77777777" w:rsidTr="006D078C">
        <w:trPr>
          <w:trHeight w:val="240"/>
        </w:trPr>
        <w:tc>
          <w:tcPr>
            <w:tcW w:w="0" w:type="auto"/>
            <w:tcMar>
              <w:top w:w="0" w:type="dxa"/>
              <w:left w:w="100" w:type="dxa"/>
              <w:bottom w:w="0" w:type="dxa"/>
              <w:right w:w="100" w:type="dxa"/>
            </w:tcMar>
            <w:vAlign w:val="center"/>
            <w:hideMark/>
          </w:tcPr>
          <w:p w14:paraId="4F37144D"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4</w:t>
            </w:r>
          </w:p>
        </w:tc>
        <w:tc>
          <w:tcPr>
            <w:tcW w:w="0" w:type="auto"/>
            <w:tcMar>
              <w:top w:w="0" w:type="dxa"/>
              <w:left w:w="100" w:type="dxa"/>
              <w:bottom w:w="0" w:type="dxa"/>
              <w:right w:w="100" w:type="dxa"/>
            </w:tcMar>
            <w:vAlign w:val="center"/>
            <w:hideMark/>
          </w:tcPr>
          <w:p w14:paraId="0F12B12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(8)</w:t>
            </w:r>
          </w:p>
        </w:tc>
        <w:tc>
          <w:tcPr>
            <w:tcW w:w="0" w:type="auto"/>
            <w:tcMar>
              <w:top w:w="0" w:type="dxa"/>
              <w:left w:w="100" w:type="dxa"/>
              <w:bottom w:w="0" w:type="dxa"/>
              <w:right w:w="100" w:type="dxa"/>
            </w:tcMar>
            <w:vAlign w:val="center"/>
            <w:hideMark/>
          </w:tcPr>
          <w:p w14:paraId="5B23F81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9 (9)</w:t>
            </w:r>
          </w:p>
        </w:tc>
        <w:tc>
          <w:tcPr>
            <w:tcW w:w="0" w:type="auto"/>
            <w:tcMar>
              <w:top w:w="0" w:type="dxa"/>
              <w:left w:w="100" w:type="dxa"/>
              <w:bottom w:w="0" w:type="dxa"/>
              <w:right w:w="100" w:type="dxa"/>
            </w:tcMar>
            <w:vAlign w:val="center"/>
            <w:hideMark/>
          </w:tcPr>
          <w:p w14:paraId="0DF0938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12 (9)</w:t>
            </w:r>
          </w:p>
        </w:tc>
        <w:tc>
          <w:tcPr>
            <w:tcW w:w="1042" w:type="dxa"/>
            <w:vMerge/>
            <w:vAlign w:val="center"/>
            <w:hideMark/>
          </w:tcPr>
          <w:p w14:paraId="61582C02"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382704EB" w14:textId="77777777" w:rsidTr="006D078C">
        <w:trPr>
          <w:trHeight w:val="240"/>
        </w:trPr>
        <w:tc>
          <w:tcPr>
            <w:tcW w:w="0" w:type="auto"/>
            <w:tcMar>
              <w:top w:w="0" w:type="dxa"/>
              <w:left w:w="100" w:type="dxa"/>
              <w:bottom w:w="0" w:type="dxa"/>
              <w:right w:w="100" w:type="dxa"/>
            </w:tcMar>
            <w:vAlign w:val="center"/>
            <w:hideMark/>
          </w:tcPr>
          <w:p w14:paraId="3E2CBBDF"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5</w:t>
            </w:r>
          </w:p>
        </w:tc>
        <w:tc>
          <w:tcPr>
            <w:tcW w:w="0" w:type="auto"/>
            <w:tcMar>
              <w:top w:w="0" w:type="dxa"/>
              <w:left w:w="100" w:type="dxa"/>
              <w:bottom w:w="0" w:type="dxa"/>
              <w:right w:w="100" w:type="dxa"/>
            </w:tcMar>
            <w:vAlign w:val="center"/>
            <w:hideMark/>
          </w:tcPr>
          <w:p w14:paraId="55303ED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(19)</w:t>
            </w:r>
          </w:p>
        </w:tc>
        <w:tc>
          <w:tcPr>
            <w:tcW w:w="0" w:type="auto"/>
            <w:tcMar>
              <w:top w:w="0" w:type="dxa"/>
              <w:left w:w="100" w:type="dxa"/>
              <w:bottom w:w="0" w:type="dxa"/>
              <w:right w:w="100" w:type="dxa"/>
            </w:tcMar>
            <w:vAlign w:val="center"/>
            <w:hideMark/>
          </w:tcPr>
          <w:p w14:paraId="36E890D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15 (14)</w:t>
            </w:r>
          </w:p>
        </w:tc>
        <w:tc>
          <w:tcPr>
            <w:tcW w:w="0" w:type="auto"/>
            <w:tcMar>
              <w:top w:w="0" w:type="dxa"/>
              <w:left w:w="100" w:type="dxa"/>
              <w:bottom w:w="0" w:type="dxa"/>
              <w:right w:w="100" w:type="dxa"/>
            </w:tcMar>
            <w:vAlign w:val="center"/>
            <w:hideMark/>
          </w:tcPr>
          <w:p w14:paraId="130A02F8"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22 (16)</w:t>
            </w:r>
          </w:p>
        </w:tc>
        <w:tc>
          <w:tcPr>
            <w:tcW w:w="1042" w:type="dxa"/>
            <w:vMerge/>
            <w:vAlign w:val="center"/>
            <w:hideMark/>
          </w:tcPr>
          <w:p w14:paraId="02209CAB"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7FFBB336" w14:textId="77777777" w:rsidTr="006D078C">
        <w:trPr>
          <w:trHeight w:val="240"/>
        </w:trPr>
        <w:tc>
          <w:tcPr>
            <w:tcW w:w="0" w:type="auto"/>
            <w:tcMar>
              <w:top w:w="0" w:type="dxa"/>
              <w:left w:w="100" w:type="dxa"/>
              <w:bottom w:w="0" w:type="dxa"/>
              <w:right w:w="100" w:type="dxa"/>
            </w:tcMar>
            <w:vAlign w:val="center"/>
            <w:hideMark/>
          </w:tcPr>
          <w:p w14:paraId="4BF47913"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6</w:t>
            </w:r>
          </w:p>
        </w:tc>
        <w:tc>
          <w:tcPr>
            <w:tcW w:w="0" w:type="auto"/>
            <w:tcMar>
              <w:top w:w="0" w:type="dxa"/>
              <w:left w:w="100" w:type="dxa"/>
              <w:bottom w:w="0" w:type="dxa"/>
              <w:right w:w="100" w:type="dxa"/>
            </w:tcMar>
            <w:vAlign w:val="center"/>
            <w:hideMark/>
          </w:tcPr>
          <w:p w14:paraId="7CD5A63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(8)</w:t>
            </w:r>
          </w:p>
        </w:tc>
        <w:tc>
          <w:tcPr>
            <w:tcW w:w="0" w:type="auto"/>
            <w:tcMar>
              <w:top w:w="0" w:type="dxa"/>
              <w:left w:w="100" w:type="dxa"/>
              <w:bottom w:w="0" w:type="dxa"/>
              <w:right w:w="100" w:type="dxa"/>
            </w:tcMar>
            <w:vAlign w:val="center"/>
            <w:hideMark/>
          </w:tcPr>
          <w:p w14:paraId="2B57784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(7)</w:t>
            </w:r>
          </w:p>
        </w:tc>
        <w:tc>
          <w:tcPr>
            <w:tcW w:w="0" w:type="auto"/>
            <w:tcMar>
              <w:top w:w="0" w:type="dxa"/>
              <w:left w:w="100" w:type="dxa"/>
              <w:bottom w:w="0" w:type="dxa"/>
              <w:right w:w="100" w:type="dxa"/>
            </w:tcMar>
            <w:vAlign w:val="center"/>
            <w:hideMark/>
          </w:tcPr>
          <w:p w14:paraId="55AE416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10 (7)</w:t>
            </w:r>
          </w:p>
        </w:tc>
        <w:tc>
          <w:tcPr>
            <w:tcW w:w="1042" w:type="dxa"/>
            <w:vMerge/>
            <w:vAlign w:val="center"/>
            <w:hideMark/>
          </w:tcPr>
          <w:p w14:paraId="190F6E00"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5B980355" w14:textId="77777777" w:rsidTr="006D078C">
        <w:trPr>
          <w:trHeight w:val="240"/>
        </w:trPr>
        <w:tc>
          <w:tcPr>
            <w:tcW w:w="0" w:type="auto"/>
            <w:tcMar>
              <w:top w:w="0" w:type="dxa"/>
              <w:left w:w="100" w:type="dxa"/>
              <w:bottom w:w="0" w:type="dxa"/>
              <w:right w:w="100" w:type="dxa"/>
            </w:tcMar>
            <w:vAlign w:val="center"/>
            <w:hideMark/>
          </w:tcPr>
          <w:p w14:paraId="76172E2D"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7</w:t>
            </w:r>
          </w:p>
        </w:tc>
        <w:tc>
          <w:tcPr>
            <w:tcW w:w="0" w:type="auto"/>
            <w:tcMar>
              <w:top w:w="0" w:type="dxa"/>
              <w:left w:w="100" w:type="dxa"/>
              <w:bottom w:w="0" w:type="dxa"/>
              <w:right w:w="100" w:type="dxa"/>
            </w:tcMar>
            <w:vAlign w:val="center"/>
            <w:hideMark/>
          </w:tcPr>
          <w:p w14:paraId="7253757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06CD956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(4)</w:t>
            </w:r>
          </w:p>
        </w:tc>
        <w:tc>
          <w:tcPr>
            <w:tcW w:w="0" w:type="auto"/>
            <w:tcMar>
              <w:top w:w="0" w:type="dxa"/>
              <w:left w:w="100" w:type="dxa"/>
              <w:bottom w:w="0" w:type="dxa"/>
              <w:right w:w="100" w:type="dxa"/>
            </w:tcMar>
            <w:vAlign w:val="center"/>
            <w:hideMark/>
          </w:tcPr>
          <w:p w14:paraId="17E9FF38"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(4)</w:t>
            </w:r>
          </w:p>
        </w:tc>
        <w:tc>
          <w:tcPr>
            <w:tcW w:w="1042" w:type="dxa"/>
            <w:vMerge/>
            <w:vAlign w:val="center"/>
            <w:hideMark/>
          </w:tcPr>
          <w:p w14:paraId="06F0B68D"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0D251E39" w14:textId="77777777" w:rsidTr="006D078C">
        <w:trPr>
          <w:trHeight w:val="240"/>
        </w:trPr>
        <w:tc>
          <w:tcPr>
            <w:tcW w:w="0" w:type="auto"/>
            <w:tcMar>
              <w:top w:w="0" w:type="dxa"/>
              <w:left w:w="100" w:type="dxa"/>
              <w:bottom w:w="0" w:type="dxa"/>
              <w:right w:w="100" w:type="dxa"/>
            </w:tcMar>
            <w:vAlign w:val="center"/>
            <w:hideMark/>
          </w:tcPr>
          <w:p w14:paraId="71C4B1FC"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8</w:t>
            </w:r>
          </w:p>
        </w:tc>
        <w:tc>
          <w:tcPr>
            <w:tcW w:w="0" w:type="auto"/>
            <w:tcMar>
              <w:top w:w="0" w:type="dxa"/>
              <w:left w:w="100" w:type="dxa"/>
              <w:bottom w:w="0" w:type="dxa"/>
              <w:right w:w="100" w:type="dxa"/>
            </w:tcMar>
            <w:vAlign w:val="center"/>
            <w:hideMark/>
          </w:tcPr>
          <w:p w14:paraId="21ED162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 (5)</w:t>
            </w:r>
          </w:p>
        </w:tc>
        <w:tc>
          <w:tcPr>
            <w:tcW w:w="0" w:type="auto"/>
            <w:tcMar>
              <w:top w:w="0" w:type="dxa"/>
              <w:left w:w="100" w:type="dxa"/>
              <w:bottom w:w="0" w:type="dxa"/>
              <w:right w:w="100" w:type="dxa"/>
            </w:tcMar>
            <w:vAlign w:val="center"/>
            <w:hideMark/>
          </w:tcPr>
          <w:p w14:paraId="1F775E3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(4)</w:t>
            </w:r>
          </w:p>
        </w:tc>
        <w:tc>
          <w:tcPr>
            <w:tcW w:w="0" w:type="auto"/>
            <w:tcMar>
              <w:top w:w="0" w:type="dxa"/>
              <w:left w:w="100" w:type="dxa"/>
              <w:bottom w:w="0" w:type="dxa"/>
              <w:right w:w="100" w:type="dxa"/>
            </w:tcMar>
            <w:vAlign w:val="center"/>
            <w:hideMark/>
          </w:tcPr>
          <w:p w14:paraId="41651B9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6 (4)</w:t>
            </w:r>
          </w:p>
        </w:tc>
        <w:tc>
          <w:tcPr>
            <w:tcW w:w="1042" w:type="dxa"/>
            <w:vMerge/>
            <w:vAlign w:val="center"/>
            <w:hideMark/>
          </w:tcPr>
          <w:p w14:paraId="5EE187D7"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2A125581" w14:textId="77777777" w:rsidTr="006D078C">
        <w:trPr>
          <w:trHeight w:val="240"/>
        </w:trPr>
        <w:tc>
          <w:tcPr>
            <w:tcW w:w="0" w:type="auto"/>
            <w:tcMar>
              <w:top w:w="0" w:type="dxa"/>
              <w:left w:w="100" w:type="dxa"/>
              <w:bottom w:w="0" w:type="dxa"/>
              <w:right w:w="100" w:type="dxa"/>
            </w:tcMar>
            <w:vAlign w:val="center"/>
            <w:hideMark/>
          </w:tcPr>
          <w:p w14:paraId="64051F63"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9</w:t>
            </w:r>
          </w:p>
        </w:tc>
        <w:tc>
          <w:tcPr>
            <w:tcW w:w="0" w:type="auto"/>
            <w:tcMar>
              <w:top w:w="0" w:type="dxa"/>
              <w:left w:w="100" w:type="dxa"/>
              <w:bottom w:w="0" w:type="dxa"/>
              <w:right w:w="100" w:type="dxa"/>
            </w:tcMar>
            <w:vAlign w:val="center"/>
            <w:hideMark/>
          </w:tcPr>
          <w:p w14:paraId="3391F90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 (0)</w:t>
            </w:r>
          </w:p>
        </w:tc>
        <w:tc>
          <w:tcPr>
            <w:tcW w:w="0" w:type="auto"/>
            <w:tcMar>
              <w:top w:w="0" w:type="dxa"/>
              <w:left w:w="100" w:type="dxa"/>
              <w:bottom w:w="0" w:type="dxa"/>
              <w:right w:w="100" w:type="dxa"/>
            </w:tcMar>
            <w:vAlign w:val="center"/>
            <w:hideMark/>
          </w:tcPr>
          <w:p w14:paraId="020B2FC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0" w:type="auto"/>
            <w:tcMar>
              <w:top w:w="0" w:type="dxa"/>
              <w:left w:w="100" w:type="dxa"/>
              <w:bottom w:w="0" w:type="dxa"/>
              <w:right w:w="100" w:type="dxa"/>
            </w:tcMar>
            <w:vAlign w:val="center"/>
            <w:hideMark/>
          </w:tcPr>
          <w:p w14:paraId="02349B8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1042" w:type="dxa"/>
            <w:vMerge/>
            <w:vAlign w:val="center"/>
            <w:hideMark/>
          </w:tcPr>
          <w:p w14:paraId="373FEA75"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p>
        </w:tc>
      </w:tr>
      <w:tr w:rsidR="006D078C" w:rsidRPr="009744C1" w14:paraId="238D3DB4" w14:textId="77777777" w:rsidTr="006D078C">
        <w:trPr>
          <w:trHeight w:val="255"/>
        </w:trPr>
        <w:tc>
          <w:tcPr>
            <w:tcW w:w="0" w:type="auto"/>
            <w:tcMar>
              <w:top w:w="0" w:type="dxa"/>
              <w:left w:w="100" w:type="dxa"/>
              <w:bottom w:w="0" w:type="dxa"/>
              <w:right w:w="100" w:type="dxa"/>
            </w:tcMar>
            <w:vAlign w:val="center"/>
            <w:hideMark/>
          </w:tcPr>
          <w:p w14:paraId="1C67013E" w14:textId="77777777" w:rsidR="006D078C" w:rsidRPr="009744C1" w:rsidRDefault="006D078C" w:rsidP="00D9066B">
            <w:pPr>
              <w:spacing w:after="0" w:line="240" w:lineRule="auto"/>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mean ±SEM</w:t>
            </w:r>
          </w:p>
        </w:tc>
        <w:tc>
          <w:tcPr>
            <w:tcW w:w="0" w:type="auto"/>
            <w:tcMar>
              <w:top w:w="0" w:type="dxa"/>
              <w:left w:w="100" w:type="dxa"/>
              <w:bottom w:w="0" w:type="dxa"/>
              <w:right w:w="100" w:type="dxa"/>
            </w:tcMar>
            <w:vAlign w:val="center"/>
            <w:hideMark/>
          </w:tcPr>
          <w:p w14:paraId="36A7770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3.3 ±0.4</w:t>
            </w:r>
          </w:p>
        </w:tc>
        <w:tc>
          <w:tcPr>
            <w:tcW w:w="0" w:type="auto"/>
            <w:tcMar>
              <w:top w:w="0" w:type="dxa"/>
              <w:left w:w="100" w:type="dxa"/>
              <w:bottom w:w="0" w:type="dxa"/>
              <w:right w:w="100" w:type="dxa"/>
            </w:tcMar>
            <w:vAlign w:val="center"/>
            <w:hideMark/>
          </w:tcPr>
          <w:p w14:paraId="518DF04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3.2 ±0.2</w:t>
            </w:r>
          </w:p>
        </w:tc>
        <w:tc>
          <w:tcPr>
            <w:tcW w:w="0" w:type="auto"/>
            <w:tcMar>
              <w:top w:w="0" w:type="dxa"/>
              <w:left w:w="100" w:type="dxa"/>
              <w:bottom w:w="0" w:type="dxa"/>
              <w:right w:w="100" w:type="dxa"/>
            </w:tcMar>
            <w:vAlign w:val="center"/>
            <w:hideMark/>
          </w:tcPr>
          <w:p w14:paraId="4D48B2F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3.2 ±0.2</w:t>
            </w:r>
          </w:p>
        </w:tc>
        <w:tc>
          <w:tcPr>
            <w:tcW w:w="1042" w:type="dxa"/>
            <w:tcMar>
              <w:top w:w="0" w:type="dxa"/>
              <w:left w:w="100" w:type="dxa"/>
              <w:bottom w:w="0" w:type="dxa"/>
              <w:right w:w="100" w:type="dxa"/>
            </w:tcMar>
            <w:vAlign w:val="center"/>
            <w:hideMark/>
          </w:tcPr>
          <w:p w14:paraId="79072E6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0.9</w:t>
            </w:r>
          </w:p>
        </w:tc>
      </w:tr>
      <w:tr w:rsidR="006D078C" w:rsidRPr="009744C1" w14:paraId="3812E90A" w14:textId="77777777" w:rsidTr="006D078C">
        <w:trPr>
          <w:trHeight w:val="255"/>
        </w:trPr>
        <w:tc>
          <w:tcPr>
            <w:tcW w:w="0" w:type="auto"/>
            <w:tcMar>
              <w:top w:w="0" w:type="dxa"/>
              <w:left w:w="100" w:type="dxa"/>
              <w:bottom w:w="0" w:type="dxa"/>
              <w:right w:w="100" w:type="dxa"/>
            </w:tcMar>
            <w:vAlign w:val="center"/>
            <w:hideMark/>
          </w:tcPr>
          <w:p w14:paraId="7C84F316"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Gonadal dysfunction</w:t>
            </w:r>
          </w:p>
        </w:tc>
        <w:tc>
          <w:tcPr>
            <w:tcW w:w="0" w:type="auto"/>
            <w:tcMar>
              <w:top w:w="0" w:type="dxa"/>
              <w:left w:w="100" w:type="dxa"/>
              <w:bottom w:w="0" w:type="dxa"/>
              <w:right w:w="100" w:type="dxa"/>
            </w:tcMar>
            <w:vAlign w:val="center"/>
            <w:hideMark/>
          </w:tcPr>
          <w:p w14:paraId="136E84E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w:t>
            </w:r>
          </w:p>
        </w:tc>
        <w:tc>
          <w:tcPr>
            <w:tcW w:w="0" w:type="auto"/>
            <w:tcMar>
              <w:top w:w="0" w:type="dxa"/>
              <w:left w:w="100" w:type="dxa"/>
              <w:bottom w:w="0" w:type="dxa"/>
              <w:right w:w="100" w:type="dxa"/>
            </w:tcMar>
            <w:vAlign w:val="center"/>
            <w:hideMark/>
          </w:tcPr>
          <w:p w14:paraId="11ECAF8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w:t>
            </w:r>
          </w:p>
        </w:tc>
        <w:tc>
          <w:tcPr>
            <w:tcW w:w="0" w:type="auto"/>
            <w:tcMar>
              <w:top w:w="0" w:type="dxa"/>
              <w:left w:w="100" w:type="dxa"/>
              <w:bottom w:w="0" w:type="dxa"/>
              <w:right w:w="100" w:type="dxa"/>
            </w:tcMar>
            <w:vAlign w:val="center"/>
            <w:hideMark/>
          </w:tcPr>
          <w:p w14:paraId="4017080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w:t>
            </w:r>
          </w:p>
        </w:tc>
        <w:tc>
          <w:tcPr>
            <w:tcW w:w="1042" w:type="dxa"/>
            <w:tcMar>
              <w:top w:w="0" w:type="dxa"/>
              <w:left w:w="100" w:type="dxa"/>
              <w:bottom w:w="0" w:type="dxa"/>
              <w:right w:w="100" w:type="dxa"/>
            </w:tcMar>
            <w:vAlign w:val="center"/>
            <w:hideMark/>
          </w:tcPr>
          <w:p w14:paraId="4E9B54D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w:t>
            </w:r>
          </w:p>
        </w:tc>
      </w:tr>
      <w:tr w:rsidR="006D078C" w:rsidRPr="009744C1" w14:paraId="2F16B83F" w14:textId="77777777" w:rsidTr="006D078C">
        <w:trPr>
          <w:trHeight w:val="255"/>
        </w:trPr>
        <w:tc>
          <w:tcPr>
            <w:tcW w:w="0" w:type="auto"/>
            <w:tcMar>
              <w:top w:w="0" w:type="dxa"/>
              <w:left w:w="100" w:type="dxa"/>
              <w:bottom w:w="0" w:type="dxa"/>
              <w:right w:w="100" w:type="dxa"/>
            </w:tcMar>
            <w:vAlign w:val="center"/>
            <w:hideMark/>
          </w:tcPr>
          <w:p w14:paraId="4883072A"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Female</w:t>
            </w:r>
          </w:p>
        </w:tc>
        <w:tc>
          <w:tcPr>
            <w:tcW w:w="0" w:type="auto"/>
            <w:tcMar>
              <w:top w:w="0" w:type="dxa"/>
              <w:left w:w="100" w:type="dxa"/>
              <w:bottom w:w="0" w:type="dxa"/>
              <w:right w:w="100" w:type="dxa"/>
            </w:tcMar>
            <w:vAlign w:val="center"/>
            <w:hideMark/>
          </w:tcPr>
          <w:p w14:paraId="65B6AAA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(50)</w:t>
            </w:r>
          </w:p>
        </w:tc>
        <w:tc>
          <w:tcPr>
            <w:tcW w:w="0" w:type="auto"/>
            <w:tcMar>
              <w:top w:w="0" w:type="dxa"/>
              <w:left w:w="100" w:type="dxa"/>
              <w:bottom w:w="0" w:type="dxa"/>
              <w:right w:w="100" w:type="dxa"/>
            </w:tcMar>
            <w:vAlign w:val="center"/>
            <w:hideMark/>
          </w:tcPr>
          <w:p w14:paraId="2BBCAA3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24 (77)</w:t>
            </w:r>
          </w:p>
        </w:tc>
        <w:tc>
          <w:tcPr>
            <w:tcW w:w="0" w:type="auto"/>
            <w:tcMar>
              <w:top w:w="0" w:type="dxa"/>
              <w:left w:w="100" w:type="dxa"/>
              <w:bottom w:w="0" w:type="dxa"/>
              <w:right w:w="100" w:type="dxa"/>
            </w:tcMar>
            <w:vAlign w:val="center"/>
            <w:hideMark/>
          </w:tcPr>
          <w:p w14:paraId="7FDA137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31 (69)</w:t>
            </w:r>
          </w:p>
        </w:tc>
        <w:tc>
          <w:tcPr>
            <w:tcW w:w="1042" w:type="dxa"/>
            <w:tcMar>
              <w:top w:w="0" w:type="dxa"/>
              <w:left w:w="100" w:type="dxa"/>
              <w:bottom w:w="0" w:type="dxa"/>
              <w:right w:w="100" w:type="dxa"/>
            </w:tcMar>
            <w:vAlign w:val="center"/>
            <w:hideMark/>
          </w:tcPr>
          <w:p w14:paraId="6C2A554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0.08</w:t>
            </w:r>
          </w:p>
        </w:tc>
      </w:tr>
      <w:tr w:rsidR="006D078C" w:rsidRPr="009744C1" w14:paraId="0167E1B5" w14:textId="77777777" w:rsidTr="006D078C">
        <w:trPr>
          <w:trHeight w:val="255"/>
        </w:trPr>
        <w:tc>
          <w:tcPr>
            <w:tcW w:w="0" w:type="auto"/>
            <w:tcMar>
              <w:top w:w="0" w:type="dxa"/>
              <w:left w:w="100" w:type="dxa"/>
              <w:bottom w:w="0" w:type="dxa"/>
              <w:right w:w="100" w:type="dxa"/>
            </w:tcMar>
            <w:vAlign w:val="center"/>
            <w:hideMark/>
          </w:tcPr>
          <w:p w14:paraId="15A723ED"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 xml:space="preserve">     Male</w:t>
            </w:r>
          </w:p>
        </w:tc>
        <w:tc>
          <w:tcPr>
            <w:tcW w:w="0" w:type="auto"/>
            <w:tcMar>
              <w:top w:w="0" w:type="dxa"/>
              <w:left w:w="100" w:type="dxa"/>
              <w:bottom w:w="0" w:type="dxa"/>
              <w:right w:w="100" w:type="dxa"/>
            </w:tcMar>
            <w:vAlign w:val="center"/>
            <w:hideMark/>
          </w:tcPr>
          <w:p w14:paraId="481A092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10 (59)</w:t>
            </w:r>
          </w:p>
        </w:tc>
        <w:tc>
          <w:tcPr>
            <w:tcW w:w="0" w:type="auto"/>
            <w:tcMar>
              <w:top w:w="0" w:type="dxa"/>
              <w:left w:w="100" w:type="dxa"/>
              <w:bottom w:w="0" w:type="dxa"/>
              <w:right w:w="100" w:type="dxa"/>
            </w:tcMar>
            <w:vAlign w:val="center"/>
            <w:hideMark/>
          </w:tcPr>
          <w:p w14:paraId="29DEC12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25 (40)</w:t>
            </w:r>
          </w:p>
        </w:tc>
        <w:tc>
          <w:tcPr>
            <w:tcW w:w="0" w:type="auto"/>
            <w:tcMar>
              <w:top w:w="0" w:type="dxa"/>
              <w:left w:w="100" w:type="dxa"/>
              <w:bottom w:w="0" w:type="dxa"/>
              <w:right w:w="100" w:type="dxa"/>
            </w:tcMar>
            <w:vAlign w:val="center"/>
            <w:hideMark/>
          </w:tcPr>
          <w:p w14:paraId="61A53C7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35 (44)</w:t>
            </w:r>
          </w:p>
        </w:tc>
        <w:tc>
          <w:tcPr>
            <w:tcW w:w="1042" w:type="dxa"/>
            <w:tcMar>
              <w:top w:w="0" w:type="dxa"/>
              <w:left w:w="100" w:type="dxa"/>
              <w:bottom w:w="0" w:type="dxa"/>
              <w:right w:w="100" w:type="dxa"/>
            </w:tcMar>
            <w:vAlign w:val="center"/>
            <w:hideMark/>
          </w:tcPr>
          <w:p w14:paraId="1B0DF47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0.16</w:t>
            </w:r>
          </w:p>
        </w:tc>
      </w:tr>
      <w:tr w:rsidR="006D078C" w:rsidRPr="009744C1" w14:paraId="5F7A326F" w14:textId="77777777" w:rsidTr="006D078C">
        <w:trPr>
          <w:trHeight w:val="300"/>
        </w:trPr>
        <w:tc>
          <w:tcPr>
            <w:tcW w:w="0" w:type="auto"/>
            <w:tcMar>
              <w:top w:w="0" w:type="dxa"/>
              <w:left w:w="100" w:type="dxa"/>
              <w:bottom w:w="0" w:type="dxa"/>
              <w:right w:w="100" w:type="dxa"/>
            </w:tcMar>
            <w:vAlign w:val="center"/>
            <w:hideMark/>
          </w:tcPr>
          <w:p w14:paraId="094A8EE2"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Short stature</w:t>
            </w:r>
          </w:p>
        </w:tc>
        <w:tc>
          <w:tcPr>
            <w:tcW w:w="0" w:type="auto"/>
            <w:tcMar>
              <w:top w:w="0" w:type="dxa"/>
              <w:left w:w="100" w:type="dxa"/>
              <w:bottom w:w="0" w:type="dxa"/>
              <w:right w:w="100" w:type="dxa"/>
            </w:tcMar>
            <w:vAlign w:val="center"/>
            <w:hideMark/>
          </w:tcPr>
          <w:p w14:paraId="0C583B7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23 (72)</w:t>
            </w:r>
          </w:p>
        </w:tc>
        <w:tc>
          <w:tcPr>
            <w:tcW w:w="0" w:type="auto"/>
            <w:tcMar>
              <w:top w:w="0" w:type="dxa"/>
              <w:left w:w="100" w:type="dxa"/>
              <w:bottom w:w="0" w:type="dxa"/>
              <w:right w:w="100" w:type="dxa"/>
            </w:tcMar>
            <w:vAlign w:val="center"/>
            <w:hideMark/>
          </w:tcPr>
          <w:p w14:paraId="2FECF3A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58 (63)</w:t>
            </w:r>
          </w:p>
        </w:tc>
        <w:tc>
          <w:tcPr>
            <w:tcW w:w="0" w:type="auto"/>
            <w:tcMar>
              <w:top w:w="0" w:type="dxa"/>
              <w:left w:w="100" w:type="dxa"/>
              <w:bottom w:w="0" w:type="dxa"/>
              <w:right w:w="100" w:type="dxa"/>
            </w:tcMar>
            <w:vAlign w:val="center"/>
            <w:hideMark/>
          </w:tcPr>
          <w:p w14:paraId="304CBD4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81 (65)</w:t>
            </w:r>
          </w:p>
        </w:tc>
        <w:tc>
          <w:tcPr>
            <w:tcW w:w="1042" w:type="dxa"/>
            <w:tcMar>
              <w:top w:w="0" w:type="dxa"/>
              <w:left w:w="100" w:type="dxa"/>
              <w:bottom w:w="0" w:type="dxa"/>
              <w:right w:w="100" w:type="dxa"/>
            </w:tcMar>
            <w:vAlign w:val="center"/>
            <w:hideMark/>
          </w:tcPr>
          <w:p w14:paraId="0B05257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0.37</w:t>
            </w:r>
          </w:p>
        </w:tc>
      </w:tr>
      <w:tr w:rsidR="006D078C" w:rsidRPr="009744C1" w14:paraId="44984C4F" w14:textId="77777777" w:rsidTr="006D078C">
        <w:trPr>
          <w:trHeight w:val="300"/>
        </w:trPr>
        <w:tc>
          <w:tcPr>
            <w:tcW w:w="0" w:type="auto"/>
            <w:tcMar>
              <w:top w:w="0" w:type="dxa"/>
              <w:left w:w="100" w:type="dxa"/>
              <w:bottom w:w="0" w:type="dxa"/>
              <w:right w:w="100" w:type="dxa"/>
            </w:tcMar>
            <w:vAlign w:val="center"/>
            <w:hideMark/>
          </w:tcPr>
          <w:p w14:paraId="6DEDAE5E"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Cataract</w:t>
            </w:r>
          </w:p>
        </w:tc>
        <w:tc>
          <w:tcPr>
            <w:tcW w:w="0" w:type="auto"/>
            <w:tcMar>
              <w:top w:w="0" w:type="dxa"/>
              <w:left w:w="100" w:type="dxa"/>
              <w:bottom w:w="0" w:type="dxa"/>
              <w:right w:w="100" w:type="dxa"/>
            </w:tcMar>
            <w:vAlign w:val="center"/>
            <w:hideMark/>
          </w:tcPr>
          <w:p w14:paraId="52472CC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23 (70)</w:t>
            </w:r>
          </w:p>
        </w:tc>
        <w:tc>
          <w:tcPr>
            <w:tcW w:w="0" w:type="auto"/>
            <w:tcMar>
              <w:top w:w="0" w:type="dxa"/>
              <w:left w:w="100" w:type="dxa"/>
              <w:bottom w:w="0" w:type="dxa"/>
              <w:right w:w="100" w:type="dxa"/>
            </w:tcMar>
            <w:vAlign w:val="center"/>
            <w:hideMark/>
          </w:tcPr>
          <w:p w14:paraId="0F8EC0F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56 (58)</w:t>
            </w:r>
          </w:p>
        </w:tc>
        <w:tc>
          <w:tcPr>
            <w:tcW w:w="0" w:type="auto"/>
            <w:tcMar>
              <w:top w:w="0" w:type="dxa"/>
              <w:left w:w="100" w:type="dxa"/>
              <w:bottom w:w="0" w:type="dxa"/>
              <w:right w:w="100" w:type="dxa"/>
            </w:tcMar>
            <w:vAlign w:val="center"/>
            <w:hideMark/>
          </w:tcPr>
          <w:p w14:paraId="728D8D4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79 (61)</w:t>
            </w:r>
          </w:p>
        </w:tc>
        <w:tc>
          <w:tcPr>
            <w:tcW w:w="1042" w:type="dxa"/>
            <w:tcMar>
              <w:top w:w="0" w:type="dxa"/>
              <w:left w:w="100" w:type="dxa"/>
              <w:bottom w:w="0" w:type="dxa"/>
              <w:right w:w="100" w:type="dxa"/>
            </w:tcMar>
            <w:vAlign w:val="center"/>
            <w:hideMark/>
          </w:tcPr>
          <w:p w14:paraId="3B72F7C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0.25</w:t>
            </w:r>
          </w:p>
        </w:tc>
      </w:tr>
      <w:tr w:rsidR="006D078C" w:rsidRPr="009744C1" w14:paraId="40260345" w14:textId="77777777" w:rsidTr="006D078C">
        <w:trPr>
          <w:trHeight w:val="300"/>
        </w:trPr>
        <w:tc>
          <w:tcPr>
            <w:tcW w:w="0" w:type="auto"/>
            <w:tcMar>
              <w:top w:w="0" w:type="dxa"/>
              <w:left w:w="100" w:type="dxa"/>
              <w:bottom w:w="0" w:type="dxa"/>
              <w:right w:w="100" w:type="dxa"/>
            </w:tcMar>
            <w:vAlign w:val="center"/>
            <w:hideMark/>
          </w:tcPr>
          <w:p w14:paraId="21B44353"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Hypothyroidism</w:t>
            </w:r>
          </w:p>
        </w:tc>
        <w:tc>
          <w:tcPr>
            <w:tcW w:w="0" w:type="auto"/>
            <w:tcMar>
              <w:top w:w="0" w:type="dxa"/>
              <w:left w:w="100" w:type="dxa"/>
              <w:bottom w:w="0" w:type="dxa"/>
              <w:right w:w="100" w:type="dxa"/>
            </w:tcMar>
            <w:vAlign w:val="center"/>
            <w:hideMark/>
          </w:tcPr>
          <w:p w14:paraId="1B878BB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16 (46)</w:t>
            </w:r>
          </w:p>
        </w:tc>
        <w:tc>
          <w:tcPr>
            <w:tcW w:w="0" w:type="auto"/>
            <w:tcMar>
              <w:top w:w="0" w:type="dxa"/>
              <w:left w:w="100" w:type="dxa"/>
              <w:bottom w:w="0" w:type="dxa"/>
              <w:right w:w="100" w:type="dxa"/>
            </w:tcMar>
            <w:vAlign w:val="center"/>
            <w:hideMark/>
          </w:tcPr>
          <w:p w14:paraId="3A07A6A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33 (34)</w:t>
            </w:r>
          </w:p>
        </w:tc>
        <w:tc>
          <w:tcPr>
            <w:tcW w:w="0" w:type="auto"/>
            <w:tcMar>
              <w:top w:w="0" w:type="dxa"/>
              <w:left w:w="100" w:type="dxa"/>
              <w:bottom w:w="0" w:type="dxa"/>
              <w:right w:w="100" w:type="dxa"/>
            </w:tcMar>
            <w:vAlign w:val="center"/>
            <w:hideMark/>
          </w:tcPr>
          <w:p w14:paraId="5292015B"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49 (37)</w:t>
            </w:r>
          </w:p>
        </w:tc>
        <w:tc>
          <w:tcPr>
            <w:tcW w:w="1042" w:type="dxa"/>
            <w:tcMar>
              <w:top w:w="0" w:type="dxa"/>
              <w:left w:w="100" w:type="dxa"/>
              <w:bottom w:w="0" w:type="dxa"/>
              <w:right w:w="100" w:type="dxa"/>
            </w:tcMar>
            <w:vAlign w:val="center"/>
            <w:hideMark/>
          </w:tcPr>
          <w:p w14:paraId="464AD6F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0.20</w:t>
            </w:r>
          </w:p>
        </w:tc>
      </w:tr>
      <w:tr w:rsidR="006D078C" w:rsidRPr="009744C1" w14:paraId="10EEAF46" w14:textId="77777777" w:rsidTr="006D078C">
        <w:trPr>
          <w:trHeight w:val="300"/>
        </w:trPr>
        <w:tc>
          <w:tcPr>
            <w:tcW w:w="0" w:type="auto"/>
            <w:tcMar>
              <w:top w:w="0" w:type="dxa"/>
              <w:left w:w="100" w:type="dxa"/>
              <w:bottom w:w="0" w:type="dxa"/>
              <w:right w:w="100" w:type="dxa"/>
            </w:tcMar>
            <w:vAlign w:val="center"/>
            <w:hideMark/>
          </w:tcPr>
          <w:p w14:paraId="0D584EBA"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Pulmonary dysfunction</w:t>
            </w:r>
          </w:p>
        </w:tc>
        <w:tc>
          <w:tcPr>
            <w:tcW w:w="0" w:type="auto"/>
            <w:tcMar>
              <w:top w:w="0" w:type="dxa"/>
              <w:left w:w="100" w:type="dxa"/>
              <w:bottom w:w="0" w:type="dxa"/>
              <w:right w:w="100" w:type="dxa"/>
            </w:tcMar>
            <w:vAlign w:val="center"/>
            <w:hideMark/>
          </w:tcPr>
          <w:p w14:paraId="0FD0F53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6 (19)</w:t>
            </w:r>
          </w:p>
        </w:tc>
        <w:tc>
          <w:tcPr>
            <w:tcW w:w="0" w:type="auto"/>
            <w:tcMar>
              <w:top w:w="0" w:type="dxa"/>
              <w:left w:w="100" w:type="dxa"/>
              <w:bottom w:w="0" w:type="dxa"/>
              <w:right w:w="100" w:type="dxa"/>
            </w:tcMar>
            <w:vAlign w:val="center"/>
            <w:hideMark/>
          </w:tcPr>
          <w:p w14:paraId="5E5AEE1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40 (43)</w:t>
            </w:r>
          </w:p>
        </w:tc>
        <w:tc>
          <w:tcPr>
            <w:tcW w:w="0" w:type="auto"/>
            <w:tcMar>
              <w:top w:w="0" w:type="dxa"/>
              <w:left w:w="100" w:type="dxa"/>
              <w:bottom w:w="0" w:type="dxa"/>
              <w:right w:w="100" w:type="dxa"/>
            </w:tcMar>
            <w:vAlign w:val="center"/>
            <w:hideMark/>
          </w:tcPr>
          <w:p w14:paraId="616C659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46 (37)</w:t>
            </w:r>
          </w:p>
        </w:tc>
        <w:tc>
          <w:tcPr>
            <w:tcW w:w="1042" w:type="dxa"/>
            <w:tcMar>
              <w:top w:w="0" w:type="dxa"/>
              <w:left w:w="100" w:type="dxa"/>
              <w:bottom w:w="0" w:type="dxa"/>
              <w:right w:w="100" w:type="dxa"/>
            </w:tcMar>
            <w:vAlign w:val="center"/>
            <w:hideMark/>
          </w:tcPr>
          <w:p w14:paraId="1681E9A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0.01</w:t>
            </w:r>
          </w:p>
        </w:tc>
      </w:tr>
      <w:tr w:rsidR="006D078C" w:rsidRPr="009744C1" w14:paraId="44B46B89" w14:textId="77777777" w:rsidTr="006D078C">
        <w:trPr>
          <w:trHeight w:val="300"/>
        </w:trPr>
        <w:tc>
          <w:tcPr>
            <w:tcW w:w="0" w:type="auto"/>
            <w:tcMar>
              <w:top w:w="0" w:type="dxa"/>
              <w:left w:w="100" w:type="dxa"/>
              <w:bottom w:w="0" w:type="dxa"/>
              <w:right w:w="100" w:type="dxa"/>
            </w:tcMar>
            <w:vAlign w:val="center"/>
            <w:hideMark/>
          </w:tcPr>
          <w:p w14:paraId="2FC6DBF5"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Osteoporosis</w:t>
            </w:r>
          </w:p>
        </w:tc>
        <w:tc>
          <w:tcPr>
            <w:tcW w:w="0" w:type="auto"/>
            <w:tcMar>
              <w:top w:w="0" w:type="dxa"/>
              <w:left w:w="100" w:type="dxa"/>
              <w:bottom w:w="0" w:type="dxa"/>
              <w:right w:w="100" w:type="dxa"/>
            </w:tcMar>
            <w:vAlign w:val="center"/>
            <w:hideMark/>
          </w:tcPr>
          <w:p w14:paraId="7AF1237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(22)</w:t>
            </w:r>
          </w:p>
        </w:tc>
        <w:tc>
          <w:tcPr>
            <w:tcW w:w="0" w:type="auto"/>
            <w:tcMar>
              <w:top w:w="0" w:type="dxa"/>
              <w:left w:w="100" w:type="dxa"/>
              <w:bottom w:w="0" w:type="dxa"/>
              <w:right w:w="100" w:type="dxa"/>
            </w:tcMar>
            <w:vAlign w:val="center"/>
            <w:hideMark/>
          </w:tcPr>
          <w:p w14:paraId="0FE96CF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15 (21)</w:t>
            </w:r>
          </w:p>
        </w:tc>
        <w:tc>
          <w:tcPr>
            <w:tcW w:w="0" w:type="auto"/>
            <w:tcMar>
              <w:top w:w="0" w:type="dxa"/>
              <w:left w:w="100" w:type="dxa"/>
              <w:bottom w:w="0" w:type="dxa"/>
              <w:right w:w="100" w:type="dxa"/>
            </w:tcMar>
            <w:vAlign w:val="center"/>
            <w:hideMark/>
          </w:tcPr>
          <w:p w14:paraId="0904E05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19 (21)</w:t>
            </w:r>
          </w:p>
        </w:tc>
        <w:tc>
          <w:tcPr>
            <w:tcW w:w="1042" w:type="dxa"/>
            <w:tcMar>
              <w:top w:w="0" w:type="dxa"/>
              <w:left w:w="100" w:type="dxa"/>
              <w:bottom w:w="0" w:type="dxa"/>
              <w:right w:w="100" w:type="dxa"/>
            </w:tcMar>
            <w:vAlign w:val="center"/>
            <w:hideMark/>
          </w:tcPr>
          <w:p w14:paraId="1B20644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w:t>
            </w:r>
          </w:p>
        </w:tc>
      </w:tr>
      <w:tr w:rsidR="006D078C" w:rsidRPr="009744C1" w14:paraId="055DECB6" w14:textId="77777777" w:rsidTr="006D078C">
        <w:trPr>
          <w:trHeight w:val="300"/>
        </w:trPr>
        <w:tc>
          <w:tcPr>
            <w:tcW w:w="0" w:type="auto"/>
            <w:tcMar>
              <w:top w:w="0" w:type="dxa"/>
              <w:left w:w="100" w:type="dxa"/>
              <w:bottom w:w="0" w:type="dxa"/>
              <w:right w:w="100" w:type="dxa"/>
            </w:tcMar>
            <w:vAlign w:val="center"/>
            <w:hideMark/>
          </w:tcPr>
          <w:p w14:paraId="588E3BE3"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Metabolic syndrome</w:t>
            </w:r>
          </w:p>
        </w:tc>
        <w:tc>
          <w:tcPr>
            <w:tcW w:w="0" w:type="auto"/>
            <w:tcMar>
              <w:top w:w="0" w:type="dxa"/>
              <w:left w:w="100" w:type="dxa"/>
              <w:bottom w:w="0" w:type="dxa"/>
              <w:right w:w="100" w:type="dxa"/>
            </w:tcMar>
            <w:vAlign w:val="center"/>
            <w:hideMark/>
          </w:tcPr>
          <w:p w14:paraId="639C5A7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(14)</w:t>
            </w:r>
          </w:p>
        </w:tc>
        <w:tc>
          <w:tcPr>
            <w:tcW w:w="0" w:type="auto"/>
            <w:tcMar>
              <w:top w:w="0" w:type="dxa"/>
              <w:left w:w="100" w:type="dxa"/>
              <w:bottom w:w="0" w:type="dxa"/>
              <w:right w:w="100" w:type="dxa"/>
            </w:tcMar>
            <w:vAlign w:val="center"/>
            <w:hideMark/>
          </w:tcPr>
          <w:p w14:paraId="0048644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18 (17)</w:t>
            </w:r>
          </w:p>
        </w:tc>
        <w:tc>
          <w:tcPr>
            <w:tcW w:w="0" w:type="auto"/>
            <w:tcMar>
              <w:top w:w="0" w:type="dxa"/>
              <w:left w:w="100" w:type="dxa"/>
              <w:bottom w:w="0" w:type="dxa"/>
              <w:right w:w="100" w:type="dxa"/>
            </w:tcMar>
            <w:vAlign w:val="center"/>
            <w:hideMark/>
          </w:tcPr>
          <w:p w14:paraId="743AA1D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23 (16)</w:t>
            </w:r>
          </w:p>
        </w:tc>
        <w:tc>
          <w:tcPr>
            <w:tcW w:w="1042" w:type="dxa"/>
            <w:tcMar>
              <w:top w:w="0" w:type="dxa"/>
              <w:left w:w="100" w:type="dxa"/>
              <w:bottom w:w="0" w:type="dxa"/>
              <w:right w:w="100" w:type="dxa"/>
            </w:tcMar>
            <w:vAlign w:val="center"/>
            <w:hideMark/>
          </w:tcPr>
          <w:p w14:paraId="0860D1D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0.61</w:t>
            </w:r>
          </w:p>
        </w:tc>
      </w:tr>
      <w:tr w:rsidR="006D078C" w:rsidRPr="009744C1" w14:paraId="0399A8D9" w14:textId="77777777" w:rsidTr="006D078C">
        <w:trPr>
          <w:trHeight w:val="300"/>
        </w:trPr>
        <w:tc>
          <w:tcPr>
            <w:tcW w:w="0" w:type="auto"/>
            <w:tcMar>
              <w:top w:w="0" w:type="dxa"/>
              <w:left w:w="100" w:type="dxa"/>
              <w:bottom w:w="0" w:type="dxa"/>
              <w:right w:w="100" w:type="dxa"/>
            </w:tcMar>
            <w:vAlign w:val="center"/>
            <w:hideMark/>
          </w:tcPr>
          <w:p w14:paraId="7F4EB4EA"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Underweight</w:t>
            </w:r>
          </w:p>
        </w:tc>
        <w:tc>
          <w:tcPr>
            <w:tcW w:w="0" w:type="auto"/>
            <w:tcMar>
              <w:top w:w="0" w:type="dxa"/>
              <w:left w:w="100" w:type="dxa"/>
              <w:bottom w:w="0" w:type="dxa"/>
              <w:right w:w="100" w:type="dxa"/>
            </w:tcMar>
            <w:vAlign w:val="center"/>
            <w:hideMark/>
          </w:tcPr>
          <w:p w14:paraId="097F7B0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6 (16)</w:t>
            </w:r>
          </w:p>
        </w:tc>
        <w:tc>
          <w:tcPr>
            <w:tcW w:w="0" w:type="auto"/>
            <w:tcMar>
              <w:top w:w="0" w:type="dxa"/>
              <w:left w:w="100" w:type="dxa"/>
              <w:bottom w:w="0" w:type="dxa"/>
              <w:right w:w="100" w:type="dxa"/>
            </w:tcMar>
            <w:vAlign w:val="center"/>
            <w:hideMark/>
          </w:tcPr>
          <w:p w14:paraId="7AA0A04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15 (14)</w:t>
            </w:r>
          </w:p>
        </w:tc>
        <w:tc>
          <w:tcPr>
            <w:tcW w:w="0" w:type="auto"/>
            <w:tcMar>
              <w:top w:w="0" w:type="dxa"/>
              <w:left w:w="100" w:type="dxa"/>
              <w:bottom w:w="0" w:type="dxa"/>
              <w:right w:w="100" w:type="dxa"/>
            </w:tcMar>
            <w:vAlign w:val="center"/>
            <w:hideMark/>
          </w:tcPr>
          <w:p w14:paraId="7F31959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21 (15)</w:t>
            </w:r>
          </w:p>
        </w:tc>
        <w:tc>
          <w:tcPr>
            <w:tcW w:w="1042" w:type="dxa"/>
            <w:tcMar>
              <w:top w:w="0" w:type="dxa"/>
              <w:left w:w="100" w:type="dxa"/>
              <w:bottom w:w="0" w:type="dxa"/>
              <w:right w:w="100" w:type="dxa"/>
            </w:tcMar>
            <w:vAlign w:val="center"/>
            <w:hideMark/>
          </w:tcPr>
          <w:p w14:paraId="2C458F5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0.78</w:t>
            </w:r>
          </w:p>
        </w:tc>
      </w:tr>
      <w:tr w:rsidR="006D078C" w:rsidRPr="009744C1" w14:paraId="00D24B3F" w14:textId="77777777" w:rsidTr="006D078C">
        <w:trPr>
          <w:trHeight w:val="300"/>
        </w:trPr>
        <w:tc>
          <w:tcPr>
            <w:tcW w:w="0" w:type="auto"/>
            <w:tcMar>
              <w:top w:w="0" w:type="dxa"/>
              <w:left w:w="100" w:type="dxa"/>
              <w:bottom w:w="0" w:type="dxa"/>
              <w:right w:w="100" w:type="dxa"/>
            </w:tcMar>
            <w:vAlign w:val="center"/>
            <w:hideMark/>
          </w:tcPr>
          <w:p w14:paraId="38EF39F1"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Diabetes</w:t>
            </w:r>
          </w:p>
        </w:tc>
        <w:tc>
          <w:tcPr>
            <w:tcW w:w="0" w:type="auto"/>
            <w:tcMar>
              <w:top w:w="0" w:type="dxa"/>
              <w:left w:w="100" w:type="dxa"/>
              <w:bottom w:w="0" w:type="dxa"/>
              <w:right w:w="100" w:type="dxa"/>
            </w:tcMar>
            <w:vAlign w:val="center"/>
            <w:hideMark/>
          </w:tcPr>
          <w:p w14:paraId="4C8E935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(14)</w:t>
            </w:r>
          </w:p>
        </w:tc>
        <w:tc>
          <w:tcPr>
            <w:tcW w:w="0" w:type="auto"/>
            <w:tcMar>
              <w:top w:w="0" w:type="dxa"/>
              <w:left w:w="100" w:type="dxa"/>
              <w:bottom w:w="0" w:type="dxa"/>
              <w:right w:w="100" w:type="dxa"/>
            </w:tcMar>
            <w:vAlign w:val="center"/>
            <w:hideMark/>
          </w:tcPr>
          <w:p w14:paraId="14B8353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9 (9)</w:t>
            </w:r>
          </w:p>
        </w:tc>
        <w:tc>
          <w:tcPr>
            <w:tcW w:w="0" w:type="auto"/>
            <w:tcMar>
              <w:top w:w="0" w:type="dxa"/>
              <w:left w:w="100" w:type="dxa"/>
              <w:bottom w:w="0" w:type="dxa"/>
              <w:right w:w="100" w:type="dxa"/>
            </w:tcMar>
            <w:vAlign w:val="center"/>
            <w:hideMark/>
          </w:tcPr>
          <w:p w14:paraId="79DD93E8"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14 (10)</w:t>
            </w:r>
          </w:p>
        </w:tc>
        <w:tc>
          <w:tcPr>
            <w:tcW w:w="1042" w:type="dxa"/>
            <w:tcMar>
              <w:top w:w="0" w:type="dxa"/>
              <w:left w:w="100" w:type="dxa"/>
              <w:bottom w:w="0" w:type="dxa"/>
              <w:right w:w="100" w:type="dxa"/>
            </w:tcMar>
            <w:vAlign w:val="center"/>
            <w:hideMark/>
          </w:tcPr>
          <w:p w14:paraId="448015D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0.35</w:t>
            </w:r>
          </w:p>
        </w:tc>
      </w:tr>
      <w:tr w:rsidR="006D078C" w:rsidRPr="009744C1" w14:paraId="139CB30B" w14:textId="77777777" w:rsidTr="006D078C">
        <w:trPr>
          <w:trHeight w:val="300"/>
        </w:trPr>
        <w:tc>
          <w:tcPr>
            <w:tcW w:w="0" w:type="auto"/>
            <w:tcMar>
              <w:top w:w="0" w:type="dxa"/>
              <w:left w:w="100" w:type="dxa"/>
              <w:bottom w:w="0" w:type="dxa"/>
              <w:right w:w="100" w:type="dxa"/>
            </w:tcMar>
            <w:vAlign w:val="center"/>
            <w:hideMark/>
          </w:tcPr>
          <w:p w14:paraId="1E9D7293"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Subsequent malignant neoplasms</w:t>
            </w:r>
          </w:p>
        </w:tc>
        <w:tc>
          <w:tcPr>
            <w:tcW w:w="0" w:type="auto"/>
            <w:tcMar>
              <w:top w:w="0" w:type="dxa"/>
              <w:left w:w="100" w:type="dxa"/>
              <w:bottom w:w="0" w:type="dxa"/>
              <w:right w:w="100" w:type="dxa"/>
            </w:tcMar>
            <w:vAlign w:val="center"/>
            <w:hideMark/>
          </w:tcPr>
          <w:p w14:paraId="19413E3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6 (16)</w:t>
            </w:r>
          </w:p>
        </w:tc>
        <w:tc>
          <w:tcPr>
            <w:tcW w:w="0" w:type="auto"/>
            <w:tcMar>
              <w:top w:w="0" w:type="dxa"/>
              <w:left w:w="100" w:type="dxa"/>
              <w:bottom w:w="0" w:type="dxa"/>
              <w:right w:w="100" w:type="dxa"/>
            </w:tcMar>
            <w:vAlign w:val="center"/>
            <w:hideMark/>
          </w:tcPr>
          <w:p w14:paraId="76FC3D3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8 (8)</w:t>
            </w:r>
          </w:p>
        </w:tc>
        <w:tc>
          <w:tcPr>
            <w:tcW w:w="0" w:type="auto"/>
            <w:tcMar>
              <w:top w:w="0" w:type="dxa"/>
              <w:left w:w="100" w:type="dxa"/>
              <w:bottom w:w="0" w:type="dxa"/>
              <w:right w:w="100" w:type="dxa"/>
            </w:tcMar>
            <w:vAlign w:val="center"/>
            <w:hideMark/>
          </w:tcPr>
          <w:p w14:paraId="45C4A9B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14 (10)</w:t>
            </w:r>
          </w:p>
        </w:tc>
        <w:tc>
          <w:tcPr>
            <w:tcW w:w="1042" w:type="dxa"/>
            <w:tcMar>
              <w:top w:w="0" w:type="dxa"/>
              <w:left w:w="100" w:type="dxa"/>
              <w:bottom w:w="0" w:type="dxa"/>
              <w:right w:w="100" w:type="dxa"/>
            </w:tcMar>
            <w:vAlign w:val="center"/>
            <w:hideMark/>
          </w:tcPr>
          <w:p w14:paraId="24B01ED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0.20</w:t>
            </w:r>
          </w:p>
        </w:tc>
      </w:tr>
      <w:tr w:rsidR="006D078C" w:rsidRPr="009744C1" w14:paraId="044180B5" w14:textId="77777777" w:rsidTr="006D078C">
        <w:trPr>
          <w:trHeight w:val="300"/>
        </w:trPr>
        <w:tc>
          <w:tcPr>
            <w:tcW w:w="0" w:type="auto"/>
            <w:tcMar>
              <w:top w:w="0" w:type="dxa"/>
              <w:left w:w="100" w:type="dxa"/>
              <w:bottom w:w="0" w:type="dxa"/>
              <w:right w:w="100" w:type="dxa"/>
            </w:tcMar>
            <w:vAlign w:val="center"/>
            <w:hideMark/>
          </w:tcPr>
          <w:p w14:paraId="7D8D6DA8"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Neurological complication</w:t>
            </w:r>
          </w:p>
        </w:tc>
        <w:tc>
          <w:tcPr>
            <w:tcW w:w="0" w:type="auto"/>
            <w:tcMar>
              <w:top w:w="0" w:type="dxa"/>
              <w:left w:w="100" w:type="dxa"/>
              <w:bottom w:w="0" w:type="dxa"/>
              <w:right w:w="100" w:type="dxa"/>
            </w:tcMar>
            <w:vAlign w:val="center"/>
            <w:hideMark/>
          </w:tcPr>
          <w:p w14:paraId="35B4BCD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5 (14)</w:t>
            </w:r>
          </w:p>
        </w:tc>
        <w:tc>
          <w:tcPr>
            <w:tcW w:w="0" w:type="auto"/>
            <w:tcMar>
              <w:top w:w="0" w:type="dxa"/>
              <w:left w:w="100" w:type="dxa"/>
              <w:bottom w:w="0" w:type="dxa"/>
              <w:right w:w="100" w:type="dxa"/>
            </w:tcMar>
            <w:vAlign w:val="center"/>
            <w:hideMark/>
          </w:tcPr>
          <w:p w14:paraId="71BE6DC8"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(7)</w:t>
            </w:r>
          </w:p>
        </w:tc>
        <w:tc>
          <w:tcPr>
            <w:tcW w:w="0" w:type="auto"/>
            <w:tcMar>
              <w:top w:w="0" w:type="dxa"/>
              <w:left w:w="100" w:type="dxa"/>
              <w:bottom w:w="0" w:type="dxa"/>
              <w:right w:w="100" w:type="dxa"/>
            </w:tcMar>
            <w:vAlign w:val="center"/>
            <w:hideMark/>
          </w:tcPr>
          <w:p w14:paraId="3186896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12 (9)</w:t>
            </w:r>
          </w:p>
        </w:tc>
        <w:tc>
          <w:tcPr>
            <w:tcW w:w="1042" w:type="dxa"/>
            <w:tcMar>
              <w:top w:w="0" w:type="dxa"/>
              <w:left w:w="100" w:type="dxa"/>
              <w:bottom w:w="0" w:type="dxa"/>
              <w:right w:w="100" w:type="dxa"/>
            </w:tcMar>
            <w:vAlign w:val="center"/>
            <w:hideMark/>
          </w:tcPr>
          <w:p w14:paraId="1151A55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0.30</w:t>
            </w:r>
          </w:p>
        </w:tc>
      </w:tr>
      <w:tr w:rsidR="006D078C" w:rsidRPr="009744C1" w14:paraId="4D580A7A" w14:textId="77777777" w:rsidTr="006D078C">
        <w:trPr>
          <w:trHeight w:val="300"/>
        </w:trPr>
        <w:tc>
          <w:tcPr>
            <w:tcW w:w="0" w:type="auto"/>
            <w:tcMar>
              <w:top w:w="0" w:type="dxa"/>
              <w:left w:w="100" w:type="dxa"/>
              <w:bottom w:w="0" w:type="dxa"/>
              <w:right w:w="100" w:type="dxa"/>
            </w:tcMar>
            <w:vAlign w:val="center"/>
            <w:hideMark/>
          </w:tcPr>
          <w:p w14:paraId="5FF361C4"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Cardiomyopathy</w:t>
            </w:r>
          </w:p>
        </w:tc>
        <w:tc>
          <w:tcPr>
            <w:tcW w:w="0" w:type="auto"/>
            <w:tcMar>
              <w:top w:w="0" w:type="dxa"/>
              <w:left w:w="100" w:type="dxa"/>
              <w:bottom w:w="0" w:type="dxa"/>
              <w:right w:w="100" w:type="dxa"/>
            </w:tcMar>
            <w:vAlign w:val="center"/>
            <w:hideMark/>
          </w:tcPr>
          <w:p w14:paraId="16FA770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21B4B3F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8 (8)</w:t>
            </w:r>
          </w:p>
        </w:tc>
        <w:tc>
          <w:tcPr>
            <w:tcW w:w="0" w:type="auto"/>
            <w:tcMar>
              <w:top w:w="0" w:type="dxa"/>
              <w:left w:w="100" w:type="dxa"/>
              <w:bottom w:w="0" w:type="dxa"/>
              <w:right w:w="100" w:type="dxa"/>
            </w:tcMar>
            <w:vAlign w:val="center"/>
            <w:hideMark/>
          </w:tcPr>
          <w:p w14:paraId="2C69BB1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9 (7)</w:t>
            </w:r>
          </w:p>
        </w:tc>
        <w:tc>
          <w:tcPr>
            <w:tcW w:w="1042" w:type="dxa"/>
            <w:tcMar>
              <w:top w:w="0" w:type="dxa"/>
              <w:left w:w="100" w:type="dxa"/>
              <w:bottom w:w="0" w:type="dxa"/>
              <w:right w:w="100" w:type="dxa"/>
            </w:tcMar>
            <w:vAlign w:val="center"/>
            <w:hideMark/>
          </w:tcPr>
          <w:p w14:paraId="6F3B347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0.45</w:t>
            </w:r>
          </w:p>
        </w:tc>
      </w:tr>
      <w:tr w:rsidR="006D078C" w:rsidRPr="009744C1" w14:paraId="788DAB6D" w14:textId="77777777" w:rsidTr="006D078C">
        <w:trPr>
          <w:trHeight w:val="300"/>
        </w:trPr>
        <w:tc>
          <w:tcPr>
            <w:tcW w:w="0" w:type="auto"/>
            <w:tcMar>
              <w:top w:w="0" w:type="dxa"/>
              <w:left w:w="100" w:type="dxa"/>
              <w:bottom w:w="0" w:type="dxa"/>
              <w:right w:w="100" w:type="dxa"/>
            </w:tcMar>
            <w:vAlign w:val="center"/>
            <w:hideMark/>
          </w:tcPr>
          <w:p w14:paraId="4596B6F9"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Obesity</w:t>
            </w:r>
          </w:p>
        </w:tc>
        <w:tc>
          <w:tcPr>
            <w:tcW w:w="0" w:type="auto"/>
            <w:tcMar>
              <w:top w:w="0" w:type="dxa"/>
              <w:left w:w="100" w:type="dxa"/>
              <w:bottom w:w="0" w:type="dxa"/>
              <w:right w:w="100" w:type="dxa"/>
            </w:tcMar>
            <w:vAlign w:val="center"/>
            <w:hideMark/>
          </w:tcPr>
          <w:p w14:paraId="41F6415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1F35095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7 (7)</w:t>
            </w:r>
          </w:p>
        </w:tc>
        <w:tc>
          <w:tcPr>
            <w:tcW w:w="0" w:type="auto"/>
            <w:tcMar>
              <w:top w:w="0" w:type="dxa"/>
              <w:left w:w="100" w:type="dxa"/>
              <w:bottom w:w="0" w:type="dxa"/>
              <w:right w:w="100" w:type="dxa"/>
            </w:tcMar>
            <w:vAlign w:val="center"/>
            <w:hideMark/>
          </w:tcPr>
          <w:p w14:paraId="50B2F4B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8 (6)</w:t>
            </w:r>
          </w:p>
        </w:tc>
        <w:tc>
          <w:tcPr>
            <w:tcW w:w="1042" w:type="dxa"/>
            <w:tcMar>
              <w:top w:w="0" w:type="dxa"/>
              <w:left w:w="100" w:type="dxa"/>
              <w:bottom w:w="0" w:type="dxa"/>
              <w:right w:w="100" w:type="dxa"/>
            </w:tcMar>
            <w:vAlign w:val="center"/>
            <w:hideMark/>
          </w:tcPr>
          <w:p w14:paraId="7C62E23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0.68</w:t>
            </w:r>
          </w:p>
        </w:tc>
      </w:tr>
      <w:tr w:rsidR="006D078C" w:rsidRPr="009744C1" w14:paraId="4F796DD2" w14:textId="77777777" w:rsidTr="006D078C">
        <w:trPr>
          <w:trHeight w:val="300"/>
        </w:trPr>
        <w:tc>
          <w:tcPr>
            <w:tcW w:w="0" w:type="auto"/>
            <w:tcMar>
              <w:top w:w="0" w:type="dxa"/>
              <w:left w:w="100" w:type="dxa"/>
              <w:bottom w:w="0" w:type="dxa"/>
              <w:right w:w="100" w:type="dxa"/>
            </w:tcMar>
            <w:vAlign w:val="center"/>
            <w:hideMark/>
          </w:tcPr>
          <w:p w14:paraId="6DF66536"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Chronic kidney disease</w:t>
            </w:r>
          </w:p>
        </w:tc>
        <w:tc>
          <w:tcPr>
            <w:tcW w:w="0" w:type="auto"/>
            <w:tcMar>
              <w:top w:w="0" w:type="dxa"/>
              <w:left w:w="100" w:type="dxa"/>
              <w:bottom w:w="0" w:type="dxa"/>
              <w:right w:w="100" w:type="dxa"/>
            </w:tcMar>
            <w:vAlign w:val="center"/>
            <w:hideMark/>
          </w:tcPr>
          <w:p w14:paraId="2095C91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2D51718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(3)</w:t>
            </w:r>
          </w:p>
        </w:tc>
        <w:tc>
          <w:tcPr>
            <w:tcW w:w="0" w:type="auto"/>
            <w:tcMar>
              <w:top w:w="0" w:type="dxa"/>
              <w:left w:w="100" w:type="dxa"/>
              <w:bottom w:w="0" w:type="dxa"/>
              <w:right w:w="100" w:type="dxa"/>
            </w:tcMar>
            <w:vAlign w:val="center"/>
            <w:hideMark/>
          </w:tcPr>
          <w:p w14:paraId="287CCB31"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(3)</w:t>
            </w:r>
          </w:p>
        </w:tc>
        <w:tc>
          <w:tcPr>
            <w:tcW w:w="1042" w:type="dxa"/>
            <w:tcMar>
              <w:top w:w="0" w:type="dxa"/>
              <w:left w:w="100" w:type="dxa"/>
              <w:bottom w:w="0" w:type="dxa"/>
              <w:right w:w="100" w:type="dxa"/>
            </w:tcMar>
            <w:vAlign w:val="center"/>
            <w:hideMark/>
          </w:tcPr>
          <w:p w14:paraId="568BE26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w:t>
            </w:r>
          </w:p>
        </w:tc>
      </w:tr>
      <w:tr w:rsidR="006D078C" w:rsidRPr="009744C1" w14:paraId="47B02C65" w14:textId="77777777" w:rsidTr="006D078C">
        <w:trPr>
          <w:trHeight w:val="300"/>
        </w:trPr>
        <w:tc>
          <w:tcPr>
            <w:tcW w:w="0" w:type="auto"/>
            <w:tcMar>
              <w:top w:w="0" w:type="dxa"/>
              <w:left w:w="100" w:type="dxa"/>
              <w:bottom w:w="0" w:type="dxa"/>
              <w:right w:w="100" w:type="dxa"/>
            </w:tcMar>
            <w:vAlign w:val="center"/>
            <w:hideMark/>
          </w:tcPr>
          <w:p w14:paraId="0076FA6B"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Iron overload</w:t>
            </w:r>
          </w:p>
        </w:tc>
        <w:tc>
          <w:tcPr>
            <w:tcW w:w="0" w:type="auto"/>
            <w:tcMar>
              <w:top w:w="0" w:type="dxa"/>
              <w:left w:w="100" w:type="dxa"/>
              <w:bottom w:w="0" w:type="dxa"/>
              <w:right w:w="100" w:type="dxa"/>
            </w:tcMar>
            <w:vAlign w:val="center"/>
            <w:hideMark/>
          </w:tcPr>
          <w:p w14:paraId="6F71884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7185E87A"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(3)</w:t>
            </w:r>
          </w:p>
        </w:tc>
        <w:tc>
          <w:tcPr>
            <w:tcW w:w="0" w:type="auto"/>
            <w:tcMar>
              <w:top w:w="0" w:type="dxa"/>
              <w:left w:w="100" w:type="dxa"/>
              <w:bottom w:w="0" w:type="dxa"/>
              <w:right w:w="100" w:type="dxa"/>
            </w:tcMar>
            <w:vAlign w:val="center"/>
            <w:hideMark/>
          </w:tcPr>
          <w:p w14:paraId="39349039"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4 (3)</w:t>
            </w:r>
          </w:p>
        </w:tc>
        <w:tc>
          <w:tcPr>
            <w:tcW w:w="1042" w:type="dxa"/>
            <w:tcMar>
              <w:top w:w="0" w:type="dxa"/>
              <w:left w:w="100" w:type="dxa"/>
              <w:bottom w:w="0" w:type="dxa"/>
              <w:right w:w="100" w:type="dxa"/>
            </w:tcMar>
            <w:vAlign w:val="center"/>
            <w:hideMark/>
          </w:tcPr>
          <w:p w14:paraId="308DB6F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w:t>
            </w:r>
          </w:p>
        </w:tc>
      </w:tr>
      <w:tr w:rsidR="006D078C" w:rsidRPr="009744C1" w14:paraId="243CCE6E" w14:textId="77777777" w:rsidTr="006D078C">
        <w:trPr>
          <w:trHeight w:val="300"/>
        </w:trPr>
        <w:tc>
          <w:tcPr>
            <w:tcW w:w="0" w:type="auto"/>
            <w:tcMar>
              <w:top w:w="0" w:type="dxa"/>
              <w:left w:w="100" w:type="dxa"/>
              <w:bottom w:w="0" w:type="dxa"/>
              <w:right w:w="100" w:type="dxa"/>
            </w:tcMar>
            <w:vAlign w:val="center"/>
            <w:hideMark/>
          </w:tcPr>
          <w:p w14:paraId="4CA3E74C"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Alopecia</w:t>
            </w:r>
          </w:p>
        </w:tc>
        <w:tc>
          <w:tcPr>
            <w:tcW w:w="0" w:type="auto"/>
            <w:tcMar>
              <w:top w:w="0" w:type="dxa"/>
              <w:left w:w="100" w:type="dxa"/>
              <w:bottom w:w="0" w:type="dxa"/>
              <w:right w:w="100" w:type="dxa"/>
            </w:tcMar>
            <w:vAlign w:val="center"/>
            <w:hideMark/>
          </w:tcPr>
          <w:p w14:paraId="46ED28D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 (0)</w:t>
            </w:r>
          </w:p>
        </w:tc>
        <w:tc>
          <w:tcPr>
            <w:tcW w:w="0" w:type="auto"/>
            <w:tcMar>
              <w:top w:w="0" w:type="dxa"/>
              <w:left w:w="100" w:type="dxa"/>
              <w:bottom w:w="0" w:type="dxa"/>
              <w:right w:w="100" w:type="dxa"/>
            </w:tcMar>
            <w:vAlign w:val="center"/>
            <w:hideMark/>
          </w:tcPr>
          <w:p w14:paraId="1343F4C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(3)</w:t>
            </w:r>
          </w:p>
        </w:tc>
        <w:tc>
          <w:tcPr>
            <w:tcW w:w="0" w:type="auto"/>
            <w:tcMar>
              <w:top w:w="0" w:type="dxa"/>
              <w:left w:w="100" w:type="dxa"/>
              <w:bottom w:w="0" w:type="dxa"/>
              <w:right w:w="100" w:type="dxa"/>
            </w:tcMar>
            <w:vAlign w:val="center"/>
            <w:hideMark/>
          </w:tcPr>
          <w:p w14:paraId="3113479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(2)</w:t>
            </w:r>
          </w:p>
        </w:tc>
        <w:tc>
          <w:tcPr>
            <w:tcW w:w="1042" w:type="dxa"/>
            <w:tcMar>
              <w:top w:w="0" w:type="dxa"/>
              <w:left w:w="100" w:type="dxa"/>
              <w:bottom w:w="0" w:type="dxa"/>
              <w:right w:w="100" w:type="dxa"/>
            </w:tcMar>
            <w:vAlign w:val="center"/>
            <w:hideMark/>
          </w:tcPr>
          <w:p w14:paraId="4BAF6ED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0.57</w:t>
            </w:r>
          </w:p>
        </w:tc>
      </w:tr>
      <w:tr w:rsidR="006D078C" w:rsidRPr="009744C1" w14:paraId="0E96C80A" w14:textId="77777777" w:rsidTr="006D078C">
        <w:trPr>
          <w:trHeight w:val="300"/>
        </w:trPr>
        <w:tc>
          <w:tcPr>
            <w:tcW w:w="0" w:type="auto"/>
            <w:tcMar>
              <w:top w:w="0" w:type="dxa"/>
              <w:left w:w="100" w:type="dxa"/>
              <w:bottom w:w="0" w:type="dxa"/>
              <w:right w:w="100" w:type="dxa"/>
            </w:tcMar>
            <w:vAlign w:val="center"/>
            <w:hideMark/>
          </w:tcPr>
          <w:p w14:paraId="4BC82A00"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Osteonecrosis</w:t>
            </w:r>
          </w:p>
        </w:tc>
        <w:tc>
          <w:tcPr>
            <w:tcW w:w="0" w:type="auto"/>
            <w:tcMar>
              <w:top w:w="0" w:type="dxa"/>
              <w:left w:w="100" w:type="dxa"/>
              <w:bottom w:w="0" w:type="dxa"/>
              <w:right w:w="100" w:type="dxa"/>
            </w:tcMar>
            <w:vAlign w:val="center"/>
            <w:hideMark/>
          </w:tcPr>
          <w:p w14:paraId="59002C3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 (0)</w:t>
            </w:r>
          </w:p>
        </w:tc>
        <w:tc>
          <w:tcPr>
            <w:tcW w:w="0" w:type="auto"/>
            <w:tcMar>
              <w:top w:w="0" w:type="dxa"/>
              <w:left w:w="100" w:type="dxa"/>
              <w:bottom w:w="0" w:type="dxa"/>
              <w:right w:w="100" w:type="dxa"/>
            </w:tcMar>
            <w:vAlign w:val="center"/>
            <w:hideMark/>
          </w:tcPr>
          <w:p w14:paraId="76AE5C7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(3)</w:t>
            </w:r>
          </w:p>
        </w:tc>
        <w:tc>
          <w:tcPr>
            <w:tcW w:w="0" w:type="auto"/>
            <w:tcMar>
              <w:top w:w="0" w:type="dxa"/>
              <w:left w:w="100" w:type="dxa"/>
              <w:bottom w:w="0" w:type="dxa"/>
              <w:right w:w="100" w:type="dxa"/>
            </w:tcMar>
            <w:vAlign w:val="center"/>
            <w:hideMark/>
          </w:tcPr>
          <w:p w14:paraId="1A1DB9B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3 (2)</w:t>
            </w:r>
          </w:p>
        </w:tc>
        <w:tc>
          <w:tcPr>
            <w:tcW w:w="1042" w:type="dxa"/>
            <w:tcMar>
              <w:top w:w="0" w:type="dxa"/>
              <w:left w:w="100" w:type="dxa"/>
              <w:bottom w:w="0" w:type="dxa"/>
              <w:right w:w="100" w:type="dxa"/>
            </w:tcMar>
            <w:vAlign w:val="center"/>
            <w:hideMark/>
          </w:tcPr>
          <w:p w14:paraId="016B5B3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0.57</w:t>
            </w:r>
          </w:p>
        </w:tc>
      </w:tr>
      <w:tr w:rsidR="006D078C" w:rsidRPr="009744C1" w14:paraId="717BEA67" w14:textId="77777777" w:rsidTr="006D078C">
        <w:trPr>
          <w:trHeight w:val="300"/>
        </w:trPr>
        <w:tc>
          <w:tcPr>
            <w:tcW w:w="0" w:type="auto"/>
            <w:tcMar>
              <w:top w:w="0" w:type="dxa"/>
              <w:left w:w="100" w:type="dxa"/>
              <w:bottom w:w="0" w:type="dxa"/>
              <w:right w:w="100" w:type="dxa"/>
            </w:tcMar>
            <w:vAlign w:val="center"/>
            <w:hideMark/>
          </w:tcPr>
          <w:p w14:paraId="4984DB8F"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Hearing loss</w:t>
            </w:r>
          </w:p>
        </w:tc>
        <w:tc>
          <w:tcPr>
            <w:tcW w:w="0" w:type="auto"/>
            <w:tcMar>
              <w:top w:w="0" w:type="dxa"/>
              <w:left w:w="100" w:type="dxa"/>
              <w:bottom w:w="0" w:type="dxa"/>
              <w:right w:w="100" w:type="dxa"/>
            </w:tcMar>
            <w:vAlign w:val="center"/>
            <w:hideMark/>
          </w:tcPr>
          <w:p w14:paraId="08E7DD9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422BF950"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0" w:type="auto"/>
            <w:tcMar>
              <w:top w:w="0" w:type="dxa"/>
              <w:left w:w="100" w:type="dxa"/>
              <w:bottom w:w="0" w:type="dxa"/>
              <w:right w:w="100" w:type="dxa"/>
            </w:tcMar>
            <w:vAlign w:val="center"/>
            <w:hideMark/>
          </w:tcPr>
          <w:p w14:paraId="2C0852A6"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 (1)</w:t>
            </w:r>
          </w:p>
        </w:tc>
        <w:tc>
          <w:tcPr>
            <w:tcW w:w="1042" w:type="dxa"/>
            <w:tcMar>
              <w:top w:w="0" w:type="dxa"/>
              <w:left w:w="100" w:type="dxa"/>
              <w:bottom w:w="0" w:type="dxa"/>
              <w:right w:w="100" w:type="dxa"/>
            </w:tcMar>
            <w:vAlign w:val="center"/>
            <w:hideMark/>
          </w:tcPr>
          <w:p w14:paraId="565762F3"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0.46</w:t>
            </w:r>
          </w:p>
        </w:tc>
      </w:tr>
      <w:tr w:rsidR="006D078C" w:rsidRPr="009744C1" w14:paraId="1986E13F" w14:textId="77777777" w:rsidTr="006D078C">
        <w:trPr>
          <w:trHeight w:val="300"/>
        </w:trPr>
        <w:tc>
          <w:tcPr>
            <w:tcW w:w="0" w:type="auto"/>
            <w:tcMar>
              <w:top w:w="0" w:type="dxa"/>
              <w:left w:w="100" w:type="dxa"/>
              <w:bottom w:w="0" w:type="dxa"/>
              <w:right w:w="100" w:type="dxa"/>
            </w:tcMar>
            <w:vAlign w:val="center"/>
            <w:hideMark/>
          </w:tcPr>
          <w:p w14:paraId="39DC615D"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Stroke</w:t>
            </w:r>
          </w:p>
        </w:tc>
        <w:tc>
          <w:tcPr>
            <w:tcW w:w="0" w:type="auto"/>
            <w:tcMar>
              <w:top w:w="0" w:type="dxa"/>
              <w:left w:w="100" w:type="dxa"/>
              <w:bottom w:w="0" w:type="dxa"/>
              <w:right w:w="100" w:type="dxa"/>
            </w:tcMar>
            <w:vAlign w:val="center"/>
            <w:hideMark/>
          </w:tcPr>
          <w:p w14:paraId="568FEEA5"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(3)</w:t>
            </w:r>
          </w:p>
        </w:tc>
        <w:tc>
          <w:tcPr>
            <w:tcW w:w="0" w:type="auto"/>
            <w:tcMar>
              <w:top w:w="0" w:type="dxa"/>
              <w:left w:w="100" w:type="dxa"/>
              <w:bottom w:w="0" w:type="dxa"/>
              <w:right w:w="100" w:type="dxa"/>
            </w:tcMar>
            <w:vAlign w:val="center"/>
            <w:hideMark/>
          </w:tcPr>
          <w:p w14:paraId="6AC3232E"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0" w:type="auto"/>
            <w:tcMar>
              <w:top w:w="0" w:type="dxa"/>
              <w:left w:w="100" w:type="dxa"/>
              <w:bottom w:w="0" w:type="dxa"/>
              <w:right w:w="100" w:type="dxa"/>
            </w:tcMar>
            <w:vAlign w:val="center"/>
            <w:hideMark/>
          </w:tcPr>
          <w:p w14:paraId="5B29837C"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2 (1)</w:t>
            </w:r>
          </w:p>
        </w:tc>
        <w:tc>
          <w:tcPr>
            <w:tcW w:w="1042" w:type="dxa"/>
            <w:tcMar>
              <w:top w:w="0" w:type="dxa"/>
              <w:left w:w="100" w:type="dxa"/>
              <w:bottom w:w="0" w:type="dxa"/>
              <w:right w:w="100" w:type="dxa"/>
            </w:tcMar>
            <w:vAlign w:val="center"/>
            <w:hideMark/>
          </w:tcPr>
          <w:p w14:paraId="62A61BD7"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0.46</w:t>
            </w:r>
          </w:p>
        </w:tc>
      </w:tr>
      <w:tr w:rsidR="006D078C" w:rsidRPr="009744C1" w14:paraId="62D0B77F" w14:textId="77777777" w:rsidTr="006D078C">
        <w:trPr>
          <w:trHeight w:val="300"/>
        </w:trPr>
        <w:tc>
          <w:tcPr>
            <w:tcW w:w="0" w:type="auto"/>
            <w:tcBorders>
              <w:bottom w:val="single" w:sz="8" w:space="0" w:color="000000"/>
            </w:tcBorders>
            <w:tcMar>
              <w:top w:w="0" w:type="dxa"/>
              <w:left w:w="100" w:type="dxa"/>
              <w:bottom w:w="0" w:type="dxa"/>
              <w:right w:w="100" w:type="dxa"/>
            </w:tcMar>
            <w:vAlign w:val="center"/>
            <w:hideMark/>
          </w:tcPr>
          <w:p w14:paraId="667BF511" w14:textId="77777777" w:rsidR="006D078C" w:rsidRPr="009744C1" w:rsidRDefault="006D078C" w:rsidP="00D9066B">
            <w:pPr>
              <w:spacing w:after="0" w:line="240" w:lineRule="auto"/>
              <w:jc w:val="both"/>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b/>
                <w:bCs/>
                <w:color w:val="000000"/>
                <w:kern w:val="0"/>
                <w:sz w:val="20"/>
                <w:szCs w:val="20"/>
                <w:shd w:val="clear" w:color="auto" w:fill="FFFFFF"/>
                <w:lang w:val="en-US" w:eastAsia="fr-BE"/>
                <w14:ligatures w14:val="none"/>
              </w:rPr>
              <w:t>Coronary artery disease</w:t>
            </w:r>
          </w:p>
        </w:tc>
        <w:tc>
          <w:tcPr>
            <w:tcW w:w="0" w:type="auto"/>
            <w:tcBorders>
              <w:bottom w:val="single" w:sz="8" w:space="0" w:color="000000"/>
            </w:tcBorders>
            <w:tcMar>
              <w:top w:w="0" w:type="dxa"/>
              <w:left w:w="100" w:type="dxa"/>
              <w:bottom w:w="0" w:type="dxa"/>
              <w:right w:w="100" w:type="dxa"/>
            </w:tcMar>
            <w:vAlign w:val="center"/>
            <w:hideMark/>
          </w:tcPr>
          <w:p w14:paraId="3C757C72"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0 (0)</w:t>
            </w:r>
          </w:p>
        </w:tc>
        <w:tc>
          <w:tcPr>
            <w:tcW w:w="0" w:type="auto"/>
            <w:tcBorders>
              <w:bottom w:val="single" w:sz="8" w:space="0" w:color="000000"/>
            </w:tcBorders>
            <w:tcMar>
              <w:top w:w="0" w:type="dxa"/>
              <w:left w:w="100" w:type="dxa"/>
              <w:bottom w:w="0" w:type="dxa"/>
              <w:right w:w="100" w:type="dxa"/>
            </w:tcMar>
            <w:vAlign w:val="center"/>
            <w:hideMark/>
          </w:tcPr>
          <w:p w14:paraId="0233F124"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0" w:type="auto"/>
            <w:tcBorders>
              <w:bottom w:val="single" w:sz="8" w:space="0" w:color="000000"/>
            </w:tcBorders>
            <w:tcMar>
              <w:top w:w="0" w:type="dxa"/>
              <w:left w:w="100" w:type="dxa"/>
              <w:bottom w:w="0" w:type="dxa"/>
              <w:right w:w="100" w:type="dxa"/>
            </w:tcMar>
            <w:vAlign w:val="center"/>
            <w:hideMark/>
          </w:tcPr>
          <w:p w14:paraId="1DB6AFBF"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 (1)</w:t>
            </w:r>
          </w:p>
        </w:tc>
        <w:tc>
          <w:tcPr>
            <w:tcW w:w="1042" w:type="dxa"/>
            <w:tcBorders>
              <w:bottom w:val="single" w:sz="8" w:space="0" w:color="000000"/>
            </w:tcBorders>
            <w:tcMar>
              <w:top w:w="0" w:type="dxa"/>
              <w:left w:w="100" w:type="dxa"/>
              <w:bottom w:w="0" w:type="dxa"/>
              <w:right w:w="100" w:type="dxa"/>
            </w:tcMar>
            <w:vAlign w:val="center"/>
            <w:hideMark/>
          </w:tcPr>
          <w:p w14:paraId="0480F8AD" w14:textId="77777777" w:rsidR="006D078C" w:rsidRPr="009744C1" w:rsidRDefault="006D078C" w:rsidP="00D9066B">
            <w:pPr>
              <w:spacing w:after="0" w:line="240" w:lineRule="auto"/>
              <w:jc w:val="center"/>
              <w:rPr>
                <w:rFonts w:ascii="Times New Roman" w:eastAsia="Times New Roman" w:hAnsi="Times New Roman" w:cs="Times New Roman"/>
                <w:kern w:val="0"/>
                <w:sz w:val="24"/>
                <w:szCs w:val="24"/>
                <w:lang w:val="en-US" w:eastAsia="fr-BE"/>
                <w14:ligatures w14:val="none"/>
              </w:rPr>
            </w:pPr>
            <w:r w:rsidRPr="009744C1">
              <w:rPr>
                <w:rFonts w:ascii="Arial" w:eastAsia="Times New Roman" w:hAnsi="Arial" w:cs="Arial"/>
                <w:color w:val="000000"/>
                <w:kern w:val="0"/>
                <w:sz w:val="20"/>
                <w:szCs w:val="20"/>
                <w:shd w:val="clear" w:color="auto" w:fill="FFFFFF"/>
                <w:lang w:val="en-US" w:eastAsia="fr-BE"/>
                <w14:ligatures w14:val="none"/>
              </w:rPr>
              <w:t>1</w:t>
            </w:r>
          </w:p>
        </w:tc>
      </w:tr>
    </w:tbl>
    <w:p w14:paraId="29FE4110" w14:textId="77777777" w:rsidR="006D078C" w:rsidRDefault="006D078C" w:rsidP="006D078C">
      <w:pPr>
        <w:spacing w:after="0" w:line="240" w:lineRule="auto"/>
        <w:jc w:val="both"/>
        <w:rPr>
          <w:rFonts w:ascii="Arial" w:eastAsia="Times New Roman" w:hAnsi="Arial" w:cs="Arial"/>
          <w:color w:val="000000"/>
          <w:kern w:val="0"/>
          <w:sz w:val="18"/>
          <w:szCs w:val="18"/>
          <w:shd w:val="clear" w:color="auto" w:fill="FFFFFF"/>
          <w:lang w:val="en-US" w:eastAsia="fr-BE"/>
          <w14:ligatures w14:val="none"/>
        </w:rPr>
      </w:pPr>
      <w:r w:rsidRPr="009744C1">
        <w:rPr>
          <w:rFonts w:ascii="Arial" w:eastAsia="Times New Roman" w:hAnsi="Arial" w:cs="Arial"/>
          <w:color w:val="000000"/>
          <w:kern w:val="0"/>
          <w:sz w:val="18"/>
          <w:szCs w:val="18"/>
          <w:shd w:val="clear" w:color="auto" w:fill="FFFFFF"/>
          <w:lang w:val="en-US" w:eastAsia="fr-BE"/>
          <w14:ligatures w14:val="none"/>
        </w:rPr>
        <w:t xml:space="preserve">Complications are listed in descending order according to their frequency in the overall cohort. Incomplete data in some cases. To calculate percentage, the denominator is equal to the number for which information was available. *Younger </w:t>
      </w:r>
      <w:proofErr w:type="gramStart"/>
      <w:r w:rsidRPr="009744C1">
        <w:rPr>
          <w:rFonts w:ascii="Arial" w:eastAsia="Times New Roman" w:hAnsi="Arial" w:cs="Arial"/>
          <w:color w:val="000000"/>
          <w:kern w:val="0"/>
          <w:sz w:val="18"/>
          <w:szCs w:val="18"/>
          <w:shd w:val="clear" w:color="auto" w:fill="FFFFFF"/>
          <w:lang w:val="en-US" w:eastAsia="fr-BE"/>
          <w14:ligatures w14:val="none"/>
        </w:rPr>
        <w:t>group :</w:t>
      </w:r>
      <w:proofErr w:type="gramEnd"/>
      <w:r w:rsidRPr="009744C1">
        <w:rPr>
          <w:rFonts w:ascii="Arial" w:eastAsia="Times New Roman" w:hAnsi="Arial" w:cs="Arial"/>
          <w:color w:val="000000"/>
          <w:kern w:val="0"/>
          <w:sz w:val="18"/>
          <w:szCs w:val="18"/>
          <w:shd w:val="clear" w:color="auto" w:fill="FFFFFF"/>
          <w:lang w:val="en-US" w:eastAsia="fr-BE"/>
          <w14:ligatures w14:val="none"/>
        </w:rPr>
        <w:t xml:space="preserve"> 2 to &lt;4 years at HSCT ; Older group : 4 to &lt;9 years (girls), 4 &lt;10 years (boys) at HSCT. </w:t>
      </w:r>
    </w:p>
    <w:p w14:paraId="7C1C7B3E" w14:textId="093AA5FB" w:rsidR="006D078C" w:rsidRPr="009744C1" w:rsidRDefault="006D078C" w:rsidP="006D078C">
      <w:pPr>
        <w:spacing w:after="0" w:line="240" w:lineRule="auto"/>
        <w:jc w:val="both"/>
        <w:rPr>
          <w:rFonts w:ascii="Times New Roman" w:eastAsia="Times New Roman" w:hAnsi="Times New Roman" w:cs="Times New Roman"/>
          <w:kern w:val="0"/>
          <w:sz w:val="28"/>
          <w:szCs w:val="28"/>
          <w:lang w:val="en-US" w:eastAsia="fr-BE"/>
          <w14:ligatures w14:val="none"/>
        </w:rPr>
      </w:pPr>
      <w:proofErr w:type="gramStart"/>
      <w:r w:rsidRPr="009744C1">
        <w:rPr>
          <w:rFonts w:ascii="Arial" w:eastAsia="Times New Roman" w:hAnsi="Arial" w:cs="Arial"/>
          <w:color w:val="000000"/>
          <w:kern w:val="0"/>
          <w:sz w:val="18"/>
          <w:szCs w:val="18"/>
          <w:shd w:val="clear" w:color="auto" w:fill="FFFFFF"/>
          <w:lang w:val="en-US" w:eastAsia="fr-BE"/>
          <w14:ligatures w14:val="none"/>
        </w:rPr>
        <w:t>SEM :</w:t>
      </w:r>
      <w:proofErr w:type="gramEnd"/>
      <w:r w:rsidRPr="009744C1">
        <w:rPr>
          <w:rFonts w:ascii="Arial" w:eastAsia="Times New Roman" w:hAnsi="Arial" w:cs="Arial"/>
          <w:color w:val="000000"/>
          <w:kern w:val="0"/>
          <w:sz w:val="18"/>
          <w:szCs w:val="18"/>
          <w:shd w:val="clear" w:color="auto" w:fill="FFFFFF"/>
          <w:lang w:val="en-US" w:eastAsia="fr-BE"/>
          <w14:ligatures w14:val="none"/>
        </w:rPr>
        <w:t xml:space="preserve"> standard error of mean</w:t>
      </w:r>
    </w:p>
    <w:p w14:paraId="6BB1003E" w14:textId="7F9AE3FA" w:rsidR="006D078C" w:rsidRPr="009744C1" w:rsidRDefault="006D078C" w:rsidP="006D078C">
      <w:pPr>
        <w:rPr>
          <w:rFonts w:ascii="Arial" w:eastAsia="Times New Roman" w:hAnsi="Arial" w:cs="Arial"/>
          <w:b/>
          <w:bCs/>
          <w:color w:val="000000"/>
          <w:kern w:val="0"/>
          <w:sz w:val="24"/>
          <w:szCs w:val="24"/>
          <w:shd w:val="clear" w:color="auto" w:fill="FFFFFF"/>
          <w:lang w:val="en-US" w:eastAsia="fr-BE"/>
          <w14:ligatures w14:val="none"/>
        </w:rPr>
      </w:pPr>
    </w:p>
    <w:sectPr w:rsidR="006D078C" w:rsidRPr="00974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8C"/>
    <w:rsid w:val="002350B9"/>
    <w:rsid w:val="006D078C"/>
    <w:rsid w:val="00916F29"/>
    <w:rsid w:val="00933A6E"/>
    <w:rsid w:val="00990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D75E"/>
  <w15:chartTrackingRefBased/>
  <w15:docId w15:val="{5F5CBF18-84D3-44E6-833E-3F78F178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8C"/>
    <w:rPr>
      <w:kern w:val="2"/>
      <w:lang w:val="fr-BE"/>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Quentin</dc:creator>
  <cp:keywords/>
  <dc:description/>
  <cp:lastModifiedBy>NEVEN Quentin</cp:lastModifiedBy>
  <cp:revision>2</cp:revision>
  <dcterms:created xsi:type="dcterms:W3CDTF">2026-04-28T12:08:00Z</dcterms:created>
  <dcterms:modified xsi:type="dcterms:W3CDTF">2026-04-28T12:56:00Z</dcterms:modified>
</cp:coreProperties>
</file>