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5D7E" w:rsidRPr="003E1AE8" w:rsidRDefault="000F5D7E" w:rsidP="000F5D7E">
      <w:pPr>
        <w:spacing w:line="240" w:lineRule="auto"/>
        <w:contextualSpacing/>
        <w:rPr>
          <w:rFonts w:eastAsia="Calibri"/>
        </w:rPr>
      </w:pPr>
      <w:r w:rsidRPr="003E1AE8">
        <w:rPr>
          <w:rFonts w:eastAsia="Calibri"/>
        </w:rPr>
        <w:t>Annex 1. COVID-19 Vaccination: Building Global Capacity sessions</w:t>
      </w:r>
    </w:p>
    <w:tbl>
      <w:tblPr>
        <w:tblW w:w="5665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600" w:firstRow="0" w:lastRow="0" w:firstColumn="0" w:lastColumn="0" w:noHBand="1" w:noVBand="1"/>
      </w:tblPr>
      <w:tblGrid>
        <w:gridCol w:w="1196"/>
        <w:gridCol w:w="2635"/>
        <w:gridCol w:w="3539"/>
        <w:gridCol w:w="1587"/>
        <w:gridCol w:w="1625"/>
      </w:tblGrid>
      <w:tr w:rsidR="000F5D7E" w:rsidRPr="00BF537C" w:rsidTr="00606411">
        <w:trPr>
          <w:trHeight w:val="267"/>
        </w:trPr>
        <w:tc>
          <w:tcPr>
            <w:tcW w:w="56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  <w:b/>
              </w:rPr>
            </w:pPr>
            <w:r w:rsidRPr="003E1AE8">
              <w:rPr>
                <w:rFonts w:eastAsia="Calibri"/>
                <w:b/>
              </w:rPr>
              <w:t>Session Number</w:t>
            </w:r>
          </w:p>
        </w:tc>
        <w:tc>
          <w:tcPr>
            <w:tcW w:w="124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  <w:b/>
              </w:rPr>
            </w:pPr>
            <w:r w:rsidRPr="003E1AE8">
              <w:rPr>
                <w:rFonts w:eastAsia="Calibri"/>
                <w:b/>
              </w:rPr>
              <w:t>Session Title</w:t>
            </w:r>
          </w:p>
        </w:tc>
        <w:tc>
          <w:tcPr>
            <w:tcW w:w="1672" w:type="pct"/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  <w:b/>
              </w:rPr>
            </w:pPr>
            <w:r w:rsidRPr="003E1AE8">
              <w:rPr>
                <w:rFonts w:eastAsia="Calibri"/>
                <w:b/>
              </w:rPr>
              <w:t>Session Description</w:t>
            </w:r>
          </w:p>
        </w:tc>
        <w:tc>
          <w:tcPr>
            <w:tcW w:w="75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  <w:b/>
              </w:rPr>
            </w:pPr>
            <w:r w:rsidRPr="003E1AE8">
              <w:rPr>
                <w:rFonts w:eastAsia="Calibri"/>
                <w:b/>
              </w:rPr>
              <w:t>Target Audience</w:t>
            </w:r>
          </w:p>
        </w:tc>
        <w:tc>
          <w:tcPr>
            <w:tcW w:w="76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  <w:b/>
              </w:rPr>
            </w:pPr>
            <w:r w:rsidRPr="003E1AE8">
              <w:rPr>
                <w:rFonts w:eastAsia="Calibri"/>
                <w:b/>
              </w:rPr>
              <w:t>Date (2021)</w:t>
            </w:r>
          </w:p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  <w:b/>
              </w:rPr>
            </w:pPr>
          </w:p>
        </w:tc>
      </w:tr>
      <w:tr w:rsidR="000F5D7E" w:rsidRPr="00BF537C" w:rsidTr="00606411">
        <w:trPr>
          <w:trHeight w:val="1275"/>
        </w:trPr>
        <w:tc>
          <w:tcPr>
            <w:tcW w:w="56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1</w:t>
            </w:r>
          </w:p>
        </w:tc>
        <w:tc>
          <w:tcPr>
            <w:tcW w:w="124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National Deployment and Vaccination Plan (NDVP) and Allocation processes </w:t>
            </w:r>
          </w:p>
        </w:tc>
        <w:tc>
          <w:tcPr>
            <w:tcW w:w="1672" w:type="pct"/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color w:val="181818"/>
                <w:shd w:val="clear" w:color="auto" w:fill="FFFFFF"/>
              </w:rPr>
              <w:t>This session provided national and sub-national focal points in countries with an overview of the National Deployment and Vaccination Plan (NDVP) preparation, submission, and review process.</w:t>
            </w:r>
          </w:p>
        </w:tc>
        <w:tc>
          <w:tcPr>
            <w:tcW w:w="75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Public health officials</w:t>
            </w:r>
          </w:p>
        </w:tc>
        <w:tc>
          <w:tcPr>
            <w:tcW w:w="76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9 February</w:t>
            </w:r>
          </w:p>
        </w:tc>
      </w:tr>
      <w:tr w:rsidR="000F5D7E" w:rsidRPr="00BF537C" w:rsidTr="00606411">
        <w:trPr>
          <w:trHeight w:val="753"/>
        </w:trPr>
        <w:tc>
          <w:tcPr>
            <w:tcW w:w="56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2</w:t>
            </w:r>
          </w:p>
        </w:tc>
        <w:tc>
          <w:tcPr>
            <w:tcW w:w="124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Interpersonal communications for COVID-19 vaccines </w:t>
            </w:r>
          </w:p>
        </w:tc>
        <w:tc>
          <w:tcPr>
            <w:tcW w:w="1672" w:type="pct"/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color w:val="181818"/>
                <w:shd w:val="clear" w:color="auto" w:fill="FFFFFF"/>
              </w:rPr>
              <w:t>This session focused on interpersonal communications techniques and key messages before, during, and after COVID-19 vaccination sessions. </w:t>
            </w:r>
          </w:p>
        </w:tc>
        <w:tc>
          <w:tcPr>
            <w:tcW w:w="75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Health workers</w:t>
            </w:r>
          </w:p>
        </w:tc>
        <w:tc>
          <w:tcPr>
            <w:tcW w:w="76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16 February</w:t>
            </w:r>
          </w:p>
        </w:tc>
      </w:tr>
      <w:tr w:rsidR="000F5D7E" w:rsidRPr="00BF537C" w:rsidTr="00606411">
        <w:trPr>
          <w:trHeight w:val="663"/>
        </w:trPr>
        <w:tc>
          <w:tcPr>
            <w:tcW w:w="56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3</w:t>
            </w:r>
          </w:p>
        </w:tc>
        <w:tc>
          <w:tcPr>
            <w:tcW w:w="124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Indemnification and liability </w:t>
            </w:r>
          </w:p>
        </w:tc>
        <w:tc>
          <w:tcPr>
            <w:tcW w:w="1672" w:type="pct"/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color w:val="181818"/>
                <w:shd w:val="clear" w:color="auto" w:fill="FFFFFF"/>
              </w:rPr>
              <w:t>This session provided key information and updates on COVID-19 vaccine indemnification and liability through the COVAX Facility. It explained the process for countries to prepare for indemnification and liability for COVID-19 vaccines, described the process for countries to be access the No Fault Compensation Mechanism, and outlined how countries can access support as they develop their national legislation. </w:t>
            </w:r>
          </w:p>
        </w:tc>
        <w:tc>
          <w:tcPr>
            <w:tcW w:w="75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Public health officials</w:t>
            </w:r>
          </w:p>
        </w:tc>
        <w:tc>
          <w:tcPr>
            <w:tcW w:w="76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23 February </w:t>
            </w:r>
          </w:p>
        </w:tc>
      </w:tr>
      <w:tr w:rsidR="000F5D7E" w:rsidRPr="00BF537C" w:rsidTr="00606411">
        <w:trPr>
          <w:trHeight w:val="978"/>
        </w:trPr>
        <w:tc>
          <w:tcPr>
            <w:tcW w:w="56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4</w:t>
            </w:r>
          </w:p>
        </w:tc>
        <w:tc>
          <w:tcPr>
            <w:tcW w:w="124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Infection prevention and control for COVID-19 vaccine introduction</w:t>
            </w:r>
          </w:p>
        </w:tc>
        <w:tc>
          <w:tcPr>
            <w:tcW w:w="1672" w:type="pct"/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color w:val="181818"/>
                <w:shd w:val="clear" w:color="auto" w:fill="FFFFFF"/>
              </w:rPr>
              <w:t>This session focused on the core infection prevention and control principles for COVID-19 vaccine introduction.</w:t>
            </w:r>
          </w:p>
        </w:tc>
        <w:tc>
          <w:tcPr>
            <w:tcW w:w="75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Health workers</w:t>
            </w:r>
          </w:p>
        </w:tc>
        <w:tc>
          <w:tcPr>
            <w:tcW w:w="76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2 March</w:t>
            </w:r>
          </w:p>
        </w:tc>
      </w:tr>
      <w:tr w:rsidR="000F5D7E" w:rsidRPr="00BF537C" w:rsidTr="00606411">
        <w:trPr>
          <w:trHeight w:val="402"/>
        </w:trPr>
        <w:tc>
          <w:tcPr>
            <w:tcW w:w="56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5</w:t>
            </w:r>
          </w:p>
        </w:tc>
        <w:tc>
          <w:tcPr>
            <w:tcW w:w="124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Regulatory and procurement </w:t>
            </w:r>
          </w:p>
        </w:tc>
        <w:tc>
          <w:tcPr>
            <w:tcW w:w="1672" w:type="pct"/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color w:val="181818"/>
                <w:shd w:val="clear" w:color="auto" w:fill="FFFFFF"/>
              </w:rPr>
              <w:t>This session provided key information on regulatory and procurement aspects for Covid-19 vaccines. </w:t>
            </w:r>
          </w:p>
        </w:tc>
        <w:tc>
          <w:tcPr>
            <w:tcW w:w="75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Public health officials</w:t>
            </w:r>
          </w:p>
        </w:tc>
        <w:tc>
          <w:tcPr>
            <w:tcW w:w="76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9 March </w:t>
            </w:r>
          </w:p>
        </w:tc>
      </w:tr>
      <w:tr w:rsidR="000F5D7E" w:rsidRPr="00BF537C" w:rsidTr="00606411">
        <w:trPr>
          <w:trHeight w:val="510"/>
        </w:trPr>
        <w:tc>
          <w:tcPr>
            <w:tcW w:w="56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6</w:t>
            </w:r>
          </w:p>
        </w:tc>
        <w:tc>
          <w:tcPr>
            <w:tcW w:w="124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Understanding COVID-19 vaccines - safety and efficacy</w:t>
            </w:r>
          </w:p>
        </w:tc>
        <w:tc>
          <w:tcPr>
            <w:tcW w:w="1672" w:type="pct"/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This session presented how COVID-19 vaccines work and focused on responding to participants’ questions related to safety and efficacy. </w:t>
            </w:r>
          </w:p>
        </w:tc>
        <w:tc>
          <w:tcPr>
            <w:tcW w:w="75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Health workers</w:t>
            </w:r>
          </w:p>
        </w:tc>
        <w:tc>
          <w:tcPr>
            <w:tcW w:w="76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16 March</w:t>
            </w:r>
          </w:p>
        </w:tc>
      </w:tr>
      <w:tr w:rsidR="000F5D7E" w:rsidRPr="00BF537C" w:rsidTr="00606411">
        <w:trPr>
          <w:trHeight w:val="312"/>
        </w:trPr>
        <w:tc>
          <w:tcPr>
            <w:tcW w:w="56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lastRenderedPageBreak/>
              <w:t>7</w:t>
            </w:r>
          </w:p>
        </w:tc>
        <w:tc>
          <w:tcPr>
            <w:tcW w:w="124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Generating acceptance and demand for COVID-19 vaccines</w:t>
            </w:r>
          </w:p>
        </w:tc>
        <w:tc>
          <w:tcPr>
            <w:tcW w:w="1672" w:type="pct"/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This session highlighted the package of resources available to support increased understanding of national enablers and barriers for COVID-19 vaccines. </w:t>
            </w:r>
          </w:p>
        </w:tc>
        <w:tc>
          <w:tcPr>
            <w:tcW w:w="75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Public health officials</w:t>
            </w:r>
          </w:p>
        </w:tc>
        <w:tc>
          <w:tcPr>
            <w:tcW w:w="76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23 March</w:t>
            </w:r>
          </w:p>
        </w:tc>
      </w:tr>
      <w:tr w:rsidR="000F5D7E" w:rsidRPr="00BF537C" w:rsidTr="00606411">
        <w:trPr>
          <w:trHeight w:val="942"/>
        </w:trPr>
        <w:tc>
          <w:tcPr>
            <w:tcW w:w="56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8</w:t>
            </w:r>
          </w:p>
        </w:tc>
        <w:tc>
          <w:tcPr>
            <w:tcW w:w="124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Reporting on COVID-19 vaccines (monitoring and AEFI)</w:t>
            </w:r>
          </w:p>
        </w:tc>
        <w:tc>
          <w:tcPr>
            <w:tcW w:w="1672" w:type="pct"/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This session provided health workers with an overview of why reporting is important and what happens to the data after it is submitted. </w:t>
            </w:r>
          </w:p>
        </w:tc>
        <w:tc>
          <w:tcPr>
            <w:tcW w:w="75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Health workers</w:t>
            </w:r>
          </w:p>
        </w:tc>
        <w:tc>
          <w:tcPr>
            <w:tcW w:w="76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30 March</w:t>
            </w:r>
          </w:p>
        </w:tc>
      </w:tr>
      <w:tr w:rsidR="000F5D7E" w:rsidRPr="00BF537C" w:rsidTr="00606411">
        <w:trPr>
          <w:trHeight w:val="627"/>
        </w:trPr>
        <w:tc>
          <w:tcPr>
            <w:tcW w:w="56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9</w:t>
            </w:r>
          </w:p>
        </w:tc>
        <w:tc>
          <w:tcPr>
            <w:tcW w:w="124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Vaccination strategies for COVID-19 vaccination</w:t>
            </w:r>
          </w:p>
        </w:tc>
        <w:tc>
          <w:tcPr>
            <w:tcW w:w="1672" w:type="pct"/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This session provided an overview of the SAGE priority roadmap and considerations for how to reach vulnerable populations. </w:t>
            </w:r>
          </w:p>
        </w:tc>
        <w:tc>
          <w:tcPr>
            <w:tcW w:w="75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Public health officials</w:t>
            </w:r>
          </w:p>
        </w:tc>
        <w:tc>
          <w:tcPr>
            <w:tcW w:w="76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6 April</w:t>
            </w:r>
          </w:p>
        </w:tc>
      </w:tr>
      <w:tr w:rsidR="000F5D7E" w:rsidRPr="00BF537C" w:rsidTr="00606411">
        <w:trPr>
          <w:trHeight w:val="780"/>
        </w:trPr>
        <w:tc>
          <w:tcPr>
            <w:tcW w:w="56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10</w:t>
            </w:r>
          </w:p>
        </w:tc>
        <w:tc>
          <w:tcPr>
            <w:tcW w:w="124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Supply and logistics </w:t>
            </w:r>
          </w:p>
        </w:tc>
        <w:tc>
          <w:tcPr>
            <w:tcW w:w="1672" w:type="pct"/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This session highlighted the COVID-19 vaccine supply and logistics guidance and provided key information about the unique requirements for the different vaccines. </w:t>
            </w:r>
          </w:p>
        </w:tc>
        <w:tc>
          <w:tcPr>
            <w:tcW w:w="75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Health workers</w:t>
            </w:r>
          </w:p>
        </w:tc>
        <w:tc>
          <w:tcPr>
            <w:tcW w:w="76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13 April </w:t>
            </w:r>
          </w:p>
        </w:tc>
      </w:tr>
      <w:tr w:rsidR="000F5D7E" w:rsidRPr="00BF537C" w:rsidTr="00606411">
        <w:trPr>
          <w:trHeight w:val="525"/>
        </w:trPr>
        <w:tc>
          <w:tcPr>
            <w:tcW w:w="56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11</w:t>
            </w:r>
          </w:p>
        </w:tc>
        <w:tc>
          <w:tcPr>
            <w:tcW w:w="124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Mobilizing financing resources for scale up of COVID-19 vaccination</w:t>
            </w:r>
          </w:p>
        </w:tc>
        <w:tc>
          <w:tcPr>
            <w:tcW w:w="1672" w:type="pct"/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This session provided an overview of the process for mobilizing financial resources and WHO’s partners platform as a mechanism to highlight resource needs. </w:t>
            </w:r>
          </w:p>
        </w:tc>
        <w:tc>
          <w:tcPr>
            <w:tcW w:w="75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Public health officials</w:t>
            </w:r>
          </w:p>
        </w:tc>
        <w:tc>
          <w:tcPr>
            <w:tcW w:w="76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20 April</w:t>
            </w:r>
          </w:p>
        </w:tc>
      </w:tr>
      <w:tr w:rsidR="000F5D7E" w:rsidRPr="00BF537C" w:rsidTr="00606411">
        <w:trPr>
          <w:trHeight w:val="1023"/>
        </w:trPr>
        <w:tc>
          <w:tcPr>
            <w:tcW w:w="56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12</w:t>
            </w:r>
          </w:p>
        </w:tc>
        <w:tc>
          <w:tcPr>
            <w:tcW w:w="124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Microplanning and supportive supervision for COVID-19 vaccination </w:t>
            </w:r>
          </w:p>
        </w:tc>
        <w:tc>
          <w:tcPr>
            <w:tcW w:w="1672" w:type="pct"/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This session explained the key components of microplanning for COVID-19 vaccination and promoted use of supportive supervision techniques to improve staff performance. </w:t>
            </w:r>
          </w:p>
        </w:tc>
        <w:tc>
          <w:tcPr>
            <w:tcW w:w="75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Public health officials</w:t>
            </w:r>
          </w:p>
        </w:tc>
        <w:tc>
          <w:tcPr>
            <w:tcW w:w="76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4 May</w:t>
            </w:r>
          </w:p>
        </w:tc>
      </w:tr>
      <w:tr w:rsidR="000F5D7E" w:rsidRPr="00BF537C" w:rsidTr="00606411">
        <w:trPr>
          <w:trHeight w:val="303"/>
        </w:trPr>
        <w:tc>
          <w:tcPr>
            <w:tcW w:w="56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13</w:t>
            </w:r>
          </w:p>
        </w:tc>
        <w:tc>
          <w:tcPr>
            <w:tcW w:w="124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Private sector engagement </w:t>
            </w:r>
          </w:p>
        </w:tc>
        <w:tc>
          <w:tcPr>
            <w:tcW w:w="1672" w:type="pct"/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This session provided examples of how private sector partners can support COVID-19 vaccination. </w:t>
            </w:r>
          </w:p>
        </w:tc>
        <w:tc>
          <w:tcPr>
            <w:tcW w:w="75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Public health officials</w:t>
            </w:r>
          </w:p>
        </w:tc>
        <w:tc>
          <w:tcPr>
            <w:tcW w:w="76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18 May</w:t>
            </w:r>
          </w:p>
        </w:tc>
      </w:tr>
      <w:tr w:rsidR="000F5D7E" w:rsidRPr="00BF537C" w:rsidTr="00606411">
        <w:trPr>
          <w:trHeight w:val="888"/>
        </w:trPr>
        <w:tc>
          <w:tcPr>
            <w:tcW w:w="56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14</w:t>
            </w:r>
          </w:p>
        </w:tc>
        <w:tc>
          <w:tcPr>
            <w:tcW w:w="124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Monitoring and evaluating COVID-19 vaccine introduction: Intra-action review and COVID-19 vaccine post-evaluation</w:t>
            </w:r>
          </w:p>
        </w:tc>
        <w:tc>
          <w:tcPr>
            <w:tcW w:w="1672" w:type="pct"/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This session introduced key aspects of the monitoring and evaluation guidance and the COVID-19 post evaluation process which includes mini COVID-19 post introduction evaluations (mini cPIEs) and full cPIEs. </w:t>
            </w:r>
          </w:p>
        </w:tc>
        <w:tc>
          <w:tcPr>
            <w:tcW w:w="75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Public health officials</w:t>
            </w:r>
          </w:p>
        </w:tc>
        <w:tc>
          <w:tcPr>
            <w:tcW w:w="76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1 June</w:t>
            </w:r>
          </w:p>
        </w:tc>
      </w:tr>
      <w:tr w:rsidR="000F5D7E" w:rsidRPr="00BF537C" w:rsidTr="00606411">
        <w:trPr>
          <w:trHeight w:val="870"/>
        </w:trPr>
        <w:tc>
          <w:tcPr>
            <w:tcW w:w="56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lastRenderedPageBreak/>
              <w:t>15</w:t>
            </w:r>
          </w:p>
        </w:tc>
        <w:tc>
          <w:tcPr>
            <w:tcW w:w="1245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Adaptive leadership for COVID-19 vaccine introduction</w:t>
            </w:r>
          </w:p>
        </w:tc>
        <w:tc>
          <w:tcPr>
            <w:tcW w:w="1672" w:type="pct"/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 xml:space="preserve">This session concluded the webinar series with a call to action for stakeholders to consider how they can take advantage of opportunities to strengthen COVID-19 vaccine introduction. </w:t>
            </w:r>
          </w:p>
        </w:tc>
        <w:tc>
          <w:tcPr>
            <w:tcW w:w="750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Public health officials</w:t>
            </w:r>
          </w:p>
        </w:tc>
        <w:tc>
          <w:tcPr>
            <w:tcW w:w="768" w:type="pc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F5D7E" w:rsidRPr="003E1AE8" w:rsidRDefault="000F5D7E" w:rsidP="00606411">
            <w:pPr>
              <w:widowControl w:val="0"/>
              <w:spacing w:line="240" w:lineRule="auto"/>
              <w:contextualSpacing/>
              <w:rPr>
                <w:rFonts w:eastAsia="Calibri"/>
              </w:rPr>
            </w:pPr>
            <w:r w:rsidRPr="003E1AE8">
              <w:rPr>
                <w:rFonts w:eastAsia="Calibri"/>
              </w:rPr>
              <w:t>15 June</w:t>
            </w:r>
          </w:p>
        </w:tc>
      </w:tr>
    </w:tbl>
    <w:p w:rsidR="000F5D7E" w:rsidRPr="003E1AE8" w:rsidRDefault="000F5D7E" w:rsidP="000F5D7E">
      <w:pPr>
        <w:spacing w:line="240" w:lineRule="auto"/>
        <w:contextualSpacing/>
        <w:rPr>
          <w:rFonts w:eastAsia="Calibri"/>
          <w:b/>
        </w:rPr>
      </w:pPr>
    </w:p>
    <w:p w:rsidR="000F5D7E" w:rsidRPr="003E1AE8" w:rsidRDefault="000F5D7E" w:rsidP="000F5D7E">
      <w:pPr>
        <w:spacing w:line="240" w:lineRule="auto"/>
        <w:contextualSpacing/>
        <w:rPr>
          <w:rFonts w:eastAsia="Calibri"/>
          <w:b/>
        </w:rPr>
      </w:pPr>
      <w:r w:rsidRPr="003E1AE8">
        <w:rPr>
          <w:rFonts w:eastAsia="Calibri"/>
          <w:b/>
        </w:rPr>
        <w:t>Annex 2. Survey Questions</w:t>
      </w:r>
    </w:p>
    <w:p w:rsidR="000F5D7E" w:rsidRPr="003E1AE8" w:rsidRDefault="000F5D7E" w:rsidP="000F5D7E">
      <w:pPr>
        <w:spacing w:line="240" w:lineRule="auto"/>
        <w:contextualSpacing/>
        <w:rPr>
          <w:rFonts w:eastAsia="Calibri"/>
          <w:b/>
        </w:rPr>
      </w:pPr>
    </w:p>
    <w:p w:rsidR="000F5D7E" w:rsidRPr="003E1AE8" w:rsidRDefault="000F5D7E" w:rsidP="000F5D7E">
      <w:pPr>
        <w:spacing w:line="240" w:lineRule="auto"/>
        <w:contextualSpacing/>
        <w:rPr>
          <w:rFonts w:eastAsia="Calibri"/>
          <w:b/>
        </w:rPr>
      </w:pPr>
      <w:r w:rsidRPr="003E1AE8">
        <w:rPr>
          <w:rFonts w:eastAsia="Calibri"/>
          <w:b/>
        </w:rPr>
        <w:t>Post-session Survey</w:t>
      </w:r>
    </w:p>
    <w:p w:rsidR="000F5D7E" w:rsidRPr="00BF537C" w:rsidRDefault="000F5D7E" w:rsidP="000F5D7E">
      <w:pPr>
        <w:pStyle w:val="paragraph"/>
        <w:numPr>
          <w:ilvl w:val="0"/>
          <w:numId w:val="11"/>
        </w:numPr>
        <w:spacing w:before="0" w:beforeAutospacing="0" w:after="0" w:afterAutospacing="0"/>
        <w:ind w:left="0" w:firstLine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How relevant is this session [or course] to your current work?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Not at all relevant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Slightly relevant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Moderately relevant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Very relevant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Extremely relevant</w:t>
      </w:r>
      <w:r w:rsidRPr="00BF537C">
        <w:rPr>
          <w:rStyle w:val="eop"/>
        </w:rPr>
        <w:t> </w:t>
      </w:r>
    </w:p>
    <w:p w:rsidR="000F5D7E" w:rsidRPr="00BF537C" w:rsidRDefault="000F5D7E" w:rsidP="000F5D7E">
      <w:pPr>
        <w:pStyle w:val="paragraph"/>
        <w:numPr>
          <w:ilvl w:val="0"/>
          <w:numId w:val="12"/>
        </w:numPr>
        <w:spacing w:before="0" w:beforeAutospacing="0" w:after="0" w:afterAutospacing="0"/>
        <w:ind w:left="0" w:firstLine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What is your opinion of the balance of lecture and interactivity in this session [or course]? 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Too much lecture and not enough interactive learning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Right amount of both lecture and interactive learning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Too much interactive learning and not enough lecture </w:t>
      </w:r>
    </w:p>
    <w:p w:rsidR="000F5D7E" w:rsidRPr="00BF537C" w:rsidRDefault="000F5D7E" w:rsidP="000F5D7E">
      <w:pPr>
        <w:pStyle w:val="ListParagraph"/>
        <w:spacing w:line="240" w:lineRule="auto"/>
        <w:ind w:left="1080"/>
      </w:pPr>
    </w:p>
    <w:p w:rsidR="000F5D7E" w:rsidRPr="00BF537C" w:rsidRDefault="000F5D7E" w:rsidP="000F5D7E">
      <w:pPr>
        <w:pStyle w:val="paragraph"/>
        <w:numPr>
          <w:ilvl w:val="0"/>
          <w:numId w:val="13"/>
        </w:numPr>
        <w:spacing w:before="0" w:beforeAutospacing="0" w:after="0" w:afterAutospacing="0"/>
        <w:ind w:left="0" w:firstLine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Rate your knowledge of (or skill in) the topic </w:t>
      </w:r>
      <w:r w:rsidRPr="00BF537C">
        <w:rPr>
          <w:rStyle w:val="normaltextrun"/>
          <w:rFonts w:ascii="Arial" w:hAnsi="Arial" w:cs="Arial"/>
          <w:b/>
          <w:bCs/>
          <w:sz w:val="22"/>
          <w:szCs w:val="22"/>
        </w:rPr>
        <w:t>before</w:t>
      </w:r>
      <w:r w:rsidRPr="00BF537C">
        <w:rPr>
          <w:rStyle w:val="normaltextrun"/>
          <w:rFonts w:ascii="Arial" w:hAnsi="Arial" w:cs="Arial"/>
          <w:sz w:val="22"/>
          <w:szCs w:val="22"/>
        </w:rPr>
        <w:t> the session [or course]. 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Not at all knowledgeable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Slightly knowledgeable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Moderately knowledgeable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Very knowledgeable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Extremely knowledgeable</w:t>
      </w:r>
      <w:r w:rsidRPr="00BF537C">
        <w:rPr>
          <w:rStyle w:val="eop"/>
        </w:rPr>
        <w:t> </w:t>
      </w:r>
    </w:p>
    <w:p w:rsidR="000F5D7E" w:rsidRPr="00BF537C" w:rsidRDefault="000F5D7E" w:rsidP="000F5D7E">
      <w:pPr>
        <w:pStyle w:val="paragraph"/>
        <w:spacing w:before="0" w:beforeAutospacing="0" w:after="0" w:afterAutospacing="0"/>
        <w:contextualSpacing/>
        <w:textAlignment w:val="baseline"/>
        <w:rPr>
          <w:rStyle w:val="normaltextrun"/>
          <w:rFonts w:ascii="Arial" w:eastAsia="Arial" w:hAnsi="Arial" w:cs="Arial"/>
          <w:sz w:val="22"/>
          <w:szCs w:val="22"/>
          <w:lang w:val="en"/>
        </w:rPr>
      </w:pPr>
    </w:p>
    <w:p w:rsidR="000F5D7E" w:rsidRPr="00BF537C" w:rsidRDefault="000F5D7E" w:rsidP="000F5D7E">
      <w:pPr>
        <w:pStyle w:val="paragraph"/>
        <w:numPr>
          <w:ilvl w:val="0"/>
          <w:numId w:val="14"/>
        </w:numPr>
        <w:spacing w:before="0" w:beforeAutospacing="0" w:after="0" w:afterAutospacing="0"/>
        <w:ind w:left="0" w:firstLine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Rate your knowledge of (or skill in) the topic </w:t>
      </w:r>
      <w:r w:rsidRPr="00BF537C">
        <w:rPr>
          <w:rStyle w:val="normaltextrun"/>
          <w:rFonts w:ascii="Arial" w:hAnsi="Arial" w:cs="Arial"/>
          <w:b/>
          <w:bCs/>
          <w:sz w:val="22"/>
          <w:szCs w:val="22"/>
        </w:rPr>
        <w:t>after</w:t>
      </w:r>
      <w:r w:rsidRPr="00BF537C">
        <w:rPr>
          <w:rStyle w:val="normaltextrun"/>
          <w:rFonts w:ascii="Arial" w:hAnsi="Arial" w:cs="Arial"/>
          <w:sz w:val="22"/>
          <w:szCs w:val="22"/>
        </w:rPr>
        <w:t> the session [or course]. 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Not at all knowledgeable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Slightly knowledgeable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Moderately knowledgeable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Very knowledgeable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Extremely knowledgeable </w:t>
      </w:r>
    </w:p>
    <w:p w:rsidR="000F5D7E" w:rsidRPr="003E1AE8" w:rsidRDefault="000F5D7E" w:rsidP="000F5D7E">
      <w:pPr>
        <w:pStyle w:val="paragraph"/>
        <w:spacing w:before="0" w:beforeAutospacing="0" w:after="0" w:afterAutospacing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BF537C" w:rsidRDefault="000F5D7E" w:rsidP="000F5D7E">
      <w:pPr>
        <w:pStyle w:val="paragraph"/>
        <w:numPr>
          <w:ilvl w:val="0"/>
          <w:numId w:val="15"/>
        </w:numPr>
        <w:spacing w:before="0" w:beforeAutospacing="0" w:after="0" w:afterAutospacing="0"/>
        <w:ind w:left="0" w:firstLine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Will you use what you learned in this session [or course] in your work? 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Definitely not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Probably not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Possibly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Probably yes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Definitely yes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Not applicable – did not learn anything new </w:t>
      </w:r>
    </w:p>
    <w:p w:rsidR="000F5D7E" w:rsidRPr="00BF537C" w:rsidRDefault="000F5D7E" w:rsidP="000F5D7E">
      <w:pPr>
        <w:pStyle w:val="paragraph"/>
        <w:spacing w:before="0" w:beforeAutospacing="0" w:after="0" w:afterAutospacing="0"/>
        <w:ind w:left="720"/>
        <w:contextualSpacing/>
        <w:textAlignment w:val="baseline"/>
        <w:rPr>
          <w:rFonts w:ascii="Arial" w:hAnsi="Arial" w:cs="Arial"/>
          <w:sz w:val="22"/>
          <w:szCs w:val="22"/>
        </w:rPr>
      </w:pPr>
    </w:p>
    <w:p w:rsidR="000F5D7E" w:rsidRPr="00BF537C" w:rsidRDefault="000F5D7E" w:rsidP="000F5D7E">
      <w:pPr>
        <w:pStyle w:val="paragraph"/>
        <w:numPr>
          <w:ilvl w:val="0"/>
          <w:numId w:val="16"/>
        </w:numPr>
        <w:spacing w:before="0" w:beforeAutospacing="0" w:after="0" w:afterAutospacing="0"/>
        <w:ind w:left="0" w:firstLine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In what ways will you use what you learned? Check all that apply.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Use general information from the session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Look up additional information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Share with colleagues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Change how I work with patients or community members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lastRenderedPageBreak/>
        <w:t>Make guidelines, protocols, or other changes to health systems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Other (Please describe: ____________________)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Not applicable – will not use anything from this session </w:t>
      </w:r>
    </w:p>
    <w:p w:rsidR="000F5D7E" w:rsidRPr="00BF537C" w:rsidRDefault="000F5D7E" w:rsidP="000F5D7E">
      <w:pPr>
        <w:pStyle w:val="paragraph"/>
        <w:spacing w:before="0" w:beforeAutospacing="0" w:after="0" w:afterAutospacing="0"/>
        <w:ind w:left="720"/>
        <w:contextualSpacing/>
        <w:textAlignment w:val="baseline"/>
        <w:rPr>
          <w:rFonts w:ascii="Arial" w:hAnsi="Arial" w:cs="Arial"/>
          <w:sz w:val="22"/>
          <w:szCs w:val="22"/>
        </w:rPr>
      </w:pPr>
    </w:p>
    <w:p w:rsidR="000F5D7E" w:rsidRPr="00BF537C" w:rsidRDefault="000F5D7E" w:rsidP="000F5D7E">
      <w:pPr>
        <w:pStyle w:val="paragraph"/>
        <w:numPr>
          <w:ilvl w:val="0"/>
          <w:numId w:val="17"/>
        </w:numPr>
        <w:spacing w:before="0" w:beforeAutospacing="0" w:after="0" w:afterAutospacing="0"/>
        <w:ind w:left="0" w:firstLine="0"/>
        <w:contextualSpacing/>
        <w:textAlignment w:val="baseline"/>
        <w:rPr>
          <w:rStyle w:val="eop"/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Briefly describe what, if anything, you plan to use from this session [or course]. 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BF537C" w:rsidRDefault="000F5D7E" w:rsidP="000F5D7E">
      <w:pPr>
        <w:pStyle w:val="paragraph"/>
        <w:spacing w:before="0" w:beforeAutospacing="0" w:after="0" w:afterAutospacing="0"/>
        <w:contextualSpacing/>
        <w:textAlignment w:val="baseline"/>
        <w:rPr>
          <w:rFonts w:ascii="Arial" w:hAnsi="Arial" w:cs="Arial"/>
          <w:sz w:val="22"/>
          <w:szCs w:val="22"/>
        </w:rPr>
      </w:pPr>
    </w:p>
    <w:p w:rsidR="000F5D7E" w:rsidRPr="00BF537C" w:rsidRDefault="000F5D7E" w:rsidP="000F5D7E">
      <w:pPr>
        <w:pStyle w:val="paragraph"/>
        <w:numPr>
          <w:ilvl w:val="0"/>
          <w:numId w:val="18"/>
        </w:numPr>
        <w:spacing w:before="0" w:beforeAutospacing="0" w:after="0" w:afterAutospacing="0"/>
        <w:ind w:left="0" w:firstLine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*Which of these are barriers to using what you learned? Check all that apply.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No opportunities to apply in my work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Need more training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Lack of time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Lack of resources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Other (Please describe: ____________________)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There are no barriers to using what I learned </w:t>
      </w:r>
    </w:p>
    <w:p w:rsidR="000F5D7E" w:rsidRPr="00BF537C" w:rsidRDefault="000F5D7E" w:rsidP="000F5D7E">
      <w:pPr>
        <w:pStyle w:val="paragraph"/>
        <w:spacing w:before="0" w:beforeAutospacing="0" w:after="0" w:afterAutospacing="0"/>
        <w:ind w:left="720"/>
        <w:contextualSpacing/>
        <w:textAlignment w:val="baseline"/>
        <w:rPr>
          <w:rFonts w:ascii="Arial" w:hAnsi="Arial" w:cs="Arial"/>
          <w:sz w:val="22"/>
          <w:szCs w:val="22"/>
        </w:rPr>
      </w:pPr>
    </w:p>
    <w:p w:rsidR="000F5D7E" w:rsidRPr="00BF537C" w:rsidRDefault="000F5D7E" w:rsidP="000F5D7E">
      <w:pPr>
        <w:pStyle w:val="paragraph"/>
        <w:numPr>
          <w:ilvl w:val="0"/>
          <w:numId w:val="19"/>
        </w:numPr>
        <w:spacing w:before="0" w:beforeAutospacing="0" w:after="0" w:afterAutospacing="0"/>
        <w:ind w:left="0" w:firstLine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*Would you recommend this session [or course] to a colleague? 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Definitely not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Probably not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Possibly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Probably yes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Definitely yes </w:t>
      </w:r>
    </w:p>
    <w:p w:rsidR="000F5D7E" w:rsidRPr="00BF537C" w:rsidRDefault="000F5D7E" w:rsidP="000F5D7E">
      <w:pPr>
        <w:pStyle w:val="paragraph"/>
        <w:spacing w:before="0" w:beforeAutospacing="0" w:after="0" w:afterAutospacing="0"/>
        <w:ind w:left="720"/>
        <w:contextualSpacing/>
        <w:textAlignment w:val="baseline"/>
        <w:rPr>
          <w:rFonts w:ascii="Arial" w:hAnsi="Arial" w:cs="Arial"/>
          <w:sz w:val="22"/>
          <w:szCs w:val="22"/>
        </w:rPr>
      </w:pPr>
    </w:p>
    <w:p w:rsidR="000F5D7E" w:rsidRPr="00BF537C" w:rsidRDefault="000F5D7E" w:rsidP="000F5D7E">
      <w:pPr>
        <w:pStyle w:val="paragraph"/>
        <w:numPr>
          <w:ilvl w:val="0"/>
          <w:numId w:val="20"/>
        </w:numPr>
        <w:spacing w:before="0" w:beforeAutospacing="0" w:after="0" w:afterAutospacing="0"/>
        <w:ind w:left="0" w:firstLine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*Please select the professional category that most closely represents you: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Administrator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Community health worker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First responder (such as EMT, paramedic)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Medical doctor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Mental health provider (such as counselor, psychologist, social worker)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Nurse/nurse practitioner/physician assistant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Other medical provider (such as pharmacist, dentist, veterinarian)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Public health official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Testing or laboratory personnel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Teacher/educator 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Other (Please describe: __________________) </w:t>
      </w:r>
    </w:p>
    <w:p w:rsidR="000F5D7E" w:rsidRPr="003E1AE8" w:rsidRDefault="000F5D7E" w:rsidP="000F5D7E">
      <w:pPr>
        <w:pStyle w:val="paragraph"/>
        <w:spacing w:before="0" w:beforeAutospacing="0" w:after="0" w:afterAutospacing="0"/>
        <w:ind w:left="108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BF537C" w:rsidRDefault="000F5D7E" w:rsidP="000F5D7E">
      <w:pPr>
        <w:pStyle w:val="paragraph"/>
        <w:numPr>
          <w:ilvl w:val="0"/>
          <w:numId w:val="21"/>
        </w:numPr>
        <w:spacing w:before="0" w:beforeAutospacing="0" w:after="0" w:afterAutospacing="0"/>
        <w:ind w:left="0" w:firstLine="0"/>
        <w:contextualSpacing/>
        <w:textAlignment w:val="baseline"/>
        <w:rPr>
          <w:rStyle w:val="eop"/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What part of this session [or course] was most helpful to your learning? 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BF537C" w:rsidRDefault="000F5D7E" w:rsidP="000F5D7E">
      <w:pPr>
        <w:pStyle w:val="paragraph"/>
        <w:spacing w:before="0" w:beforeAutospacing="0" w:after="0" w:afterAutospacing="0"/>
        <w:contextualSpacing/>
        <w:textAlignment w:val="baseline"/>
        <w:rPr>
          <w:rFonts w:ascii="Arial" w:hAnsi="Arial" w:cs="Arial"/>
          <w:sz w:val="22"/>
          <w:szCs w:val="22"/>
        </w:rPr>
      </w:pPr>
    </w:p>
    <w:p w:rsidR="000F5D7E" w:rsidRPr="00BF537C" w:rsidRDefault="000F5D7E" w:rsidP="000F5D7E">
      <w:pPr>
        <w:pStyle w:val="paragraph"/>
        <w:numPr>
          <w:ilvl w:val="0"/>
          <w:numId w:val="22"/>
        </w:numPr>
        <w:spacing w:before="0" w:beforeAutospacing="0" w:after="0" w:afterAutospacing="0"/>
        <w:ind w:left="0" w:firstLine="0"/>
        <w:contextualSpacing/>
        <w:textAlignment w:val="baseline"/>
        <w:rPr>
          <w:rStyle w:val="eop"/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How could this session [or course] be improved to make it a more effective learning experience? 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BF537C" w:rsidRDefault="000F5D7E" w:rsidP="000F5D7E">
      <w:pPr>
        <w:pStyle w:val="paragraph"/>
        <w:spacing w:before="0" w:beforeAutospacing="0" w:after="0" w:afterAutospacing="0"/>
        <w:contextualSpacing/>
        <w:textAlignment w:val="baseline"/>
        <w:rPr>
          <w:rFonts w:ascii="Arial" w:hAnsi="Arial" w:cs="Arial"/>
          <w:sz w:val="22"/>
          <w:szCs w:val="22"/>
        </w:rPr>
      </w:pPr>
    </w:p>
    <w:p w:rsidR="000F5D7E" w:rsidRPr="00BF537C" w:rsidRDefault="000F5D7E" w:rsidP="000F5D7E">
      <w:pPr>
        <w:pStyle w:val="paragraph"/>
        <w:numPr>
          <w:ilvl w:val="0"/>
          <w:numId w:val="23"/>
        </w:numPr>
        <w:spacing w:before="0" w:beforeAutospacing="0" w:after="0" w:afterAutospacing="0"/>
        <w:ind w:left="0" w:firstLine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What would you like to learn more about in future learning opportunities? 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3E1AE8" w:rsidRDefault="000F5D7E" w:rsidP="000F5D7E">
      <w:pPr>
        <w:pStyle w:val="paragraph"/>
        <w:spacing w:before="0" w:beforeAutospacing="0" w:after="0" w:afterAutospacing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3E1AE8" w:rsidRDefault="000F5D7E" w:rsidP="000F5D7E">
      <w:pPr>
        <w:pStyle w:val="paragraph"/>
        <w:spacing w:before="0" w:beforeAutospacing="0" w:after="0" w:afterAutospacing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Do you want an attendance certificate for this session [or course]? (It will be emailed to you.)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BF537C" w:rsidRDefault="000F5D7E" w:rsidP="000F5D7E">
      <w:pPr>
        <w:pStyle w:val="paragraph"/>
        <w:numPr>
          <w:ilvl w:val="0"/>
          <w:numId w:val="24"/>
        </w:numPr>
        <w:spacing w:before="0" w:beforeAutospacing="0" w:after="0" w:afterAutospacing="0"/>
        <w:ind w:firstLine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Yes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BF537C" w:rsidRDefault="000F5D7E" w:rsidP="000F5D7E">
      <w:pPr>
        <w:pStyle w:val="paragraph"/>
        <w:numPr>
          <w:ilvl w:val="0"/>
          <w:numId w:val="24"/>
        </w:numPr>
        <w:spacing w:before="0" w:beforeAutospacing="0" w:after="0" w:afterAutospacing="0"/>
        <w:ind w:firstLine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No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3E1AE8" w:rsidRDefault="000F5D7E" w:rsidP="000F5D7E">
      <w:pPr>
        <w:pStyle w:val="paragraph"/>
        <w:spacing w:before="0" w:beforeAutospacing="0" w:after="0" w:afterAutospacing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[If yes]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3E1AE8" w:rsidRDefault="000F5D7E" w:rsidP="000F5D7E">
      <w:pPr>
        <w:pStyle w:val="paragraph"/>
        <w:spacing w:before="0" w:beforeAutospacing="0" w:after="0" w:afterAutospacing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Please type your name and credentials as you would like them to appear on your certificate.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3E1AE8" w:rsidRDefault="000F5D7E" w:rsidP="000F5D7E">
      <w:pPr>
        <w:pStyle w:val="paragraph"/>
        <w:spacing w:before="0" w:beforeAutospacing="0" w:after="0" w:afterAutospacing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_____________________________________________________________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3E1AE8" w:rsidRDefault="000F5D7E" w:rsidP="000F5D7E">
      <w:pPr>
        <w:pStyle w:val="paragraph"/>
        <w:spacing w:before="0" w:beforeAutospacing="0" w:after="0" w:afterAutospacing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Please indicate the email address where you want to receive the link for your certificate. 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3E1AE8" w:rsidRDefault="000F5D7E" w:rsidP="000F5D7E">
      <w:pPr>
        <w:pStyle w:val="paragraph"/>
        <w:spacing w:before="0" w:beforeAutospacing="0" w:after="0" w:afterAutospacing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normaltextrun"/>
          <w:rFonts w:ascii="Arial" w:hAnsi="Arial" w:cs="Arial"/>
          <w:sz w:val="22"/>
          <w:szCs w:val="22"/>
        </w:rPr>
        <w:t>_____________________________________________________________</w:t>
      </w: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3E1AE8" w:rsidRDefault="000F5D7E" w:rsidP="000F5D7E">
      <w:pPr>
        <w:pStyle w:val="paragraph"/>
        <w:spacing w:before="0" w:beforeAutospacing="0" w:after="0" w:afterAutospacing="0"/>
        <w:contextualSpacing/>
        <w:textAlignment w:val="baseline"/>
        <w:rPr>
          <w:rFonts w:ascii="Arial" w:hAnsi="Arial" w:cs="Arial"/>
          <w:sz w:val="22"/>
          <w:szCs w:val="22"/>
        </w:rPr>
      </w:pPr>
      <w:r w:rsidRPr="00BF537C">
        <w:rPr>
          <w:rStyle w:val="eop"/>
          <w:rFonts w:ascii="Arial" w:hAnsi="Arial" w:cs="Arial"/>
          <w:sz w:val="22"/>
          <w:szCs w:val="22"/>
        </w:rPr>
        <w:t> </w:t>
      </w:r>
    </w:p>
    <w:p w:rsidR="000F5D7E" w:rsidRPr="003E1AE8" w:rsidRDefault="000F5D7E" w:rsidP="000F5D7E">
      <w:pPr>
        <w:spacing w:line="240" w:lineRule="auto"/>
        <w:contextualSpacing/>
        <w:rPr>
          <w:rFonts w:eastAsia="Calibri"/>
          <w:b/>
        </w:rPr>
      </w:pPr>
    </w:p>
    <w:p w:rsidR="000F5D7E" w:rsidRPr="003E1AE8" w:rsidRDefault="000F5D7E" w:rsidP="000F5D7E">
      <w:pPr>
        <w:spacing w:line="240" w:lineRule="auto"/>
        <w:contextualSpacing/>
        <w:rPr>
          <w:rFonts w:eastAsia="Calibri"/>
          <w:b/>
        </w:rPr>
      </w:pPr>
      <w:r w:rsidRPr="003E1AE8">
        <w:rPr>
          <w:rFonts w:eastAsia="Calibri"/>
          <w:b/>
        </w:rPr>
        <w:lastRenderedPageBreak/>
        <w:t>Follow-up Survey</w:t>
      </w:r>
    </w:p>
    <w:p w:rsidR="000F5D7E" w:rsidRPr="00BF537C" w:rsidRDefault="000F5D7E" w:rsidP="000F5D7E">
      <w:pPr>
        <w:pStyle w:val="ListParagraph"/>
        <w:numPr>
          <w:ilvl w:val="0"/>
          <w:numId w:val="1"/>
        </w:numPr>
        <w:spacing w:line="240" w:lineRule="auto"/>
        <w:ind w:left="360"/>
      </w:pPr>
      <w:r w:rsidRPr="00BF537C">
        <w:t xml:space="preserve">How many sessions did you attend of the virtual webinar series COVID-19 Vaccination: Building Global Capacity? 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1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2-3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4-9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10+</w:t>
      </w:r>
    </w:p>
    <w:p w:rsidR="000F5D7E" w:rsidRPr="00BF537C" w:rsidRDefault="000F5D7E" w:rsidP="000F5D7E">
      <w:pPr>
        <w:pStyle w:val="ListParagraph"/>
        <w:numPr>
          <w:ilvl w:val="0"/>
          <w:numId w:val="2"/>
        </w:numPr>
        <w:spacing w:line="240" w:lineRule="auto"/>
      </w:pPr>
      <w:r w:rsidRPr="00BF537C">
        <w:t>I do not remember attending any COVID-19 Vaccination: Building Global Capacity learning sessions [send to end of survey]</w:t>
      </w:r>
    </w:p>
    <w:p w:rsidR="000F5D7E" w:rsidRPr="00BF537C" w:rsidRDefault="000F5D7E" w:rsidP="000F5D7E">
      <w:pPr>
        <w:spacing w:line="240" w:lineRule="auto"/>
        <w:contextualSpacing/>
      </w:pPr>
    </w:p>
    <w:p w:rsidR="000F5D7E" w:rsidRPr="00BF537C" w:rsidRDefault="000F5D7E" w:rsidP="000F5D7E">
      <w:pPr>
        <w:pStyle w:val="ListParagraph"/>
        <w:numPr>
          <w:ilvl w:val="0"/>
          <w:numId w:val="1"/>
        </w:numPr>
        <w:spacing w:line="240" w:lineRule="auto"/>
        <w:ind w:left="360"/>
      </w:pPr>
      <w:r w:rsidRPr="00BF537C">
        <w:t xml:space="preserve">Did you participate in the telegram French or English groups? </w:t>
      </w:r>
    </w:p>
    <w:p w:rsidR="000F5D7E" w:rsidRPr="00BF537C" w:rsidRDefault="000F5D7E" w:rsidP="000F5D7E">
      <w:pPr>
        <w:pStyle w:val="ListParagraph"/>
        <w:numPr>
          <w:ilvl w:val="0"/>
          <w:numId w:val="3"/>
        </w:numPr>
        <w:spacing w:line="240" w:lineRule="auto"/>
      </w:pPr>
      <w:r w:rsidRPr="00BF537C">
        <w:t>Yes</w:t>
      </w:r>
    </w:p>
    <w:p w:rsidR="000F5D7E" w:rsidRPr="00BF537C" w:rsidRDefault="000F5D7E" w:rsidP="000F5D7E">
      <w:pPr>
        <w:pStyle w:val="ListParagraph"/>
        <w:numPr>
          <w:ilvl w:val="0"/>
          <w:numId w:val="3"/>
        </w:numPr>
        <w:spacing w:line="240" w:lineRule="auto"/>
      </w:pPr>
      <w:r w:rsidRPr="00BF537C">
        <w:t>No</w:t>
      </w:r>
    </w:p>
    <w:p w:rsidR="000F5D7E" w:rsidRPr="00BF537C" w:rsidRDefault="000F5D7E" w:rsidP="000F5D7E">
      <w:pPr>
        <w:pStyle w:val="ListParagraph"/>
        <w:numPr>
          <w:ilvl w:val="0"/>
          <w:numId w:val="3"/>
        </w:numPr>
        <w:spacing w:line="240" w:lineRule="auto"/>
      </w:pPr>
      <w:r w:rsidRPr="00BF537C">
        <w:t>Not sure</w:t>
      </w:r>
    </w:p>
    <w:p w:rsidR="000F5D7E" w:rsidRPr="00BF537C" w:rsidRDefault="000F5D7E" w:rsidP="000F5D7E">
      <w:pPr>
        <w:spacing w:line="240" w:lineRule="auto"/>
        <w:contextualSpacing/>
      </w:pPr>
    </w:p>
    <w:p w:rsidR="000F5D7E" w:rsidRPr="00BF537C" w:rsidRDefault="000F5D7E" w:rsidP="000F5D7E">
      <w:pPr>
        <w:spacing w:line="240" w:lineRule="auto"/>
        <w:contextualSpacing/>
      </w:pPr>
      <w:r w:rsidRPr="00BF537C">
        <w:tab/>
        <w:t xml:space="preserve">[If yes] Did you find them: </w:t>
      </w:r>
    </w:p>
    <w:p w:rsidR="000F5D7E" w:rsidRPr="00BF537C" w:rsidRDefault="000F5D7E" w:rsidP="000F5D7E">
      <w:pPr>
        <w:pStyle w:val="ListParagraph"/>
        <w:numPr>
          <w:ilvl w:val="0"/>
          <w:numId w:val="4"/>
        </w:numPr>
        <w:spacing w:line="240" w:lineRule="auto"/>
      </w:pPr>
      <w:r w:rsidRPr="00BF537C">
        <w:t>Not at all helpful</w:t>
      </w:r>
    </w:p>
    <w:p w:rsidR="000F5D7E" w:rsidRPr="00BF537C" w:rsidRDefault="000F5D7E" w:rsidP="000F5D7E">
      <w:pPr>
        <w:pStyle w:val="ListParagraph"/>
        <w:numPr>
          <w:ilvl w:val="0"/>
          <w:numId w:val="4"/>
        </w:numPr>
        <w:spacing w:line="240" w:lineRule="auto"/>
      </w:pPr>
      <w:r w:rsidRPr="00BF537C">
        <w:t>A little helpful</w:t>
      </w:r>
    </w:p>
    <w:p w:rsidR="000F5D7E" w:rsidRPr="00BF537C" w:rsidRDefault="000F5D7E" w:rsidP="000F5D7E">
      <w:pPr>
        <w:pStyle w:val="ListParagraph"/>
        <w:numPr>
          <w:ilvl w:val="0"/>
          <w:numId w:val="4"/>
        </w:numPr>
        <w:spacing w:line="240" w:lineRule="auto"/>
      </w:pPr>
      <w:r w:rsidRPr="00BF537C">
        <w:t>Somewhat helpful</w:t>
      </w:r>
    </w:p>
    <w:p w:rsidR="000F5D7E" w:rsidRPr="00BF537C" w:rsidRDefault="000F5D7E" w:rsidP="000F5D7E">
      <w:pPr>
        <w:pStyle w:val="ListParagraph"/>
        <w:numPr>
          <w:ilvl w:val="0"/>
          <w:numId w:val="4"/>
        </w:numPr>
        <w:spacing w:line="240" w:lineRule="auto"/>
      </w:pPr>
      <w:r w:rsidRPr="00BF537C">
        <w:t>Very helpful</w:t>
      </w:r>
    </w:p>
    <w:p w:rsidR="000F5D7E" w:rsidRPr="00BF537C" w:rsidRDefault="000F5D7E" w:rsidP="000F5D7E">
      <w:pPr>
        <w:pStyle w:val="ListParagraph"/>
        <w:spacing w:line="240" w:lineRule="auto"/>
        <w:ind w:left="1080"/>
      </w:pPr>
    </w:p>
    <w:p w:rsidR="000F5D7E" w:rsidRPr="00BF537C" w:rsidRDefault="000F5D7E" w:rsidP="000F5D7E">
      <w:pPr>
        <w:pStyle w:val="ListParagraph"/>
        <w:numPr>
          <w:ilvl w:val="0"/>
          <w:numId w:val="1"/>
        </w:numPr>
        <w:spacing w:line="240" w:lineRule="auto"/>
        <w:ind w:left="360"/>
      </w:pPr>
      <w:r w:rsidRPr="00BF537C">
        <w:t xml:space="preserve">How did this virtual webinar series COVID-19 Vaccination: Building Global Capacity compare to other COVID-19 training opportunities available to you? </w:t>
      </w:r>
    </w:p>
    <w:p w:rsidR="000F5D7E" w:rsidRPr="00BF537C" w:rsidRDefault="000F5D7E" w:rsidP="000F5D7E">
      <w:pPr>
        <w:pStyle w:val="ListParagraph"/>
        <w:numPr>
          <w:ilvl w:val="0"/>
          <w:numId w:val="5"/>
        </w:numPr>
        <w:spacing w:line="240" w:lineRule="auto"/>
      </w:pPr>
      <w:r w:rsidRPr="00BF537C">
        <w:t>Other COVID-19 trainings met my needs a lot better</w:t>
      </w:r>
    </w:p>
    <w:p w:rsidR="000F5D7E" w:rsidRPr="00BF537C" w:rsidRDefault="000F5D7E" w:rsidP="000F5D7E">
      <w:pPr>
        <w:pStyle w:val="ListParagraph"/>
        <w:numPr>
          <w:ilvl w:val="0"/>
          <w:numId w:val="5"/>
        </w:numPr>
        <w:spacing w:line="240" w:lineRule="auto"/>
      </w:pPr>
      <w:r w:rsidRPr="00BF537C">
        <w:t>Other COVID-19 trainings met my needs a little better</w:t>
      </w:r>
    </w:p>
    <w:p w:rsidR="000F5D7E" w:rsidRPr="00BF537C" w:rsidRDefault="000F5D7E" w:rsidP="000F5D7E">
      <w:pPr>
        <w:pStyle w:val="ListParagraph"/>
        <w:numPr>
          <w:ilvl w:val="0"/>
          <w:numId w:val="5"/>
        </w:numPr>
        <w:spacing w:line="240" w:lineRule="auto"/>
      </w:pPr>
      <w:r w:rsidRPr="00BF537C">
        <w:t>About the same</w:t>
      </w:r>
    </w:p>
    <w:p w:rsidR="000F5D7E" w:rsidRPr="00BF537C" w:rsidRDefault="000F5D7E" w:rsidP="000F5D7E">
      <w:pPr>
        <w:pStyle w:val="ListParagraph"/>
        <w:numPr>
          <w:ilvl w:val="0"/>
          <w:numId w:val="5"/>
        </w:numPr>
        <w:spacing w:line="240" w:lineRule="auto"/>
      </w:pPr>
      <w:r w:rsidRPr="00BF537C">
        <w:t>This virtual webinar series met my needs a little better</w:t>
      </w:r>
    </w:p>
    <w:p w:rsidR="000F5D7E" w:rsidRPr="00BF537C" w:rsidRDefault="000F5D7E" w:rsidP="000F5D7E">
      <w:pPr>
        <w:pStyle w:val="ListParagraph"/>
        <w:numPr>
          <w:ilvl w:val="0"/>
          <w:numId w:val="5"/>
        </w:numPr>
        <w:spacing w:line="240" w:lineRule="auto"/>
      </w:pPr>
      <w:r w:rsidRPr="00BF537C">
        <w:t>This virtual webinar series met my needs a lot better</w:t>
      </w:r>
    </w:p>
    <w:p w:rsidR="000F5D7E" w:rsidRPr="00BF537C" w:rsidRDefault="000F5D7E" w:rsidP="000F5D7E">
      <w:pPr>
        <w:pStyle w:val="ListParagraph"/>
        <w:numPr>
          <w:ilvl w:val="0"/>
          <w:numId w:val="5"/>
        </w:numPr>
        <w:spacing w:line="240" w:lineRule="auto"/>
      </w:pPr>
      <w:r w:rsidRPr="00BF537C">
        <w:t>Not applicable – I haven’t had any other COVID-19 training opportunities</w:t>
      </w:r>
    </w:p>
    <w:p w:rsidR="000F5D7E" w:rsidRPr="00BF537C" w:rsidRDefault="000F5D7E" w:rsidP="000F5D7E">
      <w:pPr>
        <w:pStyle w:val="ListParagraph"/>
        <w:spacing w:line="240" w:lineRule="auto"/>
        <w:ind w:left="360"/>
      </w:pPr>
      <w:r w:rsidRPr="00BF537C">
        <w:t>Please briefly describe what was most helpful about this COVID-19 webinar series.</w:t>
      </w:r>
    </w:p>
    <w:p w:rsidR="000F5D7E" w:rsidRPr="00BF537C" w:rsidRDefault="000F5D7E" w:rsidP="000F5D7E">
      <w:pPr>
        <w:pStyle w:val="ListParagraph"/>
        <w:spacing w:line="240" w:lineRule="auto"/>
        <w:ind w:left="360"/>
      </w:pPr>
      <w:r w:rsidRPr="00BF537C">
        <w:t>[If Other COVID-19 training met needs better] Please briefly describe what was most helpful about the other COVID-19 trainings.</w:t>
      </w:r>
    </w:p>
    <w:p w:rsidR="000F5D7E" w:rsidRPr="00BF537C" w:rsidRDefault="000F5D7E" w:rsidP="000F5D7E">
      <w:pPr>
        <w:pStyle w:val="ListParagraph"/>
        <w:spacing w:line="240" w:lineRule="auto"/>
        <w:ind w:left="360"/>
      </w:pPr>
    </w:p>
    <w:p w:rsidR="000F5D7E" w:rsidRPr="00BF537C" w:rsidRDefault="000F5D7E" w:rsidP="000F5D7E">
      <w:pPr>
        <w:pStyle w:val="ListParagraph"/>
        <w:numPr>
          <w:ilvl w:val="0"/>
          <w:numId w:val="1"/>
        </w:numPr>
        <w:spacing w:line="240" w:lineRule="auto"/>
        <w:ind w:left="360"/>
      </w:pPr>
      <w:r w:rsidRPr="00BF537C">
        <w:t xml:space="preserve">As a result of these virtual COVID-19 webinar sessions, how did your confidence in preparing for and rolling out COVID-19 vaccination improve, if at all? </w:t>
      </w:r>
    </w:p>
    <w:p w:rsidR="000F5D7E" w:rsidRPr="00BF537C" w:rsidRDefault="000F5D7E" w:rsidP="000F5D7E">
      <w:pPr>
        <w:pStyle w:val="ListParagraph"/>
        <w:numPr>
          <w:ilvl w:val="0"/>
          <w:numId w:val="6"/>
        </w:numPr>
        <w:spacing w:line="240" w:lineRule="auto"/>
      </w:pPr>
      <w:r w:rsidRPr="00BF537C">
        <w:t>Not at all</w:t>
      </w:r>
    </w:p>
    <w:p w:rsidR="000F5D7E" w:rsidRPr="00BF537C" w:rsidRDefault="000F5D7E" w:rsidP="000F5D7E">
      <w:pPr>
        <w:pStyle w:val="ListParagraph"/>
        <w:numPr>
          <w:ilvl w:val="0"/>
          <w:numId w:val="6"/>
        </w:numPr>
        <w:spacing w:line="240" w:lineRule="auto"/>
      </w:pPr>
      <w:r w:rsidRPr="00BF537C">
        <w:t>A little</w:t>
      </w:r>
    </w:p>
    <w:p w:rsidR="000F5D7E" w:rsidRPr="00BF537C" w:rsidRDefault="000F5D7E" w:rsidP="000F5D7E">
      <w:pPr>
        <w:pStyle w:val="ListParagraph"/>
        <w:numPr>
          <w:ilvl w:val="0"/>
          <w:numId w:val="6"/>
        </w:numPr>
        <w:spacing w:line="240" w:lineRule="auto"/>
      </w:pPr>
      <w:r w:rsidRPr="00BF537C">
        <w:t>A lot</w:t>
      </w:r>
    </w:p>
    <w:p w:rsidR="000F5D7E" w:rsidRPr="00BF537C" w:rsidRDefault="000F5D7E" w:rsidP="000F5D7E">
      <w:pPr>
        <w:pStyle w:val="ListParagraph"/>
        <w:spacing w:line="240" w:lineRule="auto"/>
        <w:ind w:left="1080"/>
      </w:pPr>
    </w:p>
    <w:p w:rsidR="000F5D7E" w:rsidRPr="00BF537C" w:rsidRDefault="000F5D7E" w:rsidP="000F5D7E">
      <w:pPr>
        <w:pStyle w:val="ListParagraph"/>
        <w:numPr>
          <w:ilvl w:val="0"/>
          <w:numId w:val="1"/>
        </w:numPr>
        <w:spacing w:line="240" w:lineRule="auto"/>
        <w:ind w:left="360"/>
      </w:pPr>
      <w:r w:rsidRPr="00BF537C">
        <w:t>What resources did you use from this webinar series? Check all that apply.</w:t>
      </w:r>
    </w:p>
    <w:p w:rsidR="000F5D7E" w:rsidRPr="00BF537C" w:rsidRDefault="000F5D7E" w:rsidP="000F5D7E">
      <w:pPr>
        <w:pStyle w:val="ListParagraph"/>
        <w:numPr>
          <w:ilvl w:val="0"/>
          <w:numId w:val="7"/>
        </w:numPr>
        <w:spacing w:line="240" w:lineRule="auto"/>
      </w:pPr>
      <w:r w:rsidRPr="00BF537C">
        <w:t>Participated in live sessions</w:t>
      </w:r>
    </w:p>
    <w:p w:rsidR="000F5D7E" w:rsidRPr="00BF537C" w:rsidRDefault="000F5D7E" w:rsidP="000F5D7E">
      <w:pPr>
        <w:pStyle w:val="ListParagraph"/>
        <w:numPr>
          <w:ilvl w:val="0"/>
          <w:numId w:val="7"/>
        </w:numPr>
        <w:spacing w:line="240" w:lineRule="auto"/>
      </w:pPr>
      <w:r w:rsidRPr="00BF537C">
        <w:t>Watched recordings of sessions</w:t>
      </w:r>
    </w:p>
    <w:p w:rsidR="000F5D7E" w:rsidRPr="00BF537C" w:rsidRDefault="000F5D7E" w:rsidP="000F5D7E">
      <w:pPr>
        <w:pStyle w:val="ListParagraph"/>
        <w:numPr>
          <w:ilvl w:val="0"/>
          <w:numId w:val="7"/>
        </w:numPr>
        <w:spacing w:line="240" w:lineRule="auto"/>
      </w:pPr>
      <w:r w:rsidRPr="00BF537C">
        <w:t>Used the links/resources shared during the recordings</w:t>
      </w:r>
    </w:p>
    <w:p w:rsidR="000F5D7E" w:rsidRPr="00BF537C" w:rsidRDefault="000F5D7E" w:rsidP="000F5D7E">
      <w:pPr>
        <w:pStyle w:val="ListParagraph"/>
        <w:numPr>
          <w:ilvl w:val="0"/>
          <w:numId w:val="7"/>
        </w:numPr>
        <w:spacing w:line="240" w:lineRule="auto"/>
      </w:pPr>
      <w:r w:rsidRPr="00BF537C">
        <w:t>Used the answered questions shared after the sessions</w:t>
      </w:r>
    </w:p>
    <w:p w:rsidR="000F5D7E" w:rsidRPr="00BF537C" w:rsidRDefault="000F5D7E" w:rsidP="000F5D7E">
      <w:pPr>
        <w:pStyle w:val="ListParagraph"/>
        <w:numPr>
          <w:ilvl w:val="0"/>
          <w:numId w:val="7"/>
        </w:numPr>
        <w:spacing w:line="240" w:lineRule="auto"/>
      </w:pPr>
      <w:r w:rsidRPr="00BF537C">
        <w:t>Shared the resources with other colleagues</w:t>
      </w:r>
    </w:p>
    <w:p w:rsidR="000F5D7E" w:rsidRPr="00BF537C" w:rsidRDefault="000F5D7E" w:rsidP="000F5D7E">
      <w:pPr>
        <w:pStyle w:val="ListParagraph"/>
        <w:numPr>
          <w:ilvl w:val="0"/>
          <w:numId w:val="7"/>
        </w:numPr>
        <w:spacing w:line="240" w:lineRule="auto"/>
      </w:pPr>
      <w:r w:rsidRPr="00BF537C">
        <w:t>Used the TechNet discussion forums</w:t>
      </w:r>
    </w:p>
    <w:p w:rsidR="000F5D7E" w:rsidRPr="00BF537C" w:rsidRDefault="000F5D7E" w:rsidP="000F5D7E">
      <w:pPr>
        <w:pStyle w:val="ListParagraph"/>
        <w:numPr>
          <w:ilvl w:val="0"/>
          <w:numId w:val="7"/>
        </w:numPr>
        <w:spacing w:line="240" w:lineRule="auto"/>
      </w:pPr>
      <w:r w:rsidRPr="00BF537C">
        <w:t>Other (Please describe: _______________________________)</w:t>
      </w:r>
    </w:p>
    <w:p w:rsidR="000F5D7E" w:rsidRPr="00BF537C" w:rsidRDefault="000F5D7E" w:rsidP="000F5D7E">
      <w:pPr>
        <w:pStyle w:val="ListParagraph"/>
        <w:numPr>
          <w:ilvl w:val="0"/>
          <w:numId w:val="1"/>
        </w:numPr>
        <w:spacing w:line="240" w:lineRule="auto"/>
        <w:ind w:left="360"/>
      </w:pPr>
      <w:r w:rsidRPr="00BF537C">
        <w:t xml:space="preserve">How much did these webinars in the Global, National, and Regional Stakeholders webinar series help you prepare for and/or take the necessary action related to each topic? </w:t>
      </w:r>
    </w:p>
    <w:tbl>
      <w:tblPr>
        <w:tblStyle w:val="TableGrid"/>
        <w:tblW w:w="0" w:type="dxa"/>
        <w:tblInd w:w="0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10"/>
        <w:gridCol w:w="1269"/>
        <w:gridCol w:w="1407"/>
        <w:gridCol w:w="1407"/>
        <w:gridCol w:w="1407"/>
      </w:tblGrid>
      <w:tr w:rsidR="000F5D7E" w:rsidRPr="00BF537C" w:rsidTr="00606411">
        <w:trPr>
          <w:tblHeader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F5D7E" w:rsidRPr="00BF537C" w:rsidRDefault="000F5D7E" w:rsidP="00606411">
            <w:pPr>
              <w:contextualSpacing/>
              <w:rPr>
                <w:b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  <w:jc w:val="center"/>
              <w:rPr>
                <w:b/>
              </w:rPr>
            </w:pPr>
            <w:r w:rsidRPr="00BF537C">
              <w:rPr>
                <w:b/>
              </w:rPr>
              <w:t xml:space="preserve">Not at all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  <w:jc w:val="center"/>
              <w:rPr>
                <w:b/>
              </w:rPr>
            </w:pPr>
            <w:r w:rsidRPr="00BF537C">
              <w:rPr>
                <w:b/>
              </w:rPr>
              <w:t xml:space="preserve">A little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  <w:jc w:val="center"/>
              <w:rPr>
                <w:b/>
              </w:rPr>
            </w:pPr>
            <w:r w:rsidRPr="00BF537C">
              <w:rPr>
                <w:b/>
              </w:rPr>
              <w:t>A lot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F5D7E" w:rsidRPr="00BF537C" w:rsidRDefault="000F5D7E" w:rsidP="00606411">
            <w:pPr>
              <w:contextualSpacing/>
              <w:jc w:val="center"/>
              <w:rPr>
                <w:b/>
              </w:rPr>
            </w:pPr>
            <w:r w:rsidRPr="00BF537C">
              <w:rPr>
                <w:b/>
              </w:rPr>
              <w:t>Did not attend/Not applicable</w:t>
            </w:r>
          </w:p>
        </w:tc>
      </w:tr>
      <w:tr w:rsidR="000F5D7E" w:rsidRPr="00BF537C" w:rsidTr="00606411"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</w:pPr>
            <w:r w:rsidRPr="00BF537C">
              <w:t>National deployment and vaccination plan (Feb 9)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3E1AE8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3E1AE8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3E1AE8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3E1AE8">
              <w:rPr>
                <w:rFonts w:eastAsia="Wingdings"/>
              </w:rPr>
              <w:t></w:t>
            </w:r>
          </w:p>
        </w:tc>
      </w:tr>
      <w:tr w:rsidR="000F5D7E" w:rsidRPr="00BF537C" w:rsidTr="00606411"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</w:pPr>
            <w:r w:rsidRPr="00BF537C">
              <w:t>Indemnification and liability (Feb 23)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3E1AE8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3E1AE8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3E1AE8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3E1AE8">
              <w:rPr>
                <w:rFonts w:eastAsia="Wingdings"/>
              </w:rPr>
              <w:t></w:t>
            </w:r>
          </w:p>
        </w:tc>
      </w:tr>
      <w:tr w:rsidR="000F5D7E" w:rsidRPr="00BF537C" w:rsidTr="00606411"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</w:pPr>
            <w:r w:rsidRPr="00BF537C">
              <w:t>Regulations and procurement (March 9)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3E1AE8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3E1AE8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3E1AE8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3E1AE8">
              <w:rPr>
                <w:rFonts w:eastAsia="Wingdings"/>
              </w:rPr>
              <w:t></w:t>
            </w:r>
          </w:p>
        </w:tc>
      </w:tr>
      <w:tr w:rsidR="000F5D7E" w:rsidRPr="00BF537C" w:rsidTr="00606411"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</w:pPr>
            <w:r w:rsidRPr="00BF537C">
              <w:t>Generating acceptance and demand (March 23)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3E1AE8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3E1AE8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3E1AE8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3E1AE8">
              <w:rPr>
                <w:rFonts w:eastAsia="Wingdings"/>
              </w:rPr>
              <w:t></w:t>
            </w:r>
          </w:p>
        </w:tc>
      </w:tr>
      <w:tr w:rsidR="000F5D7E" w:rsidRPr="00BF537C" w:rsidTr="00606411"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</w:pPr>
            <w:r w:rsidRPr="00BF537C">
              <w:t>Vaccination strategies (April 6)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3E1AE8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</w:tr>
      <w:tr w:rsidR="000F5D7E" w:rsidRPr="00BF537C" w:rsidTr="00606411"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</w:pPr>
            <w:r w:rsidRPr="00BF537C">
              <w:t>Financial resources mobilization (April 20)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</w:tr>
      <w:tr w:rsidR="000F5D7E" w:rsidRPr="00BF537C" w:rsidTr="00606411"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</w:pPr>
            <w:r w:rsidRPr="00BF537C">
              <w:t>Supportive supervision and microplanning (May 4)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</w:tr>
      <w:tr w:rsidR="000F5D7E" w:rsidRPr="00BF537C" w:rsidTr="00606411"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</w:pPr>
            <w:r w:rsidRPr="00BF537C">
              <w:t>Engagement with private sector (May 18)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</w:tr>
      <w:tr w:rsidR="000F5D7E" w:rsidRPr="00BF537C" w:rsidTr="00606411"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</w:pPr>
            <w:r w:rsidRPr="00BF537C">
              <w:t>Monitoring and evaluation for vaccine introduction (June 1)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</w:tr>
      <w:tr w:rsidR="000F5D7E" w:rsidRPr="00BF537C" w:rsidTr="00606411"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</w:pPr>
            <w:r w:rsidRPr="00BF537C">
              <w:t>Adaptive leadership for vaccine introduction (June 15)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</w:tr>
    </w:tbl>
    <w:p w:rsidR="000F5D7E" w:rsidRPr="00BF537C" w:rsidRDefault="000F5D7E" w:rsidP="000F5D7E">
      <w:pPr>
        <w:pStyle w:val="ListParagraph"/>
        <w:spacing w:line="240" w:lineRule="auto"/>
        <w:ind w:left="360"/>
      </w:pPr>
    </w:p>
    <w:p w:rsidR="000F5D7E" w:rsidRPr="00BF537C" w:rsidRDefault="000F5D7E" w:rsidP="000F5D7E">
      <w:pPr>
        <w:pStyle w:val="ListParagraph"/>
        <w:numPr>
          <w:ilvl w:val="0"/>
          <w:numId w:val="1"/>
        </w:numPr>
        <w:spacing w:line="240" w:lineRule="auto"/>
        <w:ind w:left="360"/>
      </w:pPr>
      <w:r w:rsidRPr="00BF537C">
        <w:t xml:space="preserve">How much did these webinars in the Health Worker webinar series help you prepare for and/or take the necessary action related to each topic? </w:t>
      </w:r>
    </w:p>
    <w:tbl>
      <w:tblPr>
        <w:tblStyle w:val="TableGrid"/>
        <w:tblW w:w="0" w:type="dxa"/>
        <w:tblInd w:w="0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10"/>
        <w:gridCol w:w="1269"/>
        <w:gridCol w:w="1407"/>
        <w:gridCol w:w="1407"/>
        <w:gridCol w:w="1407"/>
      </w:tblGrid>
      <w:tr w:rsidR="000F5D7E" w:rsidRPr="00BF537C" w:rsidTr="00606411">
        <w:trPr>
          <w:tblHeader/>
        </w:trPr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F5D7E" w:rsidRPr="00BF537C" w:rsidRDefault="000F5D7E" w:rsidP="00606411">
            <w:pPr>
              <w:contextualSpacing/>
              <w:rPr>
                <w:b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  <w:jc w:val="center"/>
              <w:rPr>
                <w:b/>
              </w:rPr>
            </w:pPr>
            <w:r w:rsidRPr="00BF537C">
              <w:rPr>
                <w:b/>
              </w:rPr>
              <w:t xml:space="preserve">Not at all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  <w:jc w:val="center"/>
              <w:rPr>
                <w:b/>
              </w:rPr>
            </w:pPr>
            <w:r w:rsidRPr="00BF537C">
              <w:rPr>
                <w:b/>
              </w:rPr>
              <w:t xml:space="preserve">A little 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  <w:jc w:val="center"/>
              <w:rPr>
                <w:b/>
              </w:rPr>
            </w:pPr>
            <w:r w:rsidRPr="00BF537C">
              <w:rPr>
                <w:b/>
              </w:rPr>
              <w:t xml:space="preserve"> A lot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F5D7E" w:rsidRPr="00BF537C" w:rsidRDefault="000F5D7E" w:rsidP="00606411">
            <w:pPr>
              <w:contextualSpacing/>
              <w:jc w:val="center"/>
              <w:rPr>
                <w:b/>
              </w:rPr>
            </w:pPr>
            <w:r w:rsidRPr="00BF537C">
              <w:rPr>
                <w:b/>
              </w:rPr>
              <w:t>Did not attend/Not applicable</w:t>
            </w:r>
          </w:p>
        </w:tc>
      </w:tr>
      <w:tr w:rsidR="000F5D7E" w:rsidRPr="00BF537C" w:rsidTr="00606411"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</w:pPr>
            <w:r w:rsidRPr="00BF537C">
              <w:t>Interpersonal communications about vaccines (Feb 16)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</w:tr>
      <w:tr w:rsidR="000F5D7E" w:rsidRPr="00BF537C" w:rsidTr="00606411"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</w:pPr>
            <w:r w:rsidRPr="00BF537C">
              <w:t>Infection prevention and control for vaccine introduction (March 2)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</w:tr>
      <w:tr w:rsidR="000F5D7E" w:rsidRPr="00BF537C" w:rsidTr="00606411"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</w:pPr>
            <w:r w:rsidRPr="00BF537C">
              <w:t>Vaccine safety and efficacy (March 16)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</w:tr>
      <w:tr w:rsidR="000F5D7E" w:rsidRPr="00BF537C" w:rsidTr="00606411"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</w:pPr>
            <w:r w:rsidRPr="00BF537C">
              <w:t>COVID-19 vaccine reporting (March 30)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</w:tr>
      <w:tr w:rsidR="000F5D7E" w:rsidRPr="00BF537C" w:rsidTr="00606411">
        <w:tc>
          <w:tcPr>
            <w:tcW w:w="4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F5D7E" w:rsidRPr="00BF537C" w:rsidRDefault="000F5D7E" w:rsidP="00606411">
            <w:pPr>
              <w:contextualSpacing/>
            </w:pPr>
            <w:r w:rsidRPr="00BF537C">
              <w:t>Supply and logistics (April 13)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  <w:tc>
          <w:tcPr>
            <w:tcW w:w="1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F5D7E" w:rsidRPr="00BF537C" w:rsidRDefault="000F5D7E" w:rsidP="00606411">
            <w:pPr>
              <w:contextualSpacing/>
              <w:jc w:val="center"/>
            </w:pPr>
            <w:r w:rsidRPr="00CE2857">
              <w:rPr>
                <w:rFonts w:eastAsia="Wingdings"/>
              </w:rPr>
              <w:t></w:t>
            </w:r>
          </w:p>
        </w:tc>
      </w:tr>
    </w:tbl>
    <w:p w:rsidR="000F5D7E" w:rsidRPr="00BF537C" w:rsidRDefault="000F5D7E" w:rsidP="000F5D7E">
      <w:pPr>
        <w:pStyle w:val="ListParagraph"/>
        <w:numPr>
          <w:ilvl w:val="0"/>
          <w:numId w:val="1"/>
        </w:numPr>
        <w:spacing w:line="240" w:lineRule="auto"/>
        <w:ind w:left="360"/>
      </w:pPr>
      <w:r w:rsidRPr="00BF537C">
        <w:t>Briefly describe how you used the learning and resources you got from these virtual COVID-19 Vaccination: Building Global Capacity webinar sessions.</w:t>
      </w:r>
    </w:p>
    <w:p w:rsidR="000F5D7E" w:rsidRPr="00BF537C" w:rsidRDefault="000F5D7E" w:rsidP="000F5D7E">
      <w:pPr>
        <w:pStyle w:val="ListParagraph"/>
        <w:spacing w:line="240" w:lineRule="auto"/>
        <w:ind w:left="360"/>
      </w:pPr>
    </w:p>
    <w:p w:rsidR="000F5D7E" w:rsidRPr="00BF537C" w:rsidRDefault="000F5D7E" w:rsidP="000F5D7E">
      <w:pPr>
        <w:pStyle w:val="ListParagraph"/>
        <w:numPr>
          <w:ilvl w:val="0"/>
          <w:numId w:val="1"/>
        </w:numPr>
        <w:spacing w:line="240" w:lineRule="auto"/>
        <w:ind w:left="360"/>
      </w:pPr>
      <w:r w:rsidRPr="00BF537C">
        <w:t>Which of these were barriers to using what you learned in these sessions? Check all that apply.</w:t>
      </w:r>
    </w:p>
    <w:p w:rsidR="000F5D7E" w:rsidRPr="00BF537C" w:rsidRDefault="000F5D7E" w:rsidP="000F5D7E">
      <w:pPr>
        <w:pStyle w:val="ListParagraph"/>
        <w:numPr>
          <w:ilvl w:val="0"/>
          <w:numId w:val="8"/>
        </w:numPr>
        <w:spacing w:line="240" w:lineRule="auto"/>
      </w:pPr>
      <w:r w:rsidRPr="00BF537C">
        <w:t>No opportunities to apply in my work</w:t>
      </w:r>
    </w:p>
    <w:p w:rsidR="000F5D7E" w:rsidRPr="00BF537C" w:rsidRDefault="000F5D7E" w:rsidP="000F5D7E">
      <w:pPr>
        <w:pStyle w:val="ListParagraph"/>
        <w:numPr>
          <w:ilvl w:val="0"/>
          <w:numId w:val="8"/>
        </w:numPr>
        <w:spacing w:line="240" w:lineRule="auto"/>
      </w:pPr>
      <w:r w:rsidRPr="00BF537C">
        <w:t>Need more training</w:t>
      </w:r>
    </w:p>
    <w:p w:rsidR="000F5D7E" w:rsidRPr="00BF537C" w:rsidRDefault="000F5D7E" w:rsidP="000F5D7E">
      <w:pPr>
        <w:pStyle w:val="ListParagraph"/>
        <w:numPr>
          <w:ilvl w:val="0"/>
          <w:numId w:val="8"/>
        </w:numPr>
        <w:spacing w:line="240" w:lineRule="auto"/>
      </w:pPr>
      <w:r w:rsidRPr="00BF537C">
        <w:t>Lack of support from supervisor</w:t>
      </w:r>
    </w:p>
    <w:p w:rsidR="000F5D7E" w:rsidRPr="00BF537C" w:rsidRDefault="000F5D7E" w:rsidP="000F5D7E">
      <w:pPr>
        <w:pStyle w:val="ListParagraph"/>
        <w:numPr>
          <w:ilvl w:val="0"/>
          <w:numId w:val="8"/>
        </w:numPr>
        <w:spacing w:line="240" w:lineRule="auto"/>
      </w:pPr>
      <w:r w:rsidRPr="00BF537C">
        <w:t>Lack of support from co-workers</w:t>
      </w:r>
    </w:p>
    <w:p w:rsidR="000F5D7E" w:rsidRPr="00BF537C" w:rsidRDefault="000F5D7E" w:rsidP="000F5D7E">
      <w:pPr>
        <w:pStyle w:val="ListParagraph"/>
        <w:numPr>
          <w:ilvl w:val="0"/>
          <w:numId w:val="8"/>
        </w:numPr>
        <w:spacing w:line="240" w:lineRule="auto"/>
      </w:pPr>
      <w:r w:rsidRPr="00BF537C">
        <w:t>Lack of time</w:t>
      </w:r>
    </w:p>
    <w:p w:rsidR="000F5D7E" w:rsidRPr="00BF537C" w:rsidRDefault="000F5D7E" w:rsidP="000F5D7E">
      <w:pPr>
        <w:pStyle w:val="ListParagraph"/>
        <w:numPr>
          <w:ilvl w:val="0"/>
          <w:numId w:val="8"/>
        </w:numPr>
        <w:spacing w:line="240" w:lineRule="auto"/>
      </w:pPr>
      <w:r w:rsidRPr="00BF537C">
        <w:t>Lack of resources</w:t>
      </w:r>
    </w:p>
    <w:p w:rsidR="000F5D7E" w:rsidRPr="00BF537C" w:rsidRDefault="000F5D7E" w:rsidP="000F5D7E">
      <w:pPr>
        <w:pStyle w:val="ListParagraph"/>
        <w:numPr>
          <w:ilvl w:val="0"/>
          <w:numId w:val="8"/>
        </w:numPr>
        <w:spacing w:line="240" w:lineRule="auto"/>
      </w:pPr>
      <w:r w:rsidRPr="00BF537C">
        <w:t>Differing guidance from my government</w:t>
      </w:r>
    </w:p>
    <w:p w:rsidR="000F5D7E" w:rsidRPr="00BF537C" w:rsidRDefault="000F5D7E" w:rsidP="000F5D7E">
      <w:pPr>
        <w:pStyle w:val="ListParagraph"/>
        <w:numPr>
          <w:ilvl w:val="0"/>
          <w:numId w:val="8"/>
        </w:numPr>
        <w:spacing w:line="240" w:lineRule="auto"/>
      </w:pPr>
      <w:r w:rsidRPr="00BF537C">
        <w:t>Other (Please describe: ____________________)</w:t>
      </w:r>
    </w:p>
    <w:p w:rsidR="000F5D7E" w:rsidRPr="00BF537C" w:rsidRDefault="000F5D7E" w:rsidP="000F5D7E">
      <w:pPr>
        <w:pStyle w:val="ListParagraph"/>
        <w:numPr>
          <w:ilvl w:val="0"/>
          <w:numId w:val="8"/>
        </w:numPr>
        <w:spacing w:line="240" w:lineRule="auto"/>
      </w:pPr>
      <w:r w:rsidRPr="00BF537C">
        <w:t>None</w:t>
      </w:r>
    </w:p>
    <w:p w:rsidR="000F5D7E" w:rsidRPr="00BF537C" w:rsidRDefault="000F5D7E" w:rsidP="000F5D7E">
      <w:pPr>
        <w:pStyle w:val="ListParagraph"/>
        <w:spacing w:line="240" w:lineRule="auto"/>
        <w:ind w:left="1080"/>
      </w:pPr>
    </w:p>
    <w:p w:rsidR="000F5D7E" w:rsidRPr="00BF537C" w:rsidRDefault="000F5D7E" w:rsidP="000F5D7E">
      <w:pPr>
        <w:pStyle w:val="ListParagraph"/>
        <w:numPr>
          <w:ilvl w:val="0"/>
          <w:numId w:val="1"/>
        </w:numPr>
        <w:spacing w:line="240" w:lineRule="auto"/>
        <w:ind w:left="360"/>
      </w:pPr>
      <w:r w:rsidRPr="00BF537C">
        <w:lastRenderedPageBreak/>
        <w:t xml:space="preserve">What do you recommend to improve this type of capacity building webinar series? </w:t>
      </w:r>
    </w:p>
    <w:p w:rsidR="000F5D7E" w:rsidRPr="00BF537C" w:rsidRDefault="000F5D7E" w:rsidP="000F5D7E">
      <w:pPr>
        <w:pStyle w:val="ListParagraph"/>
        <w:spacing w:line="240" w:lineRule="auto"/>
      </w:pPr>
    </w:p>
    <w:p w:rsidR="000F5D7E" w:rsidRPr="00BF537C" w:rsidRDefault="000F5D7E" w:rsidP="000F5D7E">
      <w:pPr>
        <w:spacing w:line="240" w:lineRule="auto"/>
        <w:contextualSpacing/>
      </w:pPr>
    </w:p>
    <w:p w:rsidR="000F5D7E" w:rsidRPr="00BF537C" w:rsidRDefault="000F5D7E" w:rsidP="000F5D7E">
      <w:pPr>
        <w:pStyle w:val="ListParagraph"/>
        <w:numPr>
          <w:ilvl w:val="0"/>
          <w:numId w:val="1"/>
        </w:numPr>
        <w:spacing w:line="240" w:lineRule="auto"/>
        <w:ind w:left="360"/>
      </w:pPr>
      <w:r w:rsidRPr="00BF537C">
        <w:t xml:space="preserve">Did you participate in the OpenWHO COVID-19 vaccination courses? Check all that apply. </w:t>
      </w:r>
    </w:p>
    <w:p w:rsidR="000F5D7E" w:rsidRPr="00BF537C" w:rsidRDefault="000F5D7E" w:rsidP="000F5D7E">
      <w:pPr>
        <w:pStyle w:val="ListParagraph"/>
        <w:numPr>
          <w:ilvl w:val="0"/>
          <w:numId w:val="9"/>
        </w:numPr>
        <w:spacing w:line="240" w:lineRule="auto"/>
      </w:pPr>
      <w:r w:rsidRPr="00BF537C">
        <w:t>Health worker</w:t>
      </w:r>
    </w:p>
    <w:p w:rsidR="000F5D7E" w:rsidRPr="00BF537C" w:rsidRDefault="000F5D7E" w:rsidP="000F5D7E">
      <w:pPr>
        <w:pStyle w:val="ListParagraph"/>
        <w:numPr>
          <w:ilvl w:val="0"/>
          <w:numId w:val="9"/>
        </w:numPr>
        <w:spacing w:line="240" w:lineRule="auto"/>
      </w:pPr>
      <w:r w:rsidRPr="00BF537C">
        <w:t>Orientation to national deployment and vaccination planning</w:t>
      </w:r>
    </w:p>
    <w:p w:rsidR="000F5D7E" w:rsidRPr="00BF537C" w:rsidRDefault="000F5D7E" w:rsidP="000F5D7E">
      <w:pPr>
        <w:pStyle w:val="ListParagraph"/>
        <w:numPr>
          <w:ilvl w:val="0"/>
          <w:numId w:val="9"/>
        </w:numPr>
        <w:spacing w:line="240" w:lineRule="auto"/>
      </w:pPr>
      <w:r w:rsidRPr="00BF537C">
        <w:t>Vaccine specific resources</w:t>
      </w:r>
    </w:p>
    <w:p w:rsidR="000F5D7E" w:rsidRPr="00BF537C" w:rsidRDefault="000F5D7E" w:rsidP="000F5D7E">
      <w:pPr>
        <w:pStyle w:val="ListParagraph"/>
        <w:numPr>
          <w:ilvl w:val="0"/>
          <w:numId w:val="9"/>
        </w:numPr>
        <w:spacing w:line="240" w:lineRule="auto"/>
      </w:pPr>
      <w:r w:rsidRPr="00BF537C">
        <w:t>None of the above</w:t>
      </w:r>
    </w:p>
    <w:p w:rsidR="000F5D7E" w:rsidRPr="00BF537C" w:rsidRDefault="000F5D7E" w:rsidP="000F5D7E">
      <w:pPr>
        <w:spacing w:line="240" w:lineRule="auto"/>
        <w:contextualSpacing/>
      </w:pPr>
    </w:p>
    <w:p w:rsidR="000F5D7E" w:rsidRPr="00BF537C" w:rsidRDefault="000F5D7E" w:rsidP="000F5D7E">
      <w:pPr>
        <w:pStyle w:val="ListParagraph"/>
        <w:numPr>
          <w:ilvl w:val="0"/>
          <w:numId w:val="1"/>
        </w:numPr>
        <w:spacing w:line="240" w:lineRule="auto"/>
        <w:ind w:left="360"/>
      </w:pPr>
      <w:r w:rsidRPr="00BF537C">
        <w:t>Please select the professional category that most closely represents you:</w:t>
      </w:r>
    </w:p>
    <w:p w:rsidR="000F5D7E" w:rsidRPr="00BF537C" w:rsidRDefault="000F5D7E" w:rsidP="000F5D7E">
      <w:pPr>
        <w:pStyle w:val="ListParagraph"/>
        <w:numPr>
          <w:ilvl w:val="0"/>
          <w:numId w:val="10"/>
        </w:numPr>
        <w:spacing w:line="240" w:lineRule="auto"/>
      </w:pPr>
      <w:r w:rsidRPr="00BF537C">
        <w:t xml:space="preserve">EPI manager </w:t>
      </w:r>
    </w:p>
    <w:p w:rsidR="000F5D7E" w:rsidRPr="00BF537C" w:rsidRDefault="000F5D7E" w:rsidP="000F5D7E">
      <w:pPr>
        <w:pStyle w:val="ListParagraph"/>
        <w:numPr>
          <w:ilvl w:val="0"/>
          <w:numId w:val="10"/>
        </w:numPr>
        <w:spacing w:line="240" w:lineRule="auto"/>
      </w:pPr>
      <w:r w:rsidRPr="00BF537C">
        <w:t xml:space="preserve">Regulatory focal point </w:t>
      </w:r>
    </w:p>
    <w:p w:rsidR="000F5D7E" w:rsidRPr="00BF537C" w:rsidRDefault="000F5D7E" w:rsidP="000F5D7E">
      <w:pPr>
        <w:pStyle w:val="ListParagraph"/>
        <w:numPr>
          <w:ilvl w:val="0"/>
          <w:numId w:val="10"/>
        </w:numPr>
        <w:spacing w:line="240" w:lineRule="auto"/>
      </w:pPr>
      <w:r w:rsidRPr="00BF537C">
        <w:t xml:space="preserve">Vaccine safety focal point </w:t>
      </w:r>
    </w:p>
    <w:p w:rsidR="000F5D7E" w:rsidRPr="00BF537C" w:rsidRDefault="000F5D7E" w:rsidP="000F5D7E">
      <w:pPr>
        <w:pStyle w:val="ListParagraph"/>
        <w:numPr>
          <w:ilvl w:val="0"/>
          <w:numId w:val="10"/>
        </w:numPr>
        <w:spacing w:line="240" w:lineRule="auto"/>
      </w:pPr>
      <w:r w:rsidRPr="00BF537C">
        <w:t xml:space="preserve">Community health worker </w:t>
      </w:r>
    </w:p>
    <w:p w:rsidR="000F5D7E" w:rsidRPr="00BF537C" w:rsidRDefault="000F5D7E" w:rsidP="000F5D7E">
      <w:pPr>
        <w:pStyle w:val="ListParagraph"/>
        <w:numPr>
          <w:ilvl w:val="0"/>
          <w:numId w:val="10"/>
        </w:numPr>
        <w:spacing w:line="240" w:lineRule="auto"/>
      </w:pPr>
      <w:r w:rsidRPr="00BF537C">
        <w:t xml:space="preserve">First responder (such as EMT, paramedic) </w:t>
      </w:r>
    </w:p>
    <w:p w:rsidR="000F5D7E" w:rsidRPr="00BF537C" w:rsidRDefault="000F5D7E" w:rsidP="000F5D7E">
      <w:pPr>
        <w:pStyle w:val="ListParagraph"/>
        <w:numPr>
          <w:ilvl w:val="0"/>
          <w:numId w:val="10"/>
        </w:numPr>
        <w:spacing w:line="240" w:lineRule="auto"/>
      </w:pPr>
      <w:r w:rsidRPr="00BF537C">
        <w:t xml:space="preserve">Medical doctor </w:t>
      </w:r>
    </w:p>
    <w:p w:rsidR="000F5D7E" w:rsidRPr="00BF537C" w:rsidRDefault="000F5D7E" w:rsidP="000F5D7E">
      <w:pPr>
        <w:pStyle w:val="ListParagraph"/>
        <w:numPr>
          <w:ilvl w:val="0"/>
          <w:numId w:val="10"/>
        </w:numPr>
        <w:spacing w:line="240" w:lineRule="auto"/>
      </w:pPr>
      <w:r w:rsidRPr="00BF537C">
        <w:t xml:space="preserve">Mental health provider (such as counselor, psychologist, social worker) </w:t>
      </w:r>
    </w:p>
    <w:p w:rsidR="000F5D7E" w:rsidRPr="00BF537C" w:rsidRDefault="000F5D7E" w:rsidP="000F5D7E">
      <w:pPr>
        <w:pStyle w:val="ListParagraph"/>
        <w:numPr>
          <w:ilvl w:val="0"/>
          <w:numId w:val="10"/>
        </w:numPr>
        <w:spacing w:line="240" w:lineRule="auto"/>
      </w:pPr>
      <w:r w:rsidRPr="00BF537C">
        <w:t xml:space="preserve">Nurse/nurse practitioner/physician assistant </w:t>
      </w:r>
    </w:p>
    <w:p w:rsidR="000F5D7E" w:rsidRPr="00BF537C" w:rsidRDefault="000F5D7E" w:rsidP="000F5D7E">
      <w:pPr>
        <w:pStyle w:val="ListParagraph"/>
        <w:numPr>
          <w:ilvl w:val="0"/>
          <w:numId w:val="10"/>
        </w:numPr>
        <w:spacing w:line="240" w:lineRule="auto"/>
      </w:pPr>
      <w:r w:rsidRPr="00BF537C">
        <w:t xml:space="preserve">Other medical provider (such as pharmacist, dentist, veterinarian) </w:t>
      </w:r>
    </w:p>
    <w:p w:rsidR="000F5D7E" w:rsidRPr="00BF537C" w:rsidRDefault="000F5D7E" w:rsidP="000F5D7E">
      <w:pPr>
        <w:pStyle w:val="ListParagraph"/>
        <w:numPr>
          <w:ilvl w:val="0"/>
          <w:numId w:val="10"/>
        </w:numPr>
        <w:spacing w:line="240" w:lineRule="auto"/>
      </w:pPr>
      <w:r w:rsidRPr="00BF537C">
        <w:t xml:space="preserve">Public health official </w:t>
      </w:r>
    </w:p>
    <w:p w:rsidR="000F5D7E" w:rsidRPr="00BF537C" w:rsidRDefault="000F5D7E" w:rsidP="000F5D7E">
      <w:pPr>
        <w:pStyle w:val="ListParagraph"/>
        <w:numPr>
          <w:ilvl w:val="0"/>
          <w:numId w:val="10"/>
        </w:numPr>
        <w:spacing w:line="240" w:lineRule="auto"/>
      </w:pPr>
      <w:r w:rsidRPr="00BF537C">
        <w:t xml:space="preserve">Testing or laboratory personnel </w:t>
      </w:r>
    </w:p>
    <w:p w:rsidR="000F5D7E" w:rsidRPr="00BF537C" w:rsidRDefault="000F5D7E" w:rsidP="000F5D7E">
      <w:pPr>
        <w:pStyle w:val="ListParagraph"/>
        <w:numPr>
          <w:ilvl w:val="0"/>
          <w:numId w:val="10"/>
        </w:numPr>
        <w:spacing w:line="240" w:lineRule="auto"/>
      </w:pPr>
      <w:r w:rsidRPr="00BF537C">
        <w:t xml:space="preserve">Teacher/educator </w:t>
      </w:r>
    </w:p>
    <w:p w:rsidR="000F5D7E" w:rsidRPr="00BF537C" w:rsidRDefault="000F5D7E" w:rsidP="000F5D7E">
      <w:pPr>
        <w:pStyle w:val="ListParagraph"/>
        <w:numPr>
          <w:ilvl w:val="0"/>
          <w:numId w:val="10"/>
        </w:numPr>
        <w:spacing w:line="240" w:lineRule="auto"/>
      </w:pPr>
      <w:r w:rsidRPr="00BF537C">
        <w:t xml:space="preserve">Researcher </w:t>
      </w:r>
    </w:p>
    <w:p w:rsidR="000F5D7E" w:rsidRPr="00BF537C" w:rsidRDefault="000F5D7E" w:rsidP="000F5D7E">
      <w:pPr>
        <w:pStyle w:val="ListParagraph"/>
        <w:numPr>
          <w:ilvl w:val="0"/>
          <w:numId w:val="10"/>
        </w:numPr>
        <w:spacing w:line="240" w:lineRule="auto"/>
      </w:pPr>
      <w:r w:rsidRPr="00BF537C">
        <w:t xml:space="preserve">Student </w:t>
      </w:r>
    </w:p>
    <w:p w:rsidR="000F5D7E" w:rsidRPr="00BF537C" w:rsidRDefault="000F5D7E" w:rsidP="000F5D7E">
      <w:pPr>
        <w:pStyle w:val="ListParagraph"/>
        <w:numPr>
          <w:ilvl w:val="0"/>
          <w:numId w:val="10"/>
        </w:numPr>
        <w:spacing w:line="240" w:lineRule="auto"/>
      </w:pPr>
      <w:r w:rsidRPr="00BF537C">
        <w:t xml:space="preserve">Partner supporting COVID-19 vaccine introduction </w:t>
      </w:r>
    </w:p>
    <w:p w:rsidR="000F5D7E" w:rsidRPr="00BF537C" w:rsidRDefault="000F5D7E" w:rsidP="000F5D7E">
      <w:pPr>
        <w:pStyle w:val="ListParagraph"/>
        <w:numPr>
          <w:ilvl w:val="0"/>
          <w:numId w:val="10"/>
        </w:numPr>
        <w:spacing w:line="240" w:lineRule="auto"/>
      </w:pPr>
      <w:r w:rsidRPr="00BF537C">
        <w:t xml:space="preserve">WHO/UN/WB country office focal point </w:t>
      </w:r>
    </w:p>
    <w:p w:rsidR="000F5D7E" w:rsidRPr="00BF537C" w:rsidRDefault="000F5D7E" w:rsidP="000F5D7E">
      <w:pPr>
        <w:pStyle w:val="ListParagraph"/>
        <w:numPr>
          <w:ilvl w:val="0"/>
          <w:numId w:val="10"/>
        </w:numPr>
        <w:spacing w:line="240" w:lineRule="auto"/>
      </w:pPr>
      <w:r w:rsidRPr="00BF537C">
        <w:t xml:space="preserve">WHO/UNICEF regional office </w:t>
      </w:r>
    </w:p>
    <w:p w:rsidR="000F5D7E" w:rsidRPr="00BF537C" w:rsidRDefault="000F5D7E" w:rsidP="000F5D7E">
      <w:pPr>
        <w:pStyle w:val="ListParagraph"/>
        <w:numPr>
          <w:ilvl w:val="0"/>
          <w:numId w:val="10"/>
        </w:numPr>
        <w:spacing w:line="240" w:lineRule="auto"/>
      </w:pPr>
      <w:r w:rsidRPr="00BF537C">
        <w:t>Other (Please describe: _____________________________)</w:t>
      </w:r>
    </w:p>
    <w:p w:rsidR="000F5D7E" w:rsidRPr="00BF537C" w:rsidRDefault="000F5D7E" w:rsidP="000F5D7E">
      <w:pPr>
        <w:spacing w:line="240" w:lineRule="auto"/>
        <w:contextualSpacing/>
      </w:pPr>
    </w:p>
    <w:p w:rsidR="000F5D7E" w:rsidRPr="00BF537C" w:rsidRDefault="000F5D7E" w:rsidP="000F5D7E">
      <w:pPr>
        <w:pStyle w:val="ListParagraph"/>
        <w:numPr>
          <w:ilvl w:val="0"/>
          <w:numId w:val="1"/>
        </w:numPr>
        <w:tabs>
          <w:tab w:val="left" w:pos="540"/>
        </w:tabs>
        <w:spacing w:line="240" w:lineRule="auto"/>
        <w:ind w:left="360"/>
      </w:pPr>
      <w:r w:rsidRPr="00BF537C">
        <w:t>Country: [drop down list]</w:t>
      </w:r>
    </w:p>
    <w:p w:rsidR="000F5D7E" w:rsidRPr="00BF537C" w:rsidRDefault="000F5D7E" w:rsidP="000F5D7E">
      <w:pPr>
        <w:spacing w:line="240" w:lineRule="auto"/>
        <w:contextualSpacing/>
      </w:pPr>
    </w:p>
    <w:p w:rsidR="000F5D7E" w:rsidRPr="00BF537C" w:rsidRDefault="000F5D7E" w:rsidP="000F5D7E">
      <w:pPr>
        <w:pStyle w:val="ListParagraph"/>
        <w:numPr>
          <w:ilvl w:val="0"/>
          <w:numId w:val="1"/>
        </w:numPr>
        <w:spacing w:line="240" w:lineRule="auto"/>
        <w:ind w:left="360"/>
      </w:pPr>
      <w:r w:rsidRPr="00BF537C">
        <w:t xml:space="preserve">If you are willing to share more about changes you made as a result of participating in this series, please include your name and email below, and the evaluation team may contact you. Your name will not be reported with your survey responses. </w:t>
      </w:r>
    </w:p>
    <w:p w:rsidR="000F5D7E" w:rsidRPr="00BF537C" w:rsidRDefault="000F5D7E" w:rsidP="000F5D7E">
      <w:pPr>
        <w:pStyle w:val="ListParagraph"/>
        <w:spacing w:line="240" w:lineRule="auto"/>
        <w:ind w:left="360"/>
      </w:pPr>
    </w:p>
    <w:p w:rsidR="000F5D7E" w:rsidRPr="00BF537C" w:rsidRDefault="000F5D7E" w:rsidP="000F5D7E">
      <w:pPr>
        <w:spacing w:line="240" w:lineRule="auto"/>
        <w:ind w:left="360"/>
        <w:contextualSpacing/>
      </w:pPr>
      <w:r w:rsidRPr="00BF537C">
        <w:t>Full name: _______________________________</w:t>
      </w:r>
    </w:p>
    <w:p w:rsidR="000F5D7E" w:rsidRPr="00BF537C" w:rsidRDefault="000F5D7E" w:rsidP="000F5D7E">
      <w:pPr>
        <w:spacing w:line="240" w:lineRule="auto"/>
        <w:ind w:left="360"/>
        <w:contextualSpacing/>
      </w:pPr>
      <w:r w:rsidRPr="00BF537C">
        <w:t>Email: _______________________________</w:t>
      </w:r>
    </w:p>
    <w:p w:rsidR="000F5D7E" w:rsidRPr="00BF537C" w:rsidRDefault="000F5D7E" w:rsidP="000F5D7E">
      <w:pPr>
        <w:spacing w:line="240" w:lineRule="auto"/>
        <w:contextualSpacing/>
      </w:pPr>
    </w:p>
    <w:p w:rsidR="000F5D7E" w:rsidRPr="00CE2857" w:rsidRDefault="000F5D7E" w:rsidP="000F5D7E">
      <w:pPr>
        <w:spacing w:line="480" w:lineRule="auto"/>
        <w:contextualSpacing/>
        <w:rPr>
          <w:rFonts w:eastAsia="Calibri"/>
          <w:b/>
        </w:rPr>
      </w:pPr>
    </w:p>
    <w:p w:rsidR="00000F57" w:rsidRDefault="000F5D7E">
      <w:bookmarkStart w:id="0" w:name="_GoBack"/>
      <w:bookmarkEnd w:id="0"/>
    </w:p>
    <w:sectPr w:rsidR="00000F57" w:rsidSect="002E074D"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4105941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1141D" w:rsidRDefault="000F5D7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01141D" w:rsidRDefault="000F5D7E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431B9"/>
    <w:multiLevelType w:val="hybridMultilevel"/>
    <w:tmpl w:val="6674E602"/>
    <w:lvl w:ilvl="0" w:tplc="5B68173E">
      <w:start w:val="1"/>
      <w:numFmt w:val="bullet"/>
      <w:lvlText w:val="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97C7A49"/>
    <w:multiLevelType w:val="multilevel"/>
    <w:tmpl w:val="4CD87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EA205F6"/>
    <w:multiLevelType w:val="multilevel"/>
    <w:tmpl w:val="9F2E28D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2044F4F"/>
    <w:multiLevelType w:val="multilevel"/>
    <w:tmpl w:val="9B4E688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AA67E47"/>
    <w:multiLevelType w:val="multilevel"/>
    <w:tmpl w:val="850E05E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926A4F"/>
    <w:multiLevelType w:val="hybridMultilevel"/>
    <w:tmpl w:val="5032184E"/>
    <w:lvl w:ilvl="0" w:tplc="5B68173E">
      <w:start w:val="1"/>
      <w:numFmt w:val="bullet"/>
      <w:lvlText w:val="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95843B9"/>
    <w:multiLevelType w:val="hybridMultilevel"/>
    <w:tmpl w:val="8C82C52A"/>
    <w:lvl w:ilvl="0" w:tplc="5B68173E">
      <w:start w:val="1"/>
      <w:numFmt w:val="bullet"/>
      <w:lvlText w:val="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40E2F3B"/>
    <w:multiLevelType w:val="hybridMultilevel"/>
    <w:tmpl w:val="3588F122"/>
    <w:lvl w:ilvl="0" w:tplc="6E96D540">
      <w:start w:val="1"/>
      <w:numFmt w:val="bullet"/>
      <w:lvlText w:val="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87813E3"/>
    <w:multiLevelType w:val="hybridMultilevel"/>
    <w:tmpl w:val="2C0ADA14"/>
    <w:lvl w:ilvl="0" w:tplc="6E96D540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77406F"/>
    <w:multiLevelType w:val="hybridMultilevel"/>
    <w:tmpl w:val="5E5A3710"/>
    <w:lvl w:ilvl="0" w:tplc="6E96D540">
      <w:start w:val="1"/>
      <w:numFmt w:val="bullet"/>
      <w:lvlText w:val="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542435D"/>
    <w:multiLevelType w:val="hybridMultilevel"/>
    <w:tmpl w:val="4DE4B1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F14537"/>
    <w:multiLevelType w:val="multilevel"/>
    <w:tmpl w:val="0BBEF9A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CAC2764"/>
    <w:multiLevelType w:val="multilevel"/>
    <w:tmpl w:val="B8F05D7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9D3C48"/>
    <w:multiLevelType w:val="hybridMultilevel"/>
    <w:tmpl w:val="CD36062E"/>
    <w:lvl w:ilvl="0" w:tplc="5B68173E">
      <w:start w:val="1"/>
      <w:numFmt w:val="bullet"/>
      <w:lvlText w:val="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F82747E"/>
    <w:multiLevelType w:val="multilevel"/>
    <w:tmpl w:val="C986CC0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1806EF3"/>
    <w:multiLevelType w:val="multilevel"/>
    <w:tmpl w:val="7018BEE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8A46519"/>
    <w:multiLevelType w:val="multilevel"/>
    <w:tmpl w:val="6964ADC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8B00FEA"/>
    <w:multiLevelType w:val="multilevel"/>
    <w:tmpl w:val="58E819E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A1A531E"/>
    <w:multiLevelType w:val="multilevel"/>
    <w:tmpl w:val="BB1CD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212128E"/>
    <w:multiLevelType w:val="multilevel"/>
    <w:tmpl w:val="2D28B43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81711E3"/>
    <w:multiLevelType w:val="multilevel"/>
    <w:tmpl w:val="D86E7E8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FBC4169"/>
    <w:multiLevelType w:val="hybridMultilevel"/>
    <w:tmpl w:val="1A9424F4"/>
    <w:lvl w:ilvl="0" w:tplc="6E96D540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2D36EC"/>
    <w:multiLevelType w:val="hybridMultilevel"/>
    <w:tmpl w:val="54A4AC66"/>
    <w:lvl w:ilvl="0" w:tplc="5B68173E">
      <w:start w:val="1"/>
      <w:numFmt w:val="bullet"/>
      <w:lvlText w:val="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1D01B00"/>
    <w:multiLevelType w:val="multilevel"/>
    <w:tmpl w:val="E9FE62C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</w:num>
  <w:num w:numId="3">
    <w:abstractNumId w:val="5"/>
  </w:num>
  <w:num w:numId="4">
    <w:abstractNumId w:val="6"/>
  </w:num>
  <w:num w:numId="5">
    <w:abstractNumId w:val="0"/>
  </w:num>
  <w:num w:numId="6">
    <w:abstractNumId w:val="13"/>
  </w:num>
  <w:num w:numId="7">
    <w:abstractNumId w:val="7"/>
  </w:num>
  <w:num w:numId="8">
    <w:abstractNumId w:val="9"/>
  </w:num>
  <w:num w:numId="9">
    <w:abstractNumId w:val="21"/>
  </w:num>
  <w:num w:numId="10">
    <w:abstractNumId w:val="8"/>
  </w:num>
  <w:num w:numId="11">
    <w:abstractNumId w:val="18"/>
  </w:num>
  <w:num w:numId="12">
    <w:abstractNumId w:val="16"/>
  </w:num>
  <w:num w:numId="13">
    <w:abstractNumId w:val="14"/>
  </w:num>
  <w:num w:numId="14">
    <w:abstractNumId w:val="20"/>
  </w:num>
  <w:num w:numId="15">
    <w:abstractNumId w:val="3"/>
  </w:num>
  <w:num w:numId="16">
    <w:abstractNumId w:val="11"/>
  </w:num>
  <w:num w:numId="17">
    <w:abstractNumId w:val="2"/>
  </w:num>
  <w:num w:numId="18">
    <w:abstractNumId w:val="4"/>
  </w:num>
  <w:num w:numId="19">
    <w:abstractNumId w:val="15"/>
  </w:num>
  <w:num w:numId="20">
    <w:abstractNumId w:val="23"/>
  </w:num>
  <w:num w:numId="21">
    <w:abstractNumId w:val="17"/>
  </w:num>
  <w:num w:numId="22">
    <w:abstractNumId w:val="12"/>
  </w:num>
  <w:num w:numId="23">
    <w:abstractNumId w:val="19"/>
  </w:num>
  <w:num w:numId="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D7E"/>
    <w:rsid w:val="0007695B"/>
    <w:rsid w:val="000F5D7E"/>
    <w:rsid w:val="005615C6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A4A9FA-ECEB-4AF8-8521-DEB47D47C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5D7E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5D7E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F5D7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5D7E"/>
    <w:rPr>
      <w:rFonts w:ascii="Arial" w:eastAsia="Arial" w:hAnsi="Arial" w:cs="Arial"/>
      <w:lang w:val="en"/>
    </w:rPr>
  </w:style>
  <w:style w:type="table" w:styleId="TableGrid">
    <w:name w:val="Table Grid"/>
    <w:basedOn w:val="TableNormal"/>
    <w:uiPriority w:val="39"/>
    <w:rsid w:val="000F5D7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0F5D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rmaltextrun">
    <w:name w:val="normaltextrun"/>
    <w:basedOn w:val="DefaultParagraphFont"/>
    <w:rsid w:val="000F5D7E"/>
  </w:style>
  <w:style w:type="character" w:customStyle="1" w:styleId="eop">
    <w:name w:val="eop"/>
    <w:basedOn w:val="DefaultParagraphFont"/>
    <w:rsid w:val="000F5D7E"/>
  </w:style>
  <w:style w:type="character" w:styleId="LineNumber">
    <w:name w:val="line number"/>
    <w:basedOn w:val="DefaultParagraphFont"/>
    <w:uiPriority w:val="99"/>
    <w:semiHidden/>
    <w:unhideWhenUsed/>
    <w:rsid w:val="000F5D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1758</Words>
  <Characters>10023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2021-10-21T05:04:00Z</dcterms:created>
  <dcterms:modified xsi:type="dcterms:W3CDTF">2021-10-21T05:05:00Z</dcterms:modified>
</cp:coreProperties>
</file>