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E599" w14:textId="77777777" w:rsidR="002E7260" w:rsidRPr="002E7260" w:rsidRDefault="002E7260" w:rsidP="002E7260">
      <w:pPr>
        <w:rPr>
          <w:lang w:val="en-US"/>
        </w:rPr>
      </w:pPr>
      <w:r w:rsidRPr="002E7260">
        <w:rPr>
          <w:b/>
          <w:bCs/>
          <w:lang w:val="en-US"/>
        </w:rPr>
        <w:t>Table 1.</w:t>
      </w:r>
      <w:r w:rsidRPr="002E7260">
        <w:rPr>
          <w:lang w:val="en-US"/>
        </w:rPr>
        <w:t xml:space="preserve">  Mean score (%) ± SD for the “test” and the control groups at T 1, T 2 and T 3. Different letters indicate significant difference. NS= non-significant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</w:tblGrid>
      <w:tr w:rsidR="002E7260" w:rsidRPr="002E7260" w14:paraId="476278F4" w14:textId="77777777">
        <w:trPr>
          <w:trHeight w:val="324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377F99F" w14:textId="77777777" w:rsidR="002E7260" w:rsidRPr="002E7260" w:rsidRDefault="002E7260" w:rsidP="002E7260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B016D6" w14:textId="77777777" w:rsidR="002E7260" w:rsidRPr="002E7260" w:rsidRDefault="002E7260" w:rsidP="002E7260">
            <w:pPr>
              <w:rPr>
                <w:lang w:val="en-US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68F3ED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 Time point</w:t>
            </w:r>
          </w:p>
        </w:tc>
      </w:tr>
      <w:tr w:rsidR="002E7260" w:rsidRPr="002E7260" w14:paraId="02938919" w14:textId="77777777">
        <w:trPr>
          <w:trHeight w:val="324"/>
        </w:trPr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C708C7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A86F7F" w14:textId="77777777" w:rsidR="002E7260" w:rsidRPr="002E7260" w:rsidRDefault="002E7260" w:rsidP="002E7260">
            <w:pPr>
              <w:rPr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CA0D43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6BB108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T2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737D1C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T3</w:t>
            </w:r>
          </w:p>
        </w:tc>
      </w:tr>
      <w:tr w:rsidR="002E7260" w:rsidRPr="002E7260" w14:paraId="03CAD05F" w14:textId="77777777">
        <w:trPr>
          <w:trHeight w:val="312"/>
        </w:trPr>
        <w:tc>
          <w:tcPr>
            <w:tcW w:w="1340" w:type="dxa"/>
            <w:noWrap/>
            <w:vAlign w:val="center"/>
            <w:hideMark/>
          </w:tcPr>
          <w:p w14:paraId="70FF232D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Test Group</w:t>
            </w:r>
          </w:p>
        </w:tc>
        <w:tc>
          <w:tcPr>
            <w:tcW w:w="1340" w:type="dxa"/>
            <w:noWrap/>
            <w:vAlign w:val="bottom"/>
            <w:hideMark/>
          </w:tcPr>
          <w:p w14:paraId="06F55DCE" w14:textId="77777777" w:rsidR="002E7260" w:rsidRPr="002E7260" w:rsidRDefault="002E7260" w:rsidP="002E7260">
            <w:pPr>
              <w:rPr>
                <w:lang w:val="en-US"/>
              </w:rPr>
            </w:pPr>
          </w:p>
        </w:tc>
        <w:tc>
          <w:tcPr>
            <w:tcW w:w="1340" w:type="dxa"/>
            <w:noWrap/>
            <w:vAlign w:val="center"/>
            <w:hideMark/>
          </w:tcPr>
          <w:p w14:paraId="0E1C53F9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70±8.8a</w:t>
            </w:r>
          </w:p>
        </w:tc>
        <w:tc>
          <w:tcPr>
            <w:tcW w:w="1340" w:type="dxa"/>
            <w:noWrap/>
            <w:vAlign w:val="center"/>
            <w:hideMark/>
          </w:tcPr>
          <w:p w14:paraId="6FCE2A68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73.8±10a</w:t>
            </w:r>
          </w:p>
        </w:tc>
        <w:tc>
          <w:tcPr>
            <w:tcW w:w="1340" w:type="dxa"/>
            <w:noWrap/>
            <w:vAlign w:val="center"/>
            <w:hideMark/>
          </w:tcPr>
          <w:p w14:paraId="533DC567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74.4±9.4b</w:t>
            </w:r>
          </w:p>
        </w:tc>
      </w:tr>
      <w:tr w:rsidR="002E7260" w:rsidRPr="002E7260" w14:paraId="1E91FC75" w14:textId="77777777">
        <w:trPr>
          <w:trHeight w:val="324"/>
        </w:trPr>
        <w:tc>
          <w:tcPr>
            <w:tcW w:w="2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A878B9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 xml:space="preserve">Control Group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2C0B20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70±12.5a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B3B420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70.6±9.4a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11FFE1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75±8.1b</w:t>
            </w:r>
          </w:p>
        </w:tc>
      </w:tr>
      <w:tr w:rsidR="002E7260" w:rsidRPr="002E7260" w14:paraId="18003703" w14:textId="77777777">
        <w:trPr>
          <w:trHeight w:val="312"/>
        </w:trPr>
        <w:tc>
          <w:tcPr>
            <w:tcW w:w="1340" w:type="dxa"/>
            <w:noWrap/>
            <w:vAlign w:val="center"/>
            <w:hideMark/>
          </w:tcPr>
          <w:p w14:paraId="618EE44D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p</w:t>
            </w:r>
          </w:p>
        </w:tc>
        <w:tc>
          <w:tcPr>
            <w:tcW w:w="1340" w:type="dxa"/>
            <w:noWrap/>
            <w:vAlign w:val="bottom"/>
            <w:hideMark/>
          </w:tcPr>
          <w:p w14:paraId="41D948F8" w14:textId="77777777" w:rsidR="002E7260" w:rsidRPr="002E7260" w:rsidRDefault="002E7260" w:rsidP="002E7260">
            <w:pPr>
              <w:rPr>
                <w:lang w:val="en-US"/>
              </w:rPr>
            </w:pPr>
          </w:p>
        </w:tc>
        <w:tc>
          <w:tcPr>
            <w:tcW w:w="1340" w:type="dxa"/>
            <w:noWrap/>
            <w:vAlign w:val="center"/>
            <w:hideMark/>
          </w:tcPr>
          <w:p w14:paraId="47D13A9E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NS</w:t>
            </w:r>
          </w:p>
        </w:tc>
        <w:tc>
          <w:tcPr>
            <w:tcW w:w="1340" w:type="dxa"/>
            <w:noWrap/>
            <w:vAlign w:val="center"/>
            <w:hideMark/>
          </w:tcPr>
          <w:p w14:paraId="40C2A826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NS</w:t>
            </w:r>
          </w:p>
        </w:tc>
        <w:tc>
          <w:tcPr>
            <w:tcW w:w="1340" w:type="dxa"/>
            <w:noWrap/>
            <w:vAlign w:val="center"/>
            <w:hideMark/>
          </w:tcPr>
          <w:p w14:paraId="06B9911A" w14:textId="77777777" w:rsidR="002E7260" w:rsidRPr="002E7260" w:rsidRDefault="002E7260" w:rsidP="002E7260">
            <w:pPr>
              <w:rPr>
                <w:lang w:val="en-US"/>
              </w:rPr>
            </w:pPr>
            <w:r w:rsidRPr="002E7260">
              <w:rPr>
                <w:lang w:val="en-US"/>
              </w:rPr>
              <w:t>NS</w:t>
            </w:r>
          </w:p>
        </w:tc>
      </w:tr>
    </w:tbl>
    <w:p w14:paraId="5B4B3A24" w14:textId="77777777" w:rsidR="002E7260" w:rsidRPr="002E7260" w:rsidRDefault="002E7260" w:rsidP="002E7260">
      <w:pPr>
        <w:rPr>
          <w:lang w:val="en-US"/>
        </w:rPr>
      </w:pPr>
    </w:p>
    <w:p w14:paraId="70025EED" w14:textId="77777777" w:rsidR="002E7260" w:rsidRPr="002E7260" w:rsidRDefault="002E7260" w:rsidP="002E7260">
      <w:pPr>
        <w:rPr>
          <w:b/>
          <w:bCs/>
          <w:lang w:val="en-US"/>
        </w:rPr>
      </w:pPr>
    </w:p>
    <w:p w14:paraId="2600A0DC" w14:textId="77777777" w:rsidR="002E7260" w:rsidRPr="002E7260" w:rsidRDefault="002E7260" w:rsidP="002E7260">
      <w:pPr>
        <w:rPr>
          <w:b/>
          <w:bCs/>
          <w:lang w:val="en-US"/>
        </w:rPr>
      </w:pPr>
      <w:r w:rsidRPr="002E7260">
        <w:rPr>
          <w:b/>
          <w:bCs/>
          <w:lang w:val="en-US"/>
        </w:rPr>
        <w:br w:type="page"/>
      </w:r>
    </w:p>
    <w:p w14:paraId="0127EE05" w14:textId="77777777" w:rsidR="002E7260" w:rsidRPr="002E7260" w:rsidRDefault="002E7260" w:rsidP="002E7260">
      <w:pPr>
        <w:rPr>
          <w:lang w:val="en-US"/>
        </w:rPr>
      </w:pPr>
      <w:r w:rsidRPr="002E7260">
        <w:rPr>
          <w:b/>
          <w:bCs/>
          <w:lang w:val="en-US"/>
        </w:rPr>
        <w:lastRenderedPageBreak/>
        <w:t>Table 2</w:t>
      </w:r>
      <w:r w:rsidRPr="002E7260">
        <w:rPr>
          <w:lang w:val="en-US"/>
        </w:rPr>
        <w:t>. Satisfaction questionnaire.</w:t>
      </w:r>
    </w:p>
    <w:p w14:paraId="73E2DDFA" w14:textId="77777777" w:rsidR="002E7260" w:rsidRPr="002E7260" w:rsidRDefault="002E7260" w:rsidP="002E7260">
      <w:pPr>
        <w:rPr>
          <w:lang w:val="en-US"/>
        </w:rPr>
      </w:pPr>
    </w:p>
    <w:p w14:paraId="616AA772" w14:textId="182F52CA" w:rsidR="002E7260" w:rsidRPr="002E7260" w:rsidRDefault="002E7260" w:rsidP="002E7260">
      <w:pPr>
        <w:rPr>
          <w:lang w:val="en-US"/>
        </w:rPr>
      </w:pPr>
      <w:r w:rsidRPr="002E7260">
        <w:rPr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A919D" wp14:editId="41092DD0">
                <wp:simplePos x="0" y="0"/>
                <wp:positionH relativeFrom="column">
                  <wp:posOffset>-4445</wp:posOffset>
                </wp:positionH>
                <wp:positionV relativeFrom="paragraph">
                  <wp:posOffset>227965</wp:posOffset>
                </wp:positionV>
                <wp:extent cx="5217160" cy="0"/>
                <wp:effectExtent l="0" t="0" r="0" b="0"/>
                <wp:wrapNone/>
                <wp:docPr id="2308318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6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80B1D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7.95pt" to="410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" strokecolor="black [3200]" strokeweight="2pt">
                <v:stroke joinstyle="miter"/>
              </v:line>
            </w:pict>
          </mc:Fallback>
        </mc:AlternateContent>
      </w:r>
      <w:r w:rsidRPr="002E7260">
        <w:rPr>
          <w:lang w:val="en-US"/>
        </w:rPr>
        <w:t xml:space="preserve">Satisfaction questions                                           Yes          Rather yes        Rather no       </w:t>
      </w:r>
      <w:proofErr w:type="spellStart"/>
      <w:r w:rsidRPr="002E7260">
        <w:rPr>
          <w:lang w:val="en-US"/>
        </w:rPr>
        <w:t>No</w:t>
      </w:r>
      <w:proofErr w:type="spellEnd"/>
      <w:r w:rsidRPr="002E7260">
        <w:rPr>
          <w:lang w:val="en-US"/>
        </w:rPr>
        <w:t xml:space="preserve"> </w:t>
      </w:r>
    </w:p>
    <w:p w14:paraId="53A6ADE2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>Did you find this teaching format interesting?     67%         33%                 0%                  0%</w:t>
      </w:r>
    </w:p>
    <w:p w14:paraId="3C699F67" w14:textId="77777777" w:rsidR="002E7260" w:rsidRPr="002E7260" w:rsidRDefault="002E7260" w:rsidP="002E7260">
      <w:pPr>
        <w:rPr>
          <w:lang w:val="en-US"/>
        </w:rPr>
      </w:pPr>
    </w:p>
    <w:p w14:paraId="3B150643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>Were the objectives of the SG                              94%         0%                    0%                 6%</w:t>
      </w:r>
    </w:p>
    <w:p w14:paraId="309E1BFF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clearly defined? </w:t>
      </w:r>
    </w:p>
    <w:p w14:paraId="3CA4CF71" w14:textId="77777777" w:rsidR="002E7260" w:rsidRPr="002E7260" w:rsidRDefault="002E7260" w:rsidP="002E7260">
      <w:pPr>
        <w:rPr>
          <w:lang w:val="en-US"/>
        </w:rPr>
      </w:pPr>
    </w:p>
    <w:p w14:paraId="19B6F8AC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Do you think SG </w:t>
      </w:r>
      <w:proofErr w:type="gramStart"/>
      <w:r w:rsidRPr="002E7260">
        <w:rPr>
          <w:lang w:val="en-US"/>
        </w:rPr>
        <w:t>are</w:t>
      </w:r>
      <w:proofErr w:type="gramEnd"/>
      <w:r w:rsidRPr="002E7260">
        <w:rPr>
          <w:lang w:val="en-US"/>
        </w:rPr>
        <w:t xml:space="preserve"> an interesting training         73%         25%                  2%                 0% </w:t>
      </w:r>
    </w:p>
    <w:p w14:paraId="1B6E9110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method compared to traditional lectures? </w:t>
      </w:r>
    </w:p>
    <w:p w14:paraId="7BBFDD96" w14:textId="77777777" w:rsidR="002E7260" w:rsidRPr="002E7260" w:rsidRDefault="002E7260" w:rsidP="002E7260">
      <w:pPr>
        <w:rPr>
          <w:lang w:val="en-US"/>
        </w:rPr>
      </w:pPr>
    </w:p>
    <w:p w14:paraId="0AA4CE57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>Do you think the content of the SG was               38%         52%                  0%                 10%</w:t>
      </w:r>
    </w:p>
    <w:p w14:paraId="6F8C830B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>consistent with the traditional lectures?</w:t>
      </w:r>
    </w:p>
    <w:p w14:paraId="7C8C39F9" w14:textId="77777777" w:rsidR="002E7260" w:rsidRPr="002E7260" w:rsidRDefault="002E7260" w:rsidP="002E7260">
      <w:pPr>
        <w:rPr>
          <w:lang w:val="en-US"/>
        </w:rPr>
      </w:pPr>
    </w:p>
    <w:p w14:paraId="2A9904C3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Do you think that you had a sufficient level </w:t>
      </w:r>
      <w:proofErr w:type="gramStart"/>
      <w:r w:rsidRPr="002E7260">
        <w:rPr>
          <w:lang w:val="en-US"/>
        </w:rPr>
        <w:t xml:space="preserve">to     </w:t>
      </w:r>
      <w:proofErr w:type="gramEnd"/>
      <w:r w:rsidRPr="002E7260">
        <w:rPr>
          <w:lang w:val="en-US"/>
        </w:rPr>
        <w:t xml:space="preserve"> 40%         50%                10%                 0%</w:t>
      </w:r>
    </w:p>
    <w:p w14:paraId="4B5877B1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>answer the questions in the SG?</w:t>
      </w:r>
    </w:p>
    <w:p w14:paraId="1BF4ACC0" w14:textId="77777777" w:rsidR="002E7260" w:rsidRPr="002E7260" w:rsidRDefault="002E7260" w:rsidP="002E7260">
      <w:pPr>
        <w:rPr>
          <w:lang w:val="en-US"/>
        </w:rPr>
      </w:pPr>
    </w:p>
    <w:p w14:paraId="1494075D" w14:textId="6E9D134E" w:rsidR="002E7260" w:rsidRPr="002E7260" w:rsidRDefault="002E7260" w:rsidP="002E7260">
      <w:pPr>
        <w:rPr>
          <w:lang w:val="en-US"/>
        </w:rPr>
      </w:pPr>
      <w:r w:rsidRPr="002E7260">
        <w:rPr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0F96B" wp14:editId="544B7A3B">
                <wp:simplePos x="0" y="0"/>
                <wp:positionH relativeFrom="column">
                  <wp:posOffset>-4445</wp:posOffset>
                </wp:positionH>
                <wp:positionV relativeFrom="paragraph">
                  <wp:posOffset>27940</wp:posOffset>
                </wp:positionV>
                <wp:extent cx="5216525" cy="0"/>
                <wp:effectExtent l="0" t="0" r="0" b="0"/>
                <wp:wrapNone/>
                <wp:docPr id="46885586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6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B910D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2.2pt" to="410.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" strokecolor="black [3200]" strokeweight="2pt">
                <v:stroke joinstyle="miter"/>
              </v:line>
            </w:pict>
          </mc:Fallback>
        </mc:AlternateContent>
      </w:r>
    </w:p>
    <w:p w14:paraId="0DEB2473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Do you think SG have an impact on the way        more comfortable           no modification </w:t>
      </w:r>
    </w:p>
    <w:p w14:paraId="10E202F5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you’ll approach a patient un clinic? </w:t>
      </w:r>
    </w:p>
    <w:p w14:paraId="499826CD" w14:textId="77777777" w:rsidR="002E7260" w:rsidRPr="002E7260" w:rsidRDefault="002E7260" w:rsidP="002E7260">
      <w:pPr>
        <w:rPr>
          <w:lang w:val="en-US"/>
        </w:rPr>
      </w:pPr>
    </w:p>
    <w:p w14:paraId="6D157058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 81%                                19%</w:t>
      </w:r>
    </w:p>
    <w:p w14:paraId="6A83D30E" w14:textId="4DF772CD" w:rsidR="002E7260" w:rsidRPr="002E7260" w:rsidRDefault="002E7260" w:rsidP="002E7260">
      <w:pPr>
        <w:rPr>
          <w:lang w:val="en-US"/>
        </w:rPr>
      </w:pPr>
      <w:r w:rsidRPr="002E7260">
        <w:rPr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D5F5B" wp14:editId="29481918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5216525" cy="0"/>
                <wp:effectExtent l="0" t="0" r="0" b="0"/>
                <wp:wrapNone/>
                <wp:docPr id="40151367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6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54C0B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1pt" to="410.7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" strokecolor="black [3200]" strokeweight="2pt">
                <v:stroke joinstyle="miter"/>
              </v:line>
            </w:pict>
          </mc:Fallback>
        </mc:AlternateContent>
      </w:r>
    </w:p>
    <w:p w14:paraId="5E44C049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How much time did you spend on the SG?           Less than          30 to 60 min         more than </w:t>
      </w:r>
    </w:p>
    <w:p w14:paraId="0E91A88F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                                                                               30 min                                           60 min</w:t>
      </w:r>
    </w:p>
    <w:p w14:paraId="04FC28FB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                                                                                </w:t>
      </w:r>
    </w:p>
    <w:p w14:paraId="58BCCD0B" w14:textId="77777777" w:rsidR="002E7260" w:rsidRPr="002E7260" w:rsidRDefault="002E7260" w:rsidP="002E7260">
      <w:pPr>
        <w:rPr>
          <w:lang w:val="en-US"/>
        </w:rPr>
      </w:pPr>
      <w:r w:rsidRPr="002E7260">
        <w:rPr>
          <w:lang w:val="en-US"/>
        </w:rPr>
        <w:t xml:space="preserve">            </w:t>
      </w:r>
      <w:r w:rsidRPr="002E7260">
        <w:rPr>
          <w:lang w:val="en-US"/>
        </w:rPr>
        <w:tab/>
      </w:r>
      <w:r w:rsidRPr="002E7260">
        <w:rPr>
          <w:lang w:val="en-US"/>
        </w:rPr>
        <w:tab/>
      </w:r>
      <w:r w:rsidRPr="002E7260">
        <w:rPr>
          <w:lang w:val="en-US"/>
        </w:rPr>
        <w:tab/>
      </w:r>
      <w:r w:rsidRPr="002E7260">
        <w:rPr>
          <w:lang w:val="en-US"/>
        </w:rPr>
        <w:tab/>
      </w:r>
      <w:r w:rsidRPr="002E7260">
        <w:rPr>
          <w:lang w:val="en-US"/>
        </w:rPr>
        <w:tab/>
      </w:r>
      <w:r w:rsidRPr="002E7260">
        <w:rPr>
          <w:lang w:val="en-US"/>
        </w:rPr>
        <w:tab/>
        <w:t xml:space="preserve">  23%                  54%</w:t>
      </w:r>
      <w:r w:rsidRPr="002E7260">
        <w:rPr>
          <w:lang w:val="en-US"/>
        </w:rPr>
        <w:tab/>
      </w:r>
      <w:r w:rsidRPr="002E7260">
        <w:rPr>
          <w:lang w:val="en-US"/>
        </w:rPr>
        <w:tab/>
        <w:t xml:space="preserve">     23%</w:t>
      </w:r>
    </w:p>
    <w:p w14:paraId="5E13111C" w14:textId="77777777" w:rsidR="002E7260" w:rsidRPr="002E7260" w:rsidRDefault="002E7260" w:rsidP="002E7260">
      <w:pPr>
        <w:rPr>
          <w:lang w:val="en-US"/>
        </w:rPr>
      </w:pPr>
    </w:p>
    <w:p w14:paraId="1C845184" w14:textId="77777777" w:rsidR="002E7260" w:rsidRPr="002E7260" w:rsidRDefault="002E7260" w:rsidP="002E7260">
      <w:pPr>
        <w:rPr>
          <w:lang w:val="en-US"/>
        </w:rPr>
      </w:pPr>
    </w:p>
    <w:p w14:paraId="2C8B5C2A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60"/>
    <w:rsid w:val="002E7260"/>
    <w:rsid w:val="00681772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F0150"/>
  <w15:chartTrackingRefBased/>
  <w15:docId w15:val="{8002D0B5-219E-49E0-91E9-1637C67B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2026-06-12T18:38:00Z</dcterms:created>
  <dcterms:modified xsi:type="dcterms:W3CDTF">2026-06-12T18:38:00Z</dcterms:modified>
</cp:coreProperties>
</file>