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B4E63" w14:textId="1B91DD03" w:rsidR="00984AEC" w:rsidRPr="00623086" w:rsidRDefault="007C1B93" w:rsidP="00984AEC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Additional File</w:t>
      </w:r>
      <w:r w:rsidR="00984AEC" w:rsidRPr="00623086">
        <w:rPr>
          <w:b/>
          <w:bCs/>
          <w:sz w:val="20"/>
          <w:szCs w:val="20"/>
        </w:rPr>
        <w:t xml:space="preserve"> 1</w:t>
      </w:r>
    </w:p>
    <w:p w14:paraId="097AEBBC" w14:textId="77777777" w:rsidR="00984AEC" w:rsidRPr="00623086" w:rsidRDefault="00984AEC" w:rsidP="00984AEC">
      <w:pPr>
        <w:rPr>
          <w:b/>
          <w:bCs/>
          <w:sz w:val="20"/>
          <w:szCs w:val="20"/>
        </w:rPr>
      </w:pPr>
      <w:r w:rsidRPr="00623086">
        <w:rPr>
          <w:b/>
          <w:bCs/>
          <w:sz w:val="20"/>
          <w:szCs w:val="20"/>
        </w:rPr>
        <w:t xml:space="preserve">Main Concepts and Database Search Strategies  </w:t>
      </w:r>
    </w:p>
    <w:p w14:paraId="4BB22E83" w14:textId="77777777" w:rsidR="00984AEC" w:rsidRPr="00623086" w:rsidRDefault="00984AEC" w:rsidP="00984AEC">
      <w:pPr>
        <w:rPr>
          <w:sz w:val="20"/>
          <w:szCs w:val="20"/>
        </w:rPr>
      </w:pPr>
    </w:p>
    <w:p w14:paraId="0DAF3FAB" w14:textId="77777777" w:rsidR="00984AEC" w:rsidRPr="00623086" w:rsidRDefault="00984AEC" w:rsidP="00984AEC">
      <w:pPr>
        <w:rPr>
          <w:color w:val="000000" w:themeColor="text1"/>
          <w:sz w:val="20"/>
          <w:szCs w:val="20"/>
        </w:rPr>
      </w:pPr>
      <w:r w:rsidRPr="00623086">
        <w:rPr>
          <w:color w:val="000000" w:themeColor="text1"/>
          <w:sz w:val="20"/>
          <w:szCs w:val="20"/>
        </w:rPr>
        <w:t>Search strategies created and executed by Myong Sun Choe, MD, September 13, 2019</w:t>
      </w:r>
    </w:p>
    <w:p w14:paraId="172A4210" w14:textId="77777777" w:rsidR="00984AEC" w:rsidRPr="00623086" w:rsidRDefault="00984AEC" w:rsidP="00984AEC">
      <w:pPr>
        <w:rPr>
          <w:color w:val="000000" w:themeColor="text1"/>
          <w:sz w:val="20"/>
          <w:szCs w:val="20"/>
        </w:rPr>
      </w:pPr>
      <w:r w:rsidRPr="00623086">
        <w:rPr>
          <w:color w:val="000000" w:themeColor="text1"/>
          <w:sz w:val="20"/>
          <w:szCs w:val="20"/>
        </w:rPr>
        <w:t>Total results = 735</w:t>
      </w:r>
    </w:p>
    <w:p w14:paraId="4B352977" w14:textId="77777777" w:rsidR="00984AEC" w:rsidRPr="00623086" w:rsidRDefault="00984AEC" w:rsidP="00984AEC">
      <w:pPr>
        <w:rPr>
          <w:sz w:val="20"/>
          <w:szCs w:val="20"/>
        </w:rPr>
      </w:pPr>
    </w:p>
    <w:p w14:paraId="5184A946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b/>
          <w:bCs/>
          <w:sz w:val="20"/>
          <w:szCs w:val="20"/>
        </w:rPr>
        <w:t>PubMed.</w:t>
      </w:r>
      <w:r w:rsidRPr="00623086">
        <w:rPr>
          <w:sz w:val="20"/>
          <w:szCs w:val="20"/>
        </w:rPr>
        <w:t xml:space="preserve"> (“academic half day” [tw] OR “academic half days” [tw] OR “noon conference” [tw] OR “noon conferences” [tw] OR (“block” [ti] AND conference” [ti]) OR (“noontime [ti] AND conference* [ti]) OR “didactic sessions” [tw] OR “didactic session” [tw] OR “immersion week” [tw] OR “immersion weeks” [tw] OR “intensive blocks” [tw] OR “intensive block” [tw]) AND (“internship and residency” [mesh] OR “clinical fellows” [tw] OR “clinical fellow” [tw] OR fellow* [tw] OR interns [tw] OR residents [tw] OR postgraduate* [tw] OR residency [tw]) AND english [lang]</w:t>
      </w:r>
    </w:p>
    <w:p w14:paraId="695EC39C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 xml:space="preserve">= 302 results. </w:t>
      </w:r>
    </w:p>
    <w:p w14:paraId="73832810" w14:textId="77777777" w:rsidR="00984AEC" w:rsidRPr="00623086" w:rsidRDefault="00984AEC" w:rsidP="00984AEC">
      <w:pPr>
        <w:ind w:left="360"/>
        <w:rPr>
          <w:sz w:val="20"/>
          <w:szCs w:val="20"/>
        </w:rPr>
      </w:pPr>
    </w:p>
    <w:p w14:paraId="09A4D957" w14:textId="3433C8F6" w:rsidR="00984AEC" w:rsidRPr="00623086" w:rsidRDefault="00984AEC" w:rsidP="00984AEC">
      <w:pPr>
        <w:rPr>
          <w:sz w:val="20"/>
          <w:szCs w:val="20"/>
        </w:rPr>
      </w:pPr>
      <w:r w:rsidRPr="00623086">
        <w:rPr>
          <w:b/>
          <w:bCs/>
          <w:sz w:val="20"/>
          <w:szCs w:val="20"/>
        </w:rPr>
        <w:t>Web of Science.</w:t>
      </w:r>
      <w:r w:rsidRPr="00623086">
        <w:rPr>
          <w:sz w:val="20"/>
          <w:szCs w:val="20"/>
        </w:rPr>
        <w:t xml:space="preserve"> (“academic half day” OR “academic half days” OR “noon conference” OR “noon conferences” OR (“block” AND conference” ) OR (“noontime AND conference* ) OR “didactic sessions” OR “didactic session”  OR “immersion week”  OR “immersion weeks” OR “intensive blocks” OR “intensive block”) AND (“clinical fellows” OR “clinical fellow” OR fellow* OR interns OR residents OR postgraduate* OR residency)</w:t>
      </w:r>
    </w:p>
    <w:p w14:paraId="143284E6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= total 300 results.</w:t>
      </w:r>
    </w:p>
    <w:p w14:paraId="7121180F" w14:textId="77777777" w:rsidR="00984AEC" w:rsidRPr="00623086" w:rsidRDefault="00984AEC" w:rsidP="00984AEC">
      <w:pPr>
        <w:rPr>
          <w:sz w:val="20"/>
          <w:szCs w:val="20"/>
        </w:rPr>
      </w:pPr>
    </w:p>
    <w:p w14:paraId="1DA4F39C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b/>
          <w:bCs/>
          <w:sz w:val="20"/>
          <w:szCs w:val="20"/>
        </w:rPr>
        <w:t xml:space="preserve">Education Resources Information Center (ERIC). </w:t>
      </w:r>
      <w:r w:rsidRPr="00623086">
        <w:rPr>
          <w:sz w:val="20"/>
          <w:szCs w:val="20"/>
        </w:rPr>
        <w:t>"academic half day" OR "academic half days" OR "noon conference" OR "noon conferences" OR (block AND conference) OR (noontime AND conference*) OR "didactic sessions" OR "didactic session" OR "immersion week" OR "immersion weeks" OR "intensive blocks" OR "intensive block"</w:t>
      </w:r>
    </w:p>
    <w:p w14:paraId="5C225A66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= total 26 results.</w:t>
      </w:r>
    </w:p>
    <w:p w14:paraId="2CF2D3C5" w14:textId="77777777" w:rsidR="00984AEC" w:rsidRPr="00623086" w:rsidRDefault="00984AEC" w:rsidP="00984AEC">
      <w:pPr>
        <w:ind w:left="720"/>
        <w:rPr>
          <w:sz w:val="20"/>
          <w:szCs w:val="20"/>
        </w:rPr>
      </w:pPr>
    </w:p>
    <w:p w14:paraId="7AB308CD" w14:textId="3C2A4977" w:rsidR="00984AEC" w:rsidRPr="00623086" w:rsidRDefault="00984AEC" w:rsidP="00984AEC">
      <w:pPr>
        <w:rPr>
          <w:sz w:val="20"/>
          <w:szCs w:val="20"/>
        </w:rPr>
      </w:pPr>
      <w:r w:rsidRPr="00623086">
        <w:rPr>
          <w:b/>
          <w:bCs/>
          <w:sz w:val="20"/>
          <w:szCs w:val="20"/>
        </w:rPr>
        <w:t>MedEdPORTAL.</w:t>
      </w:r>
    </w:p>
    <w:p w14:paraId="41659151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“noon conference” = 11 results.</w:t>
      </w:r>
    </w:p>
    <w:p w14:paraId="7084992E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 xml:space="preserve">“academic half days” = 1 result. </w:t>
      </w:r>
    </w:p>
    <w:p w14:paraId="29F561DD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“academic half day” = 13 results.</w:t>
      </w:r>
    </w:p>
    <w:p w14:paraId="43E40070" w14:textId="5F5A7820" w:rsidR="00984AEC" w:rsidRPr="00623086" w:rsidRDefault="00984AEC" w:rsidP="00782087">
      <w:pPr>
        <w:rPr>
          <w:sz w:val="20"/>
          <w:szCs w:val="20"/>
        </w:rPr>
      </w:pPr>
      <w:r w:rsidRPr="00623086">
        <w:rPr>
          <w:sz w:val="20"/>
          <w:szCs w:val="20"/>
        </w:rPr>
        <w:t>= total 25 results.</w:t>
      </w:r>
    </w:p>
    <w:p w14:paraId="1CF1AFDE" w14:textId="77777777" w:rsidR="00984AEC" w:rsidRPr="00623086" w:rsidRDefault="00984AEC" w:rsidP="00984AEC">
      <w:pPr>
        <w:ind w:left="720"/>
        <w:rPr>
          <w:sz w:val="20"/>
          <w:szCs w:val="20"/>
        </w:rPr>
      </w:pPr>
    </w:p>
    <w:p w14:paraId="7EF48FB1" w14:textId="27E513D7" w:rsidR="00984AEC" w:rsidRPr="00623086" w:rsidRDefault="00984AEC" w:rsidP="00984AEC">
      <w:pPr>
        <w:rPr>
          <w:sz w:val="20"/>
          <w:szCs w:val="20"/>
        </w:rPr>
      </w:pPr>
      <w:r w:rsidRPr="00623086">
        <w:rPr>
          <w:b/>
          <w:bCs/>
          <w:sz w:val="20"/>
          <w:szCs w:val="20"/>
        </w:rPr>
        <w:t>Google Scholar (from first 2 pages of searc</w:t>
      </w:r>
      <w:r w:rsidR="00D20DE1">
        <w:rPr>
          <w:b/>
          <w:bCs/>
          <w:sz w:val="20"/>
          <w:szCs w:val="20"/>
        </w:rPr>
        <w:t>h</w:t>
      </w:r>
      <w:r w:rsidRPr="00385C13">
        <w:rPr>
          <w:b/>
          <w:bCs/>
          <w:sz w:val="20"/>
          <w:szCs w:val="20"/>
        </w:rPr>
        <w:t>).</w:t>
      </w:r>
      <w:r w:rsidRPr="00385C13">
        <w:rPr>
          <w:sz w:val="20"/>
          <w:szCs w:val="20"/>
        </w:rPr>
        <w:t xml:space="preserve"> </w:t>
      </w:r>
    </w:p>
    <w:p w14:paraId="07397469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“noon conference” site:.org = 16 results.</w:t>
      </w:r>
    </w:p>
    <w:p w14:paraId="4233A468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“noon conference” site:.edu = 9 results.</w:t>
      </w:r>
    </w:p>
    <w:p w14:paraId="5236EF77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“noon conference” filetype:pdf = 8 results.</w:t>
      </w:r>
    </w:p>
    <w:p w14:paraId="208D7F39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“academic half days” site:.org = 14 results.</w:t>
      </w:r>
    </w:p>
    <w:p w14:paraId="6F56831F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“academic half days” site:.edu = 0 result.</w:t>
      </w:r>
    </w:p>
    <w:p w14:paraId="64F13F29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“academic half days” filetype:pdf = 0 result.</w:t>
      </w:r>
    </w:p>
    <w:p w14:paraId="1610EE53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“academic half day” site:.org = 15 results.</w:t>
      </w:r>
    </w:p>
    <w:p w14:paraId="2293A53E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“academic half day” site:.edu = 3 results.</w:t>
      </w:r>
    </w:p>
    <w:p w14:paraId="1537131E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“academic half day” filetype:pdf = 2 results.</w:t>
      </w:r>
    </w:p>
    <w:p w14:paraId="7CE52655" w14:textId="77777777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= total 67 results.</w:t>
      </w:r>
    </w:p>
    <w:p w14:paraId="7DFC932C" w14:textId="77777777" w:rsidR="00984AEC" w:rsidRPr="00623086" w:rsidRDefault="00984AEC" w:rsidP="00984AEC">
      <w:pPr>
        <w:rPr>
          <w:sz w:val="20"/>
          <w:szCs w:val="20"/>
        </w:rPr>
      </w:pPr>
    </w:p>
    <w:p w14:paraId="33F06F31" w14:textId="67A317F1" w:rsidR="00385C13" w:rsidRDefault="00984AEC" w:rsidP="00984AEC">
      <w:pPr>
        <w:rPr>
          <w:sz w:val="20"/>
          <w:szCs w:val="20"/>
        </w:rPr>
      </w:pPr>
      <w:r w:rsidRPr="00623086">
        <w:rPr>
          <w:b/>
          <w:bCs/>
          <w:sz w:val="20"/>
          <w:szCs w:val="20"/>
        </w:rPr>
        <w:t>Google (from first 2 pages of searc</w:t>
      </w:r>
      <w:r w:rsidR="00D20DE1">
        <w:rPr>
          <w:b/>
          <w:bCs/>
          <w:sz w:val="20"/>
          <w:szCs w:val="20"/>
        </w:rPr>
        <w:t>h</w:t>
      </w:r>
      <w:r w:rsidRPr="00623086">
        <w:rPr>
          <w:b/>
          <w:bCs/>
          <w:sz w:val="20"/>
          <w:szCs w:val="20"/>
        </w:rPr>
        <w:t>).</w:t>
      </w:r>
      <w:r w:rsidRPr="00623086">
        <w:rPr>
          <w:sz w:val="20"/>
          <w:szCs w:val="20"/>
        </w:rPr>
        <w:t xml:space="preserve"> </w:t>
      </w:r>
    </w:p>
    <w:p w14:paraId="672ECD7F" w14:textId="76DA62A5" w:rsidR="00984AEC" w:rsidRPr="00623086" w:rsidRDefault="00984AEC" w:rsidP="00984AEC">
      <w:pPr>
        <w:rPr>
          <w:sz w:val="20"/>
          <w:szCs w:val="20"/>
        </w:rPr>
      </w:pPr>
      <w:r w:rsidRPr="00623086">
        <w:rPr>
          <w:sz w:val="20"/>
          <w:szCs w:val="20"/>
        </w:rPr>
        <w:t>“noon conference” OR “academic half days” OR “academic half day” = total 15 results.</w:t>
      </w:r>
    </w:p>
    <w:p w14:paraId="03EAFFDC" w14:textId="77777777" w:rsidR="00552E00" w:rsidRDefault="007C1B93"/>
    <w:sectPr w:rsidR="00552E00" w:rsidSect="008B0B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AEC"/>
    <w:rsid w:val="00000EB3"/>
    <w:rsid w:val="00030F5D"/>
    <w:rsid w:val="00055B32"/>
    <w:rsid w:val="0009761A"/>
    <w:rsid w:val="000A16C8"/>
    <w:rsid w:val="000B3882"/>
    <w:rsid w:val="00137AC7"/>
    <w:rsid w:val="00140C03"/>
    <w:rsid w:val="00186C9D"/>
    <w:rsid w:val="001C1B25"/>
    <w:rsid w:val="001E3699"/>
    <w:rsid w:val="00213308"/>
    <w:rsid w:val="00234434"/>
    <w:rsid w:val="002753A7"/>
    <w:rsid w:val="002C4D61"/>
    <w:rsid w:val="002C7490"/>
    <w:rsid w:val="002F1E94"/>
    <w:rsid w:val="00326072"/>
    <w:rsid w:val="00340B3C"/>
    <w:rsid w:val="003750BE"/>
    <w:rsid w:val="00385C13"/>
    <w:rsid w:val="00392F75"/>
    <w:rsid w:val="00430D82"/>
    <w:rsid w:val="00455024"/>
    <w:rsid w:val="0048070D"/>
    <w:rsid w:val="00490930"/>
    <w:rsid w:val="004F7CCA"/>
    <w:rsid w:val="005534BB"/>
    <w:rsid w:val="005C5C8C"/>
    <w:rsid w:val="005D7092"/>
    <w:rsid w:val="005E1ECB"/>
    <w:rsid w:val="006169D5"/>
    <w:rsid w:val="006E1957"/>
    <w:rsid w:val="00782087"/>
    <w:rsid w:val="007C1B93"/>
    <w:rsid w:val="00800554"/>
    <w:rsid w:val="00822EC1"/>
    <w:rsid w:val="0084230C"/>
    <w:rsid w:val="00864DB5"/>
    <w:rsid w:val="00887799"/>
    <w:rsid w:val="0089343E"/>
    <w:rsid w:val="008B0B32"/>
    <w:rsid w:val="0091382A"/>
    <w:rsid w:val="0092039D"/>
    <w:rsid w:val="009269AB"/>
    <w:rsid w:val="009400BB"/>
    <w:rsid w:val="0097392A"/>
    <w:rsid w:val="00984AEC"/>
    <w:rsid w:val="009946AE"/>
    <w:rsid w:val="009B6DD2"/>
    <w:rsid w:val="009D1D52"/>
    <w:rsid w:val="00A31B4A"/>
    <w:rsid w:val="00A445C4"/>
    <w:rsid w:val="00A62943"/>
    <w:rsid w:val="00A95E35"/>
    <w:rsid w:val="00AC1BA1"/>
    <w:rsid w:val="00B43CAE"/>
    <w:rsid w:val="00B82977"/>
    <w:rsid w:val="00B87FA9"/>
    <w:rsid w:val="00B952B9"/>
    <w:rsid w:val="00C33CEC"/>
    <w:rsid w:val="00C44F7C"/>
    <w:rsid w:val="00CA41A0"/>
    <w:rsid w:val="00CD13BD"/>
    <w:rsid w:val="00CD316B"/>
    <w:rsid w:val="00D20DE1"/>
    <w:rsid w:val="00D97B85"/>
    <w:rsid w:val="00DA6E83"/>
    <w:rsid w:val="00DA7820"/>
    <w:rsid w:val="00DC5F07"/>
    <w:rsid w:val="00DD3812"/>
    <w:rsid w:val="00DD7531"/>
    <w:rsid w:val="00DF6682"/>
    <w:rsid w:val="00E54AF4"/>
    <w:rsid w:val="00E6770B"/>
    <w:rsid w:val="00EC330D"/>
    <w:rsid w:val="00F37F48"/>
    <w:rsid w:val="00F402EF"/>
    <w:rsid w:val="00F51ED3"/>
    <w:rsid w:val="00F9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305F0"/>
  <w14:defaultImageDpi w14:val="32767"/>
  <w15:chartTrackingRefBased/>
  <w15:docId w15:val="{28967FB4-5E22-214F-B72B-4AB96F301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84AE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Myong-sun Choe</dc:creator>
  <cp:keywords/>
  <dc:description/>
  <cp:lastModifiedBy>Myong-sun Choe</cp:lastModifiedBy>
  <cp:revision>3</cp:revision>
  <dcterms:created xsi:type="dcterms:W3CDTF">2021-09-21T05:15:00Z</dcterms:created>
  <dcterms:modified xsi:type="dcterms:W3CDTF">2021-09-21T05:21:00Z</dcterms:modified>
</cp:coreProperties>
</file>