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0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5"/>
        <w:gridCol w:w="572"/>
        <w:gridCol w:w="715"/>
        <w:gridCol w:w="1234"/>
        <w:gridCol w:w="349"/>
        <w:gridCol w:w="218"/>
        <w:gridCol w:w="315"/>
        <w:gridCol w:w="218"/>
        <w:gridCol w:w="204"/>
        <w:gridCol w:w="349"/>
        <w:gridCol w:w="218"/>
        <w:gridCol w:w="315"/>
        <w:gridCol w:w="218"/>
        <w:gridCol w:w="408"/>
        <w:gridCol w:w="554"/>
        <w:gridCol w:w="204"/>
        <w:gridCol w:w="282"/>
        <w:gridCol w:w="218"/>
        <w:gridCol w:w="315"/>
        <w:gridCol w:w="218"/>
        <w:gridCol w:w="408"/>
        <w:gridCol w:w="554"/>
        <w:gridCol w:w="218"/>
        <w:gridCol w:w="282"/>
        <w:gridCol w:w="218"/>
        <w:gridCol w:w="299"/>
        <w:gridCol w:w="218"/>
        <w:gridCol w:w="408"/>
        <w:gridCol w:w="554"/>
      </w:tblGrid>
      <w:tr w:rsidR="0022547D" w:rsidRPr="0022547D" w:rsidTr="0022547D">
        <w:trPr>
          <w:trHeight w:val="150"/>
        </w:trPr>
        <w:tc>
          <w:tcPr>
            <w:tcW w:w="10608" w:type="dxa"/>
            <w:gridSpan w:val="2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2"/>
                <w:szCs w:val="12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2"/>
                <w:szCs w:val="12"/>
              </w:rPr>
              <w:t xml:space="preserve">Supplementary Table </w:t>
            </w:r>
            <w:r>
              <w:rPr>
                <w:rFonts w:ascii="Arial Unicode MS" w:eastAsia="Arial Unicode MS" w:hAnsi="Arial Unicode MS" w:cs="Arial Unicode MS"/>
                <w:color w:val="000000"/>
                <w:kern w:val="0"/>
                <w:sz w:val="12"/>
                <w:szCs w:val="12"/>
              </w:rPr>
              <w:t>3</w:t>
            </w:r>
            <w:bookmarkStart w:id="0" w:name="_GoBack"/>
            <w:bookmarkEnd w:id="0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2"/>
                <w:szCs w:val="12"/>
              </w:rPr>
              <w:t xml:space="preserve">. Treatment of </w:t>
            </w: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2"/>
                <w:szCs w:val="12"/>
              </w:rPr>
              <w:t>pneumatosis</w:t>
            </w:r>
            <w:proofErr w:type="spellEnd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2"/>
                <w:szCs w:val="12"/>
              </w:rPr>
              <w:t xml:space="preserve"> intestinalis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Medical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Oxygen therapy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99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Endoscopic therapy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97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Surgery</w:t>
            </w:r>
          </w:p>
        </w:tc>
      </w:tr>
      <w:tr w:rsidR="0022547D" w:rsidRPr="0022547D" w:rsidTr="0022547D">
        <w:trPr>
          <w:trHeight w:val="210"/>
        </w:trPr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Characteristics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n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%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n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%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Crude </w:t>
            </w: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br/>
              <w:t>OR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6"/>
                <w:szCs w:val="6"/>
              </w:rPr>
              <w:t>P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n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%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Crude </w:t>
            </w: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br/>
              <w:t>OR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6"/>
                <w:szCs w:val="6"/>
              </w:rPr>
              <w:t>P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n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%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Crude </w:t>
            </w: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br/>
              <w:t>OR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6"/>
                <w:szCs w:val="6"/>
              </w:rPr>
              <w:t>P</w:t>
            </w:r>
          </w:p>
        </w:tc>
      </w:tr>
      <w:tr w:rsidR="0022547D" w:rsidRPr="0022547D" w:rsidTr="0022547D">
        <w:trPr>
          <w:trHeight w:val="150"/>
        </w:trPr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No.patients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117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70.1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35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21.0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7.2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2547D" w:rsidRPr="0022547D" w:rsidTr="0022547D">
        <w:trPr>
          <w:trHeight w:val="150"/>
        </w:trPr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Men/women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63/54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1.2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17/18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0.8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2/1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1.7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5/7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0.6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0.2699 </w:t>
            </w:r>
          </w:p>
        </w:tc>
      </w:tr>
      <w:tr w:rsidR="0022547D" w:rsidRPr="0022547D" w:rsidTr="0022547D">
        <w:trPr>
          <w:trHeight w:val="150"/>
        </w:trPr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Median age of onset (y)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64 (range 9-91)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5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68 (range 22-80)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0.3264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4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55 (range 52-59)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0.1259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4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73.5 (range 19-83)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0.0967 </w:t>
            </w:r>
          </w:p>
        </w:tc>
      </w:tr>
      <w:tr w:rsidR="0022547D" w:rsidRPr="0022547D" w:rsidTr="0022547D">
        <w:trPr>
          <w:trHeight w:val="150"/>
        </w:trPr>
        <w:tc>
          <w:tcPr>
            <w:tcW w:w="1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Exposure to organic solvents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0.4975 </w:t>
            </w:r>
          </w:p>
        </w:tc>
      </w:tr>
      <w:tr w:rsidR="0022547D" w:rsidRPr="0022547D" w:rsidTr="0022547D">
        <w:trPr>
          <w:trHeight w:val="150"/>
        </w:trPr>
        <w:tc>
          <w:tcPr>
            <w:tcW w:w="1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Medications used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89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76.1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62.9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0.5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0.1223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66.7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0.6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0.3909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100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n.d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0.2054 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Corticosteroid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31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26.5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34.3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1.4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0.3693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0.1930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22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0.8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Antidiabetics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19.7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4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11.4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0.5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0.3219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22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1.2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Symbol" w:eastAsia="Arial Unicode MS" w:hAnsi="Symbol" w:cs="Arial Unicode MS"/>
                <w:color w:val="000000"/>
                <w:kern w:val="0"/>
                <w:sz w:val="6"/>
                <w:szCs w:val="6"/>
              </w:rPr>
              <w:t></w:t>
            </w: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-glucosidase inhibitors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18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15.4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8.6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0.5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0.4085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22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1.6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0.6337 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Sulfonylurea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5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4.3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0.7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Glinide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2.6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Insulin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1.7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0.5467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Biguanide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Dipeptidyl peptidase 4 inhibitor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Immunosuppressants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8.5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5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14.3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1.8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0.3380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11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1.3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0.5729 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Anti-cancer agents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4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3.4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5.7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1.7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0.6217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33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14.1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0.0078 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Antihypertensives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15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12.8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5.7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0.4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0.3623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33.3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3.4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0.4051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11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0.9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Calcium antagonist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7.7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0.4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0.4553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Symbol" w:eastAsia="Arial Unicode MS" w:hAnsi="Symbol" w:cs="Arial Unicode MS"/>
                <w:color w:val="000000"/>
                <w:kern w:val="0"/>
                <w:sz w:val="6"/>
                <w:szCs w:val="6"/>
              </w:rPr>
              <w:t></w:t>
            </w: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-blocker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5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4.3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0.7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33.3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11.2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0.1507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11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2.8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0.3650 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Angiotensin II receptor blocker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7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6.0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0.5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0.6824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33.3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7.9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0.2367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Angiotensin converting enzyme inhibitor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n.d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0.2303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n.d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n.d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Symbol" w:eastAsia="Arial Unicode MS" w:hAnsi="Symbol" w:cs="Arial Unicode MS"/>
                <w:color w:val="000000"/>
                <w:kern w:val="0"/>
                <w:sz w:val="6"/>
                <w:szCs w:val="6"/>
              </w:rPr>
              <w:t></w:t>
            </w: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-blocker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Diuretics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5.7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7.0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0.1327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33.3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58.0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0.0961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11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14.5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0.1383 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Digitalis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2.6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11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4.8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0.2593 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Antiarrythmics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11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14.5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0.1383 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Antithrombotics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8.5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0.1175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22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3.1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0.2053 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Anticoagulants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4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3.4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0.5740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Antiplatelets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7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6.0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0.3530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22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4.5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0.1257 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Bronchodilators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1.7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0.5467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Gastric acid secretion inhibitors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11.1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6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17.1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1.7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0.3842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11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Proton pump inhibitors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8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6.8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6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17.1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2.8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0.0644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11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1.7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0.4984 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Histamine-2 receptor antagonists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5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4.3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0.7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5-aminosalicylates or </w:t>
            </w: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salicylazosulfapyridine</w:t>
            </w:r>
            <w:proofErr w:type="spellEnd"/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15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12.8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0.0229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0.5978 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Nonsteroidal </w:t>
            </w: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antiinflammatory</w:t>
            </w:r>
            <w:proofErr w:type="spellEnd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 drugs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1.7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0.5467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Antibiotics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6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5.1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8.6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1.7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0.4307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Trimethoprim-sulfamethoxazole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2.6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8.6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3.6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0.1353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Laxatives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6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5.1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5.7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1.1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22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5.3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0.1016 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Bisphophonates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Statins / </w:t>
            </w: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ezetimib</w:t>
            </w:r>
            <w:proofErr w:type="spellEnd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/ fibrates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10.3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0.0691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33.3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4.4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0.3167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11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1.1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Hypnotics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Psychotropics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4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3.4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0.8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11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3.5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0.3139 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Prostatic hypertrophy drugs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1.7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0.5467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11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7.2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0.2008 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Allopurinol / </w:t>
            </w: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benzbromaron</w:t>
            </w:r>
            <w:proofErr w:type="spellEnd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33.3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28.8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0.1327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11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7.2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0.2008 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Levothyroxine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1.7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0.5467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33.3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28.8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0.0774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Herbal medicine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5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4.3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0.7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11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2.8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0.3650 </w:t>
            </w:r>
          </w:p>
        </w:tc>
      </w:tr>
      <w:tr w:rsidR="0022547D" w:rsidRPr="0022547D" w:rsidTr="0022547D">
        <w:trPr>
          <w:trHeight w:val="150"/>
        </w:trPr>
        <w:tc>
          <w:tcPr>
            <w:tcW w:w="2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Comobidities</w:t>
            </w:r>
            <w:proofErr w:type="spellEnd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 and/or past medical history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98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83.8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28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80.0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0.8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0.6042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37.5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n.d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0.3843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92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2.1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0.6903 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Gastroduodenal diseases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34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29.1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28.6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0.9554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0.2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0.1784 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Inflammatory bowel disease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11.1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5.7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0.5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0.5222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0.7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Ulcerative colitis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10.3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0.0691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0.8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Crohn's disease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3.4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0.4087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Behcet's</w:t>
            </w:r>
            <w:proofErr w:type="spellEnd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 disease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n.d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0.2303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n.d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n.d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Carcinoma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9.4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5.7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0.6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0.7334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0.5977 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Esophegeal</w:t>
            </w:r>
            <w:proofErr w:type="spellEnd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 carcinoma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n.d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0.2303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n.d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n.d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Gastric carcinoma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2.6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Colorectal carcinoma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8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6.8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0.4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0.6853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1.2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0.5970 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Colorectal polyp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5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4.3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0.7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Bowel obstruction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8.6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10.9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0.0383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Others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8.6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5.4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0.0804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Esophegeal</w:t>
            </w:r>
            <w:proofErr w:type="spellEnd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 candidiasis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n.d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0.2303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n.d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n.d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Gastroesophageal reflux disease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Peptic ulcer disease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3.4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0.4087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Ischemic colitis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n.d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0.2303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n.d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n.d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Hepatobiliarypancreatic</w:t>
            </w:r>
            <w:proofErr w:type="spellEnd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 disease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8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6.8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0.4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0.6853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1.2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0.5970 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Hepatic hemangioma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Chronic hepatitis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Cirrhosis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Hepatic carcinoma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n.d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n.d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n.d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Cholecystitis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2.6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1.1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Chroinc</w:t>
            </w:r>
            <w:proofErr w:type="spellEnd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 pancreatitis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Diabetes mellitus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17.9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5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14.3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0.8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0.7991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0.3591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25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1.5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0.6956 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Chronic lung disease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16.2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7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1.3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0.6042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12.5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2.6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0.5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0.6903 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Autoimmune disease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18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15.4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31.4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2.5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0.0341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0.6027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0.5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Hypertension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8.5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0.3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0.4582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12.5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5.4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0.1383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Heart disease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7.7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0.4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0.4553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0.4706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1.1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Dyslipidemia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7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6.0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0.3530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0.3823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1.4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0.5526 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Hematological disease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6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5.1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0.5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Bone marrow transplantation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1.7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0.5467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Kideny</w:t>
            </w:r>
            <w:proofErr w:type="spellEnd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 disease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5.7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3.5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0.2272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Hyperuricemia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5.2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0.2557 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Psychiatric diseases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2.6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3.5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0.3266 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Neurological diseases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2.6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1.1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Peripheral vascular disease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n.d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0.2303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n.d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n.d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Endocine</w:t>
            </w:r>
            <w:proofErr w:type="spellEnd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 disease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1.7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0.5467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12.5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28.8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0.1351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Cancer except the digestive or hematologic system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4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3.4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8.6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2.6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0.1996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5.7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0.0967 </w:t>
            </w:r>
          </w:p>
        </w:tc>
      </w:tr>
      <w:tr w:rsidR="0022547D" w:rsidRPr="0022547D" w:rsidTr="0022547D">
        <w:trPr>
          <w:trHeight w:val="150"/>
        </w:trPr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Segments involved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Large bowel only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92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78.6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60.0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0.4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0.0268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37.5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n.d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0.6030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25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0.1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0.0009 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Right-sided colon only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70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59.8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28.6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0.3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0.0012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25.0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1.3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0.4425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0.1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0.0103 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Left-sided colon only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17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14.5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6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17.1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1.2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0.7051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12.5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2.9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0.6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Rectum only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Righ</w:t>
            </w:r>
            <w:proofErr w:type="spellEnd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- and left-sided colon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5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14.3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19.3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0.0026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Left-sided colon and rectum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Throughout the large bowel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0.0991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Small bowel only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18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15.4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25.7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1.9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0.1607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6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50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6.6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0.0058 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Ileum only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8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6.8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5.7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0.8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5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42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11.4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0.0016 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Jejunum only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7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6.0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8.6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1.5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0.6974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1.6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0.5230 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Ileum and jejunum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2.6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4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11.4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4.9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0.0496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Combined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7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6.0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4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11.4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0.2778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3.5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0.1732 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Ileum and right-sided colon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5.7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7.0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0.1327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Jejunum and right-sided colon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Ileum, right- and left-sided colon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5.8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0.2380 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Jejunum, ileum, right- and left-sided colon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5.7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7.0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0.1327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Esophagus, stomach, small bowel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11.6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0.1651 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Esophagus, stomach, small bowel, and colon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  <w:tr w:rsidR="0022547D" w:rsidRPr="0022547D" w:rsidTr="0022547D">
        <w:trPr>
          <w:trHeight w:val="150"/>
        </w:trPr>
        <w:tc>
          <w:tcPr>
            <w:tcW w:w="1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Complicating </w:t>
            </w: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pnuematosis</w:t>
            </w:r>
            <w:proofErr w:type="spellEnd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 intestinalis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9.4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7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2.4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0.0887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8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67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25.7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&lt; 0.0001</w:t>
            </w:r>
          </w:p>
        </w:tc>
      </w:tr>
      <w:tr w:rsidR="0022547D" w:rsidRPr="0022547D" w:rsidTr="0022547D">
        <w:trPr>
          <w:trHeight w:val="150"/>
        </w:trPr>
        <w:tc>
          <w:tcPr>
            <w:tcW w:w="1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Outcome of </w:t>
            </w: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pneumatosi</w:t>
            </w:r>
            <w:proofErr w:type="spellEnd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 intestinalis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Improvement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79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48.8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28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53.8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1.9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0.1560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28.6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0.4322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83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2.4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0.3399 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No change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33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20.4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6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11.5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0.5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0.1886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0.1933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0.2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0.1815 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Exacerbation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5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3.1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0.7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14.3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11.2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0.2272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2.0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0.4502 </w:t>
            </w:r>
          </w:p>
        </w:tc>
      </w:tr>
      <w:tr w:rsidR="0022547D" w:rsidRPr="0022547D" w:rsidTr="0022547D">
        <w:trPr>
          <w:trHeight w:val="150"/>
        </w:trPr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　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Recurrence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1.9 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n.d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0.2303 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0.0 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n.d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 xml:space="preserve">0 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)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proofErr w:type="spellStart"/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n.d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47D" w:rsidRPr="0022547D" w:rsidRDefault="0022547D" w:rsidP="0022547D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</w:pPr>
            <w:r w:rsidRPr="0022547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6"/>
                <w:szCs w:val="6"/>
              </w:rPr>
              <w:t>&gt; 0.9999</w:t>
            </w:r>
          </w:p>
        </w:tc>
      </w:tr>
    </w:tbl>
    <w:p w:rsidR="00692D1D" w:rsidRDefault="00692D1D"/>
    <w:sectPr w:rsidR="00692D1D" w:rsidSect="0022547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7D"/>
    <w:rsid w:val="0022547D"/>
    <w:rsid w:val="0069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8FC5CC-4E38-4FB4-85D0-898ADC45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547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2547D"/>
    <w:rPr>
      <w:color w:val="954F72"/>
      <w:u w:val="single"/>
    </w:rPr>
  </w:style>
  <w:style w:type="paragraph" w:customStyle="1" w:styleId="font5">
    <w:name w:val="font5"/>
    <w:basedOn w:val="a"/>
    <w:rsid w:val="002254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22547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6"/>
      <w:szCs w:val="6"/>
    </w:rPr>
  </w:style>
  <w:style w:type="paragraph" w:customStyle="1" w:styleId="font7">
    <w:name w:val="font7"/>
    <w:basedOn w:val="a"/>
    <w:rsid w:val="0022547D"/>
    <w:pPr>
      <w:widowControl/>
      <w:spacing w:before="100" w:beforeAutospacing="1" w:after="100" w:afterAutospacing="1"/>
      <w:jc w:val="left"/>
    </w:pPr>
    <w:rPr>
      <w:rFonts w:ascii="Symbol" w:eastAsia="ＭＳ Ｐゴシック" w:hAnsi="Symbol" w:cs="ＭＳ Ｐゴシック"/>
      <w:color w:val="000000"/>
      <w:kern w:val="0"/>
      <w:sz w:val="6"/>
      <w:szCs w:val="6"/>
    </w:rPr>
  </w:style>
  <w:style w:type="paragraph" w:customStyle="1" w:styleId="xl63">
    <w:name w:val="xl63"/>
    <w:basedOn w:val="a"/>
    <w:rsid w:val="0022547D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  <w:szCs w:val="24"/>
    </w:rPr>
  </w:style>
  <w:style w:type="paragraph" w:customStyle="1" w:styleId="xl64">
    <w:name w:val="xl64"/>
    <w:basedOn w:val="a"/>
    <w:rsid w:val="0022547D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  <w:szCs w:val="24"/>
    </w:rPr>
  </w:style>
  <w:style w:type="paragraph" w:customStyle="1" w:styleId="xl65">
    <w:name w:val="xl65"/>
    <w:basedOn w:val="a"/>
    <w:rsid w:val="0022547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6">
    <w:name w:val="xl66"/>
    <w:basedOn w:val="a"/>
    <w:rsid w:val="0022547D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7">
    <w:name w:val="xl67"/>
    <w:basedOn w:val="a"/>
    <w:rsid w:val="0022547D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8">
    <w:name w:val="xl68"/>
    <w:basedOn w:val="a"/>
    <w:rsid w:val="0022547D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9">
    <w:name w:val="xl69"/>
    <w:basedOn w:val="a"/>
    <w:rsid w:val="0022547D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0">
    <w:name w:val="xl70"/>
    <w:basedOn w:val="a"/>
    <w:rsid w:val="0022547D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6"/>
      <w:szCs w:val="6"/>
    </w:rPr>
  </w:style>
  <w:style w:type="paragraph" w:customStyle="1" w:styleId="xl71">
    <w:name w:val="xl71"/>
    <w:basedOn w:val="a"/>
    <w:rsid w:val="0022547D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6"/>
      <w:szCs w:val="6"/>
    </w:rPr>
  </w:style>
  <w:style w:type="paragraph" w:customStyle="1" w:styleId="xl72">
    <w:name w:val="xl72"/>
    <w:basedOn w:val="a"/>
    <w:rsid w:val="0022547D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6"/>
      <w:szCs w:val="6"/>
    </w:rPr>
  </w:style>
  <w:style w:type="paragraph" w:customStyle="1" w:styleId="xl73">
    <w:name w:val="xl73"/>
    <w:basedOn w:val="a"/>
    <w:rsid w:val="0022547D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6"/>
      <w:szCs w:val="6"/>
    </w:rPr>
  </w:style>
  <w:style w:type="paragraph" w:customStyle="1" w:styleId="xl74">
    <w:name w:val="xl74"/>
    <w:basedOn w:val="a"/>
    <w:rsid w:val="0022547D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6"/>
      <w:szCs w:val="6"/>
    </w:rPr>
  </w:style>
  <w:style w:type="paragraph" w:customStyle="1" w:styleId="xl75">
    <w:name w:val="xl75"/>
    <w:basedOn w:val="a"/>
    <w:rsid w:val="0022547D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6"/>
      <w:szCs w:val="6"/>
    </w:rPr>
  </w:style>
  <w:style w:type="paragraph" w:customStyle="1" w:styleId="xl76">
    <w:name w:val="xl76"/>
    <w:basedOn w:val="a"/>
    <w:rsid w:val="0022547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6"/>
      <w:szCs w:val="6"/>
    </w:rPr>
  </w:style>
  <w:style w:type="paragraph" w:customStyle="1" w:styleId="xl77">
    <w:name w:val="xl77"/>
    <w:basedOn w:val="a"/>
    <w:rsid w:val="0022547D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6"/>
      <w:szCs w:val="6"/>
    </w:rPr>
  </w:style>
  <w:style w:type="paragraph" w:customStyle="1" w:styleId="xl78">
    <w:name w:val="xl78"/>
    <w:basedOn w:val="a"/>
    <w:rsid w:val="0022547D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6"/>
      <w:szCs w:val="6"/>
    </w:rPr>
  </w:style>
  <w:style w:type="paragraph" w:customStyle="1" w:styleId="xl79">
    <w:name w:val="xl79"/>
    <w:basedOn w:val="a"/>
    <w:rsid w:val="0022547D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i/>
      <w:iCs/>
      <w:kern w:val="0"/>
      <w:sz w:val="6"/>
      <w:szCs w:val="6"/>
    </w:rPr>
  </w:style>
  <w:style w:type="paragraph" w:customStyle="1" w:styleId="xl80">
    <w:name w:val="xl80"/>
    <w:basedOn w:val="a"/>
    <w:rsid w:val="0022547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6"/>
      <w:szCs w:val="6"/>
    </w:rPr>
  </w:style>
  <w:style w:type="paragraph" w:customStyle="1" w:styleId="xl81">
    <w:name w:val="xl81"/>
    <w:basedOn w:val="a"/>
    <w:rsid w:val="0022547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i/>
      <w:iCs/>
      <w:kern w:val="0"/>
      <w:sz w:val="6"/>
      <w:szCs w:val="6"/>
    </w:rPr>
  </w:style>
  <w:style w:type="paragraph" w:customStyle="1" w:styleId="xl82">
    <w:name w:val="xl82"/>
    <w:basedOn w:val="a"/>
    <w:rsid w:val="0022547D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6"/>
      <w:szCs w:val="6"/>
    </w:rPr>
  </w:style>
  <w:style w:type="paragraph" w:customStyle="1" w:styleId="xl83">
    <w:name w:val="xl83"/>
    <w:basedOn w:val="a"/>
    <w:rsid w:val="0022547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6"/>
      <w:szCs w:val="6"/>
    </w:rPr>
  </w:style>
  <w:style w:type="paragraph" w:customStyle="1" w:styleId="xl84">
    <w:name w:val="xl84"/>
    <w:basedOn w:val="a"/>
    <w:rsid w:val="0022547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6"/>
      <w:szCs w:val="6"/>
    </w:rPr>
  </w:style>
  <w:style w:type="paragraph" w:customStyle="1" w:styleId="xl85">
    <w:name w:val="xl85"/>
    <w:basedOn w:val="a"/>
    <w:rsid w:val="0022547D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6"/>
      <w:szCs w:val="6"/>
    </w:rPr>
  </w:style>
  <w:style w:type="paragraph" w:customStyle="1" w:styleId="xl86">
    <w:name w:val="xl86"/>
    <w:basedOn w:val="a"/>
    <w:rsid w:val="0022547D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6"/>
      <w:szCs w:val="6"/>
    </w:rPr>
  </w:style>
  <w:style w:type="paragraph" w:customStyle="1" w:styleId="xl87">
    <w:name w:val="xl87"/>
    <w:basedOn w:val="a"/>
    <w:rsid w:val="0022547D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6"/>
      <w:szCs w:val="6"/>
    </w:rPr>
  </w:style>
  <w:style w:type="paragraph" w:customStyle="1" w:styleId="xl88">
    <w:name w:val="xl88"/>
    <w:basedOn w:val="a"/>
    <w:rsid w:val="0022547D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6"/>
      <w:szCs w:val="6"/>
    </w:rPr>
  </w:style>
  <w:style w:type="paragraph" w:customStyle="1" w:styleId="xl89">
    <w:name w:val="xl89"/>
    <w:basedOn w:val="a"/>
    <w:rsid w:val="0022547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6"/>
      <w:szCs w:val="6"/>
    </w:rPr>
  </w:style>
  <w:style w:type="paragraph" w:customStyle="1" w:styleId="xl90">
    <w:name w:val="xl90"/>
    <w:basedOn w:val="a"/>
    <w:rsid w:val="0022547D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6"/>
      <w:szCs w:val="6"/>
    </w:rPr>
  </w:style>
  <w:style w:type="paragraph" w:customStyle="1" w:styleId="xl91">
    <w:name w:val="xl91"/>
    <w:basedOn w:val="a"/>
    <w:rsid w:val="0022547D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6"/>
      <w:szCs w:val="6"/>
    </w:rPr>
  </w:style>
  <w:style w:type="paragraph" w:customStyle="1" w:styleId="xl92">
    <w:name w:val="xl92"/>
    <w:basedOn w:val="a"/>
    <w:rsid w:val="0022547D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6"/>
      <w:szCs w:val="6"/>
    </w:rPr>
  </w:style>
  <w:style w:type="paragraph" w:customStyle="1" w:styleId="xl93">
    <w:name w:val="xl93"/>
    <w:basedOn w:val="a"/>
    <w:rsid w:val="0022547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6"/>
      <w:szCs w:val="6"/>
    </w:rPr>
  </w:style>
  <w:style w:type="paragraph" w:customStyle="1" w:styleId="xl94">
    <w:name w:val="xl94"/>
    <w:basedOn w:val="a"/>
    <w:rsid w:val="0022547D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6"/>
      <w:szCs w:val="6"/>
    </w:rPr>
  </w:style>
  <w:style w:type="paragraph" w:customStyle="1" w:styleId="xl95">
    <w:name w:val="xl95"/>
    <w:basedOn w:val="a"/>
    <w:rsid w:val="0022547D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6"/>
      <w:szCs w:val="6"/>
    </w:rPr>
  </w:style>
  <w:style w:type="paragraph" w:customStyle="1" w:styleId="xl96">
    <w:name w:val="xl96"/>
    <w:basedOn w:val="a"/>
    <w:rsid w:val="0022547D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6"/>
      <w:szCs w:val="6"/>
    </w:rPr>
  </w:style>
  <w:style w:type="paragraph" w:customStyle="1" w:styleId="xl97">
    <w:name w:val="xl97"/>
    <w:basedOn w:val="a"/>
    <w:rsid w:val="0022547D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6"/>
      <w:szCs w:val="6"/>
    </w:rPr>
  </w:style>
  <w:style w:type="paragraph" w:customStyle="1" w:styleId="xl98">
    <w:name w:val="xl98"/>
    <w:basedOn w:val="a"/>
    <w:rsid w:val="0022547D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6"/>
      <w:szCs w:val="6"/>
    </w:rPr>
  </w:style>
  <w:style w:type="paragraph" w:customStyle="1" w:styleId="xl99">
    <w:name w:val="xl99"/>
    <w:basedOn w:val="a"/>
    <w:rsid w:val="0022547D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6"/>
      <w:szCs w:val="6"/>
    </w:rPr>
  </w:style>
  <w:style w:type="paragraph" w:customStyle="1" w:styleId="xl100">
    <w:name w:val="xl100"/>
    <w:basedOn w:val="a"/>
    <w:rsid w:val="0022547D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6"/>
      <w:szCs w:val="6"/>
    </w:rPr>
  </w:style>
  <w:style w:type="paragraph" w:customStyle="1" w:styleId="xl101">
    <w:name w:val="xl101"/>
    <w:basedOn w:val="a"/>
    <w:rsid w:val="0022547D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6"/>
      <w:szCs w:val="6"/>
    </w:rPr>
  </w:style>
  <w:style w:type="paragraph" w:customStyle="1" w:styleId="xl102">
    <w:name w:val="xl102"/>
    <w:basedOn w:val="a"/>
    <w:rsid w:val="0022547D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6"/>
      <w:szCs w:val="6"/>
    </w:rPr>
  </w:style>
  <w:style w:type="paragraph" w:customStyle="1" w:styleId="xl103">
    <w:name w:val="xl103"/>
    <w:basedOn w:val="a"/>
    <w:rsid w:val="0022547D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2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大宮 直木</dc:creator>
  <cp:keywords/>
  <dc:description/>
  <cp:lastModifiedBy>大宮 直木</cp:lastModifiedBy>
  <cp:revision>1</cp:revision>
  <dcterms:created xsi:type="dcterms:W3CDTF">2021-06-04T00:49:00Z</dcterms:created>
  <dcterms:modified xsi:type="dcterms:W3CDTF">2021-06-04T00:52:00Z</dcterms:modified>
</cp:coreProperties>
</file>