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A2EE" w14:textId="77777777" w:rsidR="00590641" w:rsidRDefault="004949F9" w:rsidP="00590641">
      <w:pPr>
        <w:spacing w:line="480" w:lineRule="auto"/>
        <w:contextualSpacing/>
        <w:jc w:val="both"/>
        <w:rPr>
          <w:b/>
          <w:bCs/>
        </w:rPr>
      </w:pPr>
      <w:r w:rsidRPr="001012CC">
        <w:rPr>
          <w:b/>
          <w:bCs/>
        </w:rPr>
        <w:t>Purified aspirin treatment and TMV infection</w:t>
      </w:r>
      <w:r>
        <w:rPr>
          <w:b/>
          <w:bCs/>
        </w:rPr>
        <w:t>:</w:t>
      </w:r>
    </w:p>
    <w:p w14:paraId="06FC882B" w14:textId="70915DDD" w:rsidR="00590641" w:rsidRPr="00590641" w:rsidRDefault="00590641" w:rsidP="00590641">
      <w:pPr>
        <w:spacing w:line="480" w:lineRule="auto"/>
        <w:contextualSpacing/>
        <w:jc w:val="both"/>
        <w:rPr>
          <w:b/>
          <w:bCs/>
        </w:rPr>
      </w:pPr>
      <w:r w:rsidRPr="00590641">
        <w:t>Tobacco plants (var. VT-1158, NN type and var. Xanthi, susceptible) were maintained under greenhouse conditions at 28 C for 6 weeks. For chemical treatments, 2nd and 3rd leaves (local) of 6-week-old tobacco</w:t>
      </w:r>
      <w:r>
        <w:t xml:space="preserve"> pre-treated with 1mM commercial (Sigma)/purified aspirin </w:t>
      </w:r>
      <w:r w:rsidR="0074217D">
        <w:fldChar w:fldCharType="begin">
          <w:fldData xml:space="preserve">PEVuZE5vdGU+PENpdGU+PEF1dGhvcj5LYW1hdGhhbTwvQXV0aG9yPjxZZWFyPjIwMTY8L1llYXI+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</w:fldData>
        </w:fldChar>
      </w:r>
      <w:r w:rsidR="0074217D">
        <w:instrText xml:space="preserve"> ADDIN EN.CITE </w:instrText>
      </w:r>
      <w:r w:rsidR="0074217D">
        <w:fldChar w:fldCharType="begin">
          <w:fldData xml:space="preserve">PEVuZE5vdGU+PENpdGU+PEF1dGhvcj5LYW1hdGhhbTwvQXV0aG9yPjxZZWFyPjIwMTY8L1llYXI+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</w:fldData>
        </w:fldChar>
      </w:r>
      <w:r w:rsidR="0074217D">
        <w:instrText xml:space="preserve"> ADDIN EN.CITE.DATA </w:instrText>
      </w:r>
      <w:r w:rsidR="0074217D">
        <w:fldChar w:fldCharType="end"/>
      </w:r>
      <w:r w:rsidR="0074217D">
        <w:fldChar w:fldCharType="separate"/>
      </w:r>
      <w:r w:rsidR="0074217D">
        <w:rPr>
          <w:noProof/>
        </w:rPr>
        <w:t>(Kamatham et al., 2016)</w:t>
      </w:r>
      <w:r w:rsidR="0074217D">
        <w:fldChar w:fldCharType="end"/>
      </w:r>
      <w:r>
        <w:t xml:space="preserve">. </w:t>
      </w:r>
      <w:r w:rsidRPr="00590641">
        <w:t>After 24 h</w:t>
      </w:r>
      <w:r>
        <w:t xml:space="preserve"> </w:t>
      </w:r>
      <w:r w:rsidRPr="00590641">
        <w:t xml:space="preserve">of treatments, local and systemic leaves were challenged with purified TMV (25 </w:t>
      </w:r>
      <w:r>
        <w:t>u</w:t>
      </w:r>
      <w:r w:rsidRPr="00590641">
        <w:t xml:space="preserve">g/ml) by gently rubbing the adaxial leaf surface with the help of carborundum (CARB). Tobacco leaves challenged with TMV alone were treated as positive infection controls. </w:t>
      </w:r>
    </w:p>
    <w:p w14:paraId="481B09EA" w14:textId="77777777" w:rsidR="00590641" w:rsidRDefault="00590641" w:rsidP="00590641"/>
    <w:p w14:paraId="61E5ACDD" w14:textId="77777777" w:rsidR="00590641" w:rsidRDefault="00590641" w:rsidP="00590641"/>
    <w:p w14:paraId="7849F6FF" w14:textId="77777777" w:rsidR="0074217D" w:rsidRDefault="0074217D"/>
    <w:p w14:paraId="2C7079F5" w14:textId="571F2E3F" w:rsidR="0074217D" w:rsidRDefault="0074217D">
      <w:r>
        <w:t>References</w:t>
      </w:r>
    </w:p>
    <w:p w14:paraId="6C35D89F" w14:textId="77777777" w:rsidR="0074217D" w:rsidRPr="0074217D" w:rsidRDefault="0074217D" w:rsidP="0074217D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4217D">
        <w:rPr>
          <w:noProof/>
        </w:rPr>
        <w:t>Kamatham, S., Neela, K.B., Pasupulati, A.K., Pallu, R., Singh, S.S., and Gudipalli, P. (2016). Benzoylsalicylic acid isolated from seed coats of Givotia rottleriformis induces systemic acquired resistance in tobacco and Arabidopsis. Phytochemistry</w:t>
      </w:r>
      <w:r w:rsidRPr="0074217D">
        <w:rPr>
          <w:i/>
          <w:noProof/>
        </w:rPr>
        <w:t xml:space="preserve"> 126</w:t>
      </w:r>
      <w:r w:rsidRPr="0074217D">
        <w:rPr>
          <w:noProof/>
        </w:rPr>
        <w:t>, 11-22.</w:t>
      </w:r>
    </w:p>
    <w:p w14:paraId="144B4455" w14:textId="3B05E52E" w:rsidR="004949F9" w:rsidRDefault="0074217D">
      <w:r>
        <w:fldChar w:fldCharType="end"/>
      </w:r>
    </w:p>
    <w:sectPr w:rsidR="00494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el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a055p2ms5edxesepx5vpsfzpwepwevfxfd&quot;&gt;My EndNote Library Copy-samuel&lt;record-ids&gt;&lt;item&gt;21&lt;/item&gt;&lt;/record-ids&gt;&lt;/item&gt;&lt;/Libraries&gt;"/>
  </w:docVars>
  <w:rsids>
    <w:rsidRoot w:val="004949F9"/>
    <w:rsid w:val="001A0251"/>
    <w:rsid w:val="004949F9"/>
    <w:rsid w:val="00590641"/>
    <w:rsid w:val="0074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2761B"/>
  <w15:chartTrackingRefBased/>
  <w15:docId w15:val="{C7461FBB-C729-1544-98F0-F8D4E000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9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74217D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74217D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74217D"/>
  </w:style>
  <w:style w:type="character" w:customStyle="1" w:styleId="EndNoteBibliographyChar">
    <w:name w:val="EndNote Bibliography Char"/>
    <w:basedOn w:val="DefaultParagraphFont"/>
    <w:link w:val="EndNoteBibliography"/>
    <w:rsid w:val="0074217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Kamatham, Samuel</dc:creator>
  <cp:keywords/>
  <dc:description/>
  <cp:lastModifiedBy>Chakka, Deviprasanna</cp:lastModifiedBy>
  <cp:revision>3</cp:revision>
  <dcterms:created xsi:type="dcterms:W3CDTF">2021-10-10T20:44:00Z</dcterms:created>
  <dcterms:modified xsi:type="dcterms:W3CDTF">2021-10-10T20:53:00Z</dcterms:modified>
</cp:coreProperties>
</file>