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C7617" w14:textId="73E87325" w:rsidR="003F4E13" w:rsidRDefault="006E5239" w:rsidP="006E5239">
      <w:pPr>
        <w:spacing w:after="0" w:line="480" w:lineRule="auto"/>
        <w:jc w:val="center"/>
        <w:rPr>
          <w:rFonts w:ascii="Times New Roman" w:hAnsi="Times New Roman" w:cs="Times New Roman"/>
          <w:sz w:val="24"/>
          <w:szCs w:val="24"/>
          <w:lang w:val="en-GB"/>
        </w:rPr>
      </w:pPr>
      <w:r w:rsidRPr="006E5239">
        <w:rPr>
          <w:rFonts w:ascii="Times New Roman" w:hAnsi="Times New Roman" w:cs="Times New Roman"/>
          <w:b/>
          <w:sz w:val="24"/>
          <w:szCs w:val="24"/>
          <w:lang w:val="en-GB"/>
        </w:rPr>
        <w:t>Diversity and Parasitological Traits of Myxozoan Parasites Infecting Various Mullidae Species Along the Mediterranean Coasts of Türkiye</w:t>
      </w:r>
    </w:p>
    <w:p w14:paraId="37964B4D" w14:textId="77777777" w:rsidR="006E5239" w:rsidRPr="006E5239" w:rsidRDefault="006E5239" w:rsidP="006E5239">
      <w:pPr>
        <w:spacing w:after="0" w:line="480" w:lineRule="auto"/>
        <w:jc w:val="center"/>
        <w:rPr>
          <w:rFonts w:ascii="Times New Roman" w:hAnsi="Times New Roman" w:cs="Times New Roman"/>
          <w:sz w:val="24"/>
          <w:szCs w:val="24"/>
          <w:lang w:val="en-GB"/>
        </w:rPr>
      </w:pPr>
    </w:p>
    <w:p w14:paraId="646B283F" w14:textId="6EF9BF81" w:rsidR="003F4E13" w:rsidRPr="00B04B1A" w:rsidRDefault="003F4E13" w:rsidP="00B04B1A">
      <w:pPr>
        <w:spacing w:after="0" w:line="480" w:lineRule="auto"/>
        <w:jc w:val="center"/>
        <w:rPr>
          <w:rFonts w:ascii="Times New Roman" w:hAnsi="Times New Roman" w:cs="Times New Roman"/>
          <w:b/>
          <w:sz w:val="24"/>
          <w:szCs w:val="24"/>
        </w:rPr>
      </w:pPr>
      <w:r w:rsidRPr="00B04B1A">
        <w:rPr>
          <w:rFonts w:ascii="Times New Roman" w:hAnsi="Times New Roman" w:cs="Times New Roman"/>
          <w:b/>
          <w:sz w:val="24"/>
          <w:szCs w:val="24"/>
        </w:rPr>
        <w:t>E</w:t>
      </w:r>
      <w:r w:rsidR="00B04B1A" w:rsidRPr="00B04B1A">
        <w:rPr>
          <w:rFonts w:ascii="Times New Roman" w:hAnsi="Times New Roman" w:cs="Times New Roman"/>
          <w:b/>
          <w:sz w:val="24"/>
          <w:szCs w:val="24"/>
        </w:rPr>
        <w:t>rkan</w:t>
      </w:r>
      <w:r w:rsidRPr="00B04B1A">
        <w:rPr>
          <w:rFonts w:ascii="Times New Roman" w:hAnsi="Times New Roman" w:cs="Times New Roman"/>
          <w:b/>
          <w:sz w:val="24"/>
          <w:szCs w:val="24"/>
        </w:rPr>
        <w:t xml:space="preserve"> ÖZDEMİR</w:t>
      </w:r>
      <w:r w:rsidRPr="00B04B1A">
        <w:rPr>
          <w:rFonts w:ascii="Times New Roman" w:hAnsi="Times New Roman" w:cs="Times New Roman"/>
          <w:b/>
          <w:sz w:val="24"/>
          <w:szCs w:val="24"/>
          <w:vertAlign w:val="superscript"/>
        </w:rPr>
        <w:t>1</w:t>
      </w:r>
      <w:r w:rsidR="00B04B1A" w:rsidRPr="00B04B1A">
        <w:rPr>
          <w:rFonts w:ascii="Times New Roman" w:hAnsi="Times New Roman" w:cs="Times New Roman"/>
          <w:b/>
          <w:sz w:val="24"/>
          <w:szCs w:val="24"/>
        </w:rPr>
        <w:t xml:space="preserve"> and Cem Tolga</w:t>
      </w:r>
      <w:r w:rsidRPr="00B04B1A">
        <w:rPr>
          <w:rFonts w:ascii="Times New Roman" w:hAnsi="Times New Roman" w:cs="Times New Roman"/>
          <w:b/>
          <w:sz w:val="24"/>
          <w:szCs w:val="24"/>
        </w:rPr>
        <w:t xml:space="preserve"> GÜRKANLI</w:t>
      </w:r>
      <w:r w:rsidRPr="00B04B1A">
        <w:rPr>
          <w:rFonts w:ascii="Times New Roman" w:hAnsi="Times New Roman" w:cs="Times New Roman"/>
          <w:b/>
          <w:sz w:val="24"/>
          <w:szCs w:val="24"/>
          <w:vertAlign w:val="superscript"/>
        </w:rPr>
        <w:t>1,2*</w:t>
      </w:r>
    </w:p>
    <w:p w14:paraId="7DF3D532" w14:textId="72C2B1D7" w:rsidR="003F4E13" w:rsidRPr="00B04B1A" w:rsidRDefault="00B04B1A" w:rsidP="00B04B1A">
      <w:pPr>
        <w:spacing w:after="0" w:line="480" w:lineRule="auto"/>
        <w:jc w:val="center"/>
        <w:rPr>
          <w:rFonts w:ascii="Times New Roman" w:hAnsi="Times New Roman" w:cs="Times New Roman"/>
          <w:b/>
          <w:sz w:val="24"/>
          <w:szCs w:val="24"/>
          <w:lang w:val="en-GB"/>
        </w:rPr>
      </w:pPr>
      <w:r w:rsidRPr="00B04B1A">
        <w:rPr>
          <w:rFonts w:ascii="Times New Roman" w:hAnsi="Times New Roman" w:cs="Times New Roman"/>
          <w:b/>
          <w:sz w:val="24"/>
          <w:szCs w:val="24"/>
          <w:vertAlign w:val="superscript"/>
          <w:lang w:val="en-GB"/>
        </w:rPr>
        <w:t>1</w:t>
      </w:r>
      <w:r w:rsidRPr="00B04B1A">
        <w:rPr>
          <w:rFonts w:ascii="Times New Roman" w:hAnsi="Times New Roman" w:cs="Times New Roman"/>
          <w:b/>
          <w:sz w:val="24"/>
          <w:szCs w:val="24"/>
          <w:lang w:val="en-GB"/>
        </w:rPr>
        <w:t>Ordu University, Institute of Science, 52200, Ordu, Türkiye</w:t>
      </w:r>
    </w:p>
    <w:p w14:paraId="602DEED9" w14:textId="77777777" w:rsidR="00B04B1A" w:rsidRPr="00B04B1A" w:rsidRDefault="00B04B1A" w:rsidP="00B04B1A">
      <w:pPr>
        <w:spacing w:after="0" w:line="480" w:lineRule="auto"/>
        <w:jc w:val="center"/>
        <w:rPr>
          <w:rFonts w:ascii="Times New Roman" w:hAnsi="Times New Roman" w:cs="Times New Roman"/>
          <w:b/>
          <w:sz w:val="24"/>
          <w:szCs w:val="24"/>
          <w:lang w:val="en-GB"/>
        </w:rPr>
      </w:pPr>
      <w:r w:rsidRPr="00B04B1A">
        <w:rPr>
          <w:rFonts w:ascii="Times New Roman" w:hAnsi="Times New Roman" w:cs="Times New Roman"/>
          <w:b/>
          <w:sz w:val="24"/>
          <w:szCs w:val="24"/>
          <w:vertAlign w:val="superscript"/>
          <w:lang w:val="en-GB"/>
        </w:rPr>
        <w:t>2</w:t>
      </w:r>
      <w:r w:rsidRPr="00B04B1A">
        <w:rPr>
          <w:rFonts w:ascii="Times New Roman" w:hAnsi="Times New Roman" w:cs="Times New Roman"/>
          <w:b/>
          <w:sz w:val="24"/>
          <w:szCs w:val="24"/>
          <w:lang w:val="en-GB"/>
        </w:rPr>
        <w:t>Ordu University, Fatsa Faculty of Marine Sciences, 52400, Fatsa-Ordu, Türkiye</w:t>
      </w:r>
    </w:p>
    <w:p w14:paraId="4EB1F961" w14:textId="4E2B91B8" w:rsidR="003F4E13" w:rsidRPr="005605F9" w:rsidRDefault="003F4E13" w:rsidP="00B04B1A">
      <w:pPr>
        <w:spacing w:after="0" w:line="480" w:lineRule="auto"/>
        <w:jc w:val="center"/>
        <w:rPr>
          <w:rFonts w:ascii="Times New Roman" w:hAnsi="Times New Roman" w:cs="Times New Roman"/>
          <w:b/>
          <w:sz w:val="24"/>
          <w:szCs w:val="24"/>
          <w:lang w:val="en-GB"/>
        </w:rPr>
      </w:pPr>
      <w:r w:rsidRPr="005605F9">
        <w:rPr>
          <w:rFonts w:ascii="Times New Roman" w:hAnsi="Times New Roman" w:cs="Times New Roman"/>
          <w:b/>
          <w:sz w:val="24"/>
          <w:szCs w:val="24"/>
          <w:lang w:val="en-GB"/>
        </w:rPr>
        <w:t xml:space="preserve">*Corresponding author: </w:t>
      </w:r>
      <w:hyperlink r:id="rId5" w:history="1">
        <w:r w:rsidR="005605F9" w:rsidRPr="005605F9">
          <w:rPr>
            <w:rStyle w:val="Kpr"/>
            <w:rFonts w:ascii="Times New Roman" w:hAnsi="Times New Roman" w:cs="Times New Roman"/>
            <w:sz w:val="24"/>
            <w:szCs w:val="24"/>
            <w:lang w:val="en-GB"/>
          </w:rPr>
          <w:t>ozdemir.erkan@outlook.com.tr</w:t>
        </w:r>
      </w:hyperlink>
    </w:p>
    <w:p w14:paraId="03E86F29" w14:textId="342FD5FF" w:rsidR="00B04B1A" w:rsidRPr="00B04B1A" w:rsidRDefault="00B04B1A" w:rsidP="00B04B1A">
      <w:pPr>
        <w:spacing w:after="0" w:line="480" w:lineRule="auto"/>
        <w:jc w:val="center"/>
        <w:rPr>
          <w:rFonts w:ascii="Times New Roman" w:hAnsi="Times New Roman" w:cs="Times New Roman"/>
          <w:b/>
          <w:sz w:val="24"/>
          <w:szCs w:val="24"/>
          <w:lang w:val="en-GB"/>
        </w:rPr>
      </w:pPr>
      <w:r w:rsidRPr="00B04B1A">
        <w:rPr>
          <w:rFonts w:ascii="Times New Roman" w:hAnsi="Times New Roman" w:cs="Times New Roman"/>
          <w:b/>
          <w:sz w:val="24"/>
          <w:szCs w:val="24"/>
          <w:lang w:val="en-GB"/>
        </w:rPr>
        <w:t>ORCID</w:t>
      </w:r>
      <w:r w:rsidRPr="00B04B1A">
        <w:rPr>
          <w:rFonts w:ascii="Times New Roman" w:hAnsi="Times New Roman" w:cs="Times New Roman"/>
          <w:b/>
          <w:sz w:val="24"/>
          <w:szCs w:val="24"/>
          <w:vertAlign w:val="superscript"/>
        </w:rPr>
        <w:t>1</w:t>
      </w:r>
      <w:r w:rsidRPr="00B04B1A">
        <w:rPr>
          <w:rFonts w:ascii="Times New Roman" w:hAnsi="Times New Roman" w:cs="Times New Roman"/>
          <w:b/>
          <w:sz w:val="24"/>
          <w:szCs w:val="24"/>
          <w:lang w:val="en-GB"/>
        </w:rPr>
        <w:t xml:space="preserve">: </w:t>
      </w:r>
      <w:r w:rsidR="00213BC7">
        <w:rPr>
          <w:rFonts w:ascii="Times New Roman" w:hAnsi="Times New Roman" w:cs="Times New Roman"/>
          <w:b/>
          <w:sz w:val="24"/>
          <w:szCs w:val="24"/>
          <w:lang w:val="en-GB"/>
        </w:rPr>
        <w:t>0000</w:t>
      </w:r>
      <w:r w:rsidRPr="00B04B1A">
        <w:rPr>
          <w:rFonts w:ascii="Times New Roman" w:hAnsi="Times New Roman" w:cs="Times New Roman"/>
          <w:b/>
          <w:sz w:val="24"/>
          <w:szCs w:val="24"/>
          <w:lang w:val="en-GB"/>
        </w:rPr>
        <w:t>-</w:t>
      </w:r>
      <w:r w:rsidR="00213BC7">
        <w:rPr>
          <w:rFonts w:ascii="Times New Roman" w:hAnsi="Times New Roman" w:cs="Times New Roman"/>
          <w:b/>
          <w:sz w:val="24"/>
          <w:szCs w:val="24"/>
          <w:lang w:val="en-GB"/>
        </w:rPr>
        <w:t>0001</w:t>
      </w:r>
      <w:r w:rsidRPr="00B04B1A">
        <w:rPr>
          <w:rFonts w:ascii="Times New Roman" w:hAnsi="Times New Roman" w:cs="Times New Roman"/>
          <w:b/>
          <w:sz w:val="24"/>
          <w:szCs w:val="24"/>
          <w:lang w:val="en-GB"/>
        </w:rPr>
        <w:t>-</w:t>
      </w:r>
      <w:r w:rsidR="00213BC7">
        <w:rPr>
          <w:rFonts w:ascii="Times New Roman" w:hAnsi="Times New Roman" w:cs="Times New Roman"/>
          <w:b/>
          <w:sz w:val="24"/>
          <w:szCs w:val="24"/>
          <w:lang w:val="en-GB"/>
        </w:rPr>
        <w:t>7896</w:t>
      </w:r>
      <w:r w:rsidRPr="00B04B1A">
        <w:rPr>
          <w:rFonts w:ascii="Times New Roman" w:hAnsi="Times New Roman" w:cs="Times New Roman"/>
          <w:b/>
          <w:sz w:val="24"/>
          <w:szCs w:val="24"/>
          <w:lang w:val="en-GB"/>
        </w:rPr>
        <w:t>-</w:t>
      </w:r>
      <w:r w:rsidR="00213BC7">
        <w:rPr>
          <w:rFonts w:ascii="Times New Roman" w:hAnsi="Times New Roman" w:cs="Times New Roman"/>
          <w:b/>
          <w:sz w:val="24"/>
          <w:szCs w:val="24"/>
          <w:lang w:val="en-GB"/>
        </w:rPr>
        <w:t>0317</w:t>
      </w:r>
    </w:p>
    <w:p w14:paraId="5C7EB4BC" w14:textId="39367008" w:rsidR="00B04B1A" w:rsidRDefault="00B04B1A" w:rsidP="00B04B1A">
      <w:pPr>
        <w:spacing w:after="0" w:line="480" w:lineRule="auto"/>
        <w:jc w:val="center"/>
        <w:rPr>
          <w:rFonts w:ascii="Times New Roman" w:hAnsi="Times New Roman" w:cs="Times New Roman"/>
          <w:b/>
          <w:sz w:val="24"/>
          <w:szCs w:val="24"/>
          <w:lang w:val="en-GB"/>
        </w:rPr>
      </w:pPr>
      <w:r w:rsidRPr="00B04B1A">
        <w:rPr>
          <w:rFonts w:ascii="Times New Roman" w:hAnsi="Times New Roman" w:cs="Times New Roman"/>
          <w:b/>
          <w:sz w:val="24"/>
          <w:szCs w:val="24"/>
          <w:lang w:val="en-GB"/>
        </w:rPr>
        <w:t>ORCID</w:t>
      </w:r>
      <w:r w:rsidRPr="00B04B1A">
        <w:rPr>
          <w:rFonts w:ascii="Times New Roman" w:hAnsi="Times New Roman" w:cs="Times New Roman"/>
          <w:b/>
          <w:sz w:val="24"/>
          <w:szCs w:val="24"/>
          <w:vertAlign w:val="superscript"/>
        </w:rPr>
        <w:t>2</w:t>
      </w:r>
      <w:r w:rsidRPr="00B04B1A">
        <w:rPr>
          <w:rFonts w:ascii="Times New Roman" w:hAnsi="Times New Roman" w:cs="Times New Roman"/>
          <w:b/>
          <w:sz w:val="24"/>
          <w:szCs w:val="24"/>
          <w:lang w:val="en-GB"/>
        </w:rPr>
        <w:t>: 0000-0001-5837-6893</w:t>
      </w:r>
    </w:p>
    <w:p w14:paraId="1BD3A25D" w14:textId="77777777" w:rsidR="006E5239" w:rsidRDefault="006E5239" w:rsidP="00B04B1A">
      <w:pPr>
        <w:spacing w:after="0" w:line="480" w:lineRule="auto"/>
        <w:jc w:val="center"/>
        <w:rPr>
          <w:rFonts w:ascii="Times New Roman" w:hAnsi="Times New Roman" w:cs="Times New Roman"/>
          <w:b/>
          <w:sz w:val="24"/>
          <w:szCs w:val="24"/>
          <w:lang w:val="en-GB"/>
        </w:rPr>
      </w:pPr>
    </w:p>
    <w:p w14:paraId="1CB8DFCC" w14:textId="7A525107" w:rsidR="008D0CC5" w:rsidRDefault="00B04B1A" w:rsidP="00B04B1A">
      <w:pPr>
        <w:spacing w:after="0" w:line="480" w:lineRule="auto"/>
        <w:jc w:val="center"/>
        <w:rPr>
          <w:rFonts w:ascii="Times New Roman" w:hAnsi="Times New Roman" w:cs="Times New Roman"/>
          <w:b/>
          <w:sz w:val="24"/>
          <w:szCs w:val="24"/>
          <w:lang w:val="en-GB"/>
        </w:rPr>
      </w:pPr>
      <w:r w:rsidRPr="00B04B1A">
        <w:rPr>
          <w:rFonts w:ascii="Times New Roman" w:hAnsi="Times New Roman" w:cs="Times New Roman"/>
          <w:b/>
          <w:sz w:val="24"/>
          <w:szCs w:val="24"/>
          <w:lang w:val="en-GB"/>
        </w:rPr>
        <w:t>Journal: ACTA Parasitologica</w:t>
      </w:r>
    </w:p>
    <w:p w14:paraId="18C1A9EF" w14:textId="4C2E6135" w:rsidR="00375ECD" w:rsidRPr="00B04B1A" w:rsidRDefault="00375ECD" w:rsidP="00B04B1A">
      <w:pPr>
        <w:spacing w:after="0" w:line="480" w:lineRule="auto"/>
        <w:jc w:val="center"/>
        <w:rPr>
          <w:rFonts w:ascii="Times New Roman" w:hAnsi="Times New Roman" w:cs="Times New Roman"/>
          <w:b/>
          <w:sz w:val="24"/>
          <w:szCs w:val="24"/>
          <w:lang w:val="en-GB"/>
        </w:rPr>
      </w:pPr>
    </w:p>
    <w:p w14:paraId="1E8E6961" w14:textId="77777777" w:rsidR="008D0CC5" w:rsidRDefault="008D0CC5">
      <w:pPr>
        <w:rPr>
          <w:rFonts w:ascii="Times New Roman" w:hAnsi="Times New Roman" w:cs="Times New Roman"/>
          <w:b/>
          <w:sz w:val="24"/>
          <w:szCs w:val="24"/>
          <w:lang w:val="en-GB"/>
        </w:rPr>
      </w:pPr>
      <w:r>
        <w:rPr>
          <w:rFonts w:ascii="Times New Roman" w:hAnsi="Times New Roman" w:cs="Times New Roman"/>
          <w:b/>
          <w:sz w:val="24"/>
          <w:szCs w:val="24"/>
          <w:lang w:val="en-GB"/>
        </w:rPr>
        <w:br w:type="page"/>
      </w:r>
    </w:p>
    <w:p w14:paraId="4981C1EB" w14:textId="6736FD2D" w:rsidR="003F4E13" w:rsidRDefault="008D0CC5" w:rsidP="00261466">
      <w:pPr>
        <w:spacing w:after="0" w:line="360" w:lineRule="auto"/>
        <w:jc w:val="center"/>
        <w:rPr>
          <w:rFonts w:ascii="Times New Roman" w:hAnsi="Times New Roman" w:cs="Times New Roman"/>
          <w:b/>
          <w:sz w:val="24"/>
          <w:szCs w:val="24"/>
          <w:lang w:val="en-GB"/>
        </w:rPr>
      </w:pPr>
      <w:r>
        <w:rPr>
          <w:noProof/>
          <w:lang w:eastAsia="tr-TR"/>
        </w:rPr>
        <w:lastRenderedPageBreak/>
        <w:drawing>
          <wp:inline distT="0" distB="0" distL="0" distR="0" wp14:anchorId="6C72BF6A" wp14:editId="15F96E26">
            <wp:extent cx="5630133" cy="4926842"/>
            <wp:effectExtent l="0" t="0" r="8890" b="7620"/>
            <wp:docPr id="18053524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41893" cy="4937133"/>
                    </a:xfrm>
                    <a:prstGeom prst="rect">
                      <a:avLst/>
                    </a:prstGeom>
                    <a:noFill/>
                    <a:ln>
                      <a:noFill/>
                    </a:ln>
                  </pic:spPr>
                </pic:pic>
              </a:graphicData>
            </a:graphic>
          </wp:inline>
        </w:drawing>
      </w:r>
    </w:p>
    <w:p w14:paraId="1FD3C2C4" w14:textId="4D13CA63" w:rsidR="008D0CC5" w:rsidRPr="00B04B1A" w:rsidRDefault="008D0CC5" w:rsidP="00B04B1A">
      <w:pPr>
        <w:spacing w:after="0" w:line="360" w:lineRule="auto"/>
        <w:jc w:val="both"/>
        <w:rPr>
          <w:rFonts w:ascii="Times New Roman" w:hAnsi="Times New Roman" w:cs="Times New Roman"/>
          <w:b/>
          <w:sz w:val="24"/>
          <w:szCs w:val="24"/>
          <w:lang w:val="en-GB"/>
        </w:rPr>
      </w:pPr>
      <w:r w:rsidRPr="00B04B1A">
        <w:rPr>
          <w:rFonts w:ascii="Times New Roman" w:hAnsi="Times New Roman" w:cs="Times New Roman"/>
          <w:b/>
          <w:sz w:val="24"/>
          <w:szCs w:val="24"/>
          <w:lang w:val="en-GB"/>
        </w:rPr>
        <w:t>Figure S1.</w:t>
      </w:r>
      <w:r w:rsidR="00B04B1A" w:rsidRPr="00B04B1A">
        <w:rPr>
          <w:rFonts w:ascii="Times New Roman" w:hAnsi="Times New Roman" w:cs="Times New Roman"/>
          <w:bCs/>
          <w:sz w:val="24"/>
          <w:szCs w:val="24"/>
          <w:lang w:val="en-GB"/>
        </w:rPr>
        <w:t xml:space="preserve"> </w:t>
      </w:r>
      <w:r w:rsidR="00B04B1A" w:rsidRPr="00B04B1A">
        <w:rPr>
          <w:rFonts w:ascii="Times New Roman" w:hAnsi="Times New Roman" w:cs="Times New Roman"/>
          <w:sz w:val="24"/>
          <w:szCs w:val="24"/>
        </w:rPr>
        <w:t>Map showing the geographical locations where samples of the host species (</w:t>
      </w:r>
      <w:r w:rsidR="00B04B1A" w:rsidRPr="00B04B1A">
        <w:rPr>
          <w:rStyle w:val="Vurgu"/>
          <w:rFonts w:ascii="Times New Roman" w:hAnsi="Times New Roman" w:cs="Times New Roman"/>
          <w:sz w:val="24"/>
          <w:szCs w:val="24"/>
        </w:rPr>
        <w:t>Mullus barbatus</w:t>
      </w:r>
      <w:r w:rsidR="00B04B1A" w:rsidRPr="00B04B1A">
        <w:rPr>
          <w:rFonts w:ascii="Times New Roman" w:hAnsi="Times New Roman" w:cs="Times New Roman"/>
          <w:sz w:val="24"/>
          <w:szCs w:val="24"/>
        </w:rPr>
        <w:t xml:space="preserve">, </w:t>
      </w:r>
      <w:r w:rsidR="00B04B1A" w:rsidRPr="00B04B1A">
        <w:rPr>
          <w:rStyle w:val="Vurgu"/>
          <w:rFonts w:ascii="Times New Roman" w:hAnsi="Times New Roman" w:cs="Times New Roman"/>
          <w:sz w:val="24"/>
          <w:szCs w:val="24"/>
        </w:rPr>
        <w:t>Mullus surmuletus</w:t>
      </w:r>
      <w:r w:rsidR="00B04B1A" w:rsidRPr="00B04B1A">
        <w:rPr>
          <w:rFonts w:ascii="Times New Roman" w:hAnsi="Times New Roman" w:cs="Times New Roman"/>
          <w:sz w:val="24"/>
          <w:szCs w:val="24"/>
        </w:rPr>
        <w:t xml:space="preserve">, and </w:t>
      </w:r>
      <w:r w:rsidR="00B04B1A" w:rsidRPr="00B04B1A">
        <w:rPr>
          <w:rStyle w:val="Vurgu"/>
          <w:rFonts w:ascii="Times New Roman" w:hAnsi="Times New Roman" w:cs="Times New Roman"/>
          <w:sz w:val="24"/>
          <w:szCs w:val="24"/>
        </w:rPr>
        <w:t>Upeneus moluccensis</w:t>
      </w:r>
      <w:r w:rsidR="00B04B1A" w:rsidRPr="00B04B1A">
        <w:rPr>
          <w:rFonts w:ascii="Times New Roman" w:hAnsi="Times New Roman" w:cs="Times New Roman"/>
          <w:sz w:val="24"/>
          <w:szCs w:val="24"/>
        </w:rPr>
        <w:t>) were collected.</w:t>
      </w:r>
    </w:p>
    <w:p w14:paraId="7B6E5B9D" w14:textId="77777777" w:rsidR="003F4E13" w:rsidRPr="001626D6" w:rsidRDefault="003F4E13" w:rsidP="008D0CC5">
      <w:pPr>
        <w:spacing w:line="360" w:lineRule="auto"/>
        <w:jc w:val="center"/>
        <w:rPr>
          <w:rFonts w:ascii="Times New Roman" w:hAnsi="Times New Roman" w:cs="Times New Roman"/>
          <w:sz w:val="24"/>
          <w:szCs w:val="24"/>
        </w:rPr>
      </w:pPr>
      <w:r w:rsidRPr="001626D6">
        <w:rPr>
          <w:rFonts w:ascii="Times New Roman" w:hAnsi="Times New Roman" w:cs="Times New Roman"/>
          <w:sz w:val="24"/>
          <w:szCs w:val="24"/>
        </w:rPr>
        <w:br w:type="page"/>
      </w:r>
    </w:p>
    <w:p w14:paraId="53BD9350" w14:textId="4FE6A59A" w:rsidR="00F10671" w:rsidRPr="00D61034" w:rsidRDefault="00F10671" w:rsidP="00261466">
      <w:pPr>
        <w:spacing w:line="360" w:lineRule="auto"/>
        <w:jc w:val="both"/>
        <w:rPr>
          <w:rFonts w:ascii="Times New Roman" w:hAnsi="Times New Roman" w:cs="Times New Roman"/>
          <w:sz w:val="20"/>
          <w:szCs w:val="20"/>
        </w:rPr>
      </w:pPr>
      <w:r w:rsidRPr="00D61034">
        <w:rPr>
          <w:rFonts w:ascii="Times New Roman" w:hAnsi="Times New Roman" w:cs="Times New Roman"/>
          <w:b/>
          <w:sz w:val="20"/>
          <w:szCs w:val="20"/>
        </w:rPr>
        <w:lastRenderedPageBreak/>
        <w:t xml:space="preserve">Table </w:t>
      </w:r>
      <w:r w:rsidR="00217457" w:rsidRPr="00D61034">
        <w:rPr>
          <w:rFonts w:ascii="Times New Roman" w:hAnsi="Times New Roman" w:cs="Times New Roman"/>
          <w:b/>
          <w:sz w:val="20"/>
          <w:szCs w:val="20"/>
        </w:rPr>
        <w:t>S</w:t>
      </w:r>
      <w:r w:rsidRPr="00D61034">
        <w:rPr>
          <w:rFonts w:ascii="Times New Roman" w:hAnsi="Times New Roman" w:cs="Times New Roman"/>
          <w:b/>
          <w:sz w:val="20"/>
          <w:szCs w:val="20"/>
        </w:rPr>
        <w:t>1.</w:t>
      </w:r>
      <w:r w:rsidRPr="00D61034">
        <w:rPr>
          <w:rFonts w:ascii="Times New Roman" w:hAnsi="Times New Roman" w:cs="Times New Roman"/>
          <w:sz w:val="20"/>
          <w:szCs w:val="20"/>
        </w:rPr>
        <w:t xml:space="preserve"> </w:t>
      </w:r>
      <w:r w:rsidR="008003DA" w:rsidRPr="00D61034">
        <w:rPr>
          <w:rFonts w:ascii="Times New Roman" w:hAnsi="Times New Roman" w:cs="Times New Roman"/>
          <w:sz w:val="20"/>
          <w:szCs w:val="20"/>
        </w:rPr>
        <w:t xml:space="preserve">Source information and GenBank accession numbers of the </w:t>
      </w:r>
      <w:r w:rsidR="008003DA" w:rsidRPr="00D61034">
        <w:rPr>
          <w:rStyle w:val="Vurgu"/>
          <w:rFonts w:ascii="Times New Roman" w:hAnsi="Times New Roman" w:cs="Times New Roman"/>
          <w:sz w:val="20"/>
          <w:szCs w:val="20"/>
        </w:rPr>
        <w:t>Kudoa</w:t>
      </w:r>
      <w:r w:rsidR="008003DA" w:rsidRPr="00D61034">
        <w:rPr>
          <w:rFonts w:ascii="Times New Roman" w:hAnsi="Times New Roman" w:cs="Times New Roman"/>
          <w:sz w:val="20"/>
          <w:szCs w:val="20"/>
        </w:rPr>
        <w:t xml:space="preserve"> genotypes obtained in the present study, together with those of related </w:t>
      </w:r>
      <w:r w:rsidR="008003DA" w:rsidRPr="00D61034">
        <w:rPr>
          <w:rStyle w:val="Vurgu"/>
          <w:rFonts w:ascii="Times New Roman" w:hAnsi="Times New Roman" w:cs="Times New Roman"/>
          <w:sz w:val="20"/>
          <w:szCs w:val="20"/>
        </w:rPr>
        <w:t>Kudoa</w:t>
      </w:r>
      <w:r w:rsidR="008003DA" w:rsidRPr="00D61034">
        <w:rPr>
          <w:rFonts w:ascii="Times New Roman" w:hAnsi="Times New Roman" w:cs="Times New Roman"/>
          <w:sz w:val="20"/>
          <w:szCs w:val="20"/>
        </w:rPr>
        <w:t xml:space="preserve"> species retrieved from the NCBI database and used for phylogenetic analyses.</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2127"/>
        <w:gridCol w:w="1842"/>
        <w:gridCol w:w="2277"/>
        <w:gridCol w:w="1603"/>
        <w:gridCol w:w="3428"/>
      </w:tblGrid>
      <w:tr w:rsidR="00B85618" w:rsidRPr="00D61034" w14:paraId="3A88C7C8" w14:textId="77777777" w:rsidTr="00602866">
        <w:tc>
          <w:tcPr>
            <w:tcW w:w="2943" w:type="dxa"/>
            <w:tcBorders>
              <w:top w:val="single" w:sz="4" w:space="0" w:color="auto"/>
              <w:bottom w:val="single" w:sz="4" w:space="0" w:color="auto"/>
            </w:tcBorders>
          </w:tcPr>
          <w:p w14:paraId="02AA1A8B" w14:textId="4A416372" w:rsidR="00B85618" w:rsidRPr="00D61034" w:rsidRDefault="00B85618" w:rsidP="00261466">
            <w:pPr>
              <w:spacing w:line="360" w:lineRule="auto"/>
              <w:jc w:val="center"/>
              <w:rPr>
                <w:rFonts w:ascii="Times New Roman" w:hAnsi="Times New Roman" w:cs="Times New Roman"/>
                <w:b/>
                <w:sz w:val="20"/>
                <w:szCs w:val="20"/>
              </w:rPr>
            </w:pPr>
            <w:r w:rsidRPr="00D61034">
              <w:rPr>
                <w:rFonts w:ascii="Times New Roman" w:hAnsi="Times New Roman" w:cs="Times New Roman"/>
                <w:b/>
                <w:sz w:val="20"/>
                <w:szCs w:val="20"/>
              </w:rPr>
              <w:t>Species</w:t>
            </w:r>
          </w:p>
        </w:tc>
        <w:tc>
          <w:tcPr>
            <w:tcW w:w="2127" w:type="dxa"/>
            <w:tcBorders>
              <w:top w:val="single" w:sz="4" w:space="0" w:color="auto"/>
              <w:bottom w:val="single" w:sz="4" w:space="0" w:color="auto"/>
            </w:tcBorders>
          </w:tcPr>
          <w:p w14:paraId="52C8FC5E" w14:textId="4990EA13" w:rsidR="00B85618" w:rsidRPr="00D61034" w:rsidRDefault="00B85618" w:rsidP="00261466">
            <w:pPr>
              <w:spacing w:line="360" w:lineRule="auto"/>
              <w:jc w:val="center"/>
              <w:rPr>
                <w:rFonts w:ascii="Times New Roman" w:hAnsi="Times New Roman" w:cs="Times New Roman"/>
                <w:b/>
                <w:sz w:val="20"/>
                <w:szCs w:val="20"/>
              </w:rPr>
            </w:pPr>
            <w:r w:rsidRPr="00D61034">
              <w:rPr>
                <w:rFonts w:ascii="Times New Roman" w:hAnsi="Times New Roman" w:cs="Times New Roman"/>
                <w:b/>
                <w:sz w:val="20"/>
                <w:szCs w:val="20"/>
              </w:rPr>
              <w:t>Host</w:t>
            </w:r>
          </w:p>
        </w:tc>
        <w:tc>
          <w:tcPr>
            <w:tcW w:w="1842" w:type="dxa"/>
            <w:tcBorders>
              <w:top w:val="single" w:sz="4" w:space="0" w:color="auto"/>
              <w:bottom w:val="single" w:sz="4" w:space="0" w:color="auto"/>
            </w:tcBorders>
          </w:tcPr>
          <w:p w14:paraId="038692FF" w14:textId="5770B6B0" w:rsidR="00B85618" w:rsidRPr="00D61034" w:rsidRDefault="00B85618" w:rsidP="00261466">
            <w:pPr>
              <w:spacing w:line="360" w:lineRule="auto"/>
              <w:jc w:val="center"/>
              <w:rPr>
                <w:rFonts w:ascii="Times New Roman" w:hAnsi="Times New Roman" w:cs="Times New Roman"/>
                <w:b/>
                <w:sz w:val="20"/>
                <w:szCs w:val="20"/>
              </w:rPr>
            </w:pPr>
            <w:r w:rsidRPr="00D61034">
              <w:rPr>
                <w:rFonts w:ascii="Times New Roman" w:hAnsi="Times New Roman" w:cs="Times New Roman"/>
                <w:b/>
                <w:sz w:val="20"/>
                <w:szCs w:val="20"/>
              </w:rPr>
              <w:t>Tissue / Organ</w:t>
            </w:r>
          </w:p>
        </w:tc>
        <w:tc>
          <w:tcPr>
            <w:tcW w:w="2277" w:type="dxa"/>
            <w:tcBorders>
              <w:top w:val="single" w:sz="4" w:space="0" w:color="auto"/>
              <w:bottom w:val="single" w:sz="4" w:space="0" w:color="auto"/>
            </w:tcBorders>
          </w:tcPr>
          <w:p w14:paraId="5CC1F9E1" w14:textId="1A1D6B56" w:rsidR="00B85618" w:rsidRPr="00D61034" w:rsidRDefault="00B85618" w:rsidP="00261466">
            <w:pPr>
              <w:spacing w:line="360" w:lineRule="auto"/>
              <w:jc w:val="center"/>
              <w:rPr>
                <w:rFonts w:ascii="Times New Roman" w:hAnsi="Times New Roman" w:cs="Times New Roman"/>
                <w:b/>
                <w:sz w:val="20"/>
                <w:szCs w:val="20"/>
              </w:rPr>
            </w:pPr>
            <w:r w:rsidRPr="00D61034">
              <w:rPr>
                <w:rFonts w:ascii="Times New Roman" w:hAnsi="Times New Roman" w:cs="Times New Roman"/>
                <w:b/>
                <w:sz w:val="20"/>
                <w:szCs w:val="20"/>
              </w:rPr>
              <w:t>Locality</w:t>
            </w:r>
          </w:p>
        </w:tc>
        <w:tc>
          <w:tcPr>
            <w:tcW w:w="1603" w:type="dxa"/>
            <w:tcBorders>
              <w:top w:val="single" w:sz="4" w:space="0" w:color="auto"/>
              <w:bottom w:val="single" w:sz="4" w:space="0" w:color="auto"/>
            </w:tcBorders>
          </w:tcPr>
          <w:p w14:paraId="189C2440" w14:textId="75AB7D35" w:rsidR="00B85618" w:rsidRPr="00D61034" w:rsidRDefault="00B85618" w:rsidP="00261466">
            <w:pPr>
              <w:spacing w:line="360" w:lineRule="auto"/>
              <w:jc w:val="center"/>
              <w:rPr>
                <w:rFonts w:ascii="Times New Roman" w:hAnsi="Times New Roman" w:cs="Times New Roman"/>
                <w:b/>
                <w:sz w:val="20"/>
                <w:szCs w:val="20"/>
              </w:rPr>
            </w:pPr>
            <w:r w:rsidRPr="00D61034">
              <w:rPr>
                <w:rFonts w:ascii="Times New Roman" w:hAnsi="Times New Roman" w:cs="Times New Roman"/>
                <w:b/>
                <w:sz w:val="20"/>
                <w:szCs w:val="20"/>
              </w:rPr>
              <w:t>GenBank Acc. No.</w:t>
            </w:r>
          </w:p>
        </w:tc>
        <w:tc>
          <w:tcPr>
            <w:tcW w:w="3428" w:type="dxa"/>
            <w:tcBorders>
              <w:top w:val="single" w:sz="4" w:space="0" w:color="auto"/>
              <w:bottom w:val="single" w:sz="4" w:space="0" w:color="auto"/>
            </w:tcBorders>
          </w:tcPr>
          <w:p w14:paraId="39277A3A" w14:textId="4EEF5895" w:rsidR="00B85618" w:rsidRPr="00D61034" w:rsidRDefault="00B85618" w:rsidP="00261466">
            <w:pPr>
              <w:spacing w:line="360" w:lineRule="auto"/>
              <w:jc w:val="center"/>
              <w:rPr>
                <w:rFonts w:ascii="Times New Roman" w:hAnsi="Times New Roman" w:cs="Times New Roman"/>
                <w:b/>
                <w:sz w:val="20"/>
                <w:szCs w:val="20"/>
              </w:rPr>
            </w:pPr>
            <w:r w:rsidRPr="00D61034">
              <w:rPr>
                <w:rFonts w:ascii="Times New Roman" w:hAnsi="Times New Roman" w:cs="Times New Roman"/>
                <w:b/>
                <w:sz w:val="20"/>
                <w:szCs w:val="20"/>
              </w:rPr>
              <w:t>Source</w:t>
            </w:r>
          </w:p>
        </w:tc>
      </w:tr>
      <w:tr w:rsidR="001626D6" w:rsidRPr="00D61034" w14:paraId="7991B733" w14:textId="77777777" w:rsidTr="00602866">
        <w:tc>
          <w:tcPr>
            <w:tcW w:w="2943" w:type="dxa"/>
            <w:tcBorders>
              <w:top w:val="single" w:sz="4" w:space="0" w:color="auto"/>
            </w:tcBorders>
          </w:tcPr>
          <w:p w14:paraId="461FF5AE" w14:textId="77777777" w:rsidR="00D61034" w:rsidRDefault="0059717F" w:rsidP="00261466">
            <w:pPr>
              <w:spacing w:line="360" w:lineRule="auto"/>
              <w:jc w:val="both"/>
              <w:rPr>
                <w:rFonts w:ascii="Times New Roman" w:hAnsi="Times New Roman" w:cs="Times New Roman"/>
                <w:sz w:val="20"/>
                <w:szCs w:val="20"/>
              </w:rPr>
            </w:pPr>
            <w:r w:rsidRPr="00D61034">
              <w:rPr>
                <w:rFonts w:ascii="Times New Roman" w:hAnsi="Times New Roman" w:cs="Times New Roman"/>
                <w:i/>
                <w:iCs/>
                <w:sz w:val="20"/>
                <w:szCs w:val="20"/>
              </w:rPr>
              <w:t xml:space="preserve">Kudoa </w:t>
            </w:r>
            <w:r w:rsidRPr="00D61034">
              <w:rPr>
                <w:rFonts w:ascii="Times New Roman" w:hAnsi="Times New Roman" w:cs="Times New Roman"/>
                <w:i/>
                <w:sz w:val="20"/>
                <w:szCs w:val="20"/>
              </w:rPr>
              <w:t>mediterraneus</w:t>
            </w:r>
            <w:r w:rsidRPr="00D61034">
              <w:rPr>
                <w:rFonts w:ascii="Times New Roman" w:hAnsi="Times New Roman" w:cs="Times New Roman"/>
                <w:sz w:val="20"/>
                <w:szCs w:val="20"/>
              </w:rPr>
              <w:t xml:space="preserve"> n. sp. </w:t>
            </w:r>
          </w:p>
          <w:p w14:paraId="2C650CCA" w14:textId="1A86F2DE" w:rsidR="001626D6" w:rsidRPr="00D61034" w:rsidRDefault="0059717F"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w:t>
            </w:r>
            <w:r w:rsidR="001626D6" w:rsidRPr="00D61034">
              <w:rPr>
                <w:rFonts w:ascii="Times New Roman" w:hAnsi="Times New Roman" w:cs="Times New Roman"/>
                <w:sz w:val="20"/>
                <w:szCs w:val="20"/>
              </w:rPr>
              <w:t>E-5</w:t>
            </w:r>
            <w:r w:rsidRPr="00D61034">
              <w:rPr>
                <w:rFonts w:ascii="Times New Roman" w:hAnsi="Times New Roman" w:cs="Times New Roman"/>
                <w:sz w:val="20"/>
                <w:szCs w:val="20"/>
              </w:rPr>
              <w:t>)</w:t>
            </w:r>
          </w:p>
        </w:tc>
        <w:tc>
          <w:tcPr>
            <w:tcW w:w="2127" w:type="dxa"/>
            <w:tcBorders>
              <w:top w:val="single" w:sz="4" w:space="0" w:color="auto"/>
            </w:tcBorders>
          </w:tcPr>
          <w:p w14:paraId="3BA85FA6" w14:textId="4A34E25B" w:rsidR="001626D6" w:rsidRPr="00D61034" w:rsidRDefault="001626D6" w:rsidP="00261466">
            <w:pPr>
              <w:spacing w:line="360" w:lineRule="auto"/>
              <w:rPr>
                <w:rFonts w:ascii="Times New Roman" w:hAnsi="Times New Roman" w:cs="Times New Roman"/>
                <w:i/>
                <w:iCs/>
                <w:sz w:val="20"/>
                <w:szCs w:val="20"/>
              </w:rPr>
            </w:pPr>
            <w:r w:rsidRPr="00D61034">
              <w:rPr>
                <w:rFonts w:ascii="Times New Roman" w:hAnsi="Times New Roman" w:cs="Times New Roman"/>
                <w:i/>
                <w:iCs/>
                <w:sz w:val="20"/>
                <w:szCs w:val="20"/>
              </w:rPr>
              <w:t>Mullus barbatus</w:t>
            </w:r>
          </w:p>
        </w:tc>
        <w:tc>
          <w:tcPr>
            <w:tcW w:w="1842" w:type="dxa"/>
            <w:tcBorders>
              <w:top w:val="single" w:sz="4" w:space="0" w:color="auto"/>
            </w:tcBorders>
          </w:tcPr>
          <w:p w14:paraId="456A3AF9" w14:textId="46531778" w:rsidR="001626D6" w:rsidRPr="00D61034" w:rsidRDefault="001626D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Muscle</w:t>
            </w:r>
          </w:p>
        </w:tc>
        <w:tc>
          <w:tcPr>
            <w:tcW w:w="2277" w:type="dxa"/>
            <w:tcBorders>
              <w:top w:val="single" w:sz="4" w:space="0" w:color="auto"/>
            </w:tcBorders>
          </w:tcPr>
          <w:p w14:paraId="176529DE" w14:textId="0130E08E" w:rsidR="001626D6" w:rsidRPr="00D61034" w:rsidRDefault="001626D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Mersin / Türkiye</w:t>
            </w:r>
          </w:p>
        </w:tc>
        <w:tc>
          <w:tcPr>
            <w:tcW w:w="1603" w:type="dxa"/>
            <w:tcBorders>
              <w:top w:val="single" w:sz="4" w:space="0" w:color="auto"/>
            </w:tcBorders>
          </w:tcPr>
          <w:p w14:paraId="1F03E119" w14:textId="22DCC5C1" w:rsidR="001626D6" w:rsidRPr="00D61034" w:rsidRDefault="001626D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XXXXXXXX</w:t>
            </w:r>
          </w:p>
        </w:tc>
        <w:tc>
          <w:tcPr>
            <w:tcW w:w="3428" w:type="dxa"/>
            <w:tcBorders>
              <w:top w:val="single" w:sz="4" w:space="0" w:color="auto"/>
            </w:tcBorders>
          </w:tcPr>
          <w:p w14:paraId="72DF3F71" w14:textId="1BA9C63B" w:rsidR="001626D6" w:rsidRPr="00D61034" w:rsidRDefault="001626D6" w:rsidP="002B62D6">
            <w:pPr>
              <w:spacing w:line="360" w:lineRule="auto"/>
              <w:jc w:val="center"/>
              <w:rPr>
                <w:rFonts w:ascii="Times New Roman" w:hAnsi="Times New Roman" w:cs="Times New Roman"/>
                <w:sz w:val="20"/>
                <w:szCs w:val="20"/>
              </w:rPr>
            </w:pPr>
            <w:r w:rsidRPr="00D61034">
              <w:rPr>
                <w:rFonts w:ascii="Times New Roman" w:hAnsi="Times New Roman" w:cs="Times New Roman"/>
                <w:sz w:val="20"/>
                <w:szCs w:val="20"/>
              </w:rPr>
              <w:t>(This study)</w:t>
            </w:r>
          </w:p>
        </w:tc>
      </w:tr>
      <w:tr w:rsidR="000F21A4" w:rsidRPr="00D61034" w14:paraId="25A7DA5A" w14:textId="77777777" w:rsidTr="00602866">
        <w:tc>
          <w:tcPr>
            <w:tcW w:w="2943" w:type="dxa"/>
          </w:tcPr>
          <w:p w14:paraId="5E8C9BFC" w14:textId="1111AD59" w:rsidR="000F21A4" w:rsidRPr="00D61034" w:rsidRDefault="000F21A4"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aburakarei</w:t>
            </w:r>
          </w:p>
        </w:tc>
        <w:tc>
          <w:tcPr>
            <w:tcW w:w="2127" w:type="dxa"/>
          </w:tcPr>
          <w:p w14:paraId="5348FA3F" w14:textId="6E33DE29" w:rsidR="000F21A4" w:rsidRPr="00D61034" w:rsidRDefault="000F21A4"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Atheresthes stomias</w:t>
            </w:r>
          </w:p>
        </w:tc>
        <w:tc>
          <w:tcPr>
            <w:tcW w:w="1842" w:type="dxa"/>
          </w:tcPr>
          <w:p w14:paraId="31B52BB6" w14:textId="56DEB8E3" w:rsidR="000F21A4" w:rsidRPr="00D61034" w:rsidRDefault="000F21A4" w:rsidP="00261466">
            <w:pPr>
              <w:pStyle w:val="HTMLncedenBiimlendirilmi"/>
              <w:shd w:val="clear" w:color="auto" w:fill="FFFFFF"/>
              <w:spacing w:line="360" w:lineRule="auto"/>
              <w:jc w:val="both"/>
              <w:rPr>
                <w:rFonts w:ascii="Times New Roman" w:hAnsi="Times New Roman" w:cs="Times New Roman"/>
                <w:color w:val="000000"/>
              </w:rPr>
            </w:pPr>
            <w:r w:rsidRPr="00D61034">
              <w:rPr>
                <w:rFonts w:ascii="Times New Roman" w:hAnsi="Times New Roman" w:cs="Times New Roman"/>
              </w:rPr>
              <w:t>Trunk muscle</w:t>
            </w:r>
          </w:p>
        </w:tc>
        <w:tc>
          <w:tcPr>
            <w:tcW w:w="2277" w:type="dxa"/>
          </w:tcPr>
          <w:p w14:paraId="0E5AC361" w14:textId="3967CF2E" w:rsidR="000F21A4" w:rsidRPr="00D61034" w:rsidRDefault="000F21A4"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Pacific Ocean: Bering Sea</w:t>
            </w:r>
          </w:p>
        </w:tc>
        <w:tc>
          <w:tcPr>
            <w:tcW w:w="1603" w:type="dxa"/>
          </w:tcPr>
          <w:p w14:paraId="4B06270C" w14:textId="5E83F512" w:rsidR="000F21A4" w:rsidRPr="00D61034" w:rsidRDefault="000F21A4"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LC493827</w:t>
            </w:r>
          </w:p>
        </w:tc>
        <w:tc>
          <w:tcPr>
            <w:tcW w:w="3428" w:type="dxa"/>
          </w:tcPr>
          <w:p w14:paraId="4614C3C9" w14:textId="08EB0A9C" w:rsidR="000F21A4" w:rsidRPr="002B62D6" w:rsidRDefault="009C5A7F" w:rsidP="009B1367">
            <w:pPr>
              <w:spacing w:line="360" w:lineRule="auto"/>
              <w:jc w:val="center"/>
              <w:rPr>
                <w:rFonts w:ascii="Times New Roman" w:hAnsi="Times New Roman" w:cs="Times New Roman"/>
                <w:sz w:val="20"/>
                <w:szCs w:val="20"/>
              </w:rPr>
            </w:pPr>
            <w:r w:rsidRPr="002B62D6">
              <w:rPr>
                <w:rFonts w:ascii="Times New Roman" w:hAnsi="Times New Roman" w:cs="Times New Roman"/>
                <w:sz w:val="20"/>
                <w:szCs w:val="20"/>
              </w:rPr>
              <w:t>[12]</w:t>
            </w:r>
          </w:p>
        </w:tc>
      </w:tr>
      <w:tr w:rsidR="000F21A4" w:rsidRPr="00D61034" w14:paraId="60A44E9B" w14:textId="77777777" w:rsidTr="00602866">
        <w:tc>
          <w:tcPr>
            <w:tcW w:w="2943" w:type="dxa"/>
          </w:tcPr>
          <w:p w14:paraId="3C1C5D29" w14:textId="2DFC3FB5" w:rsidR="000F21A4" w:rsidRPr="00D61034" w:rsidRDefault="000F21A4"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cheilodipteri</w:t>
            </w:r>
          </w:p>
        </w:tc>
        <w:tc>
          <w:tcPr>
            <w:tcW w:w="2127" w:type="dxa"/>
          </w:tcPr>
          <w:p w14:paraId="272EB813" w14:textId="4124C511" w:rsidR="000F21A4" w:rsidRPr="00D61034" w:rsidRDefault="000F21A4" w:rsidP="00261466">
            <w:pPr>
              <w:pStyle w:val="HTMLncedenBiimlendirilmi"/>
              <w:shd w:val="clear" w:color="auto" w:fill="FFFFFF"/>
              <w:spacing w:line="360" w:lineRule="auto"/>
              <w:jc w:val="both"/>
              <w:rPr>
                <w:rFonts w:ascii="Times New Roman" w:hAnsi="Times New Roman" w:cs="Times New Roman"/>
                <w:i/>
                <w:color w:val="000000"/>
              </w:rPr>
            </w:pPr>
            <w:r w:rsidRPr="00D61034">
              <w:rPr>
                <w:rFonts w:ascii="Times New Roman" w:hAnsi="Times New Roman" w:cs="Times New Roman"/>
                <w:i/>
              </w:rPr>
              <w:t>Cheilodipterus quinquelineatus</w:t>
            </w:r>
          </w:p>
        </w:tc>
        <w:tc>
          <w:tcPr>
            <w:tcW w:w="1842" w:type="dxa"/>
          </w:tcPr>
          <w:p w14:paraId="465883FF" w14:textId="3AA8ED80" w:rsidR="000F21A4" w:rsidRPr="00D61034" w:rsidRDefault="000F21A4" w:rsidP="00F2675F">
            <w:pPr>
              <w:spacing w:line="360" w:lineRule="auto"/>
              <w:jc w:val="center"/>
              <w:rPr>
                <w:rFonts w:ascii="Times New Roman" w:hAnsi="Times New Roman" w:cs="Times New Roman"/>
                <w:sz w:val="20"/>
                <w:szCs w:val="20"/>
              </w:rPr>
            </w:pPr>
            <w:r w:rsidRPr="00D61034">
              <w:rPr>
                <w:rFonts w:ascii="Times New Roman" w:hAnsi="Times New Roman" w:cs="Times New Roman"/>
                <w:sz w:val="20"/>
                <w:szCs w:val="20"/>
              </w:rPr>
              <w:t>-</w:t>
            </w:r>
          </w:p>
        </w:tc>
        <w:tc>
          <w:tcPr>
            <w:tcW w:w="2277" w:type="dxa"/>
          </w:tcPr>
          <w:p w14:paraId="4CCCB856" w14:textId="7DAC168C" w:rsidR="000F21A4" w:rsidRPr="00D61034" w:rsidRDefault="000F21A4"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Australia</w:t>
            </w:r>
          </w:p>
        </w:tc>
        <w:tc>
          <w:tcPr>
            <w:tcW w:w="1603" w:type="dxa"/>
          </w:tcPr>
          <w:p w14:paraId="64C887E4" w14:textId="4DE9EAE6" w:rsidR="000F21A4" w:rsidRPr="00D61034" w:rsidRDefault="000F21A4"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JX090295</w:t>
            </w:r>
          </w:p>
        </w:tc>
        <w:tc>
          <w:tcPr>
            <w:tcW w:w="3428" w:type="dxa"/>
          </w:tcPr>
          <w:p w14:paraId="7C122F0F" w14:textId="51E550D9" w:rsidR="000F21A4" w:rsidRPr="002B62D6" w:rsidRDefault="00585484" w:rsidP="009B1367">
            <w:pPr>
              <w:pStyle w:val="HTMLncedenBiimlendirilmi"/>
              <w:shd w:val="clear" w:color="auto" w:fill="FFFFFF"/>
              <w:spacing w:line="360" w:lineRule="auto"/>
              <w:jc w:val="center"/>
              <w:rPr>
                <w:rFonts w:ascii="Times New Roman" w:hAnsi="Times New Roman" w:cs="Times New Roman"/>
                <w:kern w:val="24"/>
              </w:rPr>
            </w:pPr>
            <w:r w:rsidRPr="002B62D6">
              <w:rPr>
                <w:rFonts w:ascii="Times New Roman" w:hAnsi="Times New Roman" w:cs="Times New Roman"/>
              </w:rPr>
              <w:t>[83]</w:t>
            </w:r>
          </w:p>
        </w:tc>
      </w:tr>
      <w:tr w:rsidR="000F21A4" w:rsidRPr="00D61034" w14:paraId="3532C46A" w14:textId="77777777" w:rsidTr="00602866">
        <w:tc>
          <w:tcPr>
            <w:tcW w:w="2943" w:type="dxa"/>
          </w:tcPr>
          <w:p w14:paraId="1A686967" w14:textId="61596568" w:rsidR="000F21A4" w:rsidRPr="00D61034" w:rsidRDefault="000F21A4"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grammatorcyni</w:t>
            </w:r>
          </w:p>
        </w:tc>
        <w:tc>
          <w:tcPr>
            <w:tcW w:w="2127" w:type="dxa"/>
          </w:tcPr>
          <w:p w14:paraId="32A046C5" w14:textId="3D942258" w:rsidR="000F21A4" w:rsidRPr="00D61034" w:rsidRDefault="000F21A4" w:rsidP="00261466">
            <w:pPr>
              <w:pStyle w:val="HTMLncedenBiimlendirilmi"/>
              <w:shd w:val="clear" w:color="auto" w:fill="FFFFFF"/>
              <w:spacing w:line="360" w:lineRule="auto"/>
              <w:rPr>
                <w:rFonts w:ascii="Times New Roman" w:hAnsi="Times New Roman" w:cs="Times New Roman"/>
                <w:i/>
                <w:color w:val="000000"/>
              </w:rPr>
            </w:pPr>
            <w:r w:rsidRPr="00D61034">
              <w:rPr>
                <w:rFonts w:ascii="Times New Roman" w:hAnsi="Times New Roman" w:cs="Times New Roman"/>
                <w:i/>
              </w:rPr>
              <w:t>Grammatorcynus bicarinatus</w:t>
            </w:r>
          </w:p>
        </w:tc>
        <w:tc>
          <w:tcPr>
            <w:tcW w:w="1842" w:type="dxa"/>
          </w:tcPr>
          <w:p w14:paraId="49C7CFCE" w14:textId="76F66275" w:rsidR="000F21A4" w:rsidRPr="00D61034" w:rsidRDefault="000F21A4"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Somatic muscle</w:t>
            </w:r>
          </w:p>
        </w:tc>
        <w:tc>
          <w:tcPr>
            <w:tcW w:w="2277" w:type="dxa"/>
          </w:tcPr>
          <w:p w14:paraId="117BDC51" w14:textId="652C1032" w:rsidR="000F21A4" w:rsidRPr="00D61034" w:rsidRDefault="000F21A4"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Australia</w:t>
            </w:r>
          </w:p>
        </w:tc>
        <w:tc>
          <w:tcPr>
            <w:tcW w:w="1603" w:type="dxa"/>
          </w:tcPr>
          <w:p w14:paraId="57BFD808" w14:textId="66764B5E" w:rsidR="000F21A4" w:rsidRPr="00D61034" w:rsidRDefault="000F21A4"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AY302739</w:t>
            </w:r>
          </w:p>
        </w:tc>
        <w:tc>
          <w:tcPr>
            <w:tcW w:w="3428" w:type="dxa"/>
          </w:tcPr>
          <w:p w14:paraId="75CF851E" w14:textId="11593051" w:rsidR="000F21A4" w:rsidRPr="002B62D6" w:rsidRDefault="00585484" w:rsidP="009B1367">
            <w:pPr>
              <w:spacing w:line="360" w:lineRule="auto"/>
              <w:jc w:val="center"/>
              <w:rPr>
                <w:rFonts w:ascii="Times New Roman" w:eastAsia="Times New Roman" w:hAnsi="Times New Roman" w:cs="Times New Roman"/>
                <w:kern w:val="24"/>
                <w:sz w:val="20"/>
                <w:szCs w:val="20"/>
              </w:rPr>
            </w:pPr>
            <w:r w:rsidRPr="002B62D6">
              <w:rPr>
                <w:rFonts w:ascii="Times New Roman" w:hAnsi="Times New Roman" w:cs="Times New Roman"/>
                <w:sz w:val="20"/>
                <w:szCs w:val="20"/>
              </w:rPr>
              <w:t>[84]</w:t>
            </w:r>
          </w:p>
        </w:tc>
      </w:tr>
      <w:tr w:rsidR="000F21A4" w:rsidRPr="00D61034" w14:paraId="4D524FA5" w14:textId="77777777" w:rsidTr="00602866">
        <w:tc>
          <w:tcPr>
            <w:tcW w:w="2943" w:type="dxa"/>
          </w:tcPr>
          <w:p w14:paraId="4267A928" w14:textId="12B47FB5" w:rsidR="000F21A4" w:rsidRPr="00D61034" w:rsidRDefault="000F21A4"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gunterae</w:t>
            </w:r>
          </w:p>
        </w:tc>
        <w:tc>
          <w:tcPr>
            <w:tcW w:w="2127" w:type="dxa"/>
          </w:tcPr>
          <w:p w14:paraId="1DD134C2" w14:textId="31940CDC" w:rsidR="000F21A4" w:rsidRPr="00D61034" w:rsidRDefault="000F21A4" w:rsidP="00261466">
            <w:pPr>
              <w:pStyle w:val="HTMLncedenBiimlendirilmi"/>
              <w:shd w:val="clear" w:color="auto" w:fill="FFFFFF"/>
              <w:spacing w:line="360" w:lineRule="auto"/>
              <w:jc w:val="both"/>
              <w:rPr>
                <w:rFonts w:ascii="Times New Roman" w:hAnsi="Times New Roman" w:cs="Times New Roman"/>
                <w:i/>
              </w:rPr>
            </w:pPr>
            <w:r w:rsidRPr="00D61034">
              <w:rPr>
                <w:rFonts w:ascii="Times New Roman" w:hAnsi="Times New Roman" w:cs="Times New Roman"/>
                <w:i/>
              </w:rPr>
              <w:t>Chrysiptera cyanea</w:t>
            </w:r>
          </w:p>
        </w:tc>
        <w:tc>
          <w:tcPr>
            <w:tcW w:w="1842" w:type="dxa"/>
          </w:tcPr>
          <w:p w14:paraId="7DE1A60D" w14:textId="17BE200D" w:rsidR="000F21A4" w:rsidRPr="00D61034" w:rsidRDefault="000F21A4" w:rsidP="00F2675F">
            <w:pPr>
              <w:spacing w:line="360" w:lineRule="auto"/>
              <w:jc w:val="center"/>
              <w:rPr>
                <w:rFonts w:ascii="Times New Roman" w:hAnsi="Times New Roman" w:cs="Times New Roman"/>
                <w:sz w:val="20"/>
                <w:szCs w:val="20"/>
              </w:rPr>
            </w:pPr>
            <w:r w:rsidRPr="00D61034">
              <w:rPr>
                <w:rFonts w:ascii="Times New Roman" w:hAnsi="Times New Roman" w:cs="Times New Roman"/>
                <w:sz w:val="20"/>
                <w:szCs w:val="20"/>
              </w:rPr>
              <w:t>-</w:t>
            </w:r>
          </w:p>
        </w:tc>
        <w:tc>
          <w:tcPr>
            <w:tcW w:w="2277" w:type="dxa"/>
          </w:tcPr>
          <w:p w14:paraId="54AC4E09" w14:textId="73E05B2D" w:rsidR="000F21A4" w:rsidRPr="00D61034" w:rsidRDefault="000F21A4"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Australia</w:t>
            </w:r>
          </w:p>
        </w:tc>
        <w:tc>
          <w:tcPr>
            <w:tcW w:w="1603" w:type="dxa"/>
          </w:tcPr>
          <w:p w14:paraId="713A9F49" w14:textId="0116BFFE" w:rsidR="000F21A4" w:rsidRPr="00D61034" w:rsidRDefault="000F21A4"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FJ792710</w:t>
            </w:r>
          </w:p>
        </w:tc>
        <w:tc>
          <w:tcPr>
            <w:tcW w:w="3428" w:type="dxa"/>
          </w:tcPr>
          <w:p w14:paraId="70FDA290" w14:textId="2C95FCDD" w:rsidR="000F21A4" w:rsidRPr="002B62D6" w:rsidRDefault="00585484" w:rsidP="009B1367">
            <w:pPr>
              <w:pStyle w:val="HTMLncedenBiimlendirilmi"/>
              <w:shd w:val="clear" w:color="auto" w:fill="FFFFFF"/>
              <w:spacing w:line="360" w:lineRule="auto"/>
              <w:jc w:val="center"/>
              <w:rPr>
                <w:rFonts w:ascii="Times New Roman" w:hAnsi="Times New Roman" w:cs="Times New Roman"/>
              </w:rPr>
            </w:pPr>
            <w:r w:rsidRPr="002B62D6">
              <w:rPr>
                <w:rFonts w:ascii="Times New Roman" w:hAnsi="Times New Roman" w:cs="Times New Roman"/>
              </w:rPr>
              <w:t>[85]</w:t>
            </w:r>
          </w:p>
        </w:tc>
      </w:tr>
      <w:tr w:rsidR="000F21A4" w:rsidRPr="00D61034" w14:paraId="1E04998D" w14:textId="77777777" w:rsidTr="00602866">
        <w:tc>
          <w:tcPr>
            <w:tcW w:w="2943" w:type="dxa"/>
          </w:tcPr>
          <w:p w14:paraId="3310165A" w14:textId="04B1616A" w:rsidR="000F21A4" w:rsidRPr="00D61034" w:rsidRDefault="000F21A4"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hexapunctata</w:t>
            </w:r>
          </w:p>
        </w:tc>
        <w:tc>
          <w:tcPr>
            <w:tcW w:w="2127" w:type="dxa"/>
          </w:tcPr>
          <w:p w14:paraId="0B3659A2" w14:textId="23F2DDB3" w:rsidR="000F21A4" w:rsidRPr="00D61034" w:rsidRDefault="000F21A4" w:rsidP="00261466">
            <w:pPr>
              <w:pStyle w:val="HTMLncedenBiimlendirilmi"/>
              <w:shd w:val="clear" w:color="auto" w:fill="FFFFFF"/>
              <w:spacing w:line="360" w:lineRule="auto"/>
              <w:jc w:val="both"/>
              <w:rPr>
                <w:rFonts w:ascii="Times New Roman" w:hAnsi="Times New Roman" w:cs="Times New Roman"/>
                <w:i/>
                <w:color w:val="000000"/>
              </w:rPr>
            </w:pPr>
            <w:r w:rsidRPr="00D61034">
              <w:rPr>
                <w:rFonts w:ascii="Times New Roman" w:hAnsi="Times New Roman" w:cs="Times New Roman"/>
                <w:i/>
              </w:rPr>
              <w:t>Thunnus orientalis</w:t>
            </w:r>
          </w:p>
        </w:tc>
        <w:tc>
          <w:tcPr>
            <w:tcW w:w="1842" w:type="dxa"/>
          </w:tcPr>
          <w:p w14:paraId="3F1954A6" w14:textId="372FECBA" w:rsidR="000F21A4" w:rsidRPr="00D61034" w:rsidRDefault="000F21A4"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Trunk muscle</w:t>
            </w:r>
          </w:p>
        </w:tc>
        <w:tc>
          <w:tcPr>
            <w:tcW w:w="2277" w:type="dxa"/>
          </w:tcPr>
          <w:p w14:paraId="49D13201" w14:textId="44996719" w:rsidR="000F21A4" w:rsidRPr="00D61034" w:rsidRDefault="000F21A4"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Japan</w:t>
            </w:r>
          </w:p>
        </w:tc>
        <w:tc>
          <w:tcPr>
            <w:tcW w:w="1603" w:type="dxa"/>
          </w:tcPr>
          <w:p w14:paraId="79783810" w14:textId="4C150784" w:rsidR="000F21A4" w:rsidRPr="00D61034" w:rsidRDefault="000F21A4"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LC200462</w:t>
            </w:r>
          </w:p>
        </w:tc>
        <w:tc>
          <w:tcPr>
            <w:tcW w:w="3428" w:type="dxa"/>
          </w:tcPr>
          <w:p w14:paraId="140BA6A4" w14:textId="5BA553E6" w:rsidR="000F21A4" w:rsidRPr="002B62D6" w:rsidRDefault="00585484" w:rsidP="009B1367">
            <w:pPr>
              <w:pStyle w:val="HTMLncedenBiimlendirilmi"/>
              <w:shd w:val="clear" w:color="auto" w:fill="FFFFFF"/>
              <w:spacing w:line="360" w:lineRule="auto"/>
              <w:jc w:val="center"/>
              <w:rPr>
                <w:rFonts w:ascii="Times New Roman" w:hAnsi="Times New Roman" w:cs="Times New Roman"/>
                <w:kern w:val="24"/>
              </w:rPr>
            </w:pPr>
            <w:r w:rsidRPr="002B62D6">
              <w:rPr>
                <w:rFonts w:ascii="Times New Roman" w:hAnsi="Times New Roman" w:cs="Times New Roman"/>
              </w:rPr>
              <w:t>[86]</w:t>
            </w:r>
          </w:p>
        </w:tc>
      </w:tr>
      <w:tr w:rsidR="000F21A4" w:rsidRPr="00D61034" w14:paraId="16FC4C68" w14:textId="77777777" w:rsidTr="00602866">
        <w:tc>
          <w:tcPr>
            <w:tcW w:w="2943" w:type="dxa"/>
          </w:tcPr>
          <w:p w14:paraId="31838400" w14:textId="7E867EB6" w:rsidR="000F21A4" w:rsidRPr="00D61034" w:rsidRDefault="000F21A4"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iidae</w:t>
            </w:r>
          </w:p>
        </w:tc>
        <w:tc>
          <w:tcPr>
            <w:tcW w:w="2127" w:type="dxa"/>
          </w:tcPr>
          <w:p w14:paraId="1D6BBC4F" w14:textId="08B815D7" w:rsidR="000F21A4" w:rsidRPr="00D61034" w:rsidRDefault="000F21A4" w:rsidP="00261466">
            <w:pPr>
              <w:pStyle w:val="HTMLncedenBiimlendirilmi"/>
              <w:shd w:val="clear" w:color="auto" w:fill="FFFFFF"/>
              <w:spacing w:line="360" w:lineRule="auto"/>
              <w:rPr>
                <w:rFonts w:ascii="Times New Roman" w:hAnsi="Times New Roman" w:cs="Times New Roman"/>
                <w:i/>
                <w:color w:val="000000"/>
              </w:rPr>
            </w:pPr>
            <w:r w:rsidRPr="00D61034">
              <w:rPr>
                <w:rFonts w:ascii="Times New Roman" w:hAnsi="Times New Roman" w:cs="Times New Roman"/>
                <w:i/>
              </w:rPr>
              <w:t>Pentanemus quinquarius</w:t>
            </w:r>
          </w:p>
        </w:tc>
        <w:tc>
          <w:tcPr>
            <w:tcW w:w="1842" w:type="dxa"/>
          </w:tcPr>
          <w:p w14:paraId="4923E10A" w14:textId="192A8730" w:rsidR="000F21A4" w:rsidRPr="00D61034" w:rsidRDefault="000F21A4"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Trunk muscle</w:t>
            </w:r>
          </w:p>
        </w:tc>
        <w:tc>
          <w:tcPr>
            <w:tcW w:w="2277" w:type="dxa"/>
          </w:tcPr>
          <w:p w14:paraId="007D1B45" w14:textId="0F910B1E" w:rsidR="000F21A4" w:rsidRPr="00D61034" w:rsidRDefault="000F21A4"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Atlantic Ocean, off Africa</w:t>
            </w:r>
          </w:p>
        </w:tc>
        <w:tc>
          <w:tcPr>
            <w:tcW w:w="1603" w:type="dxa"/>
          </w:tcPr>
          <w:p w14:paraId="5A8BE95A" w14:textId="4A6426BC" w:rsidR="000F21A4" w:rsidRPr="00D61034" w:rsidRDefault="000F21A4"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LC493822</w:t>
            </w:r>
          </w:p>
        </w:tc>
        <w:tc>
          <w:tcPr>
            <w:tcW w:w="3428" w:type="dxa"/>
          </w:tcPr>
          <w:p w14:paraId="4483FFE2" w14:textId="078884FE" w:rsidR="000F21A4" w:rsidRPr="002B62D6" w:rsidRDefault="009C5A7F" w:rsidP="009B1367">
            <w:pPr>
              <w:spacing w:line="360" w:lineRule="auto"/>
              <w:jc w:val="center"/>
              <w:rPr>
                <w:rFonts w:ascii="Times New Roman" w:eastAsia="Times New Roman" w:hAnsi="Times New Roman" w:cs="Times New Roman"/>
                <w:kern w:val="24"/>
                <w:sz w:val="20"/>
                <w:szCs w:val="20"/>
              </w:rPr>
            </w:pPr>
            <w:r w:rsidRPr="002B62D6">
              <w:rPr>
                <w:rFonts w:ascii="Times New Roman" w:hAnsi="Times New Roman" w:cs="Times New Roman"/>
                <w:sz w:val="20"/>
                <w:szCs w:val="20"/>
              </w:rPr>
              <w:t>[12]</w:t>
            </w:r>
          </w:p>
        </w:tc>
      </w:tr>
      <w:tr w:rsidR="002B2946" w:rsidRPr="00D61034" w14:paraId="01C933F9" w14:textId="77777777" w:rsidTr="00602866">
        <w:tc>
          <w:tcPr>
            <w:tcW w:w="2943" w:type="dxa"/>
          </w:tcPr>
          <w:p w14:paraId="3A818D8D" w14:textId="559B6226"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javaensis</w:t>
            </w:r>
          </w:p>
        </w:tc>
        <w:tc>
          <w:tcPr>
            <w:tcW w:w="2127" w:type="dxa"/>
          </w:tcPr>
          <w:p w14:paraId="17202587" w14:textId="45111C47" w:rsidR="002B2946" w:rsidRPr="00D61034" w:rsidRDefault="002B2946" w:rsidP="00261466">
            <w:pPr>
              <w:pStyle w:val="HTMLncedenBiimlendirilmi"/>
              <w:shd w:val="clear" w:color="auto" w:fill="FFFFFF"/>
              <w:spacing w:line="360" w:lineRule="auto"/>
              <w:jc w:val="both"/>
              <w:rPr>
                <w:rFonts w:ascii="Times New Roman" w:hAnsi="Times New Roman" w:cs="Times New Roman"/>
                <w:i/>
              </w:rPr>
            </w:pPr>
            <w:r w:rsidRPr="00D61034">
              <w:rPr>
                <w:rFonts w:ascii="Times New Roman" w:hAnsi="Times New Roman" w:cs="Times New Roman"/>
                <w:i/>
              </w:rPr>
              <w:t>Alepes djedaba</w:t>
            </w:r>
          </w:p>
        </w:tc>
        <w:tc>
          <w:tcPr>
            <w:tcW w:w="1842" w:type="dxa"/>
          </w:tcPr>
          <w:p w14:paraId="474C7493" w14:textId="3C76ACC8"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Trunk muscle</w:t>
            </w:r>
          </w:p>
        </w:tc>
        <w:tc>
          <w:tcPr>
            <w:tcW w:w="2277" w:type="dxa"/>
          </w:tcPr>
          <w:p w14:paraId="5B20FEA5" w14:textId="2FCF3818"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Indonesia</w:t>
            </w:r>
          </w:p>
        </w:tc>
        <w:tc>
          <w:tcPr>
            <w:tcW w:w="1603" w:type="dxa"/>
          </w:tcPr>
          <w:p w14:paraId="1BD5F894" w14:textId="3BA7B67A"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LC543974</w:t>
            </w:r>
          </w:p>
        </w:tc>
        <w:tc>
          <w:tcPr>
            <w:tcW w:w="3428" w:type="dxa"/>
          </w:tcPr>
          <w:p w14:paraId="7AAE0A2C" w14:textId="18FD5E33" w:rsidR="002B2946" w:rsidRPr="002B62D6" w:rsidRDefault="00585484" w:rsidP="009B1367">
            <w:pPr>
              <w:spacing w:line="360" w:lineRule="auto"/>
              <w:jc w:val="center"/>
              <w:rPr>
                <w:rFonts w:ascii="Times New Roman" w:hAnsi="Times New Roman" w:cs="Times New Roman"/>
                <w:sz w:val="20"/>
                <w:szCs w:val="20"/>
              </w:rPr>
            </w:pPr>
            <w:r w:rsidRPr="002B62D6">
              <w:rPr>
                <w:rFonts w:ascii="Times New Roman" w:hAnsi="Times New Roman" w:cs="Times New Roman"/>
                <w:sz w:val="20"/>
                <w:szCs w:val="20"/>
              </w:rPr>
              <w:t>[87]</w:t>
            </w:r>
          </w:p>
        </w:tc>
      </w:tr>
      <w:tr w:rsidR="002B2946" w:rsidRPr="00D61034" w14:paraId="77756D8C" w14:textId="77777777" w:rsidTr="00602866">
        <w:tc>
          <w:tcPr>
            <w:tcW w:w="2943" w:type="dxa"/>
          </w:tcPr>
          <w:p w14:paraId="7353568D" w14:textId="74BC6683"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lateolabracis</w:t>
            </w:r>
          </w:p>
        </w:tc>
        <w:tc>
          <w:tcPr>
            <w:tcW w:w="2127" w:type="dxa"/>
          </w:tcPr>
          <w:p w14:paraId="5F2C57B5" w14:textId="7AB5B290" w:rsidR="002B2946" w:rsidRPr="00D61034" w:rsidRDefault="002B2946" w:rsidP="00261466">
            <w:pPr>
              <w:pStyle w:val="HTMLncedenBiimlendirilmi"/>
              <w:shd w:val="clear" w:color="auto" w:fill="FFFFFF"/>
              <w:spacing w:line="360" w:lineRule="auto"/>
              <w:jc w:val="both"/>
              <w:rPr>
                <w:rFonts w:ascii="Times New Roman" w:hAnsi="Times New Roman" w:cs="Times New Roman"/>
                <w:i/>
              </w:rPr>
            </w:pPr>
            <w:r w:rsidRPr="00D61034">
              <w:rPr>
                <w:rFonts w:ascii="Times New Roman" w:hAnsi="Times New Roman" w:cs="Times New Roman"/>
                <w:i/>
              </w:rPr>
              <w:t>Lateolabrax sp.</w:t>
            </w:r>
          </w:p>
        </w:tc>
        <w:tc>
          <w:tcPr>
            <w:tcW w:w="1842" w:type="dxa"/>
          </w:tcPr>
          <w:p w14:paraId="432D9797" w14:textId="27902BA2" w:rsidR="002B2946" w:rsidRPr="00D61034" w:rsidRDefault="002B2946" w:rsidP="00F2675F">
            <w:pPr>
              <w:spacing w:line="360" w:lineRule="auto"/>
              <w:jc w:val="center"/>
              <w:rPr>
                <w:rFonts w:ascii="Times New Roman" w:hAnsi="Times New Roman" w:cs="Times New Roman"/>
                <w:sz w:val="20"/>
                <w:szCs w:val="20"/>
              </w:rPr>
            </w:pPr>
            <w:r w:rsidRPr="00D61034">
              <w:rPr>
                <w:rFonts w:ascii="Times New Roman" w:hAnsi="Times New Roman" w:cs="Times New Roman"/>
                <w:sz w:val="20"/>
                <w:szCs w:val="20"/>
              </w:rPr>
              <w:t>-</w:t>
            </w:r>
          </w:p>
        </w:tc>
        <w:tc>
          <w:tcPr>
            <w:tcW w:w="2277" w:type="dxa"/>
          </w:tcPr>
          <w:p w14:paraId="471D57B8" w14:textId="60E6C04A"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Japan</w:t>
            </w:r>
          </w:p>
        </w:tc>
        <w:tc>
          <w:tcPr>
            <w:tcW w:w="1603" w:type="dxa"/>
          </w:tcPr>
          <w:p w14:paraId="4BBAFBD8" w14:textId="0F6BB9F1"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AY382606</w:t>
            </w:r>
          </w:p>
        </w:tc>
        <w:tc>
          <w:tcPr>
            <w:tcW w:w="3428" w:type="dxa"/>
          </w:tcPr>
          <w:p w14:paraId="5F5C6AAE" w14:textId="05AB10B2" w:rsidR="002B2946" w:rsidRPr="002B62D6" w:rsidRDefault="00585484" w:rsidP="009B1367">
            <w:pPr>
              <w:spacing w:line="360" w:lineRule="auto"/>
              <w:jc w:val="center"/>
              <w:rPr>
                <w:rFonts w:ascii="Times New Roman" w:hAnsi="Times New Roman" w:cs="Times New Roman"/>
                <w:sz w:val="20"/>
                <w:szCs w:val="20"/>
              </w:rPr>
            </w:pPr>
            <w:r w:rsidRPr="002B62D6">
              <w:rPr>
                <w:rFonts w:ascii="Times New Roman" w:hAnsi="Times New Roman" w:cs="Times New Roman"/>
                <w:sz w:val="20"/>
                <w:szCs w:val="20"/>
              </w:rPr>
              <w:t>[88]</w:t>
            </w:r>
          </w:p>
        </w:tc>
      </w:tr>
      <w:tr w:rsidR="002B2946" w:rsidRPr="00D61034" w14:paraId="4C52F718" w14:textId="77777777" w:rsidTr="00602866">
        <w:tc>
          <w:tcPr>
            <w:tcW w:w="2943" w:type="dxa"/>
          </w:tcPr>
          <w:p w14:paraId="680BFA4F" w14:textId="5A5ADCDB"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megacapsula</w:t>
            </w:r>
          </w:p>
        </w:tc>
        <w:tc>
          <w:tcPr>
            <w:tcW w:w="2127" w:type="dxa"/>
          </w:tcPr>
          <w:p w14:paraId="2E8EA24F" w14:textId="6AD79BE4" w:rsidR="002B2946" w:rsidRPr="00D61034" w:rsidRDefault="002B2946" w:rsidP="00261466">
            <w:pPr>
              <w:pStyle w:val="HTMLncedenBiimlendirilmi"/>
              <w:shd w:val="clear" w:color="auto" w:fill="FFFFFF"/>
              <w:spacing w:line="360" w:lineRule="auto"/>
              <w:jc w:val="both"/>
              <w:rPr>
                <w:rFonts w:ascii="Times New Roman" w:hAnsi="Times New Roman" w:cs="Times New Roman"/>
                <w:i/>
                <w:color w:val="000000"/>
              </w:rPr>
            </w:pPr>
            <w:r w:rsidRPr="00D61034">
              <w:rPr>
                <w:rFonts w:ascii="Times New Roman" w:hAnsi="Times New Roman" w:cs="Times New Roman"/>
                <w:i/>
              </w:rPr>
              <w:t>Nemipterus virgatus</w:t>
            </w:r>
          </w:p>
        </w:tc>
        <w:tc>
          <w:tcPr>
            <w:tcW w:w="1842" w:type="dxa"/>
          </w:tcPr>
          <w:p w14:paraId="30F582F9" w14:textId="6C846DF7"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Trunk muscle</w:t>
            </w:r>
          </w:p>
        </w:tc>
        <w:tc>
          <w:tcPr>
            <w:tcW w:w="2277" w:type="dxa"/>
          </w:tcPr>
          <w:p w14:paraId="55AE4EDE" w14:textId="2F7B8B8D"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China</w:t>
            </w:r>
          </w:p>
        </w:tc>
        <w:tc>
          <w:tcPr>
            <w:tcW w:w="1603" w:type="dxa"/>
          </w:tcPr>
          <w:p w14:paraId="1B146E45" w14:textId="31A56C93"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LC705029</w:t>
            </w:r>
          </w:p>
        </w:tc>
        <w:tc>
          <w:tcPr>
            <w:tcW w:w="3428" w:type="dxa"/>
          </w:tcPr>
          <w:p w14:paraId="79D71BD0" w14:textId="672F8205" w:rsidR="002B2946" w:rsidRPr="002B62D6" w:rsidRDefault="00585484" w:rsidP="009B1367">
            <w:pPr>
              <w:spacing w:line="360" w:lineRule="auto"/>
              <w:jc w:val="center"/>
              <w:rPr>
                <w:rFonts w:ascii="Times New Roman" w:hAnsi="Times New Roman" w:cs="Times New Roman"/>
                <w:sz w:val="20"/>
                <w:szCs w:val="20"/>
              </w:rPr>
            </w:pPr>
            <w:r w:rsidRPr="002B62D6">
              <w:rPr>
                <w:rFonts w:ascii="Times New Roman" w:hAnsi="Times New Roman" w:cs="Times New Roman"/>
                <w:sz w:val="20"/>
                <w:szCs w:val="20"/>
              </w:rPr>
              <w:t>[89]</w:t>
            </w:r>
          </w:p>
        </w:tc>
      </w:tr>
      <w:tr w:rsidR="002B2946" w:rsidRPr="00D61034" w14:paraId="4F6A40C1" w14:textId="77777777" w:rsidTr="00602866">
        <w:tc>
          <w:tcPr>
            <w:tcW w:w="2943" w:type="dxa"/>
          </w:tcPr>
          <w:p w14:paraId="045B54C1" w14:textId="66461BE2"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minithyrsites</w:t>
            </w:r>
          </w:p>
        </w:tc>
        <w:tc>
          <w:tcPr>
            <w:tcW w:w="2127" w:type="dxa"/>
          </w:tcPr>
          <w:p w14:paraId="3ECF12CE" w14:textId="2AA8A18B"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Pempheris ypsilychnus</w:t>
            </w:r>
          </w:p>
        </w:tc>
        <w:tc>
          <w:tcPr>
            <w:tcW w:w="1842" w:type="dxa"/>
          </w:tcPr>
          <w:p w14:paraId="2911467F" w14:textId="224A0F50" w:rsidR="002B2946" w:rsidRPr="00D61034" w:rsidRDefault="002B2946" w:rsidP="00261466">
            <w:pPr>
              <w:spacing w:line="360" w:lineRule="auto"/>
              <w:jc w:val="center"/>
              <w:rPr>
                <w:rFonts w:ascii="Times New Roman" w:hAnsi="Times New Roman" w:cs="Times New Roman"/>
                <w:sz w:val="20"/>
                <w:szCs w:val="20"/>
              </w:rPr>
            </w:pPr>
            <w:r w:rsidRPr="00D61034">
              <w:rPr>
                <w:rFonts w:ascii="Times New Roman" w:hAnsi="Times New Roman" w:cs="Times New Roman"/>
                <w:sz w:val="20"/>
                <w:szCs w:val="20"/>
              </w:rPr>
              <w:t>-</w:t>
            </w:r>
          </w:p>
        </w:tc>
        <w:tc>
          <w:tcPr>
            <w:tcW w:w="2277" w:type="dxa"/>
          </w:tcPr>
          <w:p w14:paraId="16CA51ED" w14:textId="0E3A4449"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Australia</w:t>
            </w:r>
          </w:p>
        </w:tc>
        <w:tc>
          <w:tcPr>
            <w:tcW w:w="1603" w:type="dxa"/>
          </w:tcPr>
          <w:p w14:paraId="6AB5B821" w14:textId="6C5A5E49"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AY152749</w:t>
            </w:r>
          </w:p>
        </w:tc>
        <w:tc>
          <w:tcPr>
            <w:tcW w:w="3428" w:type="dxa"/>
          </w:tcPr>
          <w:p w14:paraId="5865AB52" w14:textId="41324940" w:rsidR="002B2946" w:rsidRPr="002B62D6" w:rsidRDefault="009E27DF" w:rsidP="009B1367">
            <w:pPr>
              <w:spacing w:line="360" w:lineRule="auto"/>
              <w:jc w:val="center"/>
              <w:rPr>
                <w:rFonts w:ascii="Times New Roman" w:hAnsi="Times New Roman" w:cs="Times New Roman"/>
                <w:sz w:val="20"/>
                <w:szCs w:val="20"/>
              </w:rPr>
            </w:pPr>
            <w:r w:rsidRPr="002B62D6">
              <w:rPr>
                <w:rFonts w:ascii="Times New Roman" w:hAnsi="Times New Roman" w:cs="Times New Roman"/>
                <w:sz w:val="20"/>
                <w:szCs w:val="20"/>
              </w:rPr>
              <w:t>[28]</w:t>
            </w:r>
          </w:p>
        </w:tc>
      </w:tr>
      <w:tr w:rsidR="002B2946" w:rsidRPr="00D61034" w14:paraId="164AA290" w14:textId="77777777" w:rsidTr="00602866">
        <w:tc>
          <w:tcPr>
            <w:tcW w:w="2943" w:type="dxa"/>
          </w:tcPr>
          <w:p w14:paraId="25DE295D" w14:textId="462AE8B9"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monodactyli</w:t>
            </w:r>
          </w:p>
        </w:tc>
        <w:tc>
          <w:tcPr>
            <w:tcW w:w="2127" w:type="dxa"/>
          </w:tcPr>
          <w:p w14:paraId="56E59FDD" w14:textId="772EC983"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Monodactulus argenteus</w:t>
            </w:r>
          </w:p>
        </w:tc>
        <w:tc>
          <w:tcPr>
            <w:tcW w:w="1842" w:type="dxa"/>
          </w:tcPr>
          <w:p w14:paraId="4232BB46" w14:textId="58F58B4B"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Somatic muscle</w:t>
            </w:r>
          </w:p>
        </w:tc>
        <w:tc>
          <w:tcPr>
            <w:tcW w:w="2277" w:type="dxa"/>
          </w:tcPr>
          <w:p w14:paraId="2F474C0A" w14:textId="5EED9AE1"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Australia</w:t>
            </w:r>
          </w:p>
        </w:tc>
        <w:tc>
          <w:tcPr>
            <w:tcW w:w="1603" w:type="dxa"/>
          </w:tcPr>
          <w:p w14:paraId="5D3CECC7" w14:textId="5C5B9363"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DQ439814</w:t>
            </w:r>
          </w:p>
        </w:tc>
        <w:tc>
          <w:tcPr>
            <w:tcW w:w="3428" w:type="dxa"/>
          </w:tcPr>
          <w:p w14:paraId="055483A2" w14:textId="7326BD28" w:rsidR="002B2946" w:rsidRPr="002B62D6" w:rsidRDefault="00585484" w:rsidP="009B1367">
            <w:pPr>
              <w:spacing w:line="360" w:lineRule="auto"/>
              <w:jc w:val="center"/>
              <w:rPr>
                <w:rFonts w:ascii="Times New Roman" w:eastAsia="Times New Roman" w:hAnsi="Times New Roman" w:cs="Times New Roman"/>
                <w:kern w:val="24"/>
                <w:sz w:val="20"/>
                <w:szCs w:val="20"/>
              </w:rPr>
            </w:pPr>
            <w:r w:rsidRPr="002B62D6">
              <w:rPr>
                <w:rFonts w:ascii="Times New Roman" w:hAnsi="Times New Roman" w:cs="Times New Roman"/>
                <w:sz w:val="20"/>
                <w:szCs w:val="20"/>
              </w:rPr>
              <w:t>[90]</w:t>
            </w:r>
          </w:p>
        </w:tc>
      </w:tr>
      <w:tr w:rsidR="002B2946" w:rsidRPr="00D61034" w14:paraId="023B3448" w14:textId="77777777" w:rsidTr="00602866">
        <w:tc>
          <w:tcPr>
            <w:tcW w:w="2943" w:type="dxa"/>
          </w:tcPr>
          <w:p w14:paraId="73397FE6" w14:textId="13F11C94"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ovivora</w:t>
            </w:r>
          </w:p>
        </w:tc>
        <w:tc>
          <w:tcPr>
            <w:tcW w:w="2127" w:type="dxa"/>
          </w:tcPr>
          <w:p w14:paraId="7FEC9FC6" w14:textId="23E20F57" w:rsidR="002B2946" w:rsidRPr="00D61034" w:rsidRDefault="002B2946" w:rsidP="00261466">
            <w:pPr>
              <w:pStyle w:val="HTMLncedenBiimlendirilmi"/>
              <w:shd w:val="clear" w:color="auto" w:fill="FFFFFF"/>
              <w:spacing w:line="360" w:lineRule="auto"/>
              <w:rPr>
                <w:rFonts w:ascii="Times New Roman" w:hAnsi="Times New Roman" w:cs="Times New Roman"/>
                <w:i/>
                <w:color w:val="000000"/>
              </w:rPr>
            </w:pPr>
            <w:r w:rsidRPr="00D61034">
              <w:rPr>
                <w:rFonts w:ascii="Times New Roman" w:hAnsi="Times New Roman" w:cs="Times New Roman"/>
                <w:i/>
              </w:rPr>
              <w:t>Thalassoma bifasciatum</w:t>
            </w:r>
          </w:p>
        </w:tc>
        <w:tc>
          <w:tcPr>
            <w:tcW w:w="1842" w:type="dxa"/>
          </w:tcPr>
          <w:p w14:paraId="33BA6DA2" w14:textId="32735193" w:rsidR="002B2946" w:rsidRPr="00D61034" w:rsidRDefault="002B2946" w:rsidP="00261466">
            <w:pPr>
              <w:spacing w:line="360" w:lineRule="auto"/>
              <w:jc w:val="center"/>
              <w:rPr>
                <w:rFonts w:ascii="Times New Roman" w:hAnsi="Times New Roman" w:cs="Times New Roman"/>
                <w:sz w:val="20"/>
                <w:szCs w:val="20"/>
              </w:rPr>
            </w:pPr>
            <w:r w:rsidRPr="00D61034">
              <w:rPr>
                <w:rFonts w:ascii="Times New Roman" w:hAnsi="Times New Roman" w:cs="Times New Roman"/>
                <w:sz w:val="20"/>
                <w:szCs w:val="20"/>
              </w:rPr>
              <w:t>-</w:t>
            </w:r>
          </w:p>
        </w:tc>
        <w:tc>
          <w:tcPr>
            <w:tcW w:w="2277" w:type="dxa"/>
          </w:tcPr>
          <w:p w14:paraId="120CBFB0" w14:textId="0D0D4D7F"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Australia</w:t>
            </w:r>
          </w:p>
        </w:tc>
        <w:tc>
          <w:tcPr>
            <w:tcW w:w="1603" w:type="dxa"/>
          </w:tcPr>
          <w:p w14:paraId="0E2282A1" w14:textId="5262B37D"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AY152750</w:t>
            </w:r>
          </w:p>
        </w:tc>
        <w:tc>
          <w:tcPr>
            <w:tcW w:w="3428" w:type="dxa"/>
          </w:tcPr>
          <w:p w14:paraId="5CFA1D19" w14:textId="600970C8" w:rsidR="002B2946" w:rsidRPr="002B62D6" w:rsidRDefault="009E27DF" w:rsidP="009B1367">
            <w:pPr>
              <w:spacing w:line="360" w:lineRule="auto"/>
              <w:jc w:val="center"/>
              <w:rPr>
                <w:rFonts w:ascii="Times New Roman" w:eastAsia="Times New Roman" w:hAnsi="Times New Roman" w:cs="Times New Roman"/>
                <w:kern w:val="24"/>
                <w:sz w:val="20"/>
                <w:szCs w:val="20"/>
              </w:rPr>
            </w:pPr>
            <w:r w:rsidRPr="002B62D6">
              <w:rPr>
                <w:rFonts w:ascii="Times New Roman" w:hAnsi="Times New Roman" w:cs="Times New Roman"/>
                <w:sz w:val="20"/>
                <w:szCs w:val="20"/>
              </w:rPr>
              <w:t>[28]</w:t>
            </w:r>
          </w:p>
        </w:tc>
      </w:tr>
      <w:tr w:rsidR="002B2946" w:rsidRPr="00D61034" w14:paraId="71107008" w14:textId="77777777" w:rsidTr="00602866">
        <w:tc>
          <w:tcPr>
            <w:tcW w:w="2943" w:type="dxa"/>
          </w:tcPr>
          <w:p w14:paraId="2AEEC3BB" w14:textId="4E71E361"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paraquadricornis</w:t>
            </w:r>
          </w:p>
        </w:tc>
        <w:tc>
          <w:tcPr>
            <w:tcW w:w="2127" w:type="dxa"/>
          </w:tcPr>
          <w:p w14:paraId="24D79462" w14:textId="022CE223" w:rsidR="002B2946" w:rsidRPr="00D61034" w:rsidRDefault="002B2946" w:rsidP="00261466">
            <w:pPr>
              <w:pStyle w:val="HTMLncedenBiimlendirilmi"/>
              <w:shd w:val="clear" w:color="auto" w:fill="FFFFFF"/>
              <w:spacing w:line="360" w:lineRule="auto"/>
              <w:jc w:val="both"/>
              <w:rPr>
                <w:rFonts w:ascii="Times New Roman" w:hAnsi="Times New Roman" w:cs="Times New Roman"/>
                <w:i/>
              </w:rPr>
            </w:pPr>
            <w:r w:rsidRPr="00D61034">
              <w:rPr>
                <w:rFonts w:ascii="Times New Roman" w:hAnsi="Times New Roman" w:cs="Times New Roman"/>
                <w:i/>
              </w:rPr>
              <w:t>Caranx ignobilis</w:t>
            </w:r>
          </w:p>
        </w:tc>
        <w:tc>
          <w:tcPr>
            <w:tcW w:w="1842" w:type="dxa"/>
          </w:tcPr>
          <w:p w14:paraId="7D6436F5" w14:textId="0EEC0513" w:rsidR="002B2946" w:rsidRPr="00D61034" w:rsidRDefault="002B2946" w:rsidP="00261466">
            <w:pPr>
              <w:spacing w:line="360" w:lineRule="auto"/>
              <w:jc w:val="center"/>
              <w:rPr>
                <w:rFonts w:ascii="Times New Roman" w:hAnsi="Times New Roman" w:cs="Times New Roman"/>
                <w:sz w:val="20"/>
                <w:szCs w:val="20"/>
              </w:rPr>
            </w:pPr>
            <w:r w:rsidRPr="00D61034">
              <w:rPr>
                <w:rFonts w:ascii="Times New Roman" w:hAnsi="Times New Roman" w:cs="Times New Roman"/>
                <w:sz w:val="20"/>
                <w:szCs w:val="20"/>
              </w:rPr>
              <w:t>-</w:t>
            </w:r>
          </w:p>
        </w:tc>
        <w:tc>
          <w:tcPr>
            <w:tcW w:w="2277" w:type="dxa"/>
          </w:tcPr>
          <w:p w14:paraId="089D6086" w14:textId="0F8B71C4"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Australia</w:t>
            </w:r>
          </w:p>
        </w:tc>
        <w:tc>
          <w:tcPr>
            <w:tcW w:w="1603" w:type="dxa"/>
          </w:tcPr>
          <w:p w14:paraId="188CB08D" w14:textId="739817BC"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FJ792718</w:t>
            </w:r>
          </w:p>
        </w:tc>
        <w:tc>
          <w:tcPr>
            <w:tcW w:w="3428" w:type="dxa"/>
          </w:tcPr>
          <w:p w14:paraId="685DC9B7" w14:textId="29A999D7" w:rsidR="002B2946" w:rsidRPr="002B62D6" w:rsidRDefault="00585484" w:rsidP="009B1367">
            <w:pPr>
              <w:spacing w:line="360" w:lineRule="auto"/>
              <w:jc w:val="center"/>
              <w:rPr>
                <w:rFonts w:ascii="Times New Roman" w:hAnsi="Times New Roman" w:cs="Times New Roman"/>
                <w:sz w:val="20"/>
                <w:szCs w:val="20"/>
              </w:rPr>
            </w:pPr>
            <w:r w:rsidRPr="002B62D6">
              <w:rPr>
                <w:rFonts w:ascii="Times New Roman" w:hAnsi="Times New Roman" w:cs="Times New Roman"/>
                <w:sz w:val="20"/>
                <w:szCs w:val="20"/>
              </w:rPr>
              <w:t>[85]</w:t>
            </w:r>
          </w:p>
        </w:tc>
      </w:tr>
      <w:tr w:rsidR="002B2946" w:rsidRPr="00D61034" w14:paraId="74B58D25" w14:textId="77777777" w:rsidTr="00602866">
        <w:tc>
          <w:tcPr>
            <w:tcW w:w="2943" w:type="dxa"/>
          </w:tcPr>
          <w:p w14:paraId="02BE5581" w14:textId="57A97230"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lastRenderedPageBreak/>
              <w:t>Kudoa parvibulbosa</w:t>
            </w:r>
          </w:p>
        </w:tc>
        <w:tc>
          <w:tcPr>
            <w:tcW w:w="2127" w:type="dxa"/>
          </w:tcPr>
          <w:p w14:paraId="5AE2DF72" w14:textId="1A8E7834" w:rsidR="002B2946" w:rsidRPr="00D61034" w:rsidRDefault="002B2946" w:rsidP="00261466">
            <w:pPr>
              <w:pStyle w:val="HTMLncedenBiimlendirilmi"/>
              <w:shd w:val="clear" w:color="auto" w:fill="FFFFFF"/>
              <w:spacing w:line="360" w:lineRule="auto"/>
              <w:jc w:val="both"/>
              <w:rPr>
                <w:rFonts w:ascii="Times New Roman" w:hAnsi="Times New Roman" w:cs="Times New Roman"/>
                <w:i/>
              </w:rPr>
            </w:pPr>
            <w:r w:rsidRPr="00D61034">
              <w:rPr>
                <w:rFonts w:ascii="Times New Roman" w:hAnsi="Times New Roman" w:cs="Times New Roman"/>
                <w:i/>
              </w:rPr>
              <w:t>Megalaspis cordyla</w:t>
            </w:r>
          </w:p>
        </w:tc>
        <w:tc>
          <w:tcPr>
            <w:tcW w:w="1842" w:type="dxa"/>
          </w:tcPr>
          <w:p w14:paraId="4CA3115A" w14:textId="66A6116B"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Trunk muscle</w:t>
            </w:r>
          </w:p>
        </w:tc>
        <w:tc>
          <w:tcPr>
            <w:tcW w:w="2277" w:type="dxa"/>
          </w:tcPr>
          <w:p w14:paraId="26DD7A9F" w14:textId="0BF72E5C"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Pacific Ocean: South China Sea</w:t>
            </w:r>
          </w:p>
        </w:tc>
        <w:tc>
          <w:tcPr>
            <w:tcW w:w="1603" w:type="dxa"/>
          </w:tcPr>
          <w:p w14:paraId="19B5DFD5" w14:textId="24BA35E6"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LC626079</w:t>
            </w:r>
          </w:p>
        </w:tc>
        <w:tc>
          <w:tcPr>
            <w:tcW w:w="3428" w:type="dxa"/>
          </w:tcPr>
          <w:p w14:paraId="7158BF73" w14:textId="37B30F21" w:rsidR="002B2946" w:rsidRPr="002B62D6" w:rsidRDefault="009C5A7F" w:rsidP="009B1367">
            <w:pPr>
              <w:spacing w:line="360" w:lineRule="auto"/>
              <w:jc w:val="center"/>
              <w:rPr>
                <w:rFonts w:ascii="Times New Roman" w:hAnsi="Times New Roman" w:cs="Times New Roman"/>
                <w:sz w:val="20"/>
                <w:szCs w:val="20"/>
              </w:rPr>
            </w:pPr>
            <w:r w:rsidRPr="002B62D6">
              <w:rPr>
                <w:rFonts w:ascii="Times New Roman" w:hAnsi="Times New Roman" w:cs="Times New Roman"/>
                <w:sz w:val="20"/>
                <w:szCs w:val="20"/>
              </w:rPr>
              <w:t>[40]</w:t>
            </w:r>
          </w:p>
        </w:tc>
      </w:tr>
      <w:tr w:rsidR="002B2946" w:rsidRPr="00D61034" w14:paraId="3C296668" w14:textId="77777777" w:rsidTr="00602866">
        <w:tc>
          <w:tcPr>
            <w:tcW w:w="2943" w:type="dxa"/>
          </w:tcPr>
          <w:p w14:paraId="7595A37E" w14:textId="2927EA77"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permulticapsula</w:t>
            </w:r>
          </w:p>
        </w:tc>
        <w:tc>
          <w:tcPr>
            <w:tcW w:w="2127" w:type="dxa"/>
          </w:tcPr>
          <w:p w14:paraId="08AE221F" w14:textId="7B5A92A5" w:rsidR="002B2946" w:rsidRPr="00D61034" w:rsidRDefault="002B2946" w:rsidP="00261466">
            <w:pPr>
              <w:pStyle w:val="HTMLncedenBiimlendirilmi"/>
              <w:shd w:val="clear" w:color="auto" w:fill="FFFFFF"/>
              <w:spacing w:line="360" w:lineRule="auto"/>
              <w:jc w:val="both"/>
              <w:rPr>
                <w:rFonts w:ascii="Times New Roman" w:hAnsi="Times New Roman" w:cs="Times New Roman"/>
                <w:i/>
              </w:rPr>
            </w:pPr>
            <w:r w:rsidRPr="00D61034">
              <w:rPr>
                <w:rFonts w:ascii="Times New Roman" w:hAnsi="Times New Roman" w:cs="Times New Roman"/>
                <w:i/>
              </w:rPr>
              <w:t>Scomberomorus commerson</w:t>
            </w:r>
          </w:p>
        </w:tc>
        <w:tc>
          <w:tcPr>
            <w:tcW w:w="1842" w:type="dxa"/>
          </w:tcPr>
          <w:p w14:paraId="1B5FB0CB" w14:textId="5CB8C5B7" w:rsidR="002B2946" w:rsidRPr="00D61034" w:rsidRDefault="002B2946" w:rsidP="00261466">
            <w:pPr>
              <w:spacing w:line="360" w:lineRule="auto"/>
              <w:jc w:val="center"/>
              <w:rPr>
                <w:rFonts w:ascii="Times New Roman" w:hAnsi="Times New Roman" w:cs="Times New Roman"/>
                <w:sz w:val="20"/>
                <w:szCs w:val="20"/>
              </w:rPr>
            </w:pPr>
            <w:r w:rsidRPr="00D61034">
              <w:rPr>
                <w:rFonts w:ascii="Times New Roman" w:hAnsi="Times New Roman" w:cs="Times New Roman"/>
                <w:sz w:val="20"/>
                <w:szCs w:val="20"/>
              </w:rPr>
              <w:t>-</w:t>
            </w:r>
          </w:p>
        </w:tc>
        <w:tc>
          <w:tcPr>
            <w:tcW w:w="2277" w:type="dxa"/>
          </w:tcPr>
          <w:p w14:paraId="410E11B2" w14:textId="3785EE66"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Australia</w:t>
            </w:r>
          </w:p>
        </w:tc>
        <w:tc>
          <w:tcPr>
            <w:tcW w:w="1603" w:type="dxa"/>
          </w:tcPr>
          <w:p w14:paraId="53C9AB1C" w14:textId="28178EA1"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AY078429</w:t>
            </w:r>
          </w:p>
        </w:tc>
        <w:tc>
          <w:tcPr>
            <w:tcW w:w="3428" w:type="dxa"/>
          </w:tcPr>
          <w:p w14:paraId="7AB63C04" w14:textId="71C34A25" w:rsidR="002B2946" w:rsidRPr="002B62D6" w:rsidRDefault="000B12A0" w:rsidP="009B1367">
            <w:pPr>
              <w:spacing w:line="360" w:lineRule="auto"/>
              <w:jc w:val="center"/>
              <w:rPr>
                <w:rFonts w:ascii="Times New Roman" w:hAnsi="Times New Roman" w:cs="Times New Roman"/>
                <w:sz w:val="20"/>
                <w:szCs w:val="20"/>
              </w:rPr>
            </w:pPr>
            <w:r w:rsidRPr="002B62D6">
              <w:rPr>
                <w:rFonts w:ascii="Times New Roman" w:hAnsi="Times New Roman" w:cs="Times New Roman"/>
                <w:sz w:val="20"/>
                <w:szCs w:val="20"/>
              </w:rPr>
              <w:t>[91]</w:t>
            </w:r>
          </w:p>
        </w:tc>
      </w:tr>
      <w:tr w:rsidR="002B2946" w:rsidRPr="00D61034" w14:paraId="72C3027B" w14:textId="77777777" w:rsidTr="00602866">
        <w:tc>
          <w:tcPr>
            <w:tcW w:w="2943" w:type="dxa"/>
          </w:tcPr>
          <w:p w14:paraId="3AAAF1F0" w14:textId="3420D38B"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quadricornis</w:t>
            </w:r>
          </w:p>
        </w:tc>
        <w:tc>
          <w:tcPr>
            <w:tcW w:w="2127" w:type="dxa"/>
          </w:tcPr>
          <w:p w14:paraId="4B105B7B" w14:textId="6A603ACF" w:rsidR="002B2946" w:rsidRPr="00D61034" w:rsidRDefault="002B2946" w:rsidP="00261466">
            <w:pPr>
              <w:pStyle w:val="HTMLncedenBiimlendirilmi"/>
              <w:shd w:val="clear" w:color="auto" w:fill="FFFFFF"/>
              <w:spacing w:line="360" w:lineRule="auto"/>
              <w:jc w:val="both"/>
              <w:rPr>
                <w:rFonts w:ascii="Times New Roman" w:hAnsi="Times New Roman" w:cs="Times New Roman"/>
                <w:i/>
              </w:rPr>
            </w:pPr>
            <w:r w:rsidRPr="00D61034">
              <w:rPr>
                <w:rFonts w:ascii="Times New Roman" w:hAnsi="Times New Roman" w:cs="Times New Roman"/>
                <w:i/>
              </w:rPr>
              <w:t>Carangoides fulvoguttatus</w:t>
            </w:r>
          </w:p>
        </w:tc>
        <w:tc>
          <w:tcPr>
            <w:tcW w:w="1842" w:type="dxa"/>
          </w:tcPr>
          <w:p w14:paraId="4D92489D" w14:textId="08BD03B3" w:rsidR="002B2946" w:rsidRPr="00D61034" w:rsidRDefault="002B2946" w:rsidP="00261466">
            <w:pPr>
              <w:spacing w:line="360" w:lineRule="auto"/>
              <w:jc w:val="center"/>
              <w:rPr>
                <w:rFonts w:ascii="Times New Roman" w:hAnsi="Times New Roman" w:cs="Times New Roman"/>
                <w:sz w:val="20"/>
                <w:szCs w:val="20"/>
              </w:rPr>
            </w:pPr>
            <w:r w:rsidRPr="00D61034">
              <w:rPr>
                <w:rFonts w:ascii="Times New Roman" w:hAnsi="Times New Roman" w:cs="Times New Roman"/>
                <w:sz w:val="20"/>
                <w:szCs w:val="20"/>
              </w:rPr>
              <w:t>-</w:t>
            </w:r>
          </w:p>
        </w:tc>
        <w:tc>
          <w:tcPr>
            <w:tcW w:w="2277" w:type="dxa"/>
          </w:tcPr>
          <w:p w14:paraId="7FF87B15" w14:textId="56439E1A"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Australia</w:t>
            </w:r>
          </w:p>
        </w:tc>
        <w:tc>
          <w:tcPr>
            <w:tcW w:w="1603" w:type="dxa"/>
          </w:tcPr>
          <w:p w14:paraId="7A96E2D7" w14:textId="7B152E7F"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FJ792721</w:t>
            </w:r>
          </w:p>
        </w:tc>
        <w:tc>
          <w:tcPr>
            <w:tcW w:w="3428" w:type="dxa"/>
          </w:tcPr>
          <w:p w14:paraId="09894905" w14:textId="605AEA0E" w:rsidR="002B2946" w:rsidRPr="002B62D6" w:rsidRDefault="00585484" w:rsidP="009B1367">
            <w:pPr>
              <w:spacing w:line="360" w:lineRule="auto"/>
              <w:jc w:val="center"/>
              <w:rPr>
                <w:rFonts w:ascii="Times New Roman" w:hAnsi="Times New Roman" w:cs="Times New Roman"/>
                <w:sz w:val="20"/>
                <w:szCs w:val="20"/>
              </w:rPr>
            </w:pPr>
            <w:r w:rsidRPr="002B62D6">
              <w:rPr>
                <w:rFonts w:ascii="Times New Roman" w:hAnsi="Times New Roman" w:cs="Times New Roman"/>
                <w:sz w:val="20"/>
                <w:szCs w:val="20"/>
              </w:rPr>
              <w:t>[85]</w:t>
            </w:r>
          </w:p>
        </w:tc>
      </w:tr>
      <w:tr w:rsidR="002B2946" w:rsidRPr="00D61034" w14:paraId="671F344C" w14:textId="77777777" w:rsidTr="00602866">
        <w:tc>
          <w:tcPr>
            <w:tcW w:w="2943" w:type="dxa"/>
          </w:tcPr>
          <w:p w14:paraId="77A5DB5D" w14:textId="40AF10C9"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saudiensis</w:t>
            </w:r>
          </w:p>
        </w:tc>
        <w:tc>
          <w:tcPr>
            <w:tcW w:w="2127" w:type="dxa"/>
          </w:tcPr>
          <w:p w14:paraId="30DD7C37" w14:textId="1723B7A1" w:rsidR="002B2946" w:rsidRPr="00D61034" w:rsidRDefault="002B2946" w:rsidP="00261466">
            <w:pPr>
              <w:pStyle w:val="HTMLncedenBiimlendirilmi"/>
              <w:shd w:val="clear" w:color="auto" w:fill="FFFFFF"/>
              <w:spacing w:line="360" w:lineRule="auto"/>
              <w:jc w:val="both"/>
              <w:rPr>
                <w:rFonts w:ascii="Times New Roman" w:hAnsi="Times New Roman" w:cs="Times New Roman"/>
                <w:i/>
                <w:color w:val="000000"/>
              </w:rPr>
            </w:pPr>
            <w:r w:rsidRPr="00D61034">
              <w:rPr>
                <w:rFonts w:ascii="Times New Roman" w:hAnsi="Times New Roman" w:cs="Times New Roman"/>
                <w:i/>
              </w:rPr>
              <w:t>Rastrelliger kanagurta</w:t>
            </w:r>
          </w:p>
        </w:tc>
        <w:tc>
          <w:tcPr>
            <w:tcW w:w="1842" w:type="dxa"/>
          </w:tcPr>
          <w:p w14:paraId="3BF32684" w14:textId="50484F57" w:rsidR="002B2946" w:rsidRPr="00D61034" w:rsidRDefault="002B2946" w:rsidP="00261466">
            <w:pPr>
              <w:spacing w:line="360" w:lineRule="auto"/>
              <w:jc w:val="center"/>
              <w:rPr>
                <w:rFonts w:ascii="Times New Roman" w:hAnsi="Times New Roman" w:cs="Times New Roman"/>
                <w:sz w:val="20"/>
                <w:szCs w:val="20"/>
              </w:rPr>
            </w:pPr>
            <w:r w:rsidRPr="00D61034">
              <w:rPr>
                <w:rFonts w:ascii="Times New Roman" w:hAnsi="Times New Roman" w:cs="Times New Roman"/>
                <w:sz w:val="20"/>
                <w:szCs w:val="20"/>
              </w:rPr>
              <w:t>-</w:t>
            </w:r>
          </w:p>
        </w:tc>
        <w:tc>
          <w:tcPr>
            <w:tcW w:w="2277" w:type="dxa"/>
          </w:tcPr>
          <w:p w14:paraId="7A197C4D" w14:textId="01188AC3"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Saudi Arabia</w:t>
            </w:r>
          </w:p>
        </w:tc>
        <w:tc>
          <w:tcPr>
            <w:tcW w:w="1603" w:type="dxa"/>
          </w:tcPr>
          <w:p w14:paraId="3EC29AD2" w14:textId="258FF943"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KF830719</w:t>
            </w:r>
          </w:p>
        </w:tc>
        <w:tc>
          <w:tcPr>
            <w:tcW w:w="3428" w:type="dxa"/>
          </w:tcPr>
          <w:p w14:paraId="4ABA4613" w14:textId="5950A187" w:rsidR="002B2946" w:rsidRPr="002B62D6" w:rsidRDefault="000B12A0" w:rsidP="009B1367">
            <w:pPr>
              <w:spacing w:line="360" w:lineRule="auto"/>
              <w:jc w:val="center"/>
              <w:rPr>
                <w:rFonts w:ascii="Times New Roman" w:hAnsi="Times New Roman" w:cs="Times New Roman"/>
                <w:sz w:val="20"/>
                <w:szCs w:val="20"/>
              </w:rPr>
            </w:pPr>
            <w:r w:rsidRPr="002B62D6">
              <w:rPr>
                <w:rFonts w:ascii="Times New Roman" w:hAnsi="Times New Roman" w:cs="Times New Roman"/>
                <w:sz w:val="20"/>
                <w:szCs w:val="20"/>
              </w:rPr>
              <w:t>[92]</w:t>
            </w:r>
          </w:p>
        </w:tc>
      </w:tr>
      <w:tr w:rsidR="002B2946" w:rsidRPr="00D61034" w14:paraId="3E93CBEC" w14:textId="77777777" w:rsidTr="00602866">
        <w:tc>
          <w:tcPr>
            <w:tcW w:w="2943" w:type="dxa"/>
          </w:tcPr>
          <w:p w14:paraId="332628F1" w14:textId="156EB437"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scomberomori</w:t>
            </w:r>
          </w:p>
        </w:tc>
        <w:tc>
          <w:tcPr>
            <w:tcW w:w="2127" w:type="dxa"/>
          </w:tcPr>
          <w:p w14:paraId="59FD7D84" w14:textId="53045C0D"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Scomberomorus commerson</w:t>
            </w:r>
          </w:p>
        </w:tc>
        <w:tc>
          <w:tcPr>
            <w:tcW w:w="1842" w:type="dxa"/>
          </w:tcPr>
          <w:p w14:paraId="6CC5143B" w14:textId="694C2FCB"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Somatic muscle</w:t>
            </w:r>
          </w:p>
        </w:tc>
        <w:tc>
          <w:tcPr>
            <w:tcW w:w="2277" w:type="dxa"/>
          </w:tcPr>
          <w:p w14:paraId="5FA60F1F" w14:textId="2AD26D1E"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Australia</w:t>
            </w:r>
          </w:p>
        </w:tc>
        <w:tc>
          <w:tcPr>
            <w:tcW w:w="1603" w:type="dxa"/>
          </w:tcPr>
          <w:p w14:paraId="009F037D" w14:textId="65B0E0BA"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AY302737</w:t>
            </w:r>
          </w:p>
        </w:tc>
        <w:tc>
          <w:tcPr>
            <w:tcW w:w="3428" w:type="dxa"/>
          </w:tcPr>
          <w:p w14:paraId="6F55831C" w14:textId="76C73D51" w:rsidR="002B2946" w:rsidRPr="002B62D6" w:rsidRDefault="000B12A0" w:rsidP="009B1367">
            <w:pPr>
              <w:spacing w:line="360" w:lineRule="auto"/>
              <w:jc w:val="center"/>
              <w:rPr>
                <w:rFonts w:ascii="Times New Roman" w:eastAsia="Times New Roman" w:hAnsi="Times New Roman" w:cs="Times New Roman"/>
                <w:kern w:val="24"/>
                <w:sz w:val="20"/>
                <w:szCs w:val="20"/>
              </w:rPr>
            </w:pPr>
            <w:r w:rsidRPr="002B62D6">
              <w:rPr>
                <w:rFonts w:ascii="Times New Roman" w:hAnsi="Times New Roman" w:cs="Times New Roman"/>
                <w:sz w:val="20"/>
                <w:szCs w:val="20"/>
              </w:rPr>
              <w:t>[84]</w:t>
            </w:r>
          </w:p>
        </w:tc>
      </w:tr>
      <w:tr w:rsidR="002B2946" w:rsidRPr="00D61034" w14:paraId="21ED0E44" w14:textId="77777777" w:rsidTr="00602866">
        <w:tc>
          <w:tcPr>
            <w:tcW w:w="2943" w:type="dxa"/>
          </w:tcPr>
          <w:p w14:paraId="47A8D9DC" w14:textId="14C79D9E"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thyrsites</w:t>
            </w:r>
          </w:p>
        </w:tc>
        <w:tc>
          <w:tcPr>
            <w:tcW w:w="2127" w:type="dxa"/>
          </w:tcPr>
          <w:p w14:paraId="33BAABC8" w14:textId="48F678DC" w:rsidR="002B2946" w:rsidRPr="00D61034" w:rsidRDefault="002B2946" w:rsidP="00261466">
            <w:pPr>
              <w:pStyle w:val="HTMLncedenBiimlendirilmi"/>
              <w:shd w:val="clear" w:color="auto" w:fill="FFFFFF"/>
              <w:spacing w:line="360" w:lineRule="auto"/>
              <w:rPr>
                <w:rFonts w:ascii="Times New Roman" w:hAnsi="Times New Roman" w:cs="Times New Roman"/>
                <w:i/>
              </w:rPr>
            </w:pPr>
            <w:r w:rsidRPr="00D61034">
              <w:rPr>
                <w:rFonts w:ascii="Times New Roman" w:hAnsi="Times New Roman" w:cs="Times New Roman"/>
                <w:i/>
              </w:rPr>
              <w:t>Paralichthys olivaceus</w:t>
            </w:r>
          </w:p>
        </w:tc>
        <w:tc>
          <w:tcPr>
            <w:tcW w:w="1842" w:type="dxa"/>
          </w:tcPr>
          <w:p w14:paraId="1B5CEFD9" w14:textId="32876E2F"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Trunk muscle</w:t>
            </w:r>
          </w:p>
        </w:tc>
        <w:tc>
          <w:tcPr>
            <w:tcW w:w="2277" w:type="dxa"/>
          </w:tcPr>
          <w:p w14:paraId="576A29A7" w14:textId="109AC7E2"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Japan</w:t>
            </w:r>
          </w:p>
        </w:tc>
        <w:tc>
          <w:tcPr>
            <w:tcW w:w="1603" w:type="dxa"/>
          </w:tcPr>
          <w:p w14:paraId="1ECCD2FF" w14:textId="1CF2F588"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LC128644</w:t>
            </w:r>
          </w:p>
        </w:tc>
        <w:tc>
          <w:tcPr>
            <w:tcW w:w="3428" w:type="dxa"/>
          </w:tcPr>
          <w:p w14:paraId="32C7469F" w14:textId="35F7DF1B" w:rsidR="002B2946" w:rsidRPr="002B62D6" w:rsidRDefault="000B12A0" w:rsidP="009B1367">
            <w:pPr>
              <w:spacing w:line="360" w:lineRule="auto"/>
              <w:jc w:val="center"/>
              <w:rPr>
                <w:rFonts w:ascii="Times New Roman" w:hAnsi="Times New Roman" w:cs="Times New Roman"/>
                <w:sz w:val="20"/>
                <w:szCs w:val="20"/>
              </w:rPr>
            </w:pPr>
            <w:r w:rsidRPr="002B62D6">
              <w:rPr>
                <w:rFonts w:ascii="Times New Roman" w:hAnsi="Times New Roman" w:cs="Times New Roman"/>
                <w:sz w:val="20"/>
                <w:szCs w:val="20"/>
              </w:rPr>
              <w:t>[93]</w:t>
            </w:r>
          </w:p>
        </w:tc>
      </w:tr>
      <w:tr w:rsidR="002B2946" w:rsidRPr="00D61034" w14:paraId="24D9A19C" w14:textId="77777777" w:rsidTr="00602866">
        <w:tc>
          <w:tcPr>
            <w:tcW w:w="2943" w:type="dxa"/>
          </w:tcPr>
          <w:p w14:paraId="470300C3" w14:textId="5D602EEB"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trifolia</w:t>
            </w:r>
          </w:p>
        </w:tc>
        <w:tc>
          <w:tcPr>
            <w:tcW w:w="2127" w:type="dxa"/>
          </w:tcPr>
          <w:p w14:paraId="5941257C" w14:textId="4DF4D36C" w:rsidR="002B2946" w:rsidRPr="00D61034" w:rsidRDefault="002B2946" w:rsidP="00261466">
            <w:pPr>
              <w:pStyle w:val="HTMLncedenBiimlendirilmi"/>
              <w:shd w:val="clear" w:color="auto" w:fill="FFFFFF"/>
              <w:spacing w:line="360" w:lineRule="auto"/>
              <w:rPr>
                <w:rFonts w:ascii="Times New Roman" w:hAnsi="Times New Roman" w:cs="Times New Roman"/>
                <w:i/>
                <w:color w:val="000000"/>
              </w:rPr>
            </w:pPr>
            <w:r w:rsidRPr="00D61034">
              <w:rPr>
                <w:rFonts w:ascii="Times New Roman" w:hAnsi="Times New Roman" w:cs="Times New Roman"/>
                <w:i/>
              </w:rPr>
              <w:t>Liza aurata</w:t>
            </w:r>
          </w:p>
        </w:tc>
        <w:tc>
          <w:tcPr>
            <w:tcW w:w="1842" w:type="dxa"/>
          </w:tcPr>
          <w:p w14:paraId="3347EE6C" w14:textId="445FBF35"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Connective tissue</w:t>
            </w:r>
          </w:p>
        </w:tc>
        <w:tc>
          <w:tcPr>
            <w:tcW w:w="2277" w:type="dxa"/>
          </w:tcPr>
          <w:p w14:paraId="6992800C" w14:textId="28374074"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Spain</w:t>
            </w:r>
          </w:p>
        </w:tc>
        <w:tc>
          <w:tcPr>
            <w:tcW w:w="1603" w:type="dxa"/>
          </w:tcPr>
          <w:p w14:paraId="34472BE5" w14:textId="6AB060B4"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AM183300</w:t>
            </w:r>
          </w:p>
        </w:tc>
        <w:tc>
          <w:tcPr>
            <w:tcW w:w="3428" w:type="dxa"/>
          </w:tcPr>
          <w:p w14:paraId="296BBA5F" w14:textId="2E7E799A" w:rsidR="002B2946" w:rsidRPr="002B62D6" w:rsidRDefault="009E27DF" w:rsidP="009B1367">
            <w:pPr>
              <w:spacing w:line="360" w:lineRule="auto"/>
              <w:jc w:val="center"/>
              <w:rPr>
                <w:rFonts w:ascii="Times New Roman" w:eastAsia="Times New Roman" w:hAnsi="Times New Roman" w:cs="Times New Roman"/>
                <w:kern w:val="24"/>
                <w:sz w:val="20"/>
                <w:szCs w:val="20"/>
              </w:rPr>
            </w:pPr>
            <w:r w:rsidRPr="002B62D6">
              <w:rPr>
                <w:rFonts w:ascii="Times New Roman" w:hAnsi="Times New Roman" w:cs="Times New Roman"/>
                <w:sz w:val="20"/>
                <w:szCs w:val="20"/>
              </w:rPr>
              <w:t>[28]</w:t>
            </w:r>
          </w:p>
        </w:tc>
      </w:tr>
      <w:tr w:rsidR="002B2946" w:rsidRPr="00D61034" w14:paraId="22891E0B" w14:textId="77777777" w:rsidTr="002B2946">
        <w:tc>
          <w:tcPr>
            <w:tcW w:w="2943" w:type="dxa"/>
          </w:tcPr>
          <w:p w14:paraId="316A8DBB" w14:textId="491A3D5D"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unicapsula</w:t>
            </w:r>
          </w:p>
        </w:tc>
        <w:tc>
          <w:tcPr>
            <w:tcW w:w="2127" w:type="dxa"/>
          </w:tcPr>
          <w:p w14:paraId="5FCC10FA" w14:textId="0EB103F0" w:rsidR="002B2946" w:rsidRPr="00D61034" w:rsidRDefault="002B2946" w:rsidP="00261466">
            <w:pPr>
              <w:pStyle w:val="HTMLncedenBiimlendirilmi"/>
              <w:shd w:val="clear" w:color="auto" w:fill="FFFFFF"/>
              <w:spacing w:line="360" w:lineRule="auto"/>
              <w:rPr>
                <w:rFonts w:ascii="Times New Roman" w:hAnsi="Times New Roman" w:cs="Times New Roman"/>
                <w:i/>
              </w:rPr>
            </w:pPr>
            <w:r w:rsidRPr="00D61034">
              <w:rPr>
                <w:rFonts w:ascii="Times New Roman" w:hAnsi="Times New Roman" w:cs="Times New Roman"/>
                <w:i/>
              </w:rPr>
              <w:t>Liza ramada</w:t>
            </w:r>
          </w:p>
        </w:tc>
        <w:tc>
          <w:tcPr>
            <w:tcW w:w="1842" w:type="dxa"/>
          </w:tcPr>
          <w:p w14:paraId="32B4430D" w14:textId="37F0B7EC"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Intestine</w:t>
            </w:r>
          </w:p>
        </w:tc>
        <w:tc>
          <w:tcPr>
            <w:tcW w:w="2277" w:type="dxa"/>
          </w:tcPr>
          <w:p w14:paraId="487D29B5" w14:textId="28CCB93E"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Spain</w:t>
            </w:r>
          </w:p>
        </w:tc>
        <w:tc>
          <w:tcPr>
            <w:tcW w:w="1603" w:type="dxa"/>
          </w:tcPr>
          <w:p w14:paraId="04B5D262" w14:textId="50EB5790"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AM490334</w:t>
            </w:r>
          </w:p>
        </w:tc>
        <w:tc>
          <w:tcPr>
            <w:tcW w:w="3428" w:type="dxa"/>
          </w:tcPr>
          <w:p w14:paraId="4E54B3F8" w14:textId="7EF74EE8" w:rsidR="002B2946" w:rsidRPr="002B62D6" w:rsidRDefault="009E27DF" w:rsidP="009B1367">
            <w:pPr>
              <w:spacing w:line="360" w:lineRule="auto"/>
              <w:jc w:val="center"/>
              <w:rPr>
                <w:rFonts w:ascii="Times New Roman" w:hAnsi="Times New Roman" w:cs="Times New Roman"/>
                <w:sz w:val="20"/>
                <w:szCs w:val="20"/>
              </w:rPr>
            </w:pPr>
            <w:r w:rsidRPr="002B62D6">
              <w:rPr>
                <w:rFonts w:ascii="Times New Roman" w:hAnsi="Times New Roman" w:cs="Times New Roman"/>
                <w:sz w:val="20"/>
                <w:szCs w:val="20"/>
              </w:rPr>
              <w:t>[39]</w:t>
            </w:r>
          </w:p>
        </w:tc>
      </w:tr>
      <w:tr w:rsidR="002B2946" w:rsidRPr="00D61034" w14:paraId="2C82619A" w14:textId="77777777" w:rsidTr="002B2946">
        <w:tc>
          <w:tcPr>
            <w:tcW w:w="2943" w:type="dxa"/>
            <w:tcBorders>
              <w:bottom w:val="single" w:sz="4" w:space="0" w:color="auto"/>
            </w:tcBorders>
          </w:tcPr>
          <w:p w14:paraId="4C19A202" w14:textId="1F245441" w:rsidR="002B2946" w:rsidRPr="00D61034" w:rsidRDefault="002B2946" w:rsidP="00261466">
            <w:pPr>
              <w:spacing w:line="360" w:lineRule="auto"/>
              <w:jc w:val="both"/>
              <w:rPr>
                <w:rFonts w:ascii="Times New Roman" w:hAnsi="Times New Roman" w:cs="Times New Roman"/>
                <w:i/>
                <w:sz w:val="20"/>
                <w:szCs w:val="20"/>
              </w:rPr>
            </w:pPr>
            <w:r w:rsidRPr="00D61034">
              <w:rPr>
                <w:rFonts w:ascii="Times New Roman" w:hAnsi="Times New Roman" w:cs="Times New Roman"/>
                <w:i/>
                <w:sz w:val="20"/>
                <w:szCs w:val="20"/>
              </w:rPr>
              <w:t>Kudoa whippsi</w:t>
            </w:r>
          </w:p>
        </w:tc>
        <w:tc>
          <w:tcPr>
            <w:tcW w:w="2127" w:type="dxa"/>
            <w:tcBorders>
              <w:bottom w:val="single" w:sz="4" w:space="0" w:color="auto"/>
            </w:tcBorders>
          </w:tcPr>
          <w:p w14:paraId="0E68F362" w14:textId="4FC102E0" w:rsidR="002B2946" w:rsidRPr="00D61034" w:rsidRDefault="002B2946" w:rsidP="00261466">
            <w:pPr>
              <w:pStyle w:val="HTMLncedenBiimlendirilmi"/>
              <w:shd w:val="clear" w:color="auto" w:fill="FFFFFF"/>
              <w:spacing w:line="360" w:lineRule="auto"/>
              <w:rPr>
                <w:rFonts w:ascii="Times New Roman" w:hAnsi="Times New Roman" w:cs="Times New Roman"/>
                <w:i/>
                <w:color w:val="000000"/>
              </w:rPr>
            </w:pPr>
            <w:r w:rsidRPr="00D61034">
              <w:rPr>
                <w:rFonts w:ascii="Times New Roman" w:hAnsi="Times New Roman" w:cs="Times New Roman"/>
                <w:i/>
              </w:rPr>
              <w:t>Amphiprion akindynos</w:t>
            </w:r>
          </w:p>
        </w:tc>
        <w:tc>
          <w:tcPr>
            <w:tcW w:w="1842" w:type="dxa"/>
            <w:tcBorders>
              <w:bottom w:val="single" w:sz="4" w:space="0" w:color="auto"/>
            </w:tcBorders>
          </w:tcPr>
          <w:p w14:paraId="6B4DA31B" w14:textId="3A982D3B" w:rsidR="002B2946" w:rsidRPr="00D61034" w:rsidRDefault="002B2946" w:rsidP="00261466">
            <w:pPr>
              <w:spacing w:line="360" w:lineRule="auto"/>
              <w:jc w:val="center"/>
              <w:rPr>
                <w:rFonts w:ascii="Times New Roman" w:hAnsi="Times New Roman" w:cs="Times New Roman"/>
                <w:sz w:val="20"/>
                <w:szCs w:val="20"/>
              </w:rPr>
            </w:pPr>
            <w:r w:rsidRPr="00D61034">
              <w:rPr>
                <w:rFonts w:ascii="Times New Roman" w:hAnsi="Times New Roman" w:cs="Times New Roman"/>
                <w:sz w:val="20"/>
                <w:szCs w:val="20"/>
              </w:rPr>
              <w:t>-</w:t>
            </w:r>
          </w:p>
        </w:tc>
        <w:tc>
          <w:tcPr>
            <w:tcW w:w="2277" w:type="dxa"/>
            <w:tcBorders>
              <w:bottom w:val="single" w:sz="4" w:space="0" w:color="auto"/>
            </w:tcBorders>
          </w:tcPr>
          <w:p w14:paraId="1C773EF8" w14:textId="7B0C12D0"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Australia</w:t>
            </w:r>
          </w:p>
        </w:tc>
        <w:tc>
          <w:tcPr>
            <w:tcW w:w="1603" w:type="dxa"/>
            <w:tcBorders>
              <w:bottom w:val="single" w:sz="4" w:space="0" w:color="auto"/>
            </w:tcBorders>
          </w:tcPr>
          <w:p w14:paraId="25B762D2" w14:textId="193AA25C" w:rsidR="002B2946" w:rsidRPr="00D61034" w:rsidRDefault="002B2946" w:rsidP="00261466">
            <w:pPr>
              <w:spacing w:line="360" w:lineRule="auto"/>
              <w:jc w:val="both"/>
              <w:rPr>
                <w:rFonts w:ascii="Times New Roman" w:hAnsi="Times New Roman" w:cs="Times New Roman"/>
                <w:sz w:val="20"/>
                <w:szCs w:val="20"/>
              </w:rPr>
            </w:pPr>
            <w:r w:rsidRPr="00D61034">
              <w:rPr>
                <w:rFonts w:ascii="Times New Roman" w:hAnsi="Times New Roman" w:cs="Times New Roman"/>
                <w:sz w:val="20"/>
                <w:szCs w:val="20"/>
              </w:rPr>
              <w:t>FJ792722</w:t>
            </w:r>
          </w:p>
        </w:tc>
        <w:tc>
          <w:tcPr>
            <w:tcW w:w="3428" w:type="dxa"/>
            <w:tcBorders>
              <w:bottom w:val="single" w:sz="4" w:space="0" w:color="auto"/>
            </w:tcBorders>
          </w:tcPr>
          <w:p w14:paraId="0756EB02" w14:textId="1CBA2EF5" w:rsidR="002B2946" w:rsidRPr="002B62D6" w:rsidRDefault="00585484" w:rsidP="009B1367">
            <w:pPr>
              <w:spacing w:line="360" w:lineRule="auto"/>
              <w:jc w:val="center"/>
              <w:rPr>
                <w:rFonts w:ascii="Times New Roman" w:eastAsia="Times New Roman" w:hAnsi="Times New Roman" w:cs="Times New Roman"/>
                <w:kern w:val="24"/>
                <w:sz w:val="20"/>
                <w:szCs w:val="20"/>
              </w:rPr>
            </w:pPr>
            <w:r w:rsidRPr="002B62D6">
              <w:rPr>
                <w:rFonts w:ascii="Times New Roman" w:hAnsi="Times New Roman" w:cs="Times New Roman"/>
                <w:sz w:val="20"/>
                <w:szCs w:val="20"/>
              </w:rPr>
              <w:t>[85]</w:t>
            </w:r>
          </w:p>
        </w:tc>
      </w:tr>
    </w:tbl>
    <w:p w14:paraId="16E20739" w14:textId="77777777" w:rsidR="00B82937" w:rsidRPr="001626D6" w:rsidRDefault="00B82937" w:rsidP="00261466">
      <w:pPr>
        <w:spacing w:line="360" w:lineRule="auto"/>
        <w:jc w:val="both"/>
        <w:rPr>
          <w:rFonts w:ascii="Times New Roman" w:hAnsi="Times New Roman" w:cs="Times New Roman"/>
          <w:sz w:val="24"/>
          <w:szCs w:val="24"/>
        </w:rPr>
      </w:pPr>
    </w:p>
    <w:p w14:paraId="09636A09" w14:textId="77777777" w:rsidR="00F10671" w:rsidRPr="001626D6" w:rsidRDefault="00F10671" w:rsidP="00261466">
      <w:pPr>
        <w:spacing w:line="360" w:lineRule="auto"/>
        <w:rPr>
          <w:rFonts w:ascii="Times New Roman" w:hAnsi="Times New Roman" w:cs="Times New Roman"/>
          <w:sz w:val="24"/>
          <w:szCs w:val="24"/>
        </w:rPr>
      </w:pPr>
      <w:r w:rsidRPr="001626D6">
        <w:rPr>
          <w:rFonts w:ascii="Times New Roman" w:hAnsi="Times New Roman" w:cs="Times New Roman"/>
          <w:sz w:val="24"/>
          <w:szCs w:val="24"/>
        </w:rPr>
        <w:br w:type="page"/>
      </w:r>
    </w:p>
    <w:p w14:paraId="45E79AE2" w14:textId="3E6A105A" w:rsidR="00F10671" w:rsidRPr="00E15F9D" w:rsidRDefault="00F10671" w:rsidP="00261466">
      <w:pPr>
        <w:spacing w:line="360" w:lineRule="auto"/>
        <w:jc w:val="both"/>
        <w:rPr>
          <w:rFonts w:ascii="Times New Roman" w:hAnsi="Times New Roman" w:cs="Times New Roman"/>
          <w:sz w:val="20"/>
          <w:szCs w:val="20"/>
        </w:rPr>
      </w:pPr>
      <w:r w:rsidRPr="00E15F9D">
        <w:rPr>
          <w:rFonts w:ascii="Times New Roman" w:hAnsi="Times New Roman" w:cs="Times New Roman"/>
          <w:b/>
          <w:sz w:val="20"/>
          <w:szCs w:val="20"/>
        </w:rPr>
        <w:lastRenderedPageBreak/>
        <w:t xml:space="preserve">Table </w:t>
      </w:r>
      <w:r w:rsidR="00BA7A07" w:rsidRPr="00E15F9D">
        <w:rPr>
          <w:rFonts w:ascii="Times New Roman" w:hAnsi="Times New Roman" w:cs="Times New Roman"/>
          <w:b/>
          <w:sz w:val="20"/>
          <w:szCs w:val="20"/>
        </w:rPr>
        <w:t>S</w:t>
      </w:r>
      <w:r w:rsidRPr="00E15F9D">
        <w:rPr>
          <w:rFonts w:ascii="Times New Roman" w:hAnsi="Times New Roman" w:cs="Times New Roman"/>
          <w:b/>
          <w:sz w:val="20"/>
          <w:szCs w:val="20"/>
        </w:rPr>
        <w:t>2.</w:t>
      </w:r>
      <w:r w:rsidRPr="00E15F9D">
        <w:rPr>
          <w:rFonts w:ascii="Times New Roman" w:hAnsi="Times New Roman" w:cs="Times New Roman"/>
          <w:sz w:val="20"/>
          <w:szCs w:val="20"/>
        </w:rPr>
        <w:t xml:space="preserve"> Source information and GenBank accession numbers for the </w:t>
      </w:r>
      <w:r w:rsidRPr="00E15F9D">
        <w:rPr>
          <w:rStyle w:val="Vurgu"/>
          <w:rFonts w:ascii="Times New Roman" w:hAnsi="Times New Roman" w:cs="Times New Roman"/>
          <w:sz w:val="20"/>
          <w:szCs w:val="20"/>
        </w:rPr>
        <w:t>Myxobolus</w:t>
      </w:r>
      <w:r w:rsidRPr="00E15F9D">
        <w:rPr>
          <w:rFonts w:ascii="Times New Roman" w:hAnsi="Times New Roman" w:cs="Times New Roman"/>
          <w:sz w:val="20"/>
          <w:szCs w:val="20"/>
        </w:rPr>
        <w:t xml:space="preserve"> genotypes obtained in this study and related myxozoan species downloaded from the NCBI database for phylogenetic analyses.</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2127"/>
        <w:gridCol w:w="1842"/>
        <w:gridCol w:w="2277"/>
        <w:gridCol w:w="1603"/>
        <w:gridCol w:w="3428"/>
      </w:tblGrid>
      <w:tr w:rsidR="006B50B6" w:rsidRPr="00E15F9D" w14:paraId="72B6B66D" w14:textId="77777777" w:rsidTr="00602866">
        <w:tc>
          <w:tcPr>
            <w:tcW w:w="2943" w:type="dxa"/>
            <w:tcBorders>
              <w:top w:val="single" w:sz="4" w:space="0" w:color="auto"/>
              <w:bottom w:val="single" w:sz="4" w:space="0" w:color="auto"/>
            </w:tcBorders>
          </w:tcPr>
          <w:p w14:paraId="2DDF29B5" w14:textId="486227B9" w:rsidR="006B50B6" w:rsidRPr="00E15F9D" w:rsidRDefault="006B50B6" w:rsidP="00602866">
            <w:pPr>
              <w:spacing w:line="360" w:lineRule="auto"/>
              <w:jc w:val="center"/>
              <w:rPr>
                <w:rFonts w:ascii="Times New Roman" w:hAnsi="Times New Roman" w:cs="Times New Roman"/>
                <w:b/>
                <w:sz w:val="20"/>
                <w:szCs w:val="20"/>
              </w:rPr>
            </w:pPr>
            <w:r w:rsidRPr="00E15F9D">
              <w:rPr>
                <w:rFonts w:ascii="Times New Roman" w:hAnsi="Times New Roman" w:cs="Times New Roman"/>
                <w:b/>
                <w:sz w:val="20"/>
                <w:szCs w:val="20"/>
              </w:rPr>
              <w:t>Species</w:t>
            </w:r>
          </w:p>
        </w:tc>
        <w:tc>
          <w:tcPr>
            <w:tcW w:w="2127" w:type="dxa"/>
            <w:tcBorders>
              <w:top w:val="single" w:sz="4" w:space="0" w:color="auto"/>
              <w:bottom w:val="single" w:sz="4" w:space="0" w:color="auto"/>
            </w:tcBorders>
          </w:tcPr>
          <w:p w14:paraId="654FDA05" w14:textId="789AB055" w:rsidR="006B50B6" w:rsidRPr="00E15F9D" w:rsidRDefault="006B50B6" w:rsidP="00602866">
            <w:pPr>
              <w:spacing w:line="360" w:lineRule="auto"/>
              <w:jc w:val="center"/>
              <w:rPr>
                <w:rFonts w:ascii="Times New Roman" w:hAnsi="Times New Roman" w:cs="Times New Roman"/>
                <w:b/>
                <w:sz w:val="20"/>
                <w:szCs w:val="20"/>
              </w:rPr>
            </w:pPr>
            <w:r w:rsidRPr="00E15F9D">
              <w:rPr>
                <w:rFonts w:ascii="Times New Roman" w:hAnsi="Times New Roman" w:cs="Times New Roman"/>
                <w:b/>
                <w:sz w:val="20"/>
                <w:szCs w:val="20"/>
              </w:rPr>
              <w:t>Host</w:t>
            </w:r>
          </w:p>
        </w:tc>
        <w:tc>
          <w:tcPr>
            <w:tcW w:w="1842" w:type="dxa"/>
            <w:tcBorders>
              <w:top w:val="single" w:sz="4" w:space="0" w:color="auto"/>
              <w:bottom w:val="single" w:sz="4" w:space="0" w:color="auto"/>
            </w:tcBorders>
          </w:tcPr>
          <w:p w14:paraId="436BE6C8" w14:textId="616B9BB2" w:rsidR="006B50B6" w:rsidRPr="00E15F9D" w:rsidRDefault="006B50B6" w:rsidP="00602866">
            <w:pPr>
              <w:spacing w:line="360" w:lineRule="auto"/>
              <w:jc w:val="center"/>
              <w:rPr>
                <w:rFonts w:ascii="Times New Roman" w:hAnsi="Times New Roman" w:cs="Times New Roman"/>
                <w:b/>
                <w:sz w:val="20"/>
                <w:szCs w:val="20"/>
              </w:rPr>
            </w:pPr>
            <w:r w:rsidRPr="00E15F9D">
              <w:rPr>
                <w:rFonts w:ascii="Times New Roman" w:hAnsi="Times New Roman" w:cs="Times New Roman"/>
                <w:b/>
                <w:sz w:val="20"/>
                <w:szCs w:val="20"/>
              </w:rPr>
              <w:t>Tissue / Organ</w:t>
            </w:r>
          </w:p>
        </w:tc>
        <w:tc>
          <w:tcPr>
            <w:tcW w:w="2277" w:type="dxa"/>
            <w:tcBorders>
              <w:top w:val="single" w:sz="4" w:space="0" w:color="auto"/>
              <w:bottom w:val="single" w:sz="4" w:space="0" w:color="auto"/>
            </w:tcBorders>
          </w:tcPr>
          <w:p w14:paraId="1D814EE4" w14:textId="7840EE60" w:rsidR="006B50B6" w:rsidRPr="00E15F9D" w:rsidRDefault="006B50B6" w:rsidP="00602866">
            <w:pPr>
              <w:spacing w:line="360" w:lineRule="auto"/>
              <w:jc w:val="center"/>
              <w:rPr>
                <w:rFonts w:ascii="Times New Roman" w:hAnsi="Times New Roman" w:cs="Times New Roman"/>
                <w:b/>
                <w:sz w:val="20"/>
                <w:szCs w:val="20"/>
              </w:rPr>
            </w:pPr>
            <w:r w:rsidRPr="00E15F9D">
              <w:rPr>
                <w:rFonts w:ascii="Times New Roman" w:hAnsi="Times New Roman" w:cs="Times New Roman"/>
                <w:b/>
                <w:sz w:val="20"/>
                <w:szCs w:val="20"/>
              </w:rPr>
              <w:t>Locality</w:t>
            </w:r>
          </w:p>
        </w:tc>
        <w:tc>
          <w:tcPr>
            <w:tcW w:w="1603" w:type="dxa"/>
            <w:tcBorders>
              <w:top w:val="single" w:sz="4" w:space="0" w:color="auto"/>
              <w:bottom w:val="single" w:sz="4" w:space="0" w:color="auto"/>
            </w:tcBorders>
          </w:tcPr>
          <w:p w14:paraId="04BC3834" w14:textId="6E05DC99" w:rsidR="006B50B6" w:rsidRPr="00E15F9D" w:rsidRDefault="006B50B6" w:rsidP="00602866">
            <w:pPr>
              <w:spacing w:line="360" w:lineRule="auto"/>
              <w:jc w:val="center"/>
              <w:rPr>
                <w:rFonts w:ascii="Times New Roman" w:hAnsi="Times New Roman" w:cs="Times New Roman"/>
                <w:b/>
                <w:sz w:val="20"/>
                <w:szCs w:val="20"/>
              </w:rPr>
            </w:pPr>
            <w:r w:rsidRPr="00E15F9D">
              <w:rPr>
                <w:rFonts w:ascii="Times New Roman" w:hAnsi="Times New Roman" w:cs="Times New Roman"/>
                <w:b/>
                <w:sz w:val="20"/>
                <w:szCs w:val="20"/>
              </w:rPr>
              <w:t>GenBank Acc. No.</w:t>
            </w:r>
          </w:p>
        </w:tc>
        <w:tc>
          <w:tcPr>
            <w:tcW w:w="3428" w:type="dxa"/>
            <w:tcBorders>
              <w:top w:val="single" w:sz="4" w:space="0" w:color="auto"/>
              <w:bottom w:val="single" w:sz="4" w:space="0" w:color="auto"/>
            </w:tcBorders>
          </w:tcPr>
          <w:p w14:paraId="43C4DF48" w14:textId="71ECBFDB" w:rsidR="006B50B6" w:rsidRPr="00E15F9D" w:rsidRDefault="006B50B6" w:rsidP="00602866">
            <w:pPr>
              <w:spacing w:line="360" w:lineRule="auto"/>
              <w:jc w:val="center"/>
              <w:rPr>
                <w:rFonts w:ascii="Times New Roman" w:hAnsi="Times New Roman" w:cs="Times New Roman"/>
                <w:b/>
                <w:sz w:val="20"/>
                <w:szCs w:val="20"/>
              </w:rPr>
            </w:pPr>
            <w:r w:rsidRPr="00E15F9D">
              <w:rPr>
                <w:rFonts w:ascii="Times New Roman" w:hAnsi="Times New Roman" w:cs="Times New Roman"/>
                <w:b/>
                <w:sz w:val="20"/>
                <w:szCs w:val="20"/>
              </w:rPr>
              <w:t>Source</w:t>
            </w:r>
          </w:p>
        </w:tc>
      </w:tr>
      <w:tr w:rsidR="00584A4A" w:rsidRPr="00E15F9D" w14:paraId="5D91B77B" w14:textId="77777777" w:rsidTr="00602866">
        <w:tc>
          <w:tcPr>
            <w:tcW w:w="2943" w:type="dxa"/>
            <w:tcBorders>
              <w:top w:val="single" w:sz="4" w:space="0" w:color="auto"/>
            </w:tcBorders>
          </w:tcPr>
          <w:p w14:paraId="66817BAA" w14:textId="0114A527" w:rsidR="00B57627" w:rsidRPr="00E15F9D" w:rsidRDefault="00B57627" w:rsidP="00584A4A">
            <w:pPr>
              <w:spacing w:line="360" w:lineRule="auto"/>
              <w:jc w:val="both"/>
              <w:rPr>
                <w:rFonts w:ascii="Times New Roman" w:hAnsi="Times New Roman" w:cs="Times New Roman"/>
                <w:sz w:val="20"/>
                <w:szCs w:val="20"/>
              </w:rPr>
            </w:pPr>
            <w:r w:rsidRPr="00E15F9D">
              <w:rPr>
                <w:rFonts w:ascii="Times New Roman" w:hAnsi="Times New Roman" w:cs="Times New Roman"/>
                <w:i/>
                <w:iCs/>
                <w:sz w:val="20"/>
                <w:szCs w:val="20"/>
              </w:rPr>
              <w:t>Myxobolus mullus</w:t>
            </w:r>
            <w:r w:rsidRPr="00E15F9D">
              <w:rPr>
                <w:rFonts w:ascii="Times New Roman" w:hAnsi="Times New Roman" w:cs="Times New Roman"/>
                <w:sz w:val="20"/>
                <w:szCs w:val="20"/>
              </w:rPr>
              <w:t xml:space="preserve"> n. sp.</w:t>
            </w:r>
            <w:r w:rsidR="00E15F9D">
              <w:rPr>
                <w:rFonts w:ascii="Times New Roman" w:hAnsi="Times New Roman" w:cs="Times New Roman"/>
                <w:sz w:val="20"/>
                <w:szCs w:val="20"/>
              </w:rPr>
              <w:t xml:space="preserve"> </w:t>
            </w:r>
            <w:r w:rsidRPr="00E15F9D">
              <w:rPr>
                <w:rFonts w:ascii="Times New Roman" w:hAnsi="Times New Roman" w:cs="Times New Roman"/>
                <w:sz w:val="20"/>
                <w:szCs w:val="20"/>
              </w:rPr>
              <w:t>(E-</w:t>
            </w:r>
            <w:r w:rsidR="0015161D" w:rsidRPr="00E15F9D">
              <w:rPr>
                <w:rFonts w:ascii="Times New Roman" w:hAnsi="Times New Roman" w:cs="Times New Roman"/>
                <w:sz w:val="20"/>
                <w:szCs w:val="20"/>
              </w:rPr>
              <w:t>2</w:t>
            </w:r>
            <w:r w:rsidRPr="00E15F9D">
              <w:rPr>
                <w:rFonts w:ascii="Times New Roman" w:hAnsi="Times New Roman" w:cs="Times New Roman"/>
                <w:sz w:val="20"/>
                <w:szCs w:val="20"/>
              </w:rPr>
              <w:t>)</w:t>
            </w:r>
          </w:p>
        </w:tc>
        <w:tc>
          <w:tcPr>
            <w:tcW w:w="2127" w:type="dxa"/>
            <w:tcBorders>
              <w:top w:val="single" w:sz="4" w:space="0" w:color="auto"/>
            </w:tcBorders>
          </w:tcPr>
          <w:p w14:paraId="10722392" w14:textId="08812696" w:rsidR="00584A4A" w:rsidRPr="00E15F9D" w:rsidRDefault="00B57627" w:rsidP="00584A4A">
            <w:pPr>
              <w:spacing w:line="360" w:lineRule="auto"/>
              <w:rPr>
                <w:rFonts w:ascii="Times New Roman" w:hAnsi="Times New Roman" w:cs="Times New Roman"/>
                <w:i/>
                <w:iCs/>
                <w:sz w:val="20"/>
                <w:szCs w:val="20"/>
              </w:rPr>
            </w:pPr>
            <w:r w:rsidRPr="00E15F9D">
              <w:rPr>
                <w:rFonts w:ascii="Times New Roman" w:hAnsi="Times New Roman" w:cs="Times New Roman"/>
                <w:i/>
                <w:iCs/>
                <w:sz w:val="20"/>
                <w:szCs w:val="20"/>
              </w:rPr>
              <w:t>Mullus barbatus</w:t>
            </w:r>
          </w:p>
        </w:tc>
        <w:tc>
          <w:tcPr>
            <w:tcW w:w="1842" w:type="dxa"/>
            <w:tcBorders>
              <w:top w:val="single" w:sz="4" w:space="0" w:color="auto"/>
            </w:tcBorders>
          </w:tcPr>
          <w:p w14:paraId="05CB405B" w14:textId="79F1CB82"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Gall bladder</w:t>
            </w:r>
          </w:p>
        </w:tc>
        <w:tc>
          <w:tcPr>
            <w:tcW w:w="2277" w:type="dxa"/>
            <w:tcBorders>
              <w:top w:val="single" w:sz="4" w:space="0" w:color="auto"/>
            </w:tcBorders>
          </w:tcPr>
          <w:p w14:paraId="61708BE5" w14:textId="22305D1A"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Mersin / Türkiye</w:t>
            </w:r>
          </w:p>
        </w:tc>
        <w:tc>
          <w:tcPr>
            <w:tcW w:w="1603" w:type="dxa"/>
            <w:tcBorders>
              <w:top w:val="single" w:sz="4" w:space="0" w:color="auto"/>
            </w:tcBorders>
          </w:tcPr>
          <w:p w14:paraId="35B3A9CE" w14:textId="05F84565"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XXXXXXXX</w:t>
            </w:r>
          </w:p>
        </w:tc>
        <w:tc>
          <w:tcPr>
            <w:tcW w:w="3428" w:type="dxa"/>
            <w:tcBorders>
              <w:top w:val="single" w:sz="4" w:space="0" w:color="auto"/>
            </w:tcBorders>
          </w:tcPr>
          <w:p w14:paraId="488626F7" w14:textId="208AF03C" w:rsidR="00584A4A" w:rsidRPr="009B1367" w:rsidRDefault="00584A4A" w:rsidP="009B1367">
            <w:pPr>
              <w:spacing w:line="360" w:lineRule="auto"/>
              <w:jc w:val="center"/>
              <w:rPr>
                <w:rFonts w:ascii="Times New Roman" w:hAnsi="Times New Roman" w:cs="Times New Roman"/>
                <w:sz w:val="20"/>
                <w:szCs w:val="20"/>
              </w:rPr>
            </w:pPr>
            <w:r w:rsidRPr="009B1367">
              <w:rPr>
                <w:rFonts w:ascii="Times New Roman" w:hAnsi="Times New Roman" w:cs="Times New Roman"/>
                <w:sz w:val="20"/>
                <w:szCs w:val="20"/>
              </w:rPr>
              <w:t>(This study)</w:t>
            </w:r>
          </w:p>
        </w:tc>
      </w:tr>
      <w:tr w:rsidR="00584A4A" w:rsidRPr="00E15F9D" w14:paraId="7C2D5AA1" w14:textId="77777777" w:rsidTr="00602866">
        <w:tc>
          <w:tcPr>
            <w:tcW w:w="2943" w:type="dxa"/>
          </w:tcPr>
          <w:p w14:paraId="6F7E0BA5" w14:textId="0381BD99"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aeglefin</w:t>
            </w:r>
            <w:r w:rsidR="003B1D08">
              <w:rPr>
                <w:rFonts w:ascii="Times New Roman" w:hAnsi="Times New Roman" w:cs="Times New Roman"/>
                <w:i/>
                <w:sz w:val="20"/>
                <w:szCs w:val="20"/>
              </w:rPr>
              <w:t>i</w:t>
            </w:r>
          </w:p>
        </w:tc>
        <w:tc>
          <w:tcPr>
            <w:tcW w:w="2127" w:type="dxa"/>
          </w:tcPr>
          <w:p w14:paraId="5191A1EA" w14:textId="6EA25992"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Bothrocara hollandi</w:t>
            </w:r>
          </w:p>
        </w:tc>
        <w:tc>
          <w:tcPr>
            <w:tcW w:w="1842" w:type="dxa"/>
          </w:tcPr>
          <w:p w14:paraId="5AFD7A47" w14:textId="1E8F96EC"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Muscle</w:t>
            </w:r>
          </w:p>
        </w:tc>
        <w:tc>
          <w:tcPr>
            <w:tcW w:w="2277" w:type="dxa"/>
          </w:tcPr>
          <w:p w14:paraId="4948E1B1" w14:textId="2DC73AAE" w:rsidR="00584A4A" w:rsidRPr="00E15F9D" w:rsidRDefault="000D0633" w:rsidP="00584A4A">
            <w:pPr>
              <w:spacing w:line="360" w:lineRule="auto"/>
              <w:jc w:val="both"/>
              <w:rPr>
                <w:rFonts w:ascii="Times New Roman" w:hAnsi="Times New Roman" w:cs="Times New Roman"/>
                <w:sz w:val="20"/>
                <w:szCs w:val="20"/>
              </w:rPr>
            </w:pPr>
            <w:r>
              <w:rPr>
                <w:rFonts w:ascii="Times New Roman" w:hAnsi="Times New Roman" w:cs="Times New Roman"/>
                <w:sz w:val="20"/>
                <w:szCs w:val="20"/>
              </w:rPr>
              <w:t>South Korea</w:t>
            </w:r>
          </w:p>
        </w:tc>
        <w:tc>
          <w:tcPr>
            <w:tcW w:w="1603" w:type="dxa"/>
          </w:tcPr>
          <w:p w14:paraId="0C070C5C"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KR029786</w:t>
            </w:r>
          </w:p>
        </w:tc>
        <w:tc>
          <w:tcPr>
            <w:tcW w:w="3428" w:type="dxa"/>
          </w:tcPr>
          <w:p w14:paraId="0571DCB9" w14:textId="4DC8BE97" w:rsidR="00584A4A" w:rsidRPr="009B1367" w:rsidRDefault="000B12A0" w:rsidP="009B1367">
            <w:pPr>
              <w:spacing w:line="360" w:lineRule="auto"/>
              <w:jc w:val="center"/>
              <w:rPr>
                <w:rFonts w:ascii="Times New Roman" w:eastAsia="Times New Roman" w:hAnsi="Times New Roman" w:cs="Times New Roman"/>
                <w:kern w:val="24"/>
                <w:sz w:val="20"/>
                <w:szCs w:val="20"/>
              </w:rPr>
            </w:pPr>
            <w:r w:rsidRPr="009B1367">
              <w:rPr>
                <w:rFonts w:ascii="Times New Roman" w:hAnsi="Times New Roman" w:cs="Times New Roman"/>
                <w:sz w:val="20"/>
                <w:szCs w:val="20"/>
              </w:rPr>
              <w:t>[94]</w:t>
            </w:r>
          </w:p>
        </w:tc>
      </w:tr>
      <w:tr w:rsidR="00584A4A" w:rsidRPr="00E15F9D" w14:paraId="4584C25E" w14:textId="77777777" w:rsidTr="00602866">
        <w:tc>
          <w:tcPr>
            <w:tcW w:w="2943" w:type="dxa"/>
          </w:tcPr>
          <w:p w14:paraId="1A6DB5C9"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albi</w:t>
            </w:r>
          </w:p>
        </w:tc>
        <w:tc>
          <w:tcPr>
            <w:tcW w:w="2127" w:type="dxa"/>
          </w:tcPr>
          <w:p w14:paraId="7DE3A9AC" w14:textId="2FF10636" w:rsidR="00584A4A" w:rsidRPr="00E15F9D" w:rsidRDefault="00584A4A" w:rsidP="00584A4A">
            <w:pPr>
              <w:pStyle w:val="HTMLncedenBiimlendirilmi"/>
              <w:spacing w:line="360" w:lineRule="auto"/>
              <w:rPr>
                <w:rFonts w:ascii="Times New Roman" w:hAnsi="Times New Roman" w:cs="Times New Roman"/>
                <w:i/>
                <w:color w:val="000000"/>
              </w:rPr>
            </w:pPr>
            <w:r w:rsidRPr="00E15F9D">
              <w:rPr>
                <w:rFonts w:ascii="Times New Roman" w:hAnsi="Times New Roman" w:cs="Times New Roman"/>
                <w:i/>
                <w:color w:val="000000"/>
              </w:rPr>
              <w:t>Pomatoschistus microps</w:t>
            </w:r>
          </w:p>
        </w:tc>
        <w:tc>
          <w:tcPr>
            <w:tcW w:w="1842" w:type="dxa"/>
          </w:tcPr>
          <w:p w14:paraId="21F11A88" w14:textId="55B0F9B5" w:rsidR="00584A4A" w:rsidRPr="00E15F9D" w:rsidRDefault="00584A4A" w:rsidP="00584A4A">
            <w:pPr>
              <w:spacing w:line="360" w:lineRule="auto"/>
              <w:rPr>
                <w:rFonts w:ascii="Times New Roman" w:hAnsi="Times New Roman" w:cs="Times New Roman"/>
                <w:sz w:val="20"/>
                <w:szCs w:val="20"/>
              </w:rPr>
            </w:pPr>
            <w:r w:rsidRPr="00E15F9D">
              <w:rPr>
                <w:rFonts w:ascii="Times New Roman" w:hAnsi="Times New Roman" w:cs="Times New Roman"/>
                <w:sz w:val="20"/>
                <w:szCs w:val="20"/>
              </w:rPr>
              <w:t>Gill arch cartilage</w:t>
            </w:r>
          </w:p>
        </w:tc>
        <w:tc>
          <w:tcPr>
            <w:tcW w:w="2277" w:type="dxa"/>
          </w:tcPr>
          <w:p w14:paraId="39938E60" w14:textId="496FD9EC"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Scotland</w:t>
            </w:r>
          </w:p>
        </w:tc>
        <w:tc>
          <w:tcPr>
            <w:tcW w:w="1603" w:type="dxa"/>
          </w:tcPr>
          <w:p w14:paraId="6CC9D0D7"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EU420055</w:t>
            </w:r>
          </w:p>
        </w:tc>
        <w:tc>
          <w:tcPr>
            <w:tcW w:w="3428" w:type="dxa"/>
          </w:tcPr>
          <w:p w14:paraId="155DAB63" w14:textId="35480BAC" w:rsidR="00584A4A" w:rsidRPr="009B1367" w:rsidRDefault="000B12A0" w:rsidP="009B1367">
            <w:pPr>
              <w:spacing w:line="360" w:lineRule="auto"/>
              <w:jc w:val="center"/>
              <w:rPr>
                <w:rFonts w:ascii="Times New Roman" w:eastAsia="Times New Roman" w:hAnsi="Times New Roman" w:cs="Times New Roman"/>
                <w:kern w:val="24"/>
                <w:sz w:val="20"/>
                <w:szCs w:val="20"/>
              </w:rPr>
            </w:pPr>
            <w:r w:rsidRPr="009B1367">
              <w:rPr>
                <w:rFonts w:ascii="Times New Roman" w:hAnsi="Times New Roman" w:cs="Times New Roman"/>
                <w:sz w:val="20"/>
                <w:szCs w:val="20"/>
              </w:rPr>
              <w:t>[95]</w:t>
            </w:r>
          </w:p>
        </w:tc>
      </w:tr>
      <w:tr w:rsidR="00584A4A" w:rsidRPr="00E15F9D" w14:paraId="30C2FEF6" w14:textId="77777777" w:rsidTr="00602866">
        <w:tc>
          <w:tcPr>
            <w:tcW w:w="2943" w:type="dxa"/>
          </w:tcPr>
          <w:p w14:paraId="11215BFB"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albi</w:t>
            </w:r>
          </w:p>
        </w:tc>
        <w:tc>
          <w:tcPr>
            <w:tcW w:w="2127" w:type="dxa"/>
          </w:tcPr>
          <w:p w14:paraId="47D258C4" w14:textId="50F8DD21" w:rsidR="00584A4A" w:rsidRPr="00E15F9D" w:rsidRDefault="00584A4A" w:rsidP="00584A4A">
            <w:pPr>
              <w:pStyle w:val="HTMLncedenBiimlendirilmi"/>
              <w:spacing w:line="360" w:lineRule="auto"/>
              <w:jc w:val="both"/>
              <w:rPr>
                <w:rFonts w:ascii="Times New Roman" w:hAnsi="Times New Roman" w:cs="Times New Roman"/>
                <w:i/>
                <w:color w:val="000000"/>
              </w:rPr>
            </w:pPr>
            <w:r w:rsidRPr="00E15F9D">
              <w:rPr>
                <w:rFonts w:ascii="Times New Roman" w:hAnsi="Times New Roman" w:cs="Times New Roman"/>
                <w:i/>
                <w:color w:val="000000"/>
              </w:rPr>
              <w:t>Cyclopterus lumpus</w:t>
            </w:r>
          </w:p>
        </w:tc>
        <w:tc>
          <w:tcPr>
            <w:tcW w:w="1842" w:type="dxa"/>
          </w:tcPr>
          <w:p w14:paraId="6BA433F6" w14:textId="2E6875CC"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Cartilage</w:t>
            </w:r>
          </w:p>
        </w:tc>
        <w:tc>
          <w:tcPr>
            <w:tcW w:w="2277" w:type="dxa"/>
          </w:tcPr>
          <w:p w14:paraId="156A5FA1" w14:textId="1F6FDD4F"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USA</w:t>
            </w:r>
          </w:p>
        </w:tc>
        <w:tc>
          <w:tcPr>
            <w:tcW w:w="1603" w:type="dxa"/>
          </w:tcPr>
          <w:p w14:paraId="2CE34F53"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JF776164</w:t>
            </w:r>
          </w:p>
        </w:tc>
        <w:tc>
          <w:tcPr>
            <w:tcW w:w="3428" w:type="dxa"/>
          </w:tcPr>
          <w:p w14:paraId="2766E098" w14:textId="4632B387" w:rsidR="00584A4A" w:rsidRPr="009B1367" w:rsidRDefault="000B12A0" w:rsidP="009B1367">
            <w:pPr>
              <w:spacing w:line="360" w:lineRule="auto"/>
              <w:jc w:val="center"/>
              <w:rPr>
                <w:rFonts w:ascii="Times New Roman" w:hAnsi="Times New Roman" w:cs="Times New Roman"/>
                <w:sz w:val="20"/>
                <w:szCs w:val="20"/>
              </w:rPr>
            </w:pPr>
            <w:r w:rsidRPr="009B1367">
              <w:rPr>
                <w:rFonts w:ascii="Times New Roman" w:hAnsi="Times New Roman" w:cs="Times New Roman"/>
                <w:sz w:val="20"/>
                <w:szCs w:val="20"/>
              </w:rPr>
              <w:t>[96]</w:t>
            </w:r>
          </w:p>
        </w:tc>
      </w:tr>
      <w:tr w:rsidR="00584A4A" w:rsidRPr="00E15F9D" w14:paraId="5CE5E0FD" w14:textId="77777777" w:rsidTr="00602866">
        <w:tc>
          <w:tcPr>
            <w:tcW w:w="2943" w:type="dxa"/>
          </w:tcPr>
          <w:p w14:paraId="22972AFC"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acanthogobii</w:t>
            </w:r>
          </w:p>
        </w:tc>
        <w:tc>
          <w:tcPr>
            <w:tcW w:w="2127" w:type="dxa"/>
          </w:tcPr>
          <w:p w14:paraId="1C58CE4E" w14:textId="1A813EE2" w:rsidR="00584A4A" w:rsidRPr="00E15F9D" w:rsidRDefault="00584A4A" w:rsidP="00584A4A">
            <w:pPr>
              <w:pStyle w:val="HTMLncedenBiimlendirilmi"/>
              <w:spacing w:line="360" w:lineRule="auto"/>
              <w:jc w:val="both"/>
              <w:rPr>
                <w:rFonts w:ascii="Times New Roman" w:hAnsi="Times New Roman" w:cs="Times New Roman"/>
                <w:i/>
                <w:color w:val="000000"/>
              </w:rPr>
            </w:pPr>
            <w:r w:rsidRPr="00E15F9D">
              <w:rPr>
                <w:rFonts w:ascii="Times New Roman" w:hAnsi="Times New Roman" w:cs="Times New Roman"/>
                <w:i/>
                <w:color w:val="000000"/>
              </w:rPr>
              <w:t>Acanthogoibius flavimanus</w:t>
            </w:r>
          </w:p>
        </w:tc>
        <w:tc>
          <w:tcPr>
            <w:tcW w:w="1842" w:type="dxa"/>
          </w:tcPr>
          <w:p w14:paraId="15EF4820" w14:textId="5E4EEB0C"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Brain cavity</w:t>
            </w:r>
          </w:p>
        </w:tc>
        <w:tc>
          <w:tcPr>
            <w:tcW w:w="2277" w:type="dxa"/>
          </w:tcPr>
          <w:p w14:paraId="17AEB989" w14:textId="106003A4"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Japan</w:t>
            </w:r>
          </w:p>
        </w:tc>
        <w:tc>
          <w:tcPr>
            <w:tcW w:w="1603" w:type="dxa"/>
          </w:tcPr>
          <w:p w14:paraId="2510824E"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AY541585</w:t>
            </w:r>
          </w:p>
        </w:tc>
        <w:tc>
          <w:tcPr>
            <w:tcW w:w="3428" w:type="dxa"/>
          </w:tcPr>
          <w:p w14:paraId="0563B365" w14:textId="7BAFF2DE" w:rsidR="00584A4A" w:rsidRPr="009B1367" w:rsidRDefault="000B12A0" w:rsidP="009B1367">
            <w:pPr>
              <w:pStyle w:val="HTMLncedenBiimlendirilmi"/>
              <w:shd w:val="clear" w:color="auto" w:fill="FFFFFF"/>
              <w:spacing w:line="360" w:lineRule="auto"/>
              <w:jc w:val="center"/>
              <w:rPr>
                <w:rFonts w:ascii="Times New Roman" w:hAnsi="Times New Roman" w:cs="Times New Roman"/>
                <w:kern w:val="24"/>
              </w:rPr>
            </w:pPr>
            <w:r w:rsidRPr="009B1367">
              <w:rPr>
                <w:rFonts w:ascii="Times New Roman" w:hAnsi="Times New Roman" w:cs="Times New Roman"/>
              </w:rPr>
              <w:t>[97]</w:t>
            </w:r>
          </w:p>
        </w:tc>
      </w:tr>
      <w:tr w:rsidR="00584A4A" w:rsidRPr="00E15F9D" w14:paraId="0BDAA411" w14:textId="77777777" w:rsidTr="00602866">
        <w:tc>
          <w:tcPr>
            <w:tcW w:w="2943" w:type="dxa"/>
          </w:tcPr>
          <w:p w14:paraId="09D2C470"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arapinus</w:t>
            </w:r>
          </w:p>
        </w:tc>
        <w:tc>
          <w:tcPr>
            <w:tcW w:w="2127" w:type="dxa"/>
          </w:tcPr>
          <w:p w14:paraId="555396F2"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Piaractus brachypomus</w:t>
            </w:r>
          </w:p>
          <w:p w14:paraId="75C6AB37" w14:textId="5CAEA043" w:rsidR="00B57627" w:rsidRPr="00E15F9D" w:rsidRDefault="00B57627" w:rsidP="00584A4A">
            <w:pPr>
              <w:spacing w:line="360" w:lineRule="auto"/>
              <w:jc w:val="both"/>
              <w:rPr>
                <w:rFonts w:ascii="Times New Roman" w:hAnsi="Times New Roman" w:cs="Times New Roman"/>
                <w:i/>
                <w:sz w:val="20"/>
                <w:szCs w:val="20"/>
              </w:rPr>
            </w:pPr>
          </w:p>
        </w:tc>
        <w:tc>
          <w:tcPr>
            <w:tcW w:w="1842" w:type="dxa"/>
          </w:tcPr>
          <w:p w14:paraId="61A35577" w14:textId="57808A19"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Pyloric cecum</w:t>
            </w:r>
          </w:p>
        </w:tc>
        <w:tc>
          <w:tcPr>
            <w:tcW w:w="2277" w:type="dxa"/>
          </w:tcPr>
          <w:p w14:paraId="52129311" w14:textId="6CD2E342"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Brazil</w:t>
            </w:r>
          </w:p>
        </w:tc>
        <w:tc>
          <w:tcPr>
            <w:tcW w:w="1603" w:type="dxa"/>
          </w:tcPr>
          <w:p w14:paraId="2DA0CF0A"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MN239502</w:t>
            </w:r>
          </w:p>
        </w:tc>
        <w:tc>
          <w:tcPr>
            <w:tcW w:w="3428" w:type="dxa"/>
          </w:tcPr>
          <w:p w14:paraId="0D3380A3" w14:textId="04A80A56" w:rsidR="00584A4A" w:rsidRPr="009B1367" w:rsidRDefault="000B12A0" w:rsidP="009B1367">
            <w:pPr>
              <w:spacing w:line="360" w:lineRule="auto"/>
              <w:jc w:val="center"/>
              <w:rPr>
                <w:rFonts w:ascii="Times New Roman" w:eastAsia="Times New Roman" w:hAnsi="Times New Roman" w:cs="Times New Roman"/>
                <w:kern w:val="24"/>
                <w:sz w:val="20"/>
                <w:szCs w:val="20"/>
              </w:rPr>
            </w:pPr>
            <w:r w:rsidRPr="009B1367">
              <w:rPr>
                <w:rFonts w:ascii="Times New Roman" w:hAnsi="Times New Roman" w:cs="Times New Roman"/>
                <w:sz w:val="20"/>
                <w:szCs w:val="20"/>
              </w:rPr>
              <w:t>[98]</w:t>
            </w:r>
          </w:p>
        </w:tc>
      </w:tr>
      <w:tr w:rsidR="00584A4A" w:rsidRPr="00E15F9D" w14:paraId="57D3A5CE" w14:textId="77777777" w:rsidTr="00602866">
        <w:tc>
          <w:tcPr>
            <w:tcW w:w="2943" w:type="dxa"/>
          </w:tcPr>
          <w:p w14:paraId="110FCC23"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aureus</w:t>
            </w:r>
          </w:p>
        </w:tc>
        <w:tc>
          <w:tcPr>
            <w:tcW w:w="2127" w:type="dxa"/>
          </w:tcPr>
          <w:p w14:paraId="26170EA4"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Salminus brasiliensis</w:t>
            </w:r>
          </w:p>
        </w:tc>
        <w:tc>
          <w:tcPr>
            <w:tcW w:w="1842" w:type="dxa"/>
          </w:tcPr>
          <w:p w14:paraId="5D997EB2" w14:textId="77777777" w:rsidR="00584A4A" w:rsidRPr="00E15F9D" w:rsidRDefault="00584A4A" w:rsidP="00584A4A">
            <w:pPr>
              <w:pStyle w:val="HTMLncedenBiimlendirilmi"/>
              <w:shd w:val="clear" w:color="auto" w:fill="FFFFFF"/>
              <w:spacing w:line="360" w:lineRule="auto"/>
              <w:jc w:val="both"/>
              <w:rPr>
                <w:rFonts w:ascii="Times New Roman" w:hAnsi="Times New Roman" w:cs="Times New Roman"/>
                <w:color w:val="000000"/>
              </w:rPr>
            </w:pPr>
            <w:r w:rsidRPr="00E15F9D">
              <w:rPr>
                <w:rFonts w:ascii="Times New Roman" w:hAnsi="Times New Roman" w:cs="Times New Roman"/>
              </w:rPr>
              <w:t>Liver</w:t>
            </w:r>
          </w:p>
        </w:tc>
        <w:tc>
          <w:tcPr>
            <w:tcW w:w="2277" w:type="dxa"/>
          </w:tcPr>
          <w:p w14:paraId="649E59B0"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Brazil</w:t>
            </w:r>
          </w:p>
        </w:tc>
        <w:tc>
          <w:tcPr>
            <w:tcW w:w="1603" w:type="dxa"/>
          </w:tcPr>
          <w:p w14:paraId="29E3ABC7"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KF296348</w:t>
            </w:r>
          </w:p>
        </w:tc>
        <w:tc>
          <w:tcPr>
            <w:tcW w:w="3428" w:type="dxa"/>
          </w:tcPr>
          <w:p w14:paraId="1E41A7EB" w14:textId="6923F9E0" w:rsidR="00584A4A" w:rsidRPr="009B1367" w:rsidRDefault="000B12A0" w:rsidP="009B1367">
            <w:pPr>
              <w:spacing w:line="360" w:lineRule="auto"/>
              <w:jc w:val="center"/>
              <w:rPr>
                <w:rFonts w:ascii="Times New Roman" w:hAnsi="Times New Roman" w:cs="Times New Roman"/>
                <w:sz w:val="20"/>
                <w:szCs w:val="20"/>
              </w:rPr>
            </w:pPr>
            <w:r w:rsidRPr="009B1367">
              <w:rPr>
                <w:rFonts w:ascii="Times New Roman" w:hAnsi="Times New Roman" w:cs="Times New Roman"/>
                <w:sz w:val="20"/>
                <w:szCs w:val="20"/>
              </w:rPr>
              <w:t>[99]</w:t>
            </w:r>
          </w:p>
        </w:tc>
      </w:tr>
      <w:tr w:rsidR="00584A4A" w:rsidRPr="00E15F9D" w14:paraId="3DB7F147" w14:textId="77777777" w:rsidTr="00602866">
        <w:tc>
          <w:tcPr>
            <w:tcW w:w="2943" w:type="dxa"/>
          </w:tcPr>
          <w:p w14:paraId="300552BD"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batalhensis</w:t>
            </w:r>
          </w:p>
        </w:tc>
        <w:tc>
          <w:tcPr>
            <w:tcW w:w="2127" w:type="dxa"/>
          </w:tcPr>
          <w:p w14:paraId="5743D77B" w14:textId="77777777" w:rsidR="00584A4A" w:rsidRPr="00E15F9D" w:rsidRDefault="00584A4A" w:rsidP="00584A4A">
            <w:pPr>
              <w:pStyle w:val="HTMLncedenBiimlendirilmi"/>
              <w:spacing w:line="360" w:lineRule="auto"/>
              <w:jc w:val="both"/>
              <w:rPr>
                <w:rFonts w:ascii="Times New Roman" w:hAnsi="Times New Roman" w:cs="Times New Roman"/>
                <w:i/>
                <w:color w:val="000000"/>
              </w:rPr>
            </w:pPr>
            <w:r w:rsidRPr="00E15F9D">
              <w:rPr>
                <w:rFonts w:ascii="Times New Roman" w:hAnsi="Times New Roman" w:cs="Times New Roman"/>
                <w:i/>
                <w:color w:val="000000"/>
              </w:rPr>
              <w:t>Salminus hilarii</w:t>
            </w:r>
          </w:p>
        </w:tc>
        <w:tc>
          <w:tcPr>
            <w:tcW w:w="1842" w:type="dxa"/>
          </w:tcPr>
          <w:p w14:paraId="60AE5F36"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Ovaries</w:t>
            </w:r>
          </w:p>
        </w:tc>
        <w:tc>
          <w:tcPr>
            <w:tcW w:w="2277" w:type="dxa"/>
          </w:tcPr>
          <w:p w14:paraId="1C8794C1"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Brazil</w:t>
            </w:r>
          </w:p>
        </w:tc>
        <w:tc>
          <w:tcPr>
            <w:tcW w:w="1603" w:type="dxa"/>
          </w:tcPr>
          <w:p w14:paraId="18626670"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MF361090</w:t>
            </w:r>
          </w:p>
        </w:tc>
        <w:tc>
          <w:tcPr>
            <w:tcW w:w="3428" w:type="dxa"/>
          </w:tcPr>
          <w:p w14:paraId="1200A49E" w14:textId="5AA87D1C" w:rsidR="00584A4A" w:rsidRPr="009B1367" w:rsidRDefault="000B12A0" w:rsidP="009B1367">
            <w:pPr>
              <w:pStyle w:val="HTMLncedenBiimlendirilmi"/>
              <w:shd w:val="clear" w:color="auto" w:fill="FFFFFF"/>
              <w:spacing w:line="360" w:lineRule="auto"/>
              <w:jc w:val="center"/>
              <w:rPr>
                <w:rFonts w:ascii="Times New Roman" w:hAnsi="Times New Roman" w:cs="Times New Roman"/>
                <w:kern w:val="24"/>
              </w:rPr>
            </w:pPr>
            <w:r w:rsidRPr="009B1367">
              <w:rPr>
                <w:rFonts w:ascii="Times New Roman" w:hAnsi="Times New Roman" w:cs="Times New Roman"/>
              </w:rPr>
              <w:t>[100]</w:t>
            </w:r>
          </w:p>
        </w:tc>
      </w:tr>
      <w:tr w:rsidR="00584A4A" w:rsidRPr="00E15F9D" w14:paraId="3F125FCB" w14:textId="77777777" w:rsidTr="00602866">
        <w:tc>
          <w:tcPr>
            <w:tcW w:w="2943" w:type="dxa"/>
          </w:tcPr>
          <w:p w14:paraId="25023E6F"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colossomatis</w:t>
            </w:r>
          </w:p>
        </w:tc>
        <w:tc>
          <w:tcPr>
            <w:tcW w:w="2127" w:type="dxa"/>
          </w:tcPr>
          <w:p w14:paraId="6221F56C" w14:textId="5956D9E5" w:rsidR="00584A4A" w:rsidRPr="00E15F9D" w:rsidRDefault="00584A4A" w:rsidP="00584A4A">
            <w:pPr>
              <w:pStyle w:val="HTMLncedenBiimlendirilmi"/>
              <w:spacing w:line="360" w:lineRule="auto"/>
              <w:rPr>
                <w:rFonts w:ascii="Times New Roman" w:hAnsi="Times New Roman" w:cs="Times New Roman"/>
                <w:i/>
                <w:color w:val="000000"/>
              </w:rPr>
            </w:pPr>
            <w:r w:rsidRPr="00E15F9D">
              <w:rPr>
                <w:rFonts w:ascii="Times New Roman" w:hAnsi="Times New Roman" w:cs="Times New Roman"/>
                <w:i/>
                <w:color w:val="000000"/>
              </w:rPr>
              <w:t>Colossoma macropomum</w:t>
            </w:r>
          </w:p>
        </w:tc>
        <w:tc>
          <w:tcPr>
            <w:tcW w:w="1842" w:type="dxa"/>
          </w:tcPr>
          <w:p w14:paraId="4BD12CEA" w14:textId="77777777" w:rsidR="00584A4A" w:rsidRPr="00E15F9D" w:rsidRDefault="00584A4A" w:rsidP="00584A4A">
            <w:pPr>
              <w:spacing w:line="360" w:lineRule="auto"/>
              <w:jc w:val="both"/>
              <w:rPr>
                <w:rFonts w:ascii="Times New Roman" w:hAnsi="Times New Roman" w:cs="Times New Roman"/>
                <w:sz w:val="20"/>
                <w:szCs w:val="20"/>
              </w:rPr>
            </w:pPr>
          </w:p>
        </w:tc>
        <w:tc>
          <w:tcPr>
            <w:tcW w:w="2277" w:type="dxa"/>
          </w:tcPr>
          <w:p w14:paraId="32B4F070" w14:textId="62FA32A8"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Brazil</w:t>
            </w:r>
          </w:p>
        </w:tc>
        <w:tc>
          <w:tcPr>
            <w:tcW w:w="1603" w:type="dxa"/>
          </w:tcPr>
          <w:p w14:paraId="6278D3F3"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MK032220</w:t>
            </w:r>
          </w:p>
        </w:tc>
        <w:tc>
          <w:tcPr>
            <w:tcW w:w="3428" w:type="dxa"/>
          </w:tcPr>
          <w:p w14:paraId="5067F442" w14:textId="7308C2BA" w:rsidR="00584A4A" w:rsidRPr="009B1367" w:rsidRDefault="000B12A0" w:rsidP="009B1367">
            <w:pPr>
              <w:spacing w:line="360" w:lineRule="auto"/>
              <w:jc w:val="center"/>
              <w:rPr>
                <w:rFonts w:ascii="Times New Roman" w:eastAsia="Times New Roman" w:hAnsi="Times New Roman" w:cs="Times New Roman"/>
                <w:kern w:val="24"/>
                <w:sz w:val="20"/>
                <w:szCs w:val="20"/>
              </w:rPr>
            </w:pPr>
            <w:r w:rsidRPr="009B1367">
              <w:rPr>
                <w:rFonts w:ascii="Times New Roman" w:hAnsi="Times New Roman" w:cs="Times New Roman"/>
                <w:sz w:val="20"/>
                <w:szCs w:val="20"/>
              </w:rPr>
              <w:t>[101]</w:t>
            </w:r>
          </w:p>
        </w:tc>
      </w:tr>
      <w:tr w:rsidR="00584A4A" w:rsidRPr="00E15F9D" w14:paraId="0CECDF2F" w14:textId="77777777" w:rsidTr="00602866">
        <w:tc>
          <w:tcPr>
            <w:tcW w:w="2943" w:type="dxa"/>
          </w:tcPr>
          <w:p w14:paraId="37500953"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figueirae</w:t>
            </w:r>
          </w:p>
        </w:tc>
        <w:tc>
          <w:tcPr>
            <w:tcW w:w="2127" w:type="dxa"/>
          </w:tcPr>
          <w:p w14:paraId="148292E4" w14:textId="77777777" w:rsidR="00584A4A" w:rsidRPr="00E15F9D" w:rsidRDefault="00584A4A" w:rsidP="00584A4A">
            <w:pPr>
              <w:pStyle w:val="HTMLncedenBiimlendirilmi"/>
              <w:spacing w:line="360" w:lineRule="auto"/>
              <w:jc w:val="both"/>
              <w:rPr>
                <w:rFonts w:ascii="Times New Roman" w:hAnsi="Times New Roman" w:cs="Times New Roman"/>
                <w:i/>
                <w:color w:val="000000"/>
              </w:rPr>
            </w:pPr>
            <w:r w:rsidRPr="00E15F9D">
              <w:rPr>
                <w:rFonts w:ascii="Times New Roman" w:hAnsi="Times New Roman" w:cs="Times New Roman"/>
                <w:i/>
                <w:color w:val="000000"/>
              </w:rPr>
              <w:t>Phractocephalus hemioliopterus</w:t>
            </w:r>
          </w:p>
        </w:tc>
        <w:tc>
          <w:tcPr>
            <w:tcW w:w="1842" w:type="dxa"/>
          </w:tcPr>
          <w:p w14:paraId="7049F138" w14:textId="77777777" w:rsidR="00584A4A" w:rsidRPr="00E15F9D" w:rsidRDefault="00584A4A" w:rsidP="00584A4A">
            <w:pPr>
              <w:spacing w:line="360" w:lineRule="auto"/>
              <w:jc w:val="both"/>
              <w:rPr>
                <w:rFonts w:ascii="Times New Roman" w:hAnsi="Times New Roman" w:cs="Times New Roman"/>
                <w:sz w:val="20"/>
                <w:szCs w:val="20"/>
              </w:rPr>
            </w:pPr>
          </w:p>
        </w:tc>
        <w:tc>
          <w:tcPr>
            <w:tcW w:w="2277" w:type="dxa"/>
          </w:tcPr>
          <w:p w14:paraId="5FB7DA9E"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Brazil</w:t>
            </w:r>
          </w:p>
        </w:tc>
        <w:tc>
          <w:tcPr>
            <w:tcW w:w="1603" w:type="dxa"/>
          </w:tcPr>
          <w:p w14:paraId="2B4AC12E"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MG181226</w:t>
            </w:r>
          </w:p>
        </w:tc>
        <w:tc>
          <w:tcPr>
            <w:tcW w:w="3428" w:type="dxa"/>
          </w:tcPr>
          <w:p w14:paraId="6DE1DD1F" w14:textId="23D90A55" w:rsidR="00584A4A" w:rsidRPr="009B1367" w:rsidRDefault="000B12A0" w:rsidP="009B1367">
            <w:pPr>
              <w:spacing w:line="360" w:lineRule="auto"/>
              <w:jc w:val="center"/>
              <w:rPr>
                <w:rFonts w:ascii="Times New Roman" w:hAnsi="Times New Roman" w:cs="Times New Roman"/>
                <w:sz w:val="20"/>
                <w:szCs w:val="20"/>
              </w:rPr>
            </w:pPr>
            <w:r w:rsidRPr="009B1367">
              <w:rPr>
                <w:rFonts w:ascii="Times New Roman" w:hAnsi="Times New Roman" w:cs="Times New Roman"/>
                <w:sz w:val="20"/>
                <w:szCs w:val="20"/>
              </w:rPr>
              <w:t>[102]</w:t>
            </w:r>
          </w:p>
        </w:tc>
      </w:tr>
      <w:tr w:rsidR="00584A4A" w:rsidRPr="00E15F9D" w14:paraId="63BA98A4" w14:textId="77777777" w:rsidTr="00602866">
        <w:tc>
          <w:tcPr>
            <w:tcW w:w="2943" w:type="dxa"/>
          </w:tcPr>
          <w:p w14:paraId="5EAB261C"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groenlandicus</w:t>
            </w:r>
          </w:p>
        </w:tc>
        <w:tc>
          <w:tcPr>
            <w:tcW w:w="2127" w:type="dxa"/>
          </w:tcPr>
          <w:p w14:paraId="66E1D716" w14:textId="4FDC8BDB" w:rsidR="00584A4A" w:rsidRPr="00E15F9D" w:rsidRDefault="00584A4A" w:rsidP="00584A4A">
            <w:pPr>
              <w:pStyle w:val="HTMLncedenBiimlendirilmi"/>
              <w:spacing w:line="360" w:lineRule="auto"/>
              <w:rPr>
                <w:rFonts w:ascii="Times New Roman" w:hAnsi="Times New Roman" w:cs="Times New Roman"/>
                <w:i/>
                <w:color w:val="000000"/>
              </w:rPr>
            </w:pPr>
            <w:r w:rsidRPr="00E15F9D">
              <w:rPr>
                <w:rFonts w:ascii="Times New Roman" w:hAnsi="Times New Roman" w:cs="Times New Roman"/>
                <w:i/>
                <w:color w:val="000000"/>
              </w:rPr>
              <w:t>Reinhardtius hippoglossoides</w:t>
            </w:r>
          </w:p>
        </w:tc>
        <w:tc>
          <w:tcPr>
            <w:tcW w:w="1842" w:type="dxa"/>
          </w:tcPr>
          <w:p w14:paraId="01055BCF" w14:textId="595F4B9B"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Muscle</w:t>
            </w:r>
          </w:p>
        </w:tc>
        <w:tc>
          <w:tcPr>
            <w:tcW w:w="2277" w:type="dxa"/>
          </w:tcPr>
          <w:p w14:paraId="459FCE7E" w14:textId="447AD97D"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Greenland</w:t>
            </w:r>
          </w:p>
        </w:tc>
        <w:tc>
          <w:tcPr>
            <w:tcW w:w="1603" w:type="dxa"/>
          </w:tcPr>
          <w:p w14:paraId="1EC19DC1"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JF694785</w:t>
            </w:r>
          </w:p>
        </w:tc>
        <w:tc>
          <w:tcPr>
            <w:tcW w:w="3428" w:type="dxa"/>
          </w:tcPr>
          <w:p w14:paraId="04CDBC39" w14:textId="00AA2B82" w:rsidR="00584A4A" w:rsidRPr="009B1367" w:rsidRDefault="000B12A0" w:rsidP="009B1367">
            <w:pPr>
              <w:spacing w:line="360" w:lineRule="auto"/>
              <w:jc w:val="center"/>
              <w:rPr>
                <w:rFonts w:ascii="Times New Roman" w:eastAsia="Times New Roman" w:hAnsi="Times New Roman" w:cs="Times New Roman"/>
                <w:kern w:val="24"/>
                <w:sz w:val="20"/>
                <w:szCs w:val="20"/>
              </w:rPr>
            </w:pPr>
            <w:r w:rsidRPr="009B1367">
              <w:rPr>
                <w:rFonts w:ascii="Times New Roman" w:hAnsi="Times New Roman" w:cs="Times New Roman"/>
                <w:sz w:val="20"/>
                <w:szCs w:val="20"/>
              </w:rPr>
              <w:t>[103]</w:t>
            </w:r>
          </w:p>
        </w:tc>
      </w:tr>
      <w:tr w:rsidR="00584A4A" w:rsidRPr="00E15F9D" w14:paraId="6E720D2D" w14:textId="77777777" w:rsidTr="00602866">
        <w:tc>
          <w:tcPr>
            <w:tcW w:w="2943" w:type="dxa"/>
          </w:tcPr>
          <w:p w14:paraId="28BBA323"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iquitoensis</w:t>
            </w:r>
          </w:p>
        </w:tc>
        <w:tc>
          <w:tcPr>
            <w:tcW w:w="2127" w:type="dxa"/>
          </w:tcPr>
          <w:p w14:paraId="416E321B" w14:textId="77777777" w:rsidR="00584A4A" w:rsidRPr="00E15F9D" w:rsidRDefault="00584A4A" w:rsidP="00584A4A">
            <w:pPr>
              <w:spacing w:line="360" w:lineRule="auto"/>
              <w:jc w:val="both"/>
              <w:rPr>
                <w:rFonts w:ascii="Times New Roman" w:hAnsi="Times New Roman" w:cs="Times New Roman"/>
                <w:i/>
                <w:iCs/>
                <w:sz w:val="20"/>
                <w:szCs w:val="20"/>
              </w:rPr>
            </w:pPr>
            <w:r w:rsidRPr="00E15F9D">
              <w:rPr>
                <w:rFonts w:ascii="Times New Roman" w:hAnsi="Times New Roman" w:cs="Times New Roman"/>
                <w:i/>
                <w:iCs/>
                <w:sz w:val="20"/>
                <w:szCs w:val="20"/>
              </w:rPr>
              <w:t>Otocinclus cocama</w:t>
            </w:r>
          </w:p>
        </w:tc>
        <w:tc>
          <w:tcPr>
            <w:tcW w:w="1842" w:type="dxa"/>
          </w:tcPr>
          <w:p w14:paraId="3B851F15"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Gill flaments</w:t>
            </w:r>
          </w:p>
        </w:tc>
        <w:tc>
          <w:tcPr>
            <w:tcW w:w="2277" w:type="dxa"/>
          </w:tcPr>
          <w:p w14:paraId="7D064A55"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Peru</w:t>
            </w:r>
          </w:p>
        </w:tc>
        <w:tc>
          <w:tcPr>
            <w:tcW w:w="1603" w:type="dxa"/>
          </w:tcPr>
          <w:p w14:paraId="755E99AF"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MN995338</w:t>
            </w:r>
          </w:p>
        </w:tc>
        <w:tc>
          <w:tcPr>
            <w:tcW w:w="3428" w:type="dxa"/>
          </w:tcPr>
          <w:p w14:paraId="493AC3B0" w14:textId="0E00B6FE" w:rsidR="00584A4A" w:rsidRPr="009B1367" w:rsidRDefault="000B12A0" w:rsidP="009B1367">
            <w:pPr>
              <w:spacing w:line="360" w:lineRule="auto"/>
              <w:jc w:val="center"/>
              <w:rPr>
                <w:rFonts w:ascii="Times New Roman" w:eastAsia="Times New Roman" w:hAnsi="Times New Roman" w:cs="Times New Roman"/>
                <w:kern w:val="24"/>
                <w:sz w:val="20"/>
                <w:szCs w:val="20"/>
              </w:rPr>
            </w:pPr>
            <w:r w:rsidRPr="009B1367">
              <w:rPr>
                <w:rFonts w:ascii="Times New Roman" w:hAnsi="Times New Roman" w:cs="Times New Roman"/>
                <w:sz w:val="20"/>
                <w:szCs w:val="20"/>
              </w:rPr>
              <w:t>[104]</w:t>
            </w:r>
          </w:p>
        </w:tc>
      </w:tr>
      <w:tr w:rsidR="00584A4A" w:rsidRPr="00E15F9D" w14:paraId="3747171F" w14:textId="77777777" w:rsidTr="00602866">
        <w:tc>
          <w:tcPr>
            <w:tcW w:w="2943" w:type="dxa"/>
          </w:tcPr>
          <w:p w14:paraId="01065E15"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iwagiens</w:t>
            </w:r>
          </w:p>
        </w:tc>
        <w:tc>
          <w:tcPr>
            <w:tcW w:w="2127" w:type="dxa"/>
          </w:tcPr>
          <w:p w14:paraId="6C540908" w14:textId="003105C2"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Oryzias latipes</w:t>
            </w:r>
          </w:p>
        </w:tc>
        <w:tc>
          <w:tcPr>
            <w:tcW w:w="1842" w:type="dxa"/>
          </w:tcPr>
          <w:p w14:paraId="6EEB5F58" w14:textId="2740B5ED"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Brain</w:t>
            </w:r>
          </w:p>
        </w:tc>
        <w:tc>
          <w:tcPr>
            <w:tcW w:w="2277" w:type="dxa"/>
          </w:tcPr>
          <w:p w14:paraId="56B5A216" w14:textId="26CD8972"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Japan</w:t>
            </w:r>
          </w:p>
        </w:tc>
        <w:tc>
          <w:tcPr>
            <w:tcW w:w="1603" w:type="dxa"/>
          </w:tcPr>
          <w:p w14:paraId="11180E38"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LC861743</w:t>
            </w:r>
          </w:p>
        </w:tc>
        <w:tc>
          <w:tcPr>
            <w:tcW w:w="3428" w:type="dxa"/>
          </w:tcPr>
          <w:p w14:paraId="62E64738" w14:textId="0327C13F" w:rsidR="00584A4A" w:rsidRPr="009B1367" w:rsidRDefault="009D2E73" w:rsidP="009B1367">
            <w:pPr>
              <w:spacing w:line="360" w:lineRule="auto"/>
              <w:jc w:val="center"/>
              <w:rPr>
                <w:rFonts w:ascii="Times New Roman" w:eastAsia="Times New Roman" w:hAnsi="Times New Roman" w:cs="Times New Roman"/>
                <w:kern w:val="24"/>
                <w:sz w:val="20"/>
                <w:szCs w:val="20"/>
              </w:rPr>
            </w:pPr>
            <w:r w:rsidRPr="009B1367">
              <w:rPr>
                <w:rFonts w:ascii="Times New Roman" w:hAnsi="Times New Roman" w:cs="Times New Roman"/>
                <w:sz w:val="20"/>
                <w:szCs w:val="20"/>
              </w:rPr>
              <w:t>[42]</w:t>
            </w:r>
          </w:p>
        </w:tc>
      </w:tr>
      <w:tr w:rsidR="00584A4A" w:rsidRPr="00E15F9D" w14:paraId="3410DFA8" w14:textId="77777777" w:rsidTr="00602866">
        <w:tc>
          <w:tcPr>
            <w:tcW w:w="2943" w:type="dxa"/>
          </w:tcPr>
          <w:p w14:paraId="344E7321"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macroplasmodialis</w:t>
            </w:r>
          </w:p>
        </w:tc>
        <w:tc>
          <w:tcPr>
            <w:tcW w:w="2127" w:type="dxa"/>
          </w:tcPr>
          <w:p w14:paraId="40A37DB3" w14:textId="49BEC99F"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Salminus brasiliensis</w:t>
            </w:r>
          </w:p>
        </w:tc>
        <w:tc>
          <w:tcPr>
            <w:tcW w:w="1842" w:type="dxa"/>
          </w:tcPr>
          <w:p w14:paraId="5B1A0528" w14:textId="490BA128" w:rsidR="00584A4A" w:rsidRPr="00E15F9D" w:rsidRDefault="00584A4A" w:rsidP="00584A4A">
            <w:pPr>
              <w:pStyle w:val="HTMLncedenBiimlendirilmi"/>
              <w:spacing w:line="360" w:lineRule="auto"/>
              <w:rPr>
                <w:rFonts w:ascii="Times New Roman" w:hAnsi="Times New Roman" w:cs="Times New Roman"/>
                <w:color w:val="000000"/>
              </w:rPr>
            </w:pPr>
            <w:r w:rsidRPr="00E15F9D">
              <w:rPr>
                <w:rFonts w:ascii="Times New Roman" w:hAnsi="Times New Roman" w:cs="Times New Roman"/>
                <w:color w:val="000000"/>
              </w:rPr>
              <w:t>Serosa of the visceral cavity</w:t>
            </w:r>
          </w:p>
        </w:tc>
        <w:tc>
          <w:tcPr>
            <w:tcW w:w="2277" w:type="dxa"/>
          </w:tcPr>
          <w:p w14:paraId="1044B42A" w14:textId="6CD4C915"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Brazil</w:t>
            </w:r>
          </w:p>
        </w:tc>
        <w:tc>
          <w:tcPr>
            <w:tcW w:w="1603" w:type="dxa"/>
          </w:tcPr>
          <w:p w14:paraId="36C06090"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KF296357</w:t>
            </w:r>
          </w:p>
        </w:tc>
        <w:tc>
          <w:tcPr>
            <w:tcW w:w="3428" w:type="dxa"/>
          </w:tcPr>
          <w:p w14:paraId="0D453BB9" w14:textId="6C3791F2" w:rsidR="00584A4A" w:rsidRPr="009B1367" w:rsidRDefault="000B12A0" w:rsidP="009B1367">
            <w:pPr>
              <w:spacing w:line="360" w:lineRule="auto"/>
              <w:jc w:val="center"/>
              <w:rPr>
                <w:rFonts w:ascii="Times New Roman" w:hAnsi="Times New Roman" w:cs="Times New Roman"/>
                <w:sz w:val="20"/>
                <w:szCs w:val="20"/>
              </w:rPr>
            </w:pPr>
            <w:r w:rsidRPr="009B1367">
              <w:rPr>
                <w:rFonts w:ascii="Times New Roman" w:hAnsi="Times New Roman" w:cs="Times New Roman"/>
                <w:sz w:val="20"/>
                <w:szCs w:val="20"/>
              </w:rPr>
              <w:t>[99]</w:t>
            </w:r>
          </w:p>
        </w:tc>
      </w:tr>
      <w:tr w:rsidR="00584A4A" w:rsidRPr="00E15F9D" w14:paraId="1FF3BD51" w14:textId="77777777" w:rsidTr="00602866">
        <w:tc>
          <w:tcPr>
            <w:tcW w:w="2943" w:type="dxa"/>
          </w:tcPr>
          <w:p w14:paraId="05865FBD"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i/>
                <w:sz w:val="20"/>
                <w:szCs w:val="20"/>
              </w:rPr>
              <w:lastRenderedPageBreak/>
              <w:t>Myxobolus matosi</w:t>
            </w:r>
          </w:p>
        </w:tc>
        <w:tc>
          <w:tcPr>
            <w:tcW w:w="2127" w:type="dxa"/>
          </w:tcPr>
          <w:p w14:paraId="0F1376B5" w14:textId="7114A0BD" w:rsidR="00584A4A" w:rsidRPr="00E15F9D" w:rsidRDefault="00584A4A" w:rsidP="00584A4A">
            <w:pPr>
              <w:pStyle w:val="HTMLncedenBiimlendirilmi"/>
              <w:spacing w:line="360" w:lineRule="auto"/>
              <w:rPr>
                <w:rFonts w:ascii="Times New Roman" w:hAnsi="Times New Roman" w:cs="Times New Roman"/>
                <w:i/>
                <w:color w:val="000000"/>
              </w:rPr>
            </w:pPr>
            <w:r w:rsidRPr="00E15F9D">
              <w:rPr>
                <w:rFonts w:ascii="Times New Roman" w:hAnsi="Times New Roman" w:cs="Times New Roman"/>
                <w:i/>
                <w:color w:val="000000"/>
              </w:rPr>
              <w:t>Colossoma macropomum</w:t>
            </w:r>
          </w:p>
        </w:tc>
        <w:tc>
          <w:tcPr>
            <w:tcW w:w="1842" w:type="dxa"/>
          </w:tcPr>
          <w:p w14:paraId="78BDB533" w14:textId="57BDABB7" w:rsidR="00584A4A" w:rsidRPr="00E15F9D" w:rsidRDefault="00B57627" w:rsidP="00B57627">
            <w:pPr>
              <w:spacing w:line="360" w:lineRule="auto"/>
              <w:jc w:val="center"/>
              <w:rPr>
                <w:rFonts w:ascii="Times New Roman" w:hAnsi="Times New Roman" w:cs="Times New Roman"/>
                <w:sz w:val="20"/>
                <w:szCs w:val="20"/>
              </w:rPr>
            </w:pPr>
            <w:r w:rsidRPr="00E15F9D">
              <w:rPr>
                <w:rFonts w:ascii="Times New Roman" w:hAnsi="Times New Roman" w:cs="Times New Roman"/>
                <w:sz w:val="20"/>
                <w:szCs w:val="20"/>
              </w:rPr>
              <w:t>-</w:t>
            </w:r>
          </w:p>
        </w:tc>
        <w:tc>
          <w:tcPr>
            <w:tcW w:w="2277" w:type="dxa"/>
          </w:tcPr>
          <w:p w14:paraId="20DD4F41" w14:textId="0956DA5C"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Brazil</w:t>
            </w:r>
          </w:p>
        </w:tc>
        <w:tc>
          <w:tcPr>
            <w:tcW w:w="1603" w:type="dxa"/>
          </w:tcPr>
          <w:p w14:paraId="65362F7A"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MK032219</w:t>
            </w:r>
          </w:p>
        </w:tc>
        <w:tc>
          <w:tcPr>
            <w:tcW w:w="3428" w:type="dxa"/>
          </w:tcPr>
          <w:p w14:paraId="6AC8445E" w14:textId="19F19D6A" w:rsidR="00584A4A" w:rsidRPr="009B1367" w:rsidRDefault="000B12A0" w:rsidP="009B1367">
            <w:pPr>
              <w:spacing w:line="360" w:lineRule="auto"/>
              <w:jc w:val="center"/>
              <w:rPr>
                <w:rFonts w:ascii="Times New Roman" w:eastAsia="Times New Roman" w:hAnsi="Times New Roman" w:cs="Times New Roman"/>
                <w:kern w:val="24"/>
                <w:sz w:val="20"/>
                <w:szCs w:val="20"/>
              </w:rPr>
            </w:pPr>
            <w:r w:rsidRPr="009B1367">
              <w:rPr>
                <w:rFonts w:ascii="Times New Roman" w:hAnsi="Times New Roman" w:cs="Times New Roman"/>
                <w:sz w:val="20"/>
                <w:szCs w:val="20"/>
              </w:rPr>
              <w:t>[101]</w:t>
            </w:r>
          </w:p>
        </w:tc>
      </w:tr>
      <w:tr w:rsidR="00584A4A" w:rsidRPr="00E15F9D" w14:paraId="0BFEDF6B" w14:textId="77777777" w:rsidTr="00602866">
        <w:tc>
          <w:tcPr>
            <w:tcW w:w="2943" w:type="dxa"/>
          </w:tcPr>
          <w:p w14:paraId="705992A8"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i/>
                <w:sz w:val="20"/>
                <w:szCs w:val="20"/>
              </w:rPr>
              <w:t>Myxobolus mauriensis</w:t>
            </w:r>
          </w:p>
        </w:tc>
        <w:tc>
          <w:tcPr>
            <w:tcW w:w="2127" w:type="dxa"/>
          </w:tcPr>
          <w:p w14:paraId="375C2687" w14:textId="1CFB1A29" w:rsidR="00584A4A" w:rsidRPr="00E15F9D" w:rsidRDefault="00584A4A" w:rsidP="00584A4A">
            <w:pPr>
              <w:pStyle w:val="HTMLncedenBiimlendirilmi"/>
              <w:spacing w:line="360" w:lineRule="auto"/>
              <w:rPr>
                <w:rFonts w:ascii="Times New Roman" w:hAnsi="Times New Roman" w:cs="Times New Roman"/>
                <w:i/>
                <w:color w:val="000000"/>
              </w:rPr>
            </w:pPr>
            <w:r w:rsidRPr="00E15F9D">
              <w:rPr>
                <w:rFonts w:ascii="Times New Roman" w:hAnsi="Times New Roman" w:cs="Times New Roman"/>
                <w:i/>
                <w:color w:val="000000"/>
              </w:rPr>
              <w:t xml:space="preserve">Alosa pseudoharengus </w:t>
            </w:r>
            <w:r w:rsidRPr="00E15F9D">
              <w:rPr>
                <w:rFonts w:ascii="Times New Roman" w:hAnsi="Times New Roman" w:cs="Times New Roman"/>
                <w:iCs/>
                <w:color w:val="000000"/>
              </w:rPr>
              <w:t>and</w:t>
            </w:r>
            <w:r w:rsidRPr="00E15F9D">
              <w:rPr>
                <w:rFonts w:ascii="Times New Roman" w:hAnsi="Times New Roman" w:cs="Times New Roman"/>
                <w:i/>
                <w:color w:val="000000"/>
              </w:rPr>
              <w:t xml:space="preserve"> A. aestivalis</w:t>
            </w:r>
          </w:p>
        </w:tc>
        <w:tc>
          <w:tcPr>
            <w:tcW w:w="1842" w:type="dxa"/>
          </w:tcPr>
          <w:p w14:paraId="653EC74E" w14:textId="04190246"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Cartilage of ribs</w:t>
            </w:r>
          </w:p>
        </w:tc>
        <w:tc>
          <w:tcPr>
            <w:tcW w:w="2277" w:type="dxa"/>
          </w:tcPr>
          <w:p w14:paraId="3470F95E" w14:textId="3977D4CE"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USA</w:t>
            </w:r>
          </w:p>
        </w:tc>
        <w:tc>
          <w:tcPr>
            <w:tcW w:w="1603" w:type="dxa"/>
          </w:tcPr>
          <w:p w14:paraId="6D1B528D"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KU255436</w:t>
            </w:r>
          </w:p>
        </w:tc>
        <w:tc>
          <w:tcPr>
            <w:tcW w:w="3428" w:type="dxa"/>
          </w:tcPr>
          <w:p w14:paraId="4C3AEF65" w14:textId="160377B9" w:rsidR="00584A4A" w:rsidRPr="009B1367" w:rsidRDefault="000B12A0" w:rsidP="009B1367">
            <w:pPr>
              <w:spacing w:line="360" w:lineRule="auto"/>
              <w:jc w:val="center"/>
              <w:rPr>
                <w:rFonts w:ascii="Times New Roman" w:eastAsia="Times New Roman" w:hAnsi="Times New Roman" w:cs="Times New Roman"/>
                <w:kern w:val="24"/>
                <w:sz w:val="20"/>
                <w:szCs w:val="20"/>
              </w:rPr>
            </w:pPr>
            <w:r w:rsidRPr="009B1367">
              <w:rPr>
                <w:rFonts w:ascii="Times New Roman" w:hAnsi="Times New Roman" w:cs="Times New Roman"/>
                <w:sz w:val="20"/>
                <w:szCs w:val="20"/>
              </w:rPr>
              <w:t>[105]</w:t>
            </w:r>
          </w:p>
        </w:tc>
      </w:tr>
      <w:tr w:rsidR="00584A4A" w:rsidRPr="00E15F9D" w14:paraId="2B8539D8" w14:textId="77777777" w:rsidTr="00602866">
        <w:tc>
          <w:tcPr>
            <w:tcW w:w="2943" w:type="dxa"/>
          </w:tcPr>
          <w:p w14:paraId="18D7C137"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pirapitingae</w:t>
            </w:r>
          </w:p>
        </w:tc>
        <w:tc>
          <w:tcPr>
            <w:tcW w:w="2127" w:type="dxa"/>
          </w:tcPr>
          <w:p w14:paraId="281C23AA" w14:textId="44605E9D" w:rsidR="00584A4A" w:rsidRPr="00E15F9D" w:rsidRDefault="00584A4A" w:rsidP="00584A4A">
            <w:pPr>
              <w:pStyle w:val="HTMLncedenBiimlendirilmi"/>
              <w:spacing w:line="360" w:lineRule="auto"/>
              <w:rPr>
                <w:rFonts w:ascii="Times New Roman" w:hAnsi="Times New Roman" w:cs="Times New Roman"/>
                <w:i/>
                <w:color w:val="000000"/>
              </w:rPr>
            </w:pPr>
            <w:r w:rsidRPr="00E15F9D">
              <w:rPr>
                <w:rFonts w:ascii="Times New Roman" w:hAnsi="Times New Roman" w:cs="Times New Roman"/>
                <w:i/>
                <w:color w:val="000000"/>
              </w:rPr>
              <w:t>Piaractus brachypomus</w:t>
            </w:r>
          </w:p>
        </w:tc>
        <w:tc>
          <w:tcPr>
            <w:tcW w:w="1842" w:type="dxa"/>
          </w:tcPr>
          <w:p w14:paraId="5A90EB93" w14:textId="2873D5C5"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Pyloric cecum</w:t>
            </w:r>
          </w:p>
        </w:tc>
        <w:tc>
          <w:tcPr>
            <w:tcW w:w="2277" w:type="dxa"/>
          </w:tcPr>
          <w:p w14:paraId="04AA56CC" w14:textId="179FDDB1"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Brazil</w:t>
            </w:r>
          </w:p>
        </w:tc>
        <w:tc>
          <w:tcPr>
            <w:tcW w:w="1603" w:type="dxa"/>
          </w:tcPr>
          <w:p w14:paraId="15D09545"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MK492647</w:t>
            </w:r>
          </w:p>
        </w:tc>
        <w:tc>
          <w:tcPr>
            <w:tcW w:w="3428" w:type="dxa"/>
          </w:tcPr>
          <w:p w14:paraId="7DFB44A4" w14:textId="40E86A30" w:rsidR="00584A4A" w:rsidRPr="009B1367" w:rsidRDefault="000B12A0" w:rsidP="009B1367">
            <w:pPr>
              <w:spacing w:line="360" w:lineRule="auto"/>
              <w:jc w:val="center"/>
              <w:rPr>
                <w:rFonts w:ascii="Times New Roman" w:eastAsia="Times New Roman" w:hAnsi="Times New Roman" w:cs="Times New Roman"/>
                <w:kern w:val="24"/>
                <w:sz w:val="20"/>
                <w:szCs w:val="20"/>
              </w:rPr>
            </w:pPr>
            <w:r w:rsidRPr="009B1367">
              <w:rPr>
                <w:rFonts w:ascii="Times New Roman" w:hAnsi="Times New Roman" w:cs="Times New Roman"/>
                <w:sz w:val="20"/>
                <w:szCs w:val="20"/>
              </w:rPr>
              <w:t>[98]</w:t>
            </w:r>
          </w:p>
        </w:tc>
      </w:tr>
      <w:tr w:rsidR="00584A4A" w:rsidRPr="00E15F9D" w14:paraId="05043730" w14:textId="77777777" w:rsidTr="00602866">
        <w:tc>
          <w:tcPr>
            <w:tcW w:w="2943" w:type="dxa"/>
          </w:tcPr>
          <w:p w14:paraId="2D9280EC"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platessae</w:t>
            </w:r>
          </w:p>
        </w:tc>
        <w:tc>
          <w:tcPr>
            <w:tcW w:w="2127" w:type="dxa"/>
          </w:tcPr>
          <w:p w14:paraId="68689DDF" w14:textId="48116E06" w:rsidR="00584A4A" w:rsidRPr="00E15F9D" w:rsidRDefault="00584A4A" w:rsidP="00584A4A">
            <w:pPr>
              <w:pStyle w:val="HTMLncedenBiimlendirilmi"/>
              <w:spacing w:line="360" w:lineRule="auto"/>
              <w:rPr>
                <w:rFonts w:ascii="Times New Roman" w:hAnsi="Times New Roman" w:cs="Times New Roman"/>
                <w:i/>
                <w:color w:val="000000"/>
              </w:rPr>
            </w:pPr>
            <w:r w:rsidRPr="00E15F9D">
              <w:rPr>
                <w:rFonts w:ascii="Times New Roman" w:hAnsi="Times New Roman" w:cs="Times New Roman"/>
                <w:i/>
                <w:color w:val="000000"/>
              </w:rPr>
              <w:t>Platichthys flesus</w:t>
            </w:r>
          </w:p>
        </w:tc>
        <w:tc>
          <w:tcPr>
            <w:tcW w:w="1842" w:type="dxa"/>
          </w:tcPr>
          <w:p w14:paraId="107D6070" w14:textId="464C0594"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Cartilage</w:t>
            </w:r>
          </w:p>
        </w:tc>
        <w:tc>
          <w:tcPr>
            <w:tcW w:w="2277" w:type="dxa"/>
          </w:tcPr>
          <w:p w14:paraId="34E955CC" w14:textId="7E3F5EEC"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Iceland</w:t>
            </w:r>
          </w:p>
        </w:tc>
        <w:tc>
          <w:tcPr>
            <w:tcW w:w="1603" w:type="dxa"/>
          </w:tcPr>
          <w:p w14:paraId="768D33EB"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KX886734</w:t>
            </w:r>
          </w:p>
        </w:tc>
        <w:tc>
          <w:tcPr>
            <w:tcW w:w="3428" w:type="dxa"/>
          </w:tcPr>
          <w:p w14:paraId="220DC325" w14:textId="3FB92D2E" w:rsidR="00584A4A" w:rsidRPr="009B1367" w:rsidRDefault="000B12A0" w:rsidP="009B1367">
            <w:pPr>
              <w:spacing w:line="360" w:lineRule="auto"/>
              <w:jc w:val="center"/>
              <w:rPr>
                <w:rFonts w:ascii="Times New Roman" w:eastAsia="Times New Roman" w:hAnsi="Times New Roman" w:cs="Times New Roman"/>
                <w:kern w:val="24"/>
                <w:sz w:val="20"/>
                <w:szCs w:val="20"/>
              </w:rPr>
            </w:pPr>
            <w:r w:rsidRPr="009B1367">
              <w:rPr>
                <w:rFonts w:ascii="Times New Roman" w:hAnsi="Times New Roman" w:cs="Times New Roman"/>
                <w:sz w:val="20"/>
                <w:szCs w:val="20"/>
              </w:rPr>
              <w:t>[106]</w:t>
            </w:r>
          </w:p>
        </w:tc>
      </w:tr>
      <w:tr w:rsidR="00584A4A" w:rsidRPr="00E15F9D" w14:paraId="7E595885" w14:textId="77777777" w:rsidTr="00602866">
        <w:tc>
          <w:tcPr>
            <w:tcW w:w="2943" w:type="dxa"/>
          </w:tcPr>
          <w:p w14:paraId="439C5618" w14:textId="56DD8E2C"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sdermatoulcerans</w:t>
            </w:r>
          </w:p>
        </w:tc>
        <w:tc>
          <w:tcPr>
            <w:tcW w:w="2127" w:type="dxa"/>
          </w:tcPr>
          <w:p w14:paraId="5F9FBEDE" w14:textId="32A90D7C" w:rsidR="00584A4A" w:rsidRPr="00E15F9D" w:rsidRDefault="00584A4A" w:rsidP="00584A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i/>
                <w:color w:val="000000"/>
                <w:sz w:val="20"/>
                <w:szCs w:val="20"/>
                <w:lang w:eastAsia="tr-TR"/>
              </w:rPr>
            </w:pPr>
            <w:r w:rsidRPr="00E15F9D">
              <w:rPr>
                <w:rFonts w:ascii="Times New Roman" w:eastAsia="Times New Roman" w:hAnsi="Times New Roman" w:cs="Times New Roman"/>
                <w:i/>
                <w:color w:val="000000"/>
                <w:sz w:val="20"/>
                <w:szCs w:val="20"/>
                <w:lang w:eastAsia="tr-TR"/>
              </w:rPr>
              <w:t>Pygocentrus nattereri</w:t>
            </w:r>
          </w:p>
        </w:tc>
        <w:tc>
          <w:tcPr>
            <w:tcW w:w="1842" w:type="dxa"/>
          </w:tcPr>
          <w:p w14:paraId="0E6A36EC" w14:textId="21E3DD7D"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Skin</w:t>
            </w:r>
          </w:p>
        </w:tc>
        <w:tc>
          <w:tcPr>
            <w:tcW w:w="2277" w:type="dxa"/>
          </w:tcPr>
          <w:p w14:paraId="1BC9C145" w14:textId="4964483B"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Peru</w:t>
            </w:r>
          </w:p>
        </w:tc>
        <w:tc>
          <w:tcPr>
            <w:tcW w:w="1603" w:type="dxa"/>
          </w:tcPr>
          <w:p w14:paraId="26083D20"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MT912631</w:t>
            </w:r>
          </w:p>
        </w:tc>
        <w:tc>
          <w:tcPr>
            <w:tcW w:w="3428" w:type="dxa"/>
          </w:tcPr>
          <w:p w14:paraId="251DABED" w14:textId="7FFECA2A" w:rsidR="00584A4A" w:rsidRPr="009B1367" w:rsidRDefault="000B12A0" w:rsidP="009B1367">
            <w:pPr>
              <w:spacing w:line="360" w:lineRule="auto"/>
              <w:jc w:val="center"/>
              <w:rPr>
                <w:rFonts w:ascii="Times New Roman" w:eastAsia="Times New Roman" w:hAnsi="Times New Roman" w:cs="Times New Roman"/>
                <w:kern w:val="24"/>
                <w:sz w:val="20"/>
                <w:szCs w:val="20"/>
              </w:rPr>
            </w:pPr>
            <w:r w:rsidRPr="009B1367">
              <w:rPr>
                <w:rFonts w:ascii="Times New Roman" w:hAnsi="Times New Roman" w:cs="Times New Roman"/>
                <w:sz w:val="20"/>
                <w:szCs w:val="20"/>
              </w:rPr>
              <w:t>[107]</w:t>
            </w:r>
          </w:p>
        </w:tc>
      </w:tr>
      <w:tr w:rsidR="00584A4A" w:rsidRPr="00E15F9D" w14:paraId="47639BB7" w14:textId="77777777" w:rsidTr="00602866">
        <w:tc>
          <w:tcPr>
            <w:tcW w:w="2943" w:type="dxa"/>
          </w:tcPr>
          <w:p w14:paraId="5F4F10B4"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stellatus</w:t>
            </w:r>
          </w:p>
        </w:tc>
        <w:tc>
          <w:tcPr>
            <w:tcW w:w="2127" w:type="dxa"/>
          </w:tcPr>
          <w:p w14:paraId="7740B07D" w14:textId="77777777" w:rsidR="00584A4A" w:rsidRPr="00E15F9D" w:rsidRDefault="00584A4A" w:rsidP="00584A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i/>
                <w:color w:val="000000"/>
                <w:sz w:val="20"/>
                <w:szCs w:val="20"/>
                <w:lang w:eastAsia="tr-TR"/>
              </w:rPr>
            </w:pPr>
            <w:r w:rsidRPr="00E15F9D">
              <w:rPr>
                <w:rFonts w:ascii="Times New Roman" w:eastAsia="Times New Roman" w:hAnsi="Times New Roman" w:cs="Times New Roman"/>
                <w:i/>
                <w:color w:val="000000"/>
                <w:sz w:val="20"/>
                <w:szCs w:val="20"/>
                <w:lang w:eastAsia="tr-TR"/>
              </w:rPr>
              <w:t>Thoracocharax stellatus</w:t>
            </w:r>
          </w:p>
        </w:tc>
        <w:tc>
          <w:tcPr>
            <w:tcW w:w="1842" w:type="dxa"/>
          </w:tcPr>
          <w:p w14:paraId="5ECB7BEB" w14:textId="307C83A8"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Cranial nerves</w:t>
            </w:r>
          </w:p>
        </w:tc>
        <w:tc>
          <w:tcPr>
            <w:tcW w:w="2277" w:type="dxa"/>
          </w:tcPr>
          <w:p w14:paraId="3F5DD783"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Colombia</w:t>
            </w:r>
          </w:p>
        </w:tc>
        <w:tc>
          <w:tcPr>
            <w:tcW w:w="1603" w:type="dxa"/>
          </w:tcPr>
          <w:p w14:paraId="0E21A112"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MN795057</w:t>
            </w:r>
          </w:p>
        </w:tc>
        <w:tc>
          <w:tcPr>
            <w:tcW w:w="3428" w:type="dxa"/>
          </w:tcPr>
          <w:p w14:paraId="3B2CF945" w14:textId="2B657029" w:rsidR="00584A4A" w:rsidRPr="009B1367" w:rsidRDefault="000B12A0" w:rsidP="009B1367">
            <w:pPr>
              <w:spacing w:line="360" w:lineRule="auto"/>
              <w:jc w:val="center"/>
              <w:rPr>
                <w:rFonts w:ascii="Times New Roman" w:eastAsia="Times New Roman" w:hAnsi="Times New Roman" w:cs="Times New Roman"/>
                <w:kern w:val="24"/>
                <w:sz w:val="20"/>
                <w:szCs w:val="20"/>
              </w:rPr>
            </w:pPr>
            <w:r w:rsidRPr="009B1367">
              <w:rPr>
                <w:rFonts w:ascii="Times New Roman" w:hAnsi="Times New Roman" w:cs="Times New Roman"/>
                <w:sz w:val="20"/>
                <w:szCs w:val="20"/>
              </w:rPr>
              <w:t>[108]</w:t>
            </w:r>
          </w:p>
        </w:tc>
      </w:tr>
      <w:tr w:rsidR="00584A4A" w:rsidRPr="00E15F9D" w14:paraId="3D486DA9" w14:textId="77777777" w:rsidTr="00602866">
        <w:tc>
          <w:tcPr>
            <w:tcW w:w="2943" w:type="dxa"/>
          </w:tcPr>
          <w:p w14:paraId="33E41B87"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tai</w:t>
            </w:r>
          </w:p>
        </w:tc>
        <w:tc>
          <w:tcPr>
            <w:tcW w:w="2127" w:type="dxa"/>
          </w:tcPr>
          <w:p w14:paraId="5100EC59" w14:textId="51356016"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Pagrus major</w:t>
            </w:r>
          </w:p>
        </w:tc>
        <w:tc>
          <w:tcPr>
            <w:tcW w:w="1842" w:type="dxa"/>
          </w:tcPr>
          <w:p w14:paraId="2B77F829" w14:textId="714F09FD"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Brain of Pagrus major</w:t>
            </w:r>
          </w:p>
        </w:tc>
        <w:tc>
          <w:tcPr>
            <w:tcW w:w="2277" w:type="dxa"/>
          </w:tcPr>
          <w:p w14:paraId="347810F7" w14:textId="73630D36"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Japan</w:t>
            </w:r>
          </w:p>
        </w:tc>
        <w:tc>
          <w:tcPr>
            <w:tcW w:w="1603" w:type="dxa"/>
          </w:tcPr>
          <w:p w14:paraId="7D2FA5EC"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LC884833</w:t>
            </w:r>
          </w:p>
        </w:tc>
        <w:tc>
          <w:tcPr>
            <w:tcW w:w="3428" w:type="dxa"/>
          </w:tcPr>
          <w:p w14:paraId="27FD58E7" w14:textId="4AC2AA49" w:rsidR="00584A4A" w:rsidRPr="009B1367" w:rsidRDefault="009D2E73" w:rsidP="009B1367">
            <w:pPr>
              <w:spacing w:line="360" w:lineRule="auto"/>
              <w:jc w:val="center"/>
              <w:rPr>
                <w:rFonts w:ascii="Times New Roman" w:hAnsi="Times New Roman" w:cs="Times New Roman"/>
                <w:sz w:val="20"/>
                <w:szCs w:val="20"/>
              </w:rPr>
            </w:pPr>
            <w:r w:rsidRPr="009B1367">
              <w:rPr>
                <w:rFonts w:ascii="Times New Roman" w:hAnsi="Times New Roman" w:cs="Times New Roman"/>
                <w:sz w:val="20"/>
                <w:szCs w:val="20"/>
              </w:rPr>
              <w:t>[43]</w:t>
            </w:r>
          </w:p>
        </w:tc>
      </w:tr>
      <w:tr w:rsidR="00584A4A" w:rsidRPr="00E15F9D" w14:paraId="66EDB65D" w14:textId="77777777" w:rsidTr="00602866">
        <w:tc>
          <w:tcPr>
            <w:tcW w:w="2943" w:type="dxa"/>
          </w:tcPr>
          <w:p w14:paraId="1EA3BAC6"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Myxobolus tai</w:t>
            </w:r>
          </w:p>
        </w:tc>
        <w:tc>
          <w:tcPr>
            <w:tcW w:w="2127" w:type="dxa"/>
          </w:tcPr>
          <w:p w14:paraId="0A40F142" w14:textId="2396B375" w:rsidR="00584A4A" w:rsidRPr="00E15F9D" w:rsidRDefault="00584A4A" w:rsidP="00584A4A">
            <w:pPr>
              <w:pStyle w:val="HTMLncedenBiimlendirilmi"/>
              <w:spacing w:line="360" w:lineRule="auto"/>
              <w:rPr>
                <w:rFonts w:ascii="Times New Roman" w:hAnsi="Times New Roman" w:cs="Times New Roman"/>
                <w:i/>
                <w:color w:val="000000"/>
              </w:rPr>
            </w:pPr>
            <w:r w:rsidRPr="00E15F9D">
              <w:rPr>
                <w:rFonts w:ascii="Times New Roman" w:hAnsi="Times New Roman" w:cs="Times New Roman"/>
                <w:i/>
                <w:color w:val="000000"/>
              </w:rPr>
              <w:t>Evynnis tumifrons</w:t>
            </w:r>
          </w:p>
        </w:tc>
        <w:tc>
          <w:tcPr>
            <w:tcW w:w="1842" w:type="dxa"/>
          </w:tcPr>
          <w:p w14:paraId="787434B5" w14:textId="76D8FC1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Kidney</w:t>
            </w:r>
          </w:p>
        </w:tc>
        <w:tc>
          <w:tcPr>
            <w:tcW w:w="2277" w:type="dxa"/>
          </w:tcPr>
          <w:p w14:paraId="1D170BC0" w14:textId="33565960"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Japan</w:t>
            </w:r>
          </w:p>
        </w:tc>
        <w:tc>
          <w:tcPr>
            <w:tcW w:w="1603" w:type="dxa"/>
          </w:tcPr>
          <w:p w14:paraId="182A924E"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LC886104</w:t>
            </w:r>
          </w:p>
        </w:tc>
        <w:tc>
          <w:tcPr>
            <w:tcW w:w="3428" w:type="dxa"/>
          </w:tcPr>
          <w:p w14:paraId="343B6DBD" w14:textId="7E9EFBDA" w:rsidR="00584A4A" w:rsidRPr="009B1367" w:rsidRDefault="009D2E73" w:rsidP="009B1367">
            <w:pPr>
              <w:spacing w:line="360" w:lineRule="auto"/>
              <w:jc w:val="center"/>
              <w:rPr>
                <w:rFonts w:ascii="Times New Roman" w:eastAsia="Times New Roman" w:hAnsi="Times New Roman" w:cs="Times New Roman"/>
                <w:kern w:val="24"/>
                <w:sz w:val="20"/>
                <w:szCs w:val="20"/>
              </w:rPr>
            </w:pPr>
            <w:r w:rsidRPr="009B1367">
              <w:rPr>
                <w:rFonts w:ascii="Times New Roman" w:hAnsi="Times New Roman" w:cs="Times New Roman"/>
                <w:sz w:val="20"/>
                <w:szCs w:val="20"/>
              </w:rPr>
              <w:t>[43]</w:t>
            </w:r>
          </w:p>
        </w:tc>
      </w:tr>
      <w:tr w:rsidR="00584A4A" w:rsidRPr="00E15F9D" w14:paraId="78FF8B0D" w14:textId="77777777" w:rsidTr="00602866">
        <w:tc>
          <w:tcPr>
            <w:tcW w:w="2943" w:type="dxa"/>
          </w:tcPr>
          <w:p w14:paraId="386AA6C4"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i/>
                <w:sz w:val="20"/>
                <w:szCs w:val="20"/>
              </w:rPr>
              <w:t>Henneguya basifilamentalis</w:t>
            </w:r>
          </w:p>
        </w:tc>
        <w:tc>
          <w:tcPr>
            <w:tcW w:w="2127" w:type="dxa"/>
          </w:tcPr>
          <w:p w14:paraId="6E8C6C24" w14:textId="3267591F" w:rsidR="00584A4A" w:rsidRPr="00E15F9D" w:rsidRDefault="00584A4A" w:rsidP="00584A4A">
            <w:pPr>
              <w:pStyle w:val="HTMLncedenBiimlendirilmi"/>
              <w:spacing w:line="360" w:lineRule="auto"/>
              <w:rPr>
                <w:rFonts w:ascii="Times New Roman" w:hAnsi="Times New Roman" w:cs="Times New Roman"/>
                <w:i/>
                <w:color w:val="000000"/>
              </w:rPr>
            </w:pPr>
            <w:r w:rsidRPr="00E15F9D">
              <w:rPr>
                <w:rFonts w:ascii="Times New Roman" w:hAnsi="Times New Roman" w:cs="Times New Roman"/>
                <w:i/>
                <w:color w:val="000000"/>
              </w:rPr>
              <w:t>Hemibagrus nemurus</w:t>
            </w:r>
          </w:p>
        </w:tc>
        <w:tc>
          <w:tcPr>
            <w:tcW w:w="1842" w:type="dxa"/>
          </w:tcPr>
          <w:p w14:paraId="1C1D9119" w14:textId="62F07D1D" w:rsidR="00584A4A" w:rsidRPr="00E15F9D" w:rsidRDefault="00B57627"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G</w:t>
            </w:r>
            <w:r w:rsidR="00584A4A" w:rsidRPr="00E15F9D">
              <w:rPr>
                <w:rFonts w:ascii="Times New Roman" w:hAnsi="Times New Roman" w:cs="Times New Roman"/>
                <w:sz w:val="20"/>
                <w:szCs w:val="20"/>
              </w:rPr>
              <w:t>ills</w:t>
            </w:r>
          </w:p>
        </w:tc>
        <w:tc>
          <w:tcPr>
            <w:tcW w:w="2277" w:type="dxa"/>
          </w:tcPr>
          <w:p w14:paraId="355434D7" w14:textId="0341C478"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Malaysia</w:t>
            </w:r>
          </w:p>
        </w:tc>
        <w:tc>
          <w:tcPr>
            <w:tcW w:w="1603" w:type="dxa"/>
          </w:tcPr>
          <w:p w14:paraId="7A7BDDE4"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EU732604</w:t>
            </w:r>
          </w:p>
        </w:tc>
        <w:tc>
          <w:tcPr>
            <w:tcW w:w="3428" w:type="dxa"/>
          </w:tcPr>
          <w:p w14:paraId="7CFC6019" w14:textId="4FF50A6B" w:rsidR="00584A4A" w:rsidRPr="00E15F9D" w:rsidRDefault="00584A4A" w:rsidP="00584A4A">
            <w:pPr>
              <w:spacing w:line="360" w:lineRule="auto"/>
              <w:jc w:val="both"/>
              <w:rPr>
                <w:rFonts w:ascii="Times New Roman" w:eastAsia="Times New Roman" w:hAnsi="Times New Roman" w:cs="Times New Roman"/>
                <w:color w:val="000000" w:themeColor="text1"/>
                <w:kern w:val="24"/>
                <w:sz w:val="20"/>
                <w:szCs w:val="20"/>
              </w:rPr>
            </w:pPr>
            <w:r w:rsidRPr="00E15F9D">
              <w:rPr>
                <w:rFonts w:ascii="Times New Roman" w:eastAsia="Times New Roman" w:hAnsi="Times New Roman" w:cs="Times New Roman"/>
                <w:color w:val="000000" w:themeColor="text1"/>
                <w:kern w:val="24"/>
                <w:sz w:val="20"/>
                <w:szCs w:val="20"/>
              </w:rPr>
              <w:t>Eszterbauer et al.</w:t>
            </w:r>
            <w:r w:rsidR="00E15F9D">
              <w:rPr>
                <w:rFonts w:ascii="Times New Roman" w:eastAsia="Times New Roman" w:hAnsi="Times New Roman" w:cs="Times New Roman"/>
                <w:color w:val="000000" w:themeColor="text1"/>
                <w:kern w:val="24"/>
                <w:sz w:val="20"/>
                <w:szCs w:val="20"/>
              </w:rPr>
              <w:t xml:space="preserve"> </w:t>
            </w:r>
            <w:r w:rsidRPr="00E15F9D">
              <w:rPr>
                <w:rFonts w:ascii="Times New Roman" w:eastAsia="Times New Roman" w:hAnsi="Times New Roman" w:cs="Times New Roman"/>
                <w:color w:val="000000" w:themeColor="text1"/>
                <w:kern w:val="24"/>
                <w:sz w:val="20"/>
                <w:szCs w:val="20"/>
              </w:rPr>
              <w:t>(Unpublished)</w:t>
            </w:r>
          </w:p>
        </w:tc>
      </w:tr>
      <w:tr w:rsidR="00584A4A" w:rsidRPr="00E15F9D" w14:paraId="04AE2DCB" w14:textId="77777777" w:rsidTr="00602866">
        <w:tc>
          <w:tcPr>
            <w:tcW w:w="2943" w:type="dxa"/>
          </w:tcPr>
          <w:p w14:paraId="4924DBE8"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Henneguya mystusia</w:t>
            </w:r>
          </w:p>
        </w:tc>
        <w:tc>
          <w:tcPr>
            <w:tcW w:w="2127" w:type="dxa"/>
          </w:tcPr>
          <w:p w14:paraId="26151DD6" w14:textId="122843CE" w:rsidR="00584A4A" w:rsidRPr="00E15F9D" w:rsidRDefault="00584A4A" w:rsidP="00584A4A">
            <w:pPr>
              <w:pStyle w:val="HTMLncedenBiimlendirilmi"/>
              <w:spacing w:line="360" w:lineRule="auto"/>
              <w:rPr>
                <w:rFonts w:ascii="Times New Roman" w:hAnsi="Times New Roman" w:cs="Times New Roman"/>
                <w:i/>
                <w:color w:val="000000"/>
              </w:rPr>
            </w:pPr>
            <w:r w:rsidRPr="00E15F9D">
              <w:rPr>
                <w:rFonts w:ascii="Times New Roman" w:hAnsi="Times New Roman" w:cs="Times New Roman"/>
                <w:i/>
                <w:color w:val="000000"/>
              </w:rPr>
              <w:t>Hemibagrus nemurus</w:t>
            </w:r>
          </w:p>
        </w:tc>
        <w:tc>
          <w:tcPr>
            <w:tcW w:w="1842" w:type="dxa"/>
          </w:tcPr>
          <w:p w14:paraId="13266A52" w14:textId="51298DA5"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Gill filaments</w:t>
            </w:r>
          </w:p>
        </w:tc>
        <w:tc>
          <w:tcPr>
            <w:tcW w:w="2277" w:type="dxa"/>
          </w:tcPr>
          <w:p w14:paraId="43C97B85" w14:textId="56EDE523"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Malaysia</w:t>
            </w:r>
          </w:p>
        </w:tc>
        <w:tc>
          <w:tcPr>
            <w:tcW w:w="1603" w:type="dxa"/>
          </w:tcPr>
          <w:p w14:paraId="23946BD8"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EU732603</w:t>
            </w:r>
          </w:p>
        </w:tc>
        <w:tc>
          <w:tcPr>
            <w:tcW w:w="3428" w:type="dxa"/>
          </w:tcPr>
          <w:p w14:paraId="0FF9FEBC" w14:textId="1DAEACD8" w:rsidR="00584A4A" w:rsidRPr="00E15F9D" w:rsidRDefault="00584A4A" w:rsidP="00584A4A">
            <w:pPr>
              <w:spacing w:line="360" w:lineRule="auto"/>
              <w:jc w:val="both"/>
              <w:rPr>
                <w:rFonts w:ascii="Times New Roman" w:eastAsia="Times New Roman" w:hAnsi="Times New Roman" w:cs="Times New Roman"/>
                <w:color w:val="000000" w:themeColor="text1"/>
                <w:kern w:val="24"/>
                <w:sz w:val="20"/>
                <w:szCs w:val="20"/>
              </w:rPr>
            </w:pPr>
            <w:r w:rsidRPr="00E15F9D">
              <w:rPr>
                <w:rFonts w:ascii="Times New Roman" w:eastAsia="Times New Roman" w:hAnsi="Times New Roman" w:cs="Times New Roman"/>
                <w:color w:val="000000" w:themeColor="text1"/>
                <w:kern w:val="24"/>
                <w:sz w:val="20"/>
                <w:szCs w:val="20"/>
              </w:rPr>
              <w:t>Eszterbauer et al.</w:t>
            </w:r>
            <w:r w:rsidR="00E15F9D">
              <w:rPr>
                <w:rFonts w:ascii="Times New Roman" w:eastAsia="Times New Roman" w:hAnsi="Times New Roman" w:cs="Times New Roman"/>
                <w:color w:val="000000" w:themeColor="text1"/>
                <w:kern w:val="24"/>
                <w:sz w:val="20"/>
                <w:szCs w:val="20"/>
              </w:rPr>
              <w:t xml:space="preserve"> </w:t>
            </w:r>
            <w:r w:rsidRPr="00E15F9D">
              <w:rPr>
                <w:rFonts w:ascii="Times New Roman" w:eastAsia="Times New Roman" w:hAnsi="Times New Roman" w:cs="Times New Roman"/>
                <w:color w:val="000000" w:themeColor="text1"/>
                <w:kern w:val="24"/>
                <w:sz w:val="20"/>
                <w:szCs w:val="20"/>
              </w:rPr>
              <w:t>(Unpublished)</w:t>
            </w:r>
          </w:p>
        </w:tc>
      </w:tr>
      <w:tr w:rsidR="00584A4A" w:rsidRPr="00E15F9D" w14:paraId="2957BC17" w14:textId="77777777" w:rsidTr="00602866">
        <w:tc>
          <w:tcPr>
            <w:tcW w:w="2943" w:type="dxa"/>
          </w:tcPr>
          <w:p w14:paraId="08600C36"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Hennegoides pangasii</w:t>
            </w:r>
          </w:p>
        </w:tc>
        <w:tc>
          <w:tcPr>
            <w:tcW w:w="2127" w:type="dxa"/>
          </w:tcPr>
          <w:p w14:paraId="67C11D80" w14:textId="6CF1BF7A"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Pangasius hypophthalmus</w:t>
            </w:r>
          </w:p>
        </w:tc>
        <w:tc>
          <w:tcPr>
            <w:tcW w:w="1842" w:type="dxa"/>
          </w:tcPr>
          <w:p w14:paraId="7695A5F1" w14:textId="2C26D084"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Gill filaments</w:t>
            </w:r>
          </w:p>
        </w:tc>
        <w:tc>
          <w:tcPr>
            <w:tcW w:w="2277" w:type="dxa"/>
          </w:tcPr>
          <w:p w14:paraId="660C04B6" w14:textId="66CE94C6"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Malaysia</w:t>
            </w:r>
          </w:p>
        </w:tc>
        <w:tc>
          <w:tcPr>
            <w:tcW w:w="1603" w:type="dxa"/>
          </w:tcPr>
          <w:p w14:paraId="761DA530"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EU732605</w:t>
            </w:r>
          </w:p>
        </w:tc>
        <w:tc>
          <w:tcPr>
            <w:tcW w:w="3428" w:type="dxa"/>
          </w:tcPr>
          <w:p w14:paraId="6A5711EE" w14:textId="25B50252" w:rsidR="00584A4A" w:rsidRPr="00E15F9D" w:rsidRDefault="00584A4A" w:rsidP="00584A4A">
            <w:pPr>
              <w:spacing w:line="360" w:lineRule="auto"/>
              <w:jc w:val="both"/>
              <w:rPr>
                <w:rFonts w:ascii="Times New Roman" w:eastAsia="Times New Roman" w:hAnsi="Times New Roman" w:cs="Times New Roman"/>
                <w:color w:val="000000" w:themeColor="text1"/>
                <w:kern w:val="24"/>
                <w:sz w:val="20"/>
                <w:szCs w:val="20"/>
              </w:rPr>
            </w:pPr>
            <w:r w:rsidRPr="00E15F9D">
              <w:rPr>
                <w:rFonts w:ascii="Times New Roman" w:eastAsia="Times New Roman" w:hAnsi="Times New Roman" w:cs="Times New Roman"/>
                <w:color w:val="000000" w:themeColor="text1"/>
                <w:kern w:val="24"/>
                <w:sz w:val="20"/>
                <w:szCs w:val="20"/>
              </w:rPr>
              <w:t>Eszterbauer et al.</w:t>
            </w:r>
            <w:r w:rsidR="00E15F9D">
              <w:rPr>
                <w:rFonts w:ascii="Times New Roman" w:eastAsia="Times New Roman" w:hAnsi="Times New Roman" w:cs="Times New Roman"/>
                <w:color w:val="000000" w:themeColor="text1"/>
                <w:kern w:val="24"/>
                <w:sz w:val="20"/>
                <w:szCs w:val="20"/>
              </w:rPr>
              <w:t xml:space="preserve"> </w:t>
            </w:r>
            <w:r w:rsidRPr="00E15F9D">
              <w:rPr>
                <w:rFonts w:ascii="Times New Roman" w:eastAsia="Times New Roman" w:hAnsi="Times New Roman" w:cs="Times New Roman"/>
                <w:color w:val="000000" w:themeColor="text1"/>
                <w:kern w:val="24"/>
                <w:sz w:val="20"/>
                <w:szCs w:val="20"/>
              </w:rPr>
              <w:t>(Unpublished)</w:t>
            </w:r>
          </w:p>
        </w:tc>
      </w:tr>
      <w:tr w:rsidR="00584A4A" w:rsidRPr="00E15F9D" w14:paraId="1091D07B" w14:textId="77777777" w:rsidTr="00602866">
        <w:tc>
          <w:tcPr>
            <w:tcW w:w="2943" w:type="dxa"/>
          </w:tcPr>
          <w:p w14:paraId="735D5484" w14:textId="7777777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Hoferellus cyprini</w:t>
            </w:r>
          </w:p>
        </w:tc>
        <w:tc>
          <w:tcPr>
            <w:tcW w:w="2127" w:type="dxa"/>
          </w:tcPr>
          <w:p w14:paraId="5E804424" w14:textId="5DB082A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Cyprinus carpio</w:t>
            </w:r>
          </w:p>
        </w:tc>
        <w:tc>
          <w:tcPr>
            <w:tcW w:w="1842" w:type="dxa"/>
          </w:tcPr>
          <w:p w14:paraId="79C2F11E" w14:textId="561FA59F"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Urinary bladder</w:t>
            </w:r>
          </w:p>
        </w:tc>
        <w:tc>
          <w:tcPr>
            <w:tcW w:w="2277" w:type="dxa"/>
          </w:tcPr>
          <w:p w14:paraId="46A8F626" w14:textId="17219DDB"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Czech Republic</w:t>
            </w:r>
          </w:p>
        </w:tc>
        <w:tc>
          <w:tcPr>
            <w:tcW w:w="1603" w:type="dxa"/>
          </w:tcPr>
          <w:p w14:paraId="5AF7D928" w14:textId="7777777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KU141402</w:t>
            </w:r>
          </w:p>
        </w:tc>
        <w:tc>
          <w:tcPr>
            <w:tcW w:w="3428" w:type="dxa"/>
          </w:tcPr>
          <w:p w14:paraId="7152CD10" w14:textId="4EF4DBC8" w:rsidR="00584A4A" w:rsidRPr="009B1367" w:rsidRDefault="0054234C" w:rsidP="009B1367">
            <w:pPr>
              <w:spacing w:line="360" w:lineRule="auto"/>
              <w:jc w:val="center"/>
              <w:rPr>
                <w:rFonts w:ascii="Times New Roman" w:hAnsi="Times New Roman" w:cs="Times New Roman"/>
                <w:sz w:val="20"/>
                <w:szCs w:val="20"/>
              </w:rPr>
            </w:pPr>
            <w:r w:rsidRPr="009B1367">
              <w:rPr>
                <w:rFonts w:ascii="Times New Roman" w:hAnsi="Times New Roman" w:cs="Times New Roman"/>
                <w:sz w:val="20"/>
                <w:szCs w:val="20"/>
              </w:rPr>
              <w:t>[</w:t>
            </w:r>
            <w:r w:rsidRPr="009B1367">
              <w:rPr>
                <w:rFonts w:ascii="Times New Roman" w:hAnsi="Times New Roman" w:cs="Times New Roman"/>
              </w:rPr>
              <w:t>109</w:t>
            </w:r>
            <w:r w:rsidRPr="009B1367">
              <w:rPr>
                <w:rFonts w:ascii="Times New Roman" w:hAnsi="Times New Roman" w:cs="Times New Roman"/>
                <w:sz w:val="20"/>
                <w:szCs w:val="20"/>
              </w:rPr>
              <w:t>]</w:t>
            </w:r>
          </w:p>
        </w:tc>
      </w:tr>
      <w:tr w:rsidR="00584A4A" w:rsidRPr="00E15F9D" w14:paraId="59EF28A0" w14:textId="77777777" w:rsidTr="00602866">
        <w:tc>
          <w:tcPr>
            <w:tcW w:w="2943" w:type="dxa"/>
          </w:tcPr>
          <w:p w14:paraId="17939C11" w14:textId="5A797CD7"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Hoferellus carassii</w:t>
            </w:r>
          </w:p>
        </w:tc>
        <w:tc>
          <w:tcPr>
            <w:tcW w:w="2127" w:type="dxa"/>
          </w:tcPr>
          <w:p w14:paraId="14D6E609" w14:textId="70E94219"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Carassius gibelio</w:t>
            </w:r>
          </w:p>
        </w:tc>
        <w:tc>
          <w:tcPr>
            <w:tcW w:w="1842" w:type="dxa"/>
          </w:tcPr>
          <w:p w14:paraId="1343A10B" w14:textId="1CC11E3B" w:rsidR="00584A4A" w:rsidRPr="00E15F9D" w:rsidRDefault="00584A4A" w:rsidP="00584A4A">
            <w:pPr>
              <w:pStyle w:val="HTMLncedenBiimlendirilmi"/>
              <w:shd w:val="clear" w:color="auto" w:fill="FFFFFF"/>
              <w:spacing w:line="360" w:lineRule="auto"/>
              <w:jc w:val="both"/>
              <w:rPr>
                <w:rFonts w:ascii="Times New Roman" w:hAnsi="Times New Roman" w:cs="Times New Roman"/>
              </w:rPr>
            </w:pPr>
            <w:r w:rsidRPr="00E15F9D">
              <w:rPr>
                <w:rFonts w:ascii="Times New Roman" w:hAnsi="Times New Roman" w:cs="Times New Roman"/>
              </w:rPr>
              <w:t>Urinary bladder</w:t>
            </w:r>
          </w:p>
        </w:tc>
        <w:tc>
          <w:tcPr>
            <w:tcW w:w="2277" w:type="dxa"/>
          </w:tcPr>
          <w:p w14:paraId="2485D832" w14:textId="20F9AA3F"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Czech Republic</w:t>
            </w:r>
          </w:p>
        </w:tc>
        <w:tc>
          <w:tcPr>
            <w:tcW w:w="1603" w:type="dxa"/>
          </w:tcPr>
          <w:p w14:paraId="3DC3CEA8" w14:textId="170DDD4F"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KU141400</w:t>
            </w:r>
          </w:p>
        </w:tc>
        <w:tc>
          <w:tcPr>
            <w:tcW w:w="3428" w:type="dxa"/>
          </w:tcPr>
          <w:p w14:paraId="1BDBCA5E" w14:textId="6DCB5CB7" w:rsidR="00584A4A" w:rsidRPr="009B1367" w:rsidRDefault="0054234C" w:rsidP="009B1367">
            <w:pPr>
              <w:spacing w:line="360" w:lineRule="auto"/>
              <w:jc w:val="center"/>
              <w:rPr>
                <w:rFonts w:ascii="Times New Roman" w:hAnsi="Times New Roman" w:cs="Times New Roman"/>
                <w:sz w:val="20"/>
                <w:szCs w:val="20"/>
              </w:rPr>
            </w:pPr>
            <w:r w:rsidRPr="009B1367">
              <w:rPr>
                <w:rFonts w:ascii="Times New Roman" w:hAnsi="Times New Roman" w:cs="Times New Roman"/>
                <w:sz w:val="20"/>
                <w:szCs w:val="20"/>
              </w:rPr>
              <w:t>[</w:t>
            </w:r>
            <w:r w:rsidRPr="009B1367">
              <w:rPr>
                <w:rFonts w:ascii="Times New Roman" w:hAnsi="Times New Roman" w:cs="Times New Roman"/>
              </w:rPr>
              <w:t>109</w:t>
            </w:r>
            <w:r w:rsidRPr="009B1367">
              <w:rPr>
                <w:rFonts w:ascii="Times New Roman" w:hAnsi="Times New Roman" w:cs="Times New Roman"/>
                <w:sz w:val="20"/>
                <w:szCs w:val="20"/>
              </w:rPr>
              <w:t>]</w:t>
            </w:r>
          </w:p>
        </w:tc>
      </w:tr>
      <w:tr w:rsidR="00584A4A" w:rsidRPr="00E15F9D" w14:paraId="0E8DFC6D" w14:textId="77777777" w:rsidTr="00602866">
        <w:tc>
          <w:tcPr>
            <w:tcW w:w="2943" w:type="dxa"/>
          </w:tcPr>
          <w:p w14:paraId="7C840385" w14:textId="2C9C9304"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Thelohanellus lepturus</w:t>
            </w:r>
          </w:p>
        </w:tc>
        <w:tc>
          <w:tcPr>
            <w:tcW w:w="2127" w:type="dxa"/>
          </w:tcPr>
          <w:p w14:paraId="6F87F8EE" w14:textId="19F78FF3" w:rsidR="00584A4A" w:rsidRPr="00E15F9D" w:rsidRDefault="00584A4A" w:rsidP="00584A4A">
            <w:pPr>
              <w:pStyle w:val="HTMLncedenBiimlendirilmi"/>
              <w:spacing w:line="360" w:lineRule="auto"/>
              <w:rPr>
                <w:rFonts w:ascii="Times New Roman" w:hAnsi="Times New Roman" w:cs="Times New Roman"/>
                <w:i/>
                <w:color w:val="000000"/>
              </w:rPr>
            </w:pPr>
            <w:r w:rsidRPr="00E15F9D">
              <w:rPr>
                <w:rFonts w:ascii="Times New Roman" w:hAnsi="Times New Roman" w:cs="Times New Roman"/>
                <w:i/>
                <w:color w:val="000000"/>
              </w:rPr>
              <w:t>Hypopygus lepturus</w:t>
            </w:r>
          </w:p>
        </w:tc>
        <w:tc>
          <w:tcPr>
            <w:tcW w:w="1842" w:type="dxa"/>
          </w:tcPr>
          <w:p w14:paraId="4E65A6CA" w14:textId="72D1C217"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Cent</w:t>
            </w:r>
            <w:r w:rsidR="00E15F9D">
              <w:rPr>
                <w:rFonts w:ascii="Times New Roman" w:hAnsi="Times New Roman" w:cs="Times New Roman"/>
                <w:sz w:val="20"/>
                <w:szCs w:val="20"/>
              </w:rPr>
              <w:t>ral</w:t>
            </w:r>
            <w:r w:rsidRPr="00E15F9D">
              <w:rPr>
                <w:rFonts w:ascii="Times New Roman" w:hAnsi="Times New Roman" w:cs="Times New Roman"/>
                <w:sz w:val="20"/>
                <w:szCs w:val="20"/>
              </w:rPr>
              <w:t xml:space="preserve"> nervous system</w:t>
            </w:r>
          </w:p>
        </w:tc>
        <w:tc>
          <w:tcPr>
            <w:tcW w:w="2277" w:type="dxa"/>
          </w:tcPr>
          <w:p w14:paraId="2CBC759E" w14:textId="27754898"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Brazil</w:t>
            </w:r>
          </w:p>
        </w:tc>
        <w:tc>
          <w:tcPr>
            <w:tcW w:w="1603" w:type="dxa"/>
          </w:tcPr>
          <w:p w14:paraId="54F8E6E5" w14:textId="703BEAEF"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MF765753</w:t>
            </w:r>
          </w:p>
        </w:tc>
        <w:tc>
          <w:tcPr>
            <w:tcW w:w="3428" w:type="dxa"/>
          </w:tcPr>
          <w:p w14:paraId="6BBEB761" w14:textId="1134C72D" w:rsidR="00584A4A" w:rsidRPr="009B1367" w:rsidRDefault="0054234C" w:rsidP="009B1367">
            <w:pPr>
              <w:spacing w:line="360" w:lineRule="auto"/>
              <w:jc w:val="center"/>
              <w:rPr>
                <w:rFonts w:ascii="Times New Roman" w:eastAsia="Times New Roman" w:hAnsi="Times New Roman" w:cs="Times New Roman"/>
                <w:kern w:val="24"/>
                <w:sz w:val="20"/>
                <w:szCs w:val="20"/>
              </w:rPr>
            </w:pPr>
            <w:r w:rsidRPr="009B1367">
              <w:rPr>
                <w:rFonts w:ascii="Times New Roman" w:hAnsi="Times New Roman" w:cs="Times New Roman"/>
                <w:sz w:val="20"/>
                <w:szCs w:val="20"/>
              </w:rPr>
              <w:t>[</w:t>
            </w:r>
            <w:r w:rsidRPr="009B1367">
              <w:rPr>
                <w:rFonts w:ascii="Times New Roman" w:hAnsi="Times New Roman" w:cs="Times New Roman"/>
              </w:rPr>
              <w:t>110</w:t>
            </w:r>
            <w:r w:rsidRPr="009B1367">
              <w:rPr>
                <w:rFonts w:ascii="Times New Roman" w:hAnsi="Times New Roman" w:cs="Times New Roman"/>
                <w:sz w:val="20"/>
                <w:szCs w:val="20"/>
              </w:rPr>
              <w:t>]</w:t>
            </w:r>
          </w:p>
        </w:tc>
      </w:tr>
      <w:tr w:rsidR="00584A4A" w:rsidRPr="00E15F9D" w14:paraId="7302D265" w14:textId="77777777" w:rsidTr="00602866">
        <w:tc>
          <w:tcPr>
            <w:tcW w:w="2943" w:type="dxa"/>
          </w:tcPr>
          <w:p w14:paraId="0C42EB96" w14:textId="0D4A8B1D"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Unicauda fimbrethilae</w:t>
            </w:r>
          </w:p>
        </w:tc>
        <w:tc>
          <w:tcPr>
            <w:tcW w:w="2127" w:type="dxa"/>
          </w:tcPr>
          <w:p w14:paraId="7E548E17" w14:textId="197B2E17" w:rsidR="00584A4A" w:rsidRPr="00E15F9D" w:rsidRDefault="00584A4A" w:rsidP="00584A4A">
            <w:pPr>
              <w:pStyle w:val="HTMLncedenBiimlendirilmi"/>
              <w:spacing w:line="360" w:lineRule="auto"/>
              <w:rPr>
                <w:rFonts w:ascii="Times New Roman" w:hAnsi="Times New Roman" w:cs="Times New Roman"/>
                <w:i/>
                <w:color w:val="000000"/>
              </w:rPr>
            </w:pPr>
            <w:r w:rsidRPr="00E15F9D">
              <w:rPr>
                <w:rFonts w:ascii="Times New Roman" w:hAnsi="Times New Roman" w:cs="Times New Roman"/>
                <w:i/>
                <w:color w:val="000000"/>
              </w:rPr>
              <w:t>Ictalurus punctatus</w:t>
            </w:r>
          </w:p>
        </w:tc>
        <w:tc>
          <w:tcPr>
            <w:tcW w:w="1842" w:type="dxa"/>
          </w:tcPr>
          <w:p w14:paraId="0CDBF5D4" w14:textId="7391C09B"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intestinal tract</w:t>
            </w:r>
          </w:p>
        </w:tc>
        <w:tc>
          <w:tcPr>
            <w:tcW w:w="2277" w:type="dxa"/>
          </w:tcPr>
          <w:p w14:paraId="6D728806" w14:textId="7BA87D05"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USA</w:t>
            </w:r>
          </w:p>
        </w:tc>
        <w:tc>
          <w:tcPr>
            <w:tcW w:w="1603" w:type="dxa"/>
          </w:tcPr>
          <w:p w14:paraId="5DD94F5B" w14:textId="5CA15364"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KT072742</w:t>
            </w:r>
          </w:p>
        </w:tc>
        <w:tc>
          <w:tcPr>
            <w:tcW w:w="3428" w:type="dxa"/>
          </w:tcPr>
          <w:p w14:paraId="74C63597" w14:textId="5292C73B" w:rsidR="00584A4A" w:rsidRPr="009B1367" w:rsidRDefault="0054234C" w:rsidP="009B1367">
            <w:pPr>
              <w:spacing w:line="360" w:lineRule="auto"/>
              <w:jc w:val="center"/>
              <w:rPr>
                <w:rFonts w:ascii="Times New Roman" w:eastAsia="Times New Roman" w:hAnsi="Times New Roman" w:cs="Times New Roman"/>
                <w:kern w:val="24"/>
                <w:sz w:val="20"/>
                <w:szCs w:val="20"/>
              </w:rPr>
            </w:pPr>
            <w:r w:rsidRPr="009B1367">
              <w:rPr>
                <w:rFonts w:ascii="Times New Roman" w:hAnsi="Times New Roman" w:cs="Times New Roman"/>
                <w:sz w:val="20"/>
                <w:szCs w:val="20"/>
              </w:rPr>
              <w:t>[</w:t>
            </w:r>
            <w:r w:rsidRPr="009B1367">
              <w:rPr>
                <w:rFonts w:ascii="Times New Roman" w:hAnsi="Times New Roman" w:cs="Times New Roman"/>
              </w:rPr>
              <w:t>111</w:t>
            </w:r>
            <w:r w:rsidRPr="009B1367">
              <w:rPr>
                <w:rFonts w:ascii="Times New Roman" w:hAnsi="Times New Roman" w:cs="Times New Roman"/>
                <w:sz w:val="20"/>
                <w:szCs w:val="20"/>
              </w:rPr>
              <w:t>]</w:t>
            </w:r>
          </w:p>
        </w:tc>
      </w:tr>
      <w:tr w:rsidR="00584A4A" w:rsidRPr="00E15F9D" w14:paraId="4491AA6B" w14:textId="77777777" w:rsidTr="00602866">
        <w:tc>
          <w:tcPr>
            <w:tcW w:w="2943" w:type="dxa"/>
            <w:tcBorders>
              <w:bottom w:val="single" w:sz="4" w:space="0" w:color="auto"/>
            </w:tcBorders>
          </w:tcPr>
          <w:p w14:paraId="310BBC44" w14:textId="36BCFBC8" w:rsidR="00584A4A" w:rsidRPr="00E15F9D" w:rsidRDefault="00584A4A" w:rsidP="00584A4A">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Unicauda pelteobagrus</w:t>
            </w:r>
          </w:p>
        </w:tc>
        <w:tc>
          <w:tcPr>
            <w:tcW w:w="2127" w:type="dxa"/>
            <w:tcBorders>
              <w:bottom w:val="single" w:sz="4" w:space="0" w:color="auto"/>
            </w:tcBorders>
          </w:tcPr>
          <w:p w14:paraId="2A425B90" w14:textId="37EA8144" w:rsidR="00584A4A" w:rsidRPr="00E15F9D" w:rsidRDefault="00584A4A" w:rsidP="00584A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i/>
                <w:color w:val="000000"/>
                <w:sz w:val="20"/>
                <w:szCs w:val="20"/>
                <w:lang w:eastAsia="tr-TR"/>
              </w:rPr>
            </w:pPr>
          </w:p>
        </w:tc>
        <w:tc>
          <w:tcPr>
            <w:tcW w:w="1842" w:type="dxa"/>
            <w:tcBorders>
              <w:bottom w:val="single" w:sz="4" w:space="0" w:color="auto"/>
            </w:tcBorders>
          </w:tcPr>
          <w:p w14:paraId="4EBF7B81" w14:textId="1690466D" w:rsidR="00584A4A" w:rsidRPr="00E15F9D" w:rsidRDefault="00584A4A" w:rsidP="00584A4A">
            <w:pPr>
              <w:spacing w:line="360" w:lineRule="auto"/>
              <w:jc w:val="both"/>
              <w:rPr>
                <w:rFonts w:ascii="Times New Roman" w:hAnsi="Times New Roman" w:cs="Times New Roman"/>
                <w:sz w:val="20"/>
                <w:szCs w:val="20"/>
              </w:rPr>
            </w:pPr>
          </w:p>
        </w:tc>
        <w:tc>
          <w:tcPr>
            <w:tcW w:w="2277" w:type="dxa"/>
            <w:tcBorders>
              <w:bottom w:val="single" w:sz="4" w:space="0" w:color="auto"/>
            </w:tcBorders>
          </w:tcPr>
          <w:p w14:paraId="22F1D5B0" w14:textId="0E9C2050" w:rsidR="00584A4A" w:rsidRPr="00E15F9D" w:rsidRDefault="00584A4A" w:rsidP="00584A4A">
            <w:pPr>
              <w:spacing w:line="360" w:lineRule="auto"/>
              <w:jc w:val="both"/>
              <w:rPr>
                <w:rFonts w:ascii="Times New Roman" w:hAnsi="Times New Roman" w:cs="Times New Roman"/>
                <w:sz w:val="20"/>
                <w:szCs w:val="20"/>
              </w:rPr>
            </w:pPr>
          </w:p>
        </w:tc>
        <w:tc>
          <w:tcPr>
            <w:tcW w:w="1603" w:type="dxa"/>
            <w:tcBorders>
              <w:bottom w:val="single" w:sz="4" w:space="0" w:color="auto"/>
            </w:tcBorders>
          </w:tcPr>
          <w:p w14:paraId="329F81E7" w14:textId="5E85B190" w:rsidR="00584A4A" w:rsidRPr="00E15F9D" w:rsidRDefault="00584A4A" w:rsidP="00584A4A">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KC193254</w:t>
            </w:r>
          </w:p>
        </w:tc>
        <w:tc>
          <w:tcPr>
            <w:tcW w:w="3428" w:type="dxa"/>
            <w:tcBorders>
              <w:bottom w:val="single" w:sz="4" w:space="0" w:color="auto"/>
            </w:tcBorders>
          </w:tcPr>
          <w:p w14:paraId="2C4740E7" w14:textId="731F8FC6" w:rsidR="00584A4A" w:rsidRPr="00E15F9D" w:rsidRDefault="009D2E73" w:rsidP="00584A4A">
            <w:pPr>
              <w:spacing w:line="360" w:lineRule="auto"/>
              <w:jc w:val="both"/>
              <w:rPr>
                <w:rFonts w:ascii="Times New Roman" w:hAnsi="Times New Roman" w:cs="Times New Roman"/>
                <w:sz w:val="20"/>
                <w:szCs w:val="20"/>
              </w:rPr>
            </w:pPr>
            <w:r>
              <w:rPr>
                <w:rFonts w:ascii="Times New Roman" w:hAnsi="Times New Roman" w:cs="Times New Roman"/>
                <w:sz w:val="20"/>
                <w:szCs w:val="20"/>
              </w:rPr>
              <w:t>Li et al. (</w:t>
            </w:r>
            <w:r w:rsidRPr="00E15F9D">
              <w:rPr>
                <w:rFonts w:ascii="Times New Roman" w:eastAsia="Times New Roman" w:hAnsi="Times New Roman" w:cs="Times New Roman"/>
                <w:color w:val="000000" w:themeColor="text1"/>
                <w:kern w:val="24"/>
                <w:sz w:val="20"/>
                <w:szCs w:val="20"/>
              </w:rPr>
              <w:t>Unpublished</w:t>
            </w:r>
            <w:r>
              <w:rPr>
                <w:rFonts w:ascii="Times New Roman" w:hAnsi="Times New Roman" w:cs="Times New Roman"/>
                <w:sz w:val="20"/>
                <w:szCs w:val="20"/>
              </w:rPr>
              <w:t>)</w:t>
            </w:r>
          </w:p>
        </w:tc>
      </w:tr>
    </w:tbl>
    <w:p w14:paraId="612DB21B" w14:textId="77777777" w:rsidR="00F10671" w:rsidRPr="001626D6" w:rsidRDefault="00F10671" w:rsidP="00261466">
      <w:pPr>
        <w:spacing w:line="360" w:lineRule="auto"/>
        <w:rPr>
          <w:rFonts w:ascii="Times New Roman" w:hAnsi="Times New Roman" w:cs="Times New Roman"/>
          <w:b/>
          <w:sz w:val="24"/>
          <w:szCs w:val="24"/>
        </w:rPr>
      </w:pPr>
      <w:r w:rsidRPr="001626D6">
        <w:rPr>
          <w:rFonts w:ascii="Times New Roman" w:hAnsi="Times New Roman" w:cs="Times New Roman"/>
          <w:b/>
          <w:sz w:val="24"/>
          <w:szCs w:val="24"/>
        </w:rPr>
        <w:br w:type="page"/>
      </w:r>
    </w:p>
    <w:p w14:paraId="3116A621" w14:textId="7911B313" w:rsidR="003F4E13" w:rsidRPr="00E15F9D" w:rsidRDefault="003F4E13" w:rsidP="00261466">
      <w:pPr>
        <w:spacing w:line="360" w:lineRule="auto"/>
        <w:jc w:val="both"/>
        <w:rPr>
          <w:rFonts w:ascii="Times New Roman" w:hAnsi="Times New Roman" w:cs="Times New Roman"/>
          <w:sz w:val="20"/>
          <w:szCs w:val="20"/>
        </w:rPr>
      </w:pPr>
      <w:r w:rsidRPr="00E15F9D">
        <w:rPr>
          <w:rFonts w:ascii="Times New Roman" w:hAnsi="Times New Roman" w:cs="Times New Roman"/>
          <w:b/>
          <w:sz w:val="20"/>
          <w:szCs w:val="20"/>
        </w:rPr>
        <w:lastRenderedPageBreak/>
        <w:t xml:space="preserve">Table </w:t>
      </w:r>
      <w:r w:rsidR="00BA7A07" w:rsidRPr="00E15F9D">
        <w:rPr>
          <w:rFonts w:ascii="Times New Roman" w:hAnsi="Times New Roman" w:cs="Times New Roman"/>
          <w:b/>
          <w:sz w:val="20"/>
          <w:szCs w:val="20"/>
        </w:rPr>
        <w:t>S</w:t>
      </w:r>
      <w:r w:rsidRPr="00E15F9D">
        <w:rPr>
          <w:rFonts w:ascii="Times New Roman" w:hAnsi="Times New Roman" w:cs="Times New Roman"/>
          <w:b/>
          <w:sz w:val="20"/>
          <w:szCs w:val="20"/>
        </w:rPr>
        <w:t>3.</w:t>
      </w:r>
      <w:r w:rsidRPr="00E15F9D">
        <w:rPr>
          <w:rFonts w:ascii="Times New Roman" w:hAnsi="Times New Roman" w:cs="Times New Roman"/>
          <w:sz w:val="20"/>
          <w:szCs w:val="20"/>
        </w:rPr>
        <w:t xml:space="preserve"> </w:t>
      </w:r>
      <w:r w:rsidR="008A57A6" w:rsidRPr="00E15F9D">
        <w:rPr>
          <w:rFonts w:ascii="Times New Roman" w:hAnsi="Times New Roman" w:cs="Times New Roman"/>
          <w:sz w:val="20"/>
          <w:szCs w:val="20"/>
        </w:rPr>
        <w:t xml:space="preserve">Source information and GenBank accession numbers </w:t>
      </w:r>
      <w:r w:rsidR="008003DA" w:rsidRPr="00E15F9D">
        <w:rPr>
          <w:rFonts w:ascii="Times New Roman" w:hAnsi="Times New Roman" w:cs="Times New Roman"/>
          <w:sz w:val="20"/>
          <w:szCs w:val="20"/>
        </w:rPr>
        <w:t>of</w:t>
      </w:r>
      <w:r w:rsidR="008A57A6" w:rsidRPr="00E15F9D">
        <w:rPr>
          <w:rFonts w:ascii="Times New Roman" w:hAnsi="Times New Roman" w:cs="Times New Roman"/>
          <w:sz w:val="20"/>
          <w:szCs w:val="20"/>
        </w:rPr>
        <w:t xml:space="preserve"> the </w:t>
      </w:r>
      <w:r w:rsidR="008A57A6" w:rsidRPr="00E15F9D">
        <w:rPr>
          <w:rStyle w:val="Vurgu"/>
          <w:rFonts w:ascii="Times New Roman" w:hAnsi="Times New Roman" w:cs="Times New Roman"/>
          <w:sz w:val="20"/>
          <w:szCs w:val="20"/>
        </w:rPr>
        <w:t>Ortholinea</w:t>
      </w:r>
      <w:r w:rsidR="008A57A6" w:rsidRPr="00E15F9D">
        <w:rPr>
          <w:rFonts w:ascii="Times New Roman" w:hAnsi="Times New Roman" w:cs="Times New Roman"/>
          <w:sz w:val="20"/>
          <w:szCs w:val="20"/>
        </w:rPr>
        <w:t xml:space="preserve"> genotypes obtained in this study and related myxozoan species </w:t>
      </w:r>
      <w:r w:rsidR="008003DA" w:rsidRPr="00E15F9D">
        <w:rPr>
          <w:rFonts w:ascii="Times New Roman" w:hAnsi="Times New Roman" w:cs="Times New Roman"/>
          <w:sz w:val="20"/>
          <w:szCs w:val="20"/>
        </w:rPr>
        <w:t>retrieved</w:t>
      </w:r>
      <w:r w:rsidR="008A57A6" w:rsidRPr="00E15F9D">
        <w:rPr>
          <w:rFonts w:ascii="Times New Roman" w:hAnsi="Times New Roman" w:cs="Times New Roman"/>
          <w:sz w:val="20"/>
          <w:szCs w:val="20"/>
        </w:rPr>
        <w:t xml:space="preserve"> from the NCBI database for phylogenetic analyses.</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2127"/>
        <w:gridCol w:w="1842"/>
        <w:gridCol w:w="2277"/>
        <w:gridCol w:w="1603"/>
        <w:gridCol w:w="3428"/>
      </w:tblGrid>
      <w:tr w:rsidR="00234AEF" w:rsidRPr="00E15F9D" w14:paraId="24C33ED9" w14:textId="77777777" w:rsidTr="00050F38">
        <w:tc>
          <w:tcPr>
            <w:tcW w:w="2943" w:type="dxa"/>
            <w:tcBorders>
              <w:top w:val="single" w:sz="4" w:space="0" w:color="auto"/>
              <w:bottom w:val="single" w:sz="4" w:space="0" w:color="auto"/>
            </w:tcBorders>
          </w:tcPr>
          <w:p w14:paraId="4CEFFE2E" w14:textId="77777777" w:rsidR="00234AEF" w:rsidRPr="00E15F9D" w:rsidRDefault="00234AEF" w:rsidP="00261466">
            <w:pPr>
              <w:spacing w:line="360" w:lineRule="auto"/>
              <w:jc w:val="center"/>
              <w:rPr>
                <w:rFonts w:ascii="Times New Roman" w:hAnsi="Times New Roman" w:cs="Times New Roman"/>
                <w:b/>
                <w:sz w:val="20"/>
                <w:szCs w:val="20"/>
              </w:rPr>
            </w:pPr>
            <w:r w:rsidRPr="00E15F9D">
              <w:rPr>
                <w:rFonts w:ascii="Times New Roman" w:hAnsi="Times New Roman" w:cs="Times New Roman"/>
                <w:b/>
                <w:sz w:val="20"/>
                <w:szCs w:val="20"/>
              </w:rPr>
              <w:t>Species</w:t>
            </w:r>
          </w:p>
        </w:tc>
        <w:tc>
          <w:tcPr>
            <w:tcW w:w="2127" w:type="dxa"/>
            <w:tcBorders>
              <w:top w:val="single" w:sz="4" w:space="0" w:color="auto"/>
              <w:bottom w:val="single" w:sz="4" w:space="0" w:color="auto"/>
            </w:tcBorders>
          </w:tcPr>
          <w:p w14:paraId="2DF6FB69" w14:textId="77777777" w:rsidR="00234AEF" w:rsidRPr="00E15F9D" w:rsidRDefault="00234AEF" w:rsidP="00261466">
            <w:pPr>
              <w:spacing w:line="360" w:lineRule="auto"/>
              <w:jc w:val="center"/>
              <w:rPr>
                <w:rFonts w:ascii="Times New Roman" w:hAnsi="Times New Roman" w:cs="Times New Roman"/>
                <w:b/>
                <w:sz w:val="20"/>
                <w:szCs w:val="20"/>
              </w:rPr>
            </w:pPr>
            <w:r w:rsidRPr="00E15F9D">
              <w:rPr>
                <w:rFonts w:ascii="Times New Roman" w:hAnsi="Times New Roman" w:cs="Times New Roman"/>
                <w:b/>
                <w:sz w:val="20"/>
                <w:szCs w:val="20"/>
              </w:rPr>
              <w:t>Host</w:t>
            </w:r>
          </w:p>
        </w:tc>
        <w:tc>
          <w:tcPr>
            <w:tcW w:w="1842" w:type="dxa"/>
            <w:tcBorders>
              <w:top w:val="single" w:sz="4" w:space="0" w:color="auto"/>
              <w:bottom w:val="single" w:sz="4" w:space="0" w:color="auto"/>
            </w:tcBorders>
          </w:tcPr>
          <w:p w14:paraId="7717B6AB" w14:textId="77777777" w:rsidR="00234AEF" w:rsidRPr="00E15F9D" w:rsidRDefault="000569B6" w:rsidP="00261466">
            <w:pPr>
              <w:spacing w:line="360" w:lineRule="auto"/>
              <w:jc w:val="center"/>
              <w:rPr>
                <w:rFonts w:ascii="Times New Roman" w:hAnsi="Times New Roman" w:cs="Times New Roman"/>
                <w:b/>
                <w:sz w:val="20"/>
                <w:szCs w:val="20"/>
              </w:rPr>
            </w:pPr>
            <w:r w:rsidRPr="00E15F9D">
              <w:rPr>
                <w:rFonts w:ascii="Times New Roman" w:hAnsi="Times New Roman" w:cs="Times New Roman"/>
                <w:b/>
                <w:sz w:val="20"/>
                <w:szCs w:val="20"/>
              </w:rPr>
              <w:t>Tissue / Organ</w:t>
            </w:r>
          </w:p>
        </w:tc>
        <w:tc>
          <w:tcPr>
            <w:tcW w:w="2277" w:type="dxa"/>
            <w:tcBorders>
              <w:top w:val="single" w:sz="4" w:space="0" w:color="auto"/>
              <w:bottom w:val="single" w:sz="4" w:space="0" w:color="auto"/>
            </w:tcBorders>
          </w:tcPr>
          <w:p w14:paraId="63C7C1EB" w14:textId="77777777" w:rsidR="00234AEF" w:rsidRPr="00E15F9D" w:rsidRDefault="00234AEF" w:rsidP="00261466">
            <w:pPr>
              <w:spacing w:line="360" w:lineRule="auto"/>
              <w:jc w:val="center"/>
              <w:rPr>
                <w:rFonts w:ascii="Times New Roman" w:hAnsi="Times New Roman" w:cs="Times New Roman"/>
                <w:b/>
                <w:sz w:val="20"/>
                <w:szCs w:val="20"/>
              </w:rPr>
            </w:pPr>
            <w:r w:rsidRPr="00E15F9D">
              <w:rPr>
                <w:rFonts w:ascii="Times New Roman" w:hAnsi="Times New Roman" w:cs="Times New Roman"/>
                <w:b/>
                <w:sz w:val="20"/>
                <w:szCs w:val="20"/>
              </w:rPr>
              <w:t>Locality</w:t>
            </w:r>
          </w:p>
        </w:tc>
        <w:tc>
          <w:tcPr>
            <w:tcW w:w="1603" w:type="dxa"/>
            <w:tcBorders>
              <w:top w:val="single" w:sz="4" w:space="0" w:color="auto"/>
              <w:bottom w:val="single" w:sz="4" w:space="0" w:color="auto"/>
            </w:tcBorders>
          </w:tcPr>
          <w:p w14:paraId="016741B2" w14:textId="77777777" w:rsidR="00234AEF" w:rsidRPr="00E15F9D" w:rsidRDefault="00234AEF" w:rsidP="00261466">
            <w:pPr>
              <w:spacing w:line="360" w:lineRule="auto"/>
              <w:jc w:val="center"/>
              <w:rPr>
                <w:rFonts w:ascii="Times New Roman" w:hAnsi="Times New Roman" w:cs="Times New Roman"/>
                <w:b/>
                <w:sz w:val="20"/>
                <w:szCs w:val="20"/>
              </w:rPr>
            </w:pPr>
            <w:r w:rsidRPr="00E15F9D">
              <w:rPr>
                <w:rFonts w:ascii="Times New Roman" w:hAnsi="Times New Roman" w:cs="Times New Roman"/>
                <w:b/>
                <w:sz w:val="20"/>
                <w:szCs w:val="20"/>
              </w:rPr>
              <w:t>GenBank Acc. No.</w:t>
            </w:r>
          </w:p>
        </w:tc>
        <w:tc>
          <w:tcPr>
            <w:tcW w:w="3428" w:type="dxa"/>
            <w:tcBorders>
              <w:top w:val="single" w:sz="4" w:space="0" w:color="auto"/>
              <w:bottom w:val="single" w:sz="4" w:space="0" w:color="auto"/>
            </w:tcBorders>
          </w:tcPr>
          <w:p w14:paraId="714FFDA9" w14:textId="77777777" w:rsidR="00234AEF" w:rsidRPr="00E15F9D" w:rsidRDefault="00234AEF" w:rsidP="00261466">
            <w:pPr>
              <w:spacing w:line="360" w:lineRule="auto"/>
              <w:jc w:val="center"/>
              <w:rPr>
                <w:rFonts w:ascii="Times New Roman" w:hAnsi="Times New Roman" w:cs="Times New Roman"/>
                <w:b/>
                <w:sz w:val="20"/>
                <w:szCs w:val="20"/>
              </w:rPr>
            </w:pPr>
            <w:r w:rsidRPr="00E15F9D">
              <w:rPr>
                <w:rFonts w:ascii="Times New Roman" w:hAnsi="Times New Roman" w:cs="Times New Roman"/>
                <w:b/>
                <w:sz w:val="20"/>
                <w:szCs w:val="20"/>
              </w:rPr>
              <w:t>Source</w:t>
            </w:r>
          </w:p>
        </w:tc>
      </w:tr>
      <w:tr w:rsidR="00234AEF" w:rsidRPr="00E15F9D" w14:paraId="4D1BF788" w14:textId="77777777" w:rsidTr="00050F38">
        <w:tc>
          <w:tcPr>
            <w:tcW w:w="2943" w:type="dxa"/>
            <w:tcBorders>
              <w:top w:val="single" w:sz="4" w:space="0" w:color="auto"/>
            </w:tcBorders>
          </w:tcPr>
          <w:p w14:paraId="714ED2FC" w14:textId="4B538F71" w:rsidR="00234AEF" w:rsidRPr="00E15F9D" w:rsidRDefault="00234AEF"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Ortholinea mullusi</w:t>
            </w:r>
            <w:r w:rsidR="00E15F9D">
              <w:rPr>
                <w:rFonts w:ascii="Times New Roman" w:hAnsi="Times New Roman" w:cs="Times New Roman"/>
                <w:i/>
                <w:sz w:val="20"/>
                <w:szCs w:val="20"/>
              </w:rPr>
              <w:t xml:space="preserve"> </w:t>
            </w:r>
            <w:r w:rsidRPr="00E15F9D">
              <w:rPr>
                <w:rFonts w:ascii="Times New Roman" w:hAnsi="Times New Roman" w:cs="Times New Roman"/>
                <w:sz w:val="20"/>
                <w:szCs w:val="20"/>
              </w:rPr>
              <w:t>(E-7)</w:t>
            </w:r>
          </w:p>
        </w:tc>
        <w:tc>
          <w:tcPr>
            <w:tcW w:w="2127" w:type="dxa"/>
            <w:tcBorders>
              <w:top w:val="single" w:sz="4" w:space="0" w:color="auto"/>
            </w:tcBorders>
          </w:tcPr>
          <w:p w14:paraId="78010AAD" w14:textId="77777777" w:rsidR="00234AEF" w:rsidRPr="00E15F9D" w:rsidRDefault="00234AEF" w:rsidP="00261466">
            <w:pPr>
              <w:spacing w:line="360" w:lineRule="auto"/>
              <w:rPr>
                <w:rFonts w:ascii="Times New Roman" w:hAnsi="Times New Roman" w:cs="Times New Roman"/>
                <w:sz w:val="20"/>
                <w:szCs w:val="20"/>
              </w:rPr>
            </w:pPr>
            <w:r w:rsidRPr="00E15F9D">
              <w:rPr>
                <w:rFonts w:ascii="Times New Roman" w:hAnsi="Times New Roman" w:cs="Times New Roman"/>
                <w:i/>
                <w:sz w:val="20"/>
                <w:szCs w:val="20"/>
              </w:rPr>
              <w:t>Mullus barbatus</w:t>
            </w:r>
          </w:p>
        </w:tc>
        <w:tc>
          <w:tcPr>
            <w:tcW w:w="1842" w:type="dxa"/>
            <w:tcBorders>
              <w:top w:val="single" w:sz="4" w:space="0" w:color="auto"/>
            </w:tcBorders>
          </w:tcPr>
          <w:p w14:paraId="5B0375DF" w14:textId="77777777" w:rsidR="00234AEF" w:rsidRPr="00E15F9D" w:rsidRDefault="00234AEF"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Gonad</w:t>
            </w:r>
          </w:p>
        </w:tc>
        <w:tc>
          <w:tcPr>
            <w:tcW w:w="2277" w:type="dxa"/>
            <w:tcBorders>
              <w:top w:val="single" w:sz="4" w:space="0" w:color="auto"/>
            </w:tcBorders>
          </w:tcPr>
          <w:p w14:paraId="2ECDE2ED" w14:textId="77777777" w:rsidR="00234AEF" w:rsidRPr="00E15F9D" w:rsidRDefault="00234AEF"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Mersin / Türkiye</w:t>
            </w:r>
          </w:p>
        </w:tc>
        <w:tc>
          <w:tcPr>
            <w:tcW w:w="1603" w:type="dxa"/>
            <w:tcBorders>
              <w:top w:val="single" w:sz="4" w:space="0" w:color="auto"/>
            </w:tcBorders>
          </w:tcPr>
          <w:p w14:paraId="2B875BB1" w14:textId="77777777" w:rsidR="00234AEF" w:rsidRPr="00E15F9D" w:rsidRDefault="00234AEF"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XXXXXXXX</w:t>
            </w:r>
          </w:p>
        </w:tc>
        <w:tc>
          <w:tcPr>
            <w:tcW w:w="3428" w:type="dxa"/>
            <w:tcBorders>
              <w:top w:val="single" w:sz="4" w:space="0" w:color="auto"/>
            </w:tcBorders>
          </w:tcPr>
          <w:p w14:paraId="02D5549F" w14:textId="4257D0B3" w:rsidR="00234AEF" w:rsidRPr="00BD3650" w:rsidRDefault="001626D6" w:rsidP="009B1367">
            <w:pPr>
              <w:spacing w:line="360" w:lineRule="auto"/>
              <w:jc w:val="center"/>
              <w:rPr>
                <w:rFonts w:ascii="Times New Roman" w:hAnsi="Times New Roman" w:cs="Times New Roman"/>
                <w:sz w:val="20"/>
                <w:szCs w:val="20"/>
              </w:rPr>
            </w:pPr>
            <w:r w:rsidRPr="00BD3650">
              <w:rPr>
                <w:rFonts w:ascii="Times New Roman" w:hAnsi="Times New Roman" w:cs="Times New Roman"/>
                <w:sz w:val="20"/>
                <w:szCs w:val="20"/>
              </w:rPr>
              <w:t>(</w:t>
            </w:r>
            <w:r w:rsidR="00234AEF" w:rsidRPr="00BD3650">
              <w:rPr>
                <w:rFonts w:ascii="Times New Roman" w:hAnsi="Times New Roman" w:cs="Times New Roman"/>
                <w:sz w:val="20"/>
                <w:szCs w:val="20"/>
              </w:rPr>
              <w:t>This study</w:t>
            </w:r>
            <w:r w:rsidRPr="00BD3650">
              <w:rPr>
                <w:rFonts w:ascii="Times New Roman" w:hAnsi="Times New Roman" w:cs="Times New Roman"/>
                <w:sz w:val="20"/>
                <w:szCs w:val="20"/>
              </w:rPr>
              <w:t>)</w:t>
            </w:r>
          </w:p>
        </w:tc>
      </w:tr>
      <w:tr w:rsidR="00234AEF" w:rsidRPr="00E15F9D" w14:paraId="5C02EBCD" w14:textId="77777777" w:rsidTr="00050F38">
        <w:tc>
          <w:tcPr>
            <w:tcW w:w="2943" w:type="dxa"/>
          </w:tcPr>
          <w:p w14:paraId="44F3F6D9" w14:textId="68E73417" w:rsidR="00234AEF" w:rsidRPr="00E15F9D" w:rsidRDefault="00234AEF" w:rsidP="00261466">
            <w:pPr>
              <w:spacing w:line="360" w:lineRule="auto"/>
              <w:rPr>
                <w:rFonts w:ascii="Times New Roman" w:hAnsi="Times New Roman" w:cs="Times New Roman"/>
                <w:i/>
                <w:sz w:val="20"/>
                <w:szCs w:val="20"/>
              </w:rPr>
            </w:pPr>
            <w:r w:rsidRPr="00E15F9D">
              <w:rPr>
                <w:rFonts w:ascii="Times New Roman" w:hAnsi="Times New Roman" w:cs="Times New Roman"/>
                <w:i/>
                <w:sz w:val="20"/>
                <w:szCs w:val="20"/>
              </w:rPr>
              <w:t>Ortholinea mullusi</w:t>
            </w:r>
            <w:r w:rsidR="00E15F9D">
              <w:rPr>
                <w:rFonts w:ascii="Times New Roman" w:hAnsi="Times New Roman" w:cs="Times New Roman"/>
                <w:i/>
                <w:sz w:val="20"/>
                <w:szCs w:val="20"/>
              </w:rPr>
              <w:t xml:space="preserve"> </w:t>
            </w:r>
            <w:r w:rsidRPr="00E15F9D">
              <w:rPr>
                <w:rFonts w:ascii="Times New Roman" w:hAnsi="Times New Roman" w:cs="Times New Roman"/>
                <w:sz w:val="20"/>
                <w:szCs w:val="20"/>
              </w:rPr>
              <w:t>(E-9)</w:t>
            </w:r>
          </w:p>
        </w:tc>
        <w:tc>
          <w:tcPr>
            <w:tcW w:w="2127" w:type="dxa"/>
          </w:tcPr>
          <w:p w14:paraId="5E51B687" w14:textId="77777777" w:rsidR="00234AEF" w:rsidRPr="00E15F9D" w:rsidRDefault="00234AEF" w:rsidP="00261466">
            <w:pPr>
              <w:spacing w:line="360" w:lineRule="auto"/>
              <w:rPr>
                <w:rFonts w:ascii="Times New Roman" w:hAnsi="Times New Roman" w:cs="Times New Roman"/>
                <w:sz w:val="20"/>
                <w:szCs w:val="20"/>
              </w:rPr>
            </w:pPr>
            <w:r w:rsidRPr="00E15F9D">
              <w:rPr>
                <w:rFonts w:ascii="Times New Roman" w:hAnsi="Times New Roman" w:cs="Times New Roman"/>
                <w:i/>
                <w:sz w:val="20"/>
                <w:szCs w:val="20"/>
              </w:rPr>
              <w:t>Mullus barbatus</w:t>
            </w:r>
            <w:r w:rsidRPr="00E15F9D">
              <w:rPr>
                <w:rFonts w:ascii="Times New Roman" w:hAnsi="Times New Roman" w:cs="Times New Roman"/>
                <w:sz w:val="20"/>
                <w:szCs w:val="20"/>
              </w:rPr>
              <w:t xml:space="preserve"> </w:t>
            </w:r>
          </w:p>
        </w:tc>
        <w:tc>
          <w:tcPr>
            <w:tcW w:w="1842" w:type="dxa"/>
          </w:tcPr>
          <w:p w14:paraId="7FD42EC2" w14:textId="77777777" w:rsidR="00234AEF" w:rsidRPr="00E15F9D" w:rsidRDefault="00234AEF"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Kidney</w:t>
            </w:r>
          </w:p>
        </w:tc>
        <w:tc>
          <w:tcPr>
            <w:tcW w:w="2277" w:type="dxa"/>
          </w:tcPr>
          <w:p w14:paraId="0A12C0E4" w14:textId="77777777" w:rsidR="00234AEF" w:rsidRPr="00E15F9D" w:rsidRDefault="00234AEF"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Antalya / Türkiye</w:t>
            </w:r>
          </w:p>
        </w:tc>
        <w:tc>
          <w:tcPr>
            <w:tcW w:w="1603" w:type="dxa"/>
          </w:tcPr>
          <w:p w14:paraId="0C7E9A69" w14:textId="77777777" w:rsidR="00234AEF" w:rsidRPr="00E15F9D" w:rsidRDefault="00234AEF"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XXXXXXXX</w:t>
            </w:r>
          </w:p>
        </w:tc>
        <w:tc>
          <w:tcPr>
            <w:tcW w:w="3428" w:type="dxa"/>
          </w:tcPr>
          <w:p w14:paraId="6FF66EBB" w14:textId="0AD74896" w:rsidR="00234AEF" w:rsidRPr="00BD3650" w:rsidRDefault="001626D6" w:rsidP="009B1367">
            <w:pPr>
              <w:spacing w:line="360" w:lineRule="auto"/>
              <w:jc w:val="center"/>
              <w:rPr>
                <w:rFonts w:ascii="Times New Roman" w:hAnsi="Times New Roman" w:cs="Times New Roman"/>
                <w:sz w:val="20"/>
                <w:szCs w:val="20"/>
              </w:rPr>
            </w:pPr>
            <w:r w:rsidRPr="00BD3650">
              <w:rPr>
                <w:rFonts w:ascii="Times New Roman" w:hAnsi="Times New Roman" w:cs="Times New Roman"/>
                <w:sz w:val="20"/>
                <w:szCs w:val="20"/>
              </w:rPr>
              <w:t>(</w:t>
            </w:r>
            <w:r w:rsidR="00234AEF" w:rsidRPr="00BD3650">
              <w:rPr>
                <w:rFonts w:ascii="Times New Roman" w:hAnsi="Times New Roman" w:cs="Times New Roman"/>
                <w:sz w:val="20"/>
                <w:szCs w:val="20"/>
              </w:rPr>
              <w:t>This study</w:t>
            </w:r>
            <w:r w:rsidRPr="00BD3650">
              <w:rPr>
                <w:rFonts w:ascii="Times New Roman" w:hAnsi="Times New Roman" w:cs="Times New Roman"/>
                <w:sz w:val="20"/>
                <w:szCs w:val="20"/>
              </w:rPr>
              <w:t>)</w:t>
            </w:r>
          </w:p>
        </w:tc>
      </w:tr>
      <w:tr w:rsidR="00234AEF" w:rsidRPr="00E15F9D" w14:paraId="0E392833" w14:textId="77777777" w:rsidTr="00050F38">
        <w:tc>
          <w:tcPr>
            <w:tcW w:w="2943" w:type="dxa"/>
          </w:tcPr>
          <w:p w14:paraId="771CF8A7" w14:textId="3955BBC1" w:rsidR="00234AEF" w:rsidRPr="00E15F9D" w:rsidRDefault="00234AEF" w:rsidP="00261466">
            <w:pPr>
              <w:spacing w:line="360" w:lineRule="auto"/>
              <w:rPr>
                <w:rFonts w:ascii="Times New Roman" w:hAnsi="Times New Roman" w:cs="Times New Roman"/>
                <w:i/>
                <w:sz w:val="20"/>
                <w:szCs w:val="20"/>
              </w:rPr>
            </w:pPr>
            <w:r w:rsidRPr="00E15F9D">
              <w:rPr>
                <w:rFonts w:ascii="Times New Roman" w:hAnsi="Times New Roman" w:cs="Times New Roman"/>
                <w:i/>
                <w:sz w:val="20"/>
                <w:szCs w:val="20"/>
              </w:rPr>
              <w:t>Ortholinea mullusi</w:t>
            </w:r>
            <w:r w:rsidR="00E15F9D">
              <w:rPr>
                <w:rFonts w:ascii="Times New Roman" w:hAnsi="Times New Roman" w:cs="Times New Roman"/>
                <w:i/>
                <w:sz w:val="20"/>
                <w:szCs w:val="20"/>
              </w:rPr>
              <w:t xml:space="preserve"> </w:t>
            </w:r>
            <w:r w:rsidRPr="00E15F9D">
              <w:rPr>
                <w:rFonts w:ascii="Times New Roman" w:hAnsi="Times New Roman" w:cs="Times New Roman"/>
                <w:sz w:val="20"/>
                <w:szCs w:val="20"/>
              </w:rPr>
              <w:t>(E-13)</w:t>
            </w:r>
          </w:p>
        </w:tc>
        <w:tc>
          <w:tcPr>
            <w:tcW w:w="2127" w:type="dxa"/>
          </w:tcPr>
          <w:p w14:paraId="2D7C0F10" w14:textId="77777777" w:rsidR="00234AEF" w:rsidRPr="00E15F9D" w:rsidRDefault="00234AEF" w:rsidP="00261466">
            <w:pPr>
              <w:spacing w:line="360" w:lineRule="auto"/>
              <w:rPr>
                <w:rFonts w:ascii="Times New Roman" w:hAnsi="Times New Roman" w:cs="Times New Roman"/>
                <w:i/>
                <w:sz w:val="20"/>
                <w:szCs w:val="20"/>
              </w:rPr>
            </w:pPr>
            <w:r w:rsidRPr="00E15F9D">
              <w:rPr>
                <w:rFonts w:ascii="Times New Roman" w:hAnsi="Times New Roman" w:cs="Times New Roman"/>
                <w:i/>
                <w:sz w:val="20"/>
                <w:szCs w:val="20"/>
              </w:rPr>
              <w:t>Mullus barbatus</w:t>
            </w:r>
          </w:p>
        </w:tc>
        <w:tc>
          <w:tcPr>
            <w:tcW w:w="1842" w:type="dxa"/>
          </w:tcPr>
          <w:p w14:paraId="0B5A9DFA" w14:textId="77777777" w:rsidR="00234AEF" w:rsidRPr="00E15F9D" w:rsidRDefault="00F15806"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Urinary b</w:t>
            </w:r>
            <w:r w:rsidR="00234AEF" w:rsidRPr="00E15F9D">
              <w:rPr>
                <w:rFonts w:ascii="Times New Roman" w:hAnsi="Times New Roman" w:cs="Times New Roman"/>
                <w:sz w:val="20"/>
                <w:szCs w:val="20"/>
              </w:rPr>
              <w:t>ladder</w:t>
            </w:r>
          </w:p>
        </w:tc>
        <w:tc>
          <w:tcPr>
            <w:tcW w:w="2277" w:type="dxa"/>
          </w:tcPr>
          <w:p w14:paraId="2E6B2609" w14:textId="77777777" w:rsidR="00234AEF" w:rsidRPr="00E15F9D" w:rsidRDefault="00234AEF"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Antalya / Türkiye</w:t>
            </w:r>
          </w:p>
        </w:tc>
        <w:tc>
          <w:tcPr>
            <w:tcW w:w="1603" w:type="dxa"/>
          </w:tcPr>
          <w:p w14:paraId="5F9EF32C" w14:textId="77777777" w:rsidR="00234AEF" w:rsidRPr="00E15F9D" w:rsidRDefault="00234AEF"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XXXXXXXX</w:t>
            </w:r>
          </w:p>
        </w:tc>
        <w:tc>
          <w:tcPr>
            <w:tcW w:w="3428" w:type="dxa"/>
          </w:tcPr>
          <w:p w14:paraId="6FE3B8E5" w14:textId="4D81E266" w:rsidR="00234AEF" w:rsidRPr="00BD3650" w:rsidRDefault="001626D6" w:rsidP="009B1367">
            <w:pPr>
              <w:spacing w:line="360" w:lineRule="auto"/>
              <w:jc w:val="center"/>
              <w:rPr>
                <w:rFonts w:ascii="Times New Roman" w:hAnsi="Times New Roman" w:cs="Times New Roman"/>
                <w:sz w:val="20"/>
                <w:szCs w:val="20"/>
              </w:rPr>
            </w:pPr>
            <w:r w:rsidRPr="00BD3650">
              <w:rPr>
                <w:rFonts w:ascii="Times New Roman" w:hAnsi="Times New Roman" w:cs="Times New Roman"/>
                <w:sz w:val="20"/>
                <w:szCs w:val="20"/>
              </w:rPr>
              <w:t>(</w:t>
            </w:r>
            <w:r w:rsidR="00234AEF" w:rsidRPr="00BD3650">
              <w:rPr>
                <w:rFonts w:ascii="Times New Roman" w:hAnsi="Times New Roman" w:cs="Times New Roman"/>
                <w:sz w:val="20"/>
                <w:szCs w:val="20"/>
              </w:rPr>
              <w:t>This study</w:t>
            </w:r>
            <w:r w:rsidRPr="00BD3650">
              <w:rPr>
                <w:rFonts w:ascii="Times New Roman" w:hAnsi="Times New Roman" w:cs="Times New Roman"/>
                <w:sz w:val="20"/>
                <w:szCs w:val="20"/>
              </w:rPr>
              <w:t>)</w:t>
            </w:r>
          </w:p>
        </w:tc>
      </w:tr>
      <w:tr w:rsidR="00234AEF" w:rsidRPr="00E15F9D" w14:paraId="5200AF13" w14:textId="77777777" w:rsidTr="00050F38">
        <w:tc>
          <w:tcPr>
            <w:tcW w:w="2943" w:type="dxa"/>
          </w:tcPr>
          <w:p w14:paraId="41C7DB82" w14:textId="77777777" w:rsidR="00234AEF" w:rsidRPr="00E15F9D" w:rsidRDefault="00234AEF"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Ortholinea argusi</w:t>
            </w:r>
          </w:p>
        </w:tc>
        <w:tc>
          <w:tcPr>
            <w:tcW w:w="2127" w:type="dxa"/>
          </w:tcPr>
          <w:p w14:paraId="2B3CDFCC" w14:textId="77777777" w:rsidR="00234AEF" w:rsidRPr="00E15F9D" w:rsidRDefault="00F15806" w:rsidP="002614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i/>
                <w:color w:val="000000"/>
                <w:sz w:val="20"/>
                <w:szCs w:val="20"/>
                <w:lang w:eastAsia="tr-TR"/>
              </w:rPr>
            </w:pPr>
            <w:r w:rsidRPr="00E15F9D">
              <w:rPr>
                <w:rFonts w:ascii="Times New Roman" w:eastAsia="Times New Roman" w:hAnsi="Times New Roman" w:cs="Times New Roman"/>
                <w:i/>
                <w:color w:val="000000"/>
                <w:sz w:val="20"/>
                <w:szCs w:val="20"/>
                <w:lang w:eastAsia="tr-TR"/>
              </w:rPr>
              <w:t>Scatophagus argus</w:t>
            </w:r>
          </w:p>
        </w:tc>
        <w:tc>
          <w:tcPr>
            <w:tcW w:w="1842" w:type="dxa"/>
          </w:tcPr>
          <w:p w14:paraId="59625938" w14:textId="77777777" w:rsidR="00234AEF" w:rsidRPr="00E15F9D" w:rsidRDefault="00F15806"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Urinary bladder</w:t>
            </w:r>
          </w:p>
        </w:tc>
        <w:tc>
          <w:tcPr>
            <w:tcW w:w="2277" w:type="dxa"/>
          </w:tcPr>
          <w:p w14:paraId="2D059775" w14:textId="77777777" w:rsidR="00234AEF" w:rsidRPr="00E15F9D" w:rsidRDefault="00F15806"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Malaysia</w:t>
            </w:r>
          </w:p>
        </w:tc>
        <w:tc>
          <w:tcPr>
            <w:tcW w:w="1603" w:type="dxa"/>
          </w:tcPr>
          <w:p w14:paraId="4A901C60" w14:textId="77777777" w:rsidR="00234AEF" w:rsidRPr="00E15F9D" w:rsidRDefault="00F15806" w:rsidP="00261466">
            <w:pPr>
              <w:spacing w:line="360" w:lineRule="auto"/>
              <w:jc w:val="both"/>
              <w:rPr>
                <w:rFonts w:ascii="Times New Roman" w:hAnsi="Times New Roman" w:cs="Times New Roman"/>
                <w:sz w:val="20"/>
                <w:szCs w:val="20"/>
              </w:rPr>
            </w:pPr>
            <w:r w:rsidRPr="00E15F9D">
              <w:rPr>
                <w:rFonts w:ascii="Times New Roman" w:hAnsi="Times New Roman" w:cs="Times New Roman"/>
                <w:bCs/>
                <w:sz w:val="20"/>
                <w:szCs w:val="20"/>
              </w:rPr>
              <w:t>MH197371</w:t>
            </w:r>
          </w:p>
        </w:tc>
        <w:tc>
          <w:tcPr>
            <w:tcW w:w="3428" w:type="dxa"/>
          </w:tcPr>
          <w:p w14:paraId="159D638C" w14:textId="77777777" w:rsidR="00234AEF" w:rsidRPr="00BD3650" w:rsidRDefault="00F15806" w:rsidP="009B1367">
            <w:pPr>
              <w:spacing w:line="360" w:lineRule="auto"/>
              <w:jc w:val="both"/>
              <w:rPr>
                <w:rFonts w:ascii="Times New Roman" w:eastAsia="Times New Roman" w:hAnsi="Times New Roman" w:cs="Times New Roman"/>
                <w:kern w:val="24"/>
                <w:sz w:val="20"/>
                <w:szCs w:val="20"/>
              </w:rPr>
            </w:pPr>
            <w:r w:rsidRPr="00BD3650">
              <w:rPr>
                <w:rFonts w:ascii="Times New Roman" w:eastAsia="Times New Roman" w:hAnsi="Times New Roman" w:cs="Times New Roman"/>
                <w:kern w:val="24"/>
                <w:sz w:val="20"/>
                <w:szCs w:val="20"/>
              </w:rPr>
              <w:t>Samshuri et al. (Unpublished)</w:t>
            </w:r>
          </w:p>
        </w:tc>
      </w:tr>
      <w:tr w:rsidR="00234AEF" w:rsidRPr="00E15F9D" w14:paraId="3926C29D" w14:textId="77777777" w:rsidTr="00050F38">
        <w:tc>
          <w:tcPr>
            <w:tcW w:w="2943" w:type="dxa"/>
          </w:tcPr>
          <w:p w14:paraId="7F495519" w14:textId="77777777" w:rsidR="00234AEF" w:rsidRPr="00E15F9D" w:rsidRDefault="00234AEF"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Ortholinea auratae</w:t>
            </w:r>
          </w:p>
        </w:tc>
        <w:tc>
          <w:tcPr>
            <w:tcW w:w="2127" w:type="dxa"/>
          </w:tcPr>
          <w:p w14:paraId="3B52A12F" w14:textId="77777777" w:rsidR="000569B6" w:rsidRPr="00E15F9D" w:rsidRDefault="00234AEF"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Limnodriloides agnes</w:t>
            </w:r>
          </w:p>
        </w:tc>
        <w:tc>
          <w:tcPr>
            <w:tcW w:w="1842" w:type="dxa"/>
          </w:tcPr>
          <w:p w14:paraId="6BFE60B6" w14:textId="77777777" w:rsidR="00234AEF" w:rsidRPr="00E15F9D" w:rsidRDefault="00F15806" w:rsidP="00261466">
            <w:pPr>
              <w:pStyle w:val="HTMLncedenBiimlendirilmi"/>
              <w:shd w:val="clear" w:color="auto" w:fill="FFFFFF"/>
              <w:spacing w:line="360" w:lineRule="auto"/>
              <w:jc w:val="both"/>
              <w:rPr>
                <w:rFonts w:ascii="Times New Roman" w:hAnsi="Times New Roman" w:cs="Times New Roman"/>
                <w:color w:val="000000"/>
              </w:rPr>
            </w:pPr>
            <w:r w:rsidRPr="00E15F9D">
              <w:rPr>
                <w:rStyle w:val="feature"/>
                <w:rFonts w:ascii="Times New Roman" w:hAnsi="Times New Roman" w:cs="Times New Roman"/>
                <w:color w:val="000000"/>
              </w:rPr>
              <w:t>Intestinal epithelium</w:t>
            </w:r>
          </w:p>
        </w:tc>
        <w:tc>
          <w:tcPr>
            <w:tcW w:w="2277" w:type="dxa"/>
          </w:tcPr>
          <w:p w14:paraId="18D121C0" w14:textId="77777777" w:rsidR="00234AEF" w:rsidRPr="00E15F9D" w:rsidRDefault="00234AEF"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Portugal</w:t>
            </w:r>
          </w:p>
        </w:tc>
        <w:tc>
          <w:tcPr>
            <w:tcW w:w="1603" w:type="dxa"/>
          </w:tcPr>
          <w:p w14:paraId="2A089180" w14:textId="77777777" w:rsidR="00234AEF" w:rsidRPr="00E15F9D" w:rsidRDefault="00234AEF"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KR025869</w:t>
            </w:r>
          </w:p>
        </w:tc>
        <w:tc>
          <w:tcPr>
            <w:tcW w:w="3428" w:type="dxa"/>
          </w:tcPr>
          <w:p w14:paraId="25C2B1AB" w14:textId="27EA2C49" w:rsidR="00234AEF" w:rsidRPr="00BD3650" w:rsidRDefault="00FF2BE5" w:rsidP="009B1367">
            <w:pPr>
              <w:spacing w:line="360" w:lineRule="auto"/>
              <w:jc w:val="center"/>
              <w:rPr>
                <w:rFonts w:ascii="Times New Roman" w:hAnsi="Times New Roman" w:cs="Times New Roman"/>
                <w:sz w:val="20"/>
                <w:szCs w:val="20"/>
              </w:rPr>
            </w:pPr>
            <w:r w:rsidRPr="00BD3650">
              <w:rPr>
                <w:rFonts w:ascii="Times New Roman" w:hAnsi="Times New Roman" w:cs="Times New Roman"/>
                <w:sz w:val="20"/>
                <w:szCs w:val="20"/>
              </w:rPr>
              <w:t>[112]</w:t>
            </w:r>
          </w:p>
        </w:tc>
      </w:tr>
      <w:tr w:rsidR="00234AEF" w:rsidRPr="00E15F9D" w14:paraId="60F73C0B" w14:textId="77777777" w:rsidTr="00050F38">
        <w:tc>
          <w:tcPr>
            <w:tcW w:w="2943" w:type="dxa"/>
          </w:tcPr>
          <w:p w14:paraId="1F04E48B" w14:textId="77777777" w:rsidR="00234AEF" w:rsidRPr="00E15F9D" w:rsidRDefault="00234AEF"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Ortholinea concentrica</w:t>
            </w:r>
          </w:p>
        </w:tc>
        <w:tc>
          <w:tcPr>
            <w:tcW w:w="2127" w:type="dxa"/>
          </w:tcPr>
          <w:p w14:paraId="19C0645E" w14:textId="77777777" w:rsidR="00234AEF" w:rsidRPr="00E15F9D" w:rsidRDefault="000569B6" w:rsidP="00261466">
            <w:pPr>
              <w:pStyle w:val="HTMLncedenBiimlendirilmi"/>
              <w:shd w:val="clear" w:color="auto" w:fill="FFFFFF"/>
              <w:spacing w:line="360" w:lineRule="auto"/>
              <w:jc w:val="both"/>
              <w:rPr>
                <w:rFonts w:ascii="Times New Roman" w:hAnsi="Times New Roman" w:cs="Times New Roman"/>
                <w:i/>
                <w:color w:val="000000"/>
              </w:rPr>
            </w:pPr>
            <w:r w:rsidRPr="00E15F9D">
              <w:rPr>
                <w:rStyle w:val="feature"/>
                <w:rFonts w:ascii="Times New Roman" w:hAnsi="Times New Roman" w:cs="Times New Roman"/>
                <w:i/>
                <w:color w:val="000000"/>
              </w:rPr>
              <w:t>Acanthistius patachonicus</w:t>
            </w:r>
          </w:p>
        </w:tc>
        <w:tc>
          <w:tcPr>
            <w:tcW w:w="1842" w:type="dxa"/>
          </w:tcPr>
          <w:p w14:paraId="04D722A6" w14:textId="77777777" w:rsidR="00234AEF" w:rsidRPr="00E15F9D" w:rsidRDefault="000569B6"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Kidney</w:t>
            </w:r>
          </w:p>
        </w:tc>
        <w:tc>
          <w:tcPr>
            <w:tcW w:w="2277" w:type="dxa"/>
          </w:tcPr>
          <w:p w14:paraId="4C58EC22" w14:textId="77777777" w:rsidR="00234AEF" w:rsidRPr="00E15F9D" w:rsidRDefault="000569B6"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Argentina</w:t>
            </w:r>
          </w:p>
        </w:tc>
        <w:tc>
          <w:tcPr>
            <w:tcW w:w="1603" w:type="dxa"/>
          </w:tcPr>
          <w:p w14:paraId="0A67A62D" w14:textId="77777777" w:rsidR="00234AEF" w:rsidRPr="00E15F9D" w:rsidRDefault="00F15806" w:rsidP="00261466">
            <w:pPr>
              <w:spacing w:line="360" w:lineRule="auto"/>
              <w:jc w:val="both"/>
              <w:rPr>
                <w:rFonts w:ascii="Times New Roman" w:hAnsi="Times New Roman" w:cs="Times New Roman"/>
                <w:sz w:val="20"/>
                <w:szCs w:val="20"/>
              </w:rPr>
            </w:pPr>
            <w:r w:rsidRPr="00E15F9D">
              <w:rPr>
                <w:rFonts w:ascii="Times New Roman" w:hAnsi="Times New Roman" w:cs="Times New Roman"/>
                <w:bCs/>
                <w:sz w:val="20"/>
                <w:szCs w:val="20"/>
              </w:rPr>
              <w:t>MH793351</w:t>
            </w:r>
          </w:p>
        </w:tc>
        <w:tc>
          <w:tcPr>
            <w:tcW w:w="3428" w:type="dxa"/>
          </w:tcPr>
          <w:p w14:paraId="455ECD4F" w14:textId="643D4319" w:rsidR="00234AEF" w:rsidRPr="00BD3650" w:rsidRDefault="00FF2BE5" w:rsidP="009B1367">
            <w:pPr>
              <w:pStyle w:val="HTMLncedenBiimlendirilmi"/>
              <w:shd w:val="clear" w:color="auto" w:fill="FFFFFF"/>
              <w:spacing w:line="360" w:lineRule="auto"/>
              <w:jc w:val="center"/>
              <w:rPr>
                <w:rFonts w:ascii="Times New Roman" w:hAnsi="Times New Roman" w:cs="Times New Roman"/>
                <w:kern w:val="24"/>
              </w:rPr>
            </w:pPr>
            <w:r w:rsidRPr="00BD3650">
              <w:rPr>
                <w:rFonts w:ascii="Times New Roman" w:hAnsi="Times New Roman" w:cs="Times New Roman"/>
              </w:rPr>
              <w:t>[113]</w:t>
            </w:r>
          </w:p>
        </w:tc>
      </w:tr>
      <w:tr w:rsidR="00234AEF" w:rsidRPr="00E15F9D" w14:paraId="5F2803BB" w14:textId="77777777" w:rsidTr="00050F38">
        <w:tc>
          <w:tcPr>
            <w:tcW w:w="2943" w:type="dxa"/>
          </w:tcPr>
          <w:p w14:paraId="07C764DD" w14:textId="77777777" w:rsidR="00234AEF" w:rsidRPr="00E15F9D" w:rsidRDefault="00234AEF"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Ortholinea divergens</w:t>
            </w:r>
          </w:p>
        </w:tc>
        <w:tc>
          <w:tcPr>
            <w:tcW w:w="2127" w:type="dxa"/>
          </w:tcPr>
          <w:p w14:paraId="07753739" w14:textId="77777777" w:rsidR="00234AEF" w:rsidRPr="00E15F9D" w:rsidRDefault="000569B6" w:rsidP="00261466">
            <w:pPr>
              <w:pStyle w:val="HTMLncedenBiimlendirilmi"/>
              <w:shd w:val="clear" w:color="auto" w:fill="FFFFFF"/>
              <w:spacing w:line="360" w:lineRule="auto"/>
              <w:rPr>
                <w:rFonts w:ascii="Times New Roman" w:hAnsi="Times New Roman" w:cs="Times New Roman"/>
                <w:i/>
                <w:color w:val="000000"/>
              </w:rPr>
            </w:pPr>
            <w:r w:rsidRPr="00E15F9D">
              <w:rPr>
                <w:rStyle w:val="feature"/>
                <w:rFonts w:ascii="Times New Roman" w:hAnsi="Times New Roman" w:cs="Times New Roman"/>
                <w:i/>
                <w:color w:val="000000"/>
              </w:rPr>
              <w:t>Symphodus cinereus</w:t>
            </w:r>
          </w:p>
        </w:tc>
        <w:tc>
          <w:tcPr>
            <w:tcW w:w="1842" w:type="dxa"/>
          </w:tcPr>
          <w:p w14:paraId="36D43D61" w14:textId="00085AB1" w:rsidR="00234AEF" w:rsidRPr="00E15F9D" w:rsidRDefault="001626D6" w:rsidP="00261466">
            <w:pPr>
              <w:spacing w:line="360" w:lineRule="auto"/>
              <w:jc w:val="center"/>
              <w:rPr>
                <w:rFonts w:ascii="Times New Roman" w:hAnsi="Times New Roman" w:cs="Times New Roman"/>
                <w:sz w:val="20"/>
                <w:szCs w:val="20"/>
              </w:rPr>
            </w:pPr>
            <w:r w:rsidRPr="00E15F9D">
              <w:rPr>
                <w:rFonts w:ascii="Times New Roman" w:hAnsi="Times New Roman" w:cs="Times New Roman"/>
                <w:sz w:val="20"/>
                <w:szCs w:val="20"/>
              </w:rPr>
              <w:t>-</w:t>
            </w:r>
          </w:p>
        </w:tc>
        <w:tc>
          <w:tcPr>
            <w:tcW w:w="2277" w:type="dxa"/>
          </w:tcPr>
          <w:p w14:paraId="07438A82" w14:textId="77777777" w:rsidR="00234AEF" w:rsidRPr="00E15F9D" w:rsidRDefault="000569B6"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Sinop / Türkiye</w:t>
            </w:r>
          </w:p>
        </w:tc>
        <w:tc>
          <w:tcPr>
            <w:tcW w:w="1603" w:type="dxa"/>
          </w:tcPr>
          <w:p w14:paraId="45254FA7" w14:textId="77777777" w:rsidR="00234AEF" w:rsidRPr="00E15F9D" w:rsidRDefault="00F15806" w:rsidP="00261466">
            <w:pPr>
              <w:spacing w:line="360" w:lineRule="auto"/>
              <w:jc w:val="both"/>
              <w:rPr>
                <w:rFonts w:ascii="Times New Roman" w:hAnsi="Times New Roman" w:cs="Times New Roman"/>
                <w:sz w:val="20"/>
                <w:szCs w:val="20"/>
              </w:rPr>
            </w:pPr>
            <w:r w:rsidRPr="00E15F9D">
              <w:rPr>
                <w:rFonts w:ascii="Times New Roman" w:hAnsi="Times New Roman" w:cs="Times New Roman"/>
                <w:bCs/>
                <w:sz w:val="20"/>
                <w:szCs w:val="20"/>
              </w:rPr>
              <w:t>OR884253</w:t>
            </w:r>
          </w:p>
        </w:tc>
        <w:tc>
          <w:tcPr>
            <w:tcW w:w="3428" w:type="dxa"/>
          </w:tcPr>
          <w:p w14:paraId="436D9CE0" w14:textId="1C7B32E7" w:rsidR="00234AEF" w:rsidRPr="00BD3650" w:rsidRDefault="009D2E73" w:rsidP="009B1367">
            <w:pPr>
              <w:spacing w:line="360" w:lineRule="auto"/>
              <w:jc w:val="center"/>
              <w:rPr>
                <w:rFonts w:ascii="Times New Roman" w:eastAsia="Times New Roman" w:hAnsi="Times New Roman" w:cs="Times New Roman"/>
                <w:kern w:val="24"/>
                <w:sz w:val="20"/>
                <w:szCs w:val="20"/>
              </w:rPr>
            </w:pPr>
            <w:r w:rsidRPr="00BD3650">
              <w:rPr>
                <w:rFonts w:ascii="Times New Roman" w:hAnsi="Times New Roman" w:cs="Times New Roman"/>
                <w:sz w:val="20"/>
                <w:szCs w:val="20"/>
              </w:rPr>
              <w:t>[78]</w:t>
            </w:r>
          </w:p>
        </w:tc>
      </w:tr>
      <w:tr w:rsidR="00AC70A2" w:rsidRPr="00E15F9D" w14:paraId="35F86DE9" w14:textId="77777777" w:rsidTr="00050F38">
        <w:tc>
          <w:tcPr>
            <w:tcW w:w="2943" w:type="dxa"/>
          </w:tcPr>
          <w:p w14:paraId="1D240C48" w14:textId="77777777" w:rsidR="00AC70A2" w:rsidRPr="00E15F9D" w:rsidRDefault="00AC70A2"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Ortholinea labracis</w:t>
            </w:r>
          </w:p>
        </w:tc>
        <w:tc>
          <w:tcPr>
            <w:tcW w:w="2127" w:type="dxa"/>
          </w:tcPr>
          <w:p w14:paraId="0AF7D67D" w14:textId="77777777" w:rsidR="00AC70A2" w:rsidRPr="00E15F9D" w:rsidRDefault="00AC70A2" w:rsidP="00261466">
            <w:pPr>
              <w:pStyle w:val="HTMLncedenBiimlendirilmi"/>
              <w:shd w:val="clear" w:color="auto" w:fill="FFFFFF"/>
              <w:spacing w:line="360" w:lineRule="auto"/>
              <w:jc w:val="both"/>
              <w:rPr>
                <w:rFonts w:ascii="Times New Roman" w:hAnsi="Times New Roman" w:cs="Times New Roman"/>
                <w:i/>
                <w:color w:val="000000"/>
              </w:rPr>
            </w:pPr>
            <w:r w:rsidRPr="00E15F9D">
              <w:rPr>
                <w:rStyle w:val="feature"/>
                <w:rFonts w:ascii="Times New Roman" w:hAnsi="Times New Roman" w:cs="Times New Roman"/>
                <w:i/>
                <w:color w:val="000000"/>
              </w:rPr>
              <w:t>Dicentrarchus labrax</w:t>
            </w:r>
          </w:p>
        </w:tc>
        <w:tc>
          <w:tcPr>
            <w:tcW w:w="1842" w:type="dxa"/>
          </w:tcPr>
          <w:p w14:paraId="60EC32F4" w14:textId="77777777" w:rsidR="00AC70A2" w:rsidRPr="00E15F9D" w:rsidRDefault="00AC70A2"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Urinary bladder</w:t>
            </w:r>
          </w:p>
        </w:tc>
        <w:tc>
          <w:tcPr>
            <w:tcW w:w="2277" w:type="dxa"/>
          </w:tcPr>
          <w:p w14:paraId="606BA7A9" w14:textId="77777777" w:rsidR="00AC70A2" w:rsidRPr="00E15F9D" w:rsidRDefault="00AC70A2"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Portugal</w:t>
            </w:r>
          </w:p>
        </w:tc>
        <w:tc>
          <w:tcPr>
            <w:tcW w:w="1603" w:type="dxa"/>
          </w:tcPr>
          <w:p w14:paraId="1D0BE340" w14:textId="77777777" w:rsidR="00AC70A2" w:rsidRPr="00E15F9D" w:rsidRDefault="00AC70A2" w:rsidP="00261466">
            <w:pPr>
              <w:spacing w:line="360" w:lineRule="auto"/>
              <w:jc w:val="both"/>
              <w:rPr>
                <w:rFonts w:ascii="Times New Roman" w:hAnsi="Times New Roman" w:cs="Times New Roman"/>
                <w:sz w:val="20"/>
                <w:szCs w:val="20"/>
              </w:rPr>
            </w:pPr>
            <w:r w:rsidRPr="00E15F9D">
              <w:rPr>
                <w:rFonts w:ascii="Times New Roman" w:hAnsi="Times New Roman" w:cs="Times New Roman"/>
                <w:bCs/>
                <w:sz w:val="20"/>
                <w:szCs w:val="20"/>
              </w:rPr>
              <w:t>KU363830</w:t>
            </w:r>
          </w:p>
        </w:tc>
        <w:tc>
          <w:tcPr>
            <w:tcW w:w="3428" w:type="dxa"/>
          </w:tcPr>
          <w:p w14:paraId="6C19D475" w14:textId="47E4291F" w:rsidR="00AC70A2" w:rsidRPr="00BD3650" w:rsidRDefault="00FF2BE5" w:rsidP="009B1367">
            <w:pPr>
              <w:spacing w:line="360" w:lineRule="auto"/>
              <w:jc w:val="center"/>
              <w:rPr>
                <w:rFonts w:ascii="Times New Roman" w:hAnsi="Times New Roman" w:cs="Times New Roman"/>
                <w:sz w:val="20"/>
                <w:szCs w:val="20"/>
              </w:rPr>
            </w:pPr>
            <w:r w:rsidRPr="00BD3650">
              <w:rPr>
                <w:rFonts w:ascii="Times New Roman" w:hAnsi="Times New Roman" w:cs="Times New Roman"/>
                <w:sz w:val="20"/>
                <w:szCs w:val="20"/>
              </w:rPr>
              <w:t>[114]</w:t>
            </w:r>
          </w:p>
        </w:tc>
      </w:tr>
      <w:tr w:rsidR="00AC70A2" w:rsidRPr="00E15F9D" w14:paraId="3D22753D" w14:textId="77777777" w:rsidTr="00050F38">
        <w:tc>
          <w:tcPr>
            <w:tcW w:w="2943" w:type="dxa"/>
          </w:tcPr>
          <w:p w14:paraId="169D6295" w14:textId="77777777" w:rsidR="00AC70A2" w:rsidRPr="00E15F9D" w:rsidRDefault="00AC70A2"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Ortholinea mullusi</w:t>
            </w:r>
          </w:p>
        </w:tc>
        <w:tc>
          <w:tcPr>
            <w:tcW w:w="2127" w:type="dxa"/>
          </w:tcPr>
          <w:p w14:paraId="2EDBA6ED" w14:textId="77777777" w:rsidR="00AC70A2" w:rsidRPr="00E15F9D" w:rsidRDefault="00AC70A2"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Mullus barbatus</w:t>
            </w:r>
          </w:p>
          <w:p w14:paraId="3B9F9FCD" w14:textId="77777777" w:rsidR="00AC70A2" w:rsidRPr="00E15F9D" w:rsidRDefault="00AC70A2" w:rsidP="00261466">
            <w:pPr>
              <w:spacing w:line="360" w:lineRule="auto"/>
              <w:jc w:val="both"/>
              <w:rPr>
                <w:rFonts w:ascii="Times New Roman" w:hAnsi="Times New Roman" w:cs="Times New Roman"/>
                <w:i/>
                <w:sz w:val="20"/>
                <w:szCs w:val="20"/>
              </w:rPr>
            </w:pPr>
          </w:p>
        </w:tc>
        <w:tc>
          <w:tcPr>
            <w:tcW w:w="1842" w:type="dxa"/>
          </w:tcPr>
          <w:p w14:paraId="75C23CCF" w14:textId="77777777" w:rsidR="00AC70A2" w:rsidRPr="00E15F9D" w:rsidRDefault="00AC70A2"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Urinary bladder, kidney tubules</w:t>
            </w:r>
          </w:p>
        </w:tc>
        <w:tc>
          <w:tcPr>
            <w:tcW w:w="2277" w:type="dxa"/>
          </w:tcPr>
          <w:p w14:paraId="37A3BA06" w14:textId="77777777" w:rsidR="00AC70A2" w:rsidRPr="00E15F9D" w:rsidRDefault="00AC70A2"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Turkey</w:t>
            </w:r>
          </w:p>
        </w:tc>
        <w:tc>
          <w:tcPr>
            <w:tcW w:w="1603" w:type="dxa"/>
          </w:tcPr>
          <w:p w14:paraId="1F245684" w14:textId="77777777" w:rsidR="00AC70A2" w:rsidRPr="00E15F9D" w:rsidRDefault="00AC70A2"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MF539825</w:t>
            </w:r>
          </w:p>
        </w:tc>
        <w:tc>
          <w:tcPr>
            <w:tcW w:w="3428" w:type="dxa"/>
          </w:tcPr>
          <w:p w14:paraId="5017D3BA" w14:textId="327E2FDE" w:rsidR="00AC70A2" w:rsidRPr="00BD3650" w:rsidRDefault="009D2E73" w:rsidP="009B1367">
            <w:pPr>
              <w:spacing w:line="360" w:lineRule="auto"/>
              <w:jc w:val="center"/>
              <w:rPr>
                <w:rFonts w:ascii="Times New Roman" w:eastAsia="Times New Roman" w:hAnsi="Times New Roman" w:cs="Times New Roman"/>
                <w:kern w:val="24"/>
                <w:sz w:val="20"/>
                <w:szCs w:val="20"/>
              </w:rPr>
            </w:pPr>
            <w:r w:rsidRPr="00BD3650">
              <w:rPr>
                <w:rFonts w:ascii="Times New Roman" w:hAnsi="Times New Roman" w:cs="Times New Roman"/>
                <w:sz w:val="20"/>
                <w:szCs w:val="20"/>
              </w:rPr>
              <w:t>[24]</w:t>
            </w:r>
          </w:p>
        </w:tc>
      </w:tr>
      <w:tr w:rsidR="00AC70A2" w:rsidRPr="00E15F9D" w14:paraId="0BF56D4B" w14:textId="77777777" w:rsidTr="00050F38">
        <w:tc>
          <w:tcPr>
            <w:tcW w:w="2943" w:type="dxa"/>
          </w:tcPr>
          <w:p w14:paraId="6DF889DC" w14:textId="77777777" w:rsidR="00AC70A2" w:rsidRPr="00E15F9D" w:rsidRDefault="00AC70A2"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Ortholinea nupchi</w:t>
            </w:r>
          </w:p>
        </w:tc>
        <w:tc>
          <w:tcPr>
            <w:tcW w:w="2127" w:type="dxa"/>
          </w:tcPr>
          <w:p w14:paraId="72CDC1EB" w14:textId="77777777" w:rsidR="00AC70A2" w:rsidRPr="00E15F9D" w:rsidRDefault="00F15CEC" w:rsidP="00261466">
            <w:pPr>
              <w:pStyle w:val="HTMLncedenBiimlendirilmi"/>
              <w:shd w:val="clear" w:color="auto" w:fill="FFFFFF"/>
              <w:spacing w:line="360" w:lineRule="auto"/>
              <w:rPr>
                <w:rFonts w:ascii="Times New Roman" w:hAnsi="Times New Roman" w:cs="Times New Roman"/>
                <w:i/>
                <w:color w:val="000000"/>
              </w:rPr>
            </w:pPr>
            <w:r w:rsidRPr="00E15F9D">
              <w:rPr>
                <w:rStyle w:val="feature"/>
                <w:rFonts w:ascii="Times New Roman" w:hAnsi="Times New Roman" w:cs="Times New Roman"/>
                <w:i/>
                <w:color w:val="000000"/>
              </w:rPr>
              <w:t>Paralichthys olivaceus</w:t>
            </w:r>
          </w:p>
        </w:tc>
        <w:tc>
          <w:tcPr>
            <w:tcW w:w="1842" w:type="dxa"/>
          </w:tcPr>
          <w:p w14:paraId="5A953E18" w14:textId="77777777" w:rsidR="00AC70A2" w:rsidRPr="00E15F9D" w:rsidRDefault="00F15CEC"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Urinary bladder</w:t>
            </w:r>
          </w:p>
        </w:tc>
        <w:tc>
          <w:tcPr>
            <w:tcW w:w="2277" w:type="dxa"/>
          </w:tcPr>
          <w:p w14:paraId="2A7C03F3" w14:textId="77777777" w:rsidR="00AC70A2" w:rsidRPr="00E15F9D" w:rsidRDefault="00F15CEC"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South Korea</w:t>
            </w:r>
          </w:p>
        </w:tc>
        <w:tc>
          <w:tcPr>
            <w:tcW w:w="1603" w:type="dxa"/>
          </w:tcPr>
          <w:p w14:paraId="72B043F6" w14:textId="77777777" w:rsidR="00AC70A2" w:rsidRPr="00E15F9D" w:rsidRDefault="00AC70A2" w:rsidP="00261466">
            <w:pPr>
              <w:spacing w:line="360" w:lineRule="auto"/>
              <w:jc w:val="both"/>
              <w:rPr>
                <w:rFonts w:ascii="Times New Roman" w:hAnsi="Times New Roman" w:cs="Times New Roman"/>
                <w:sz w:val="20"/>
                <w:szCs w:val="20"/>
              </w:rPr>
            </w:pPr>
            <w:r w:rsidRPr="00E15F9D">
              <w:rPr>
                <w:rFonts w:ascii="Times New Roman" w:hAnsi="Times New Roman" w:cs="Times New Roman"/>
                <w:bCs/>
                <w:sz w:val="20"/>
                <w:szCs w:val="20"/>
              </w:rPr>
              <w:t>MW540886</w:t>
            </w:r>
          </w:p>
        </w:tc>
        <w:tc>
          <w:tcPr>
            <w:tcW w:w="3428" w:type="dxa"/>
          </w:tcPr>
          <w:p w14:paraId="6F2C2788" w14:textId="09250249" w:rsidR="00AC70A2" w:rsidRPr="00BD3650" w:rsidRDefault="00FF2BE5" w:rsidP="009B1367">
            <w:pPr>
              <w:spacing w:line="360" w:lineRule="auto"/>
              <w:jc w:val="center"/>
              <w:rPr>
                <w:rFonts w:ascii="Times New Roman" w:eastAsia="Times New Roman" w:hAnsi="Times New Roman" w:cs="Times New Roman"/>
                <w:kern w:val="24"/>
                <w:sz w:val="20"/>
                <w:szCs w:val="20"/>
              </w:rPr>
            </w:pPr>
            <w:r w:rsidRPr="00BD3650">
              <w:rPr>
                <w:rFonts w:ascii="Times New Roman" w:hAnsi="Times New Roman" w:cs="Times New Roman"/>
                <w:sz w:val="20"/>
                <w:szCs w:val="20"/>
              </w:rPr>
              <w:t>[115]</w:t>
            </w:r>
          </w:p>
        </w:tc>
      </w:tr>
      <w:tr w:rsidR="00AC70A2" w:rsidRPr="00E15F9D" w14:paraId="50F54080" w14:textId="77777777" w:rsidTr="00050F38">
        <w:tc>
          <w:tcPr>
            <w:tcW w:w="2943" w:type="dxa"/>
          </w:tcPr>
          <w:p w14:paraId="616E847A" w14:textId="77777777" w:rsidR="00AC70A2" w:rsidRPr="00E15F9D" w:rsidRDefault="00AC70A2"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Ortholinea scatophagi</w:t>
            </w:r>
          </w:p>
        </w:tc>
        <w:tc>
          <w:tcPr>
            <w:tcW w:w="2127" w:type="dxa"/>
          </w:tcPr>
          <w:p w14:paraId="67DD18EE" w14:textId="77777777" w:rsidR="00AC70A2" w:rsidRPr="00E15F9D" w:rsidRDefault="00F15CEC" w:rsidP="00261466">
            <w:pPr>
              <w:pStyle w:val="HTMLncedenBiimlendirilmi"/>
              <w:shd w:val="clear" w:color="auto" w:fill="FFFFFF"/>
              <w:spacing w:line="360" w:lineRule="auto"/>
              <w:rPr>
                <w:rFonts w:ascii="Times New Roman" w:hAnsi="Times New Roman" w:cs="Times New Roman"/>
                <w:i/>
                <w:color w:val="000000"/>
              </w:rPr>
            </w:pPr>
            <w:r w:rsidRPr="00E15F9D">
              <w:rPr>
                <w:rStyle w:val="feature"/>
                <w:rFonts w:ascii="Times New Roman" w:hAnsi="Times New Roman" w:cs="Times New Roman"/>
                <w:i/>
                <w:color w:val="000000"/>
              </w:rPr>
              <w:t>Scatophagus argus</w:t>
            </w:r>
          </w:p>
        </w:tc>
        <w:tc>
          <w:tcPr>
            <w:tcW w:w="1842" w:type="dxa"/>
          </w:tcPr>
          <w:p w14:paraId="28124FC8" w14:textId="5B8BF49E" w:rsidR="00AC70A2" w:rsidRPr="00E15F9D" w:rsidRDefault="001626D6" w:rsidP="00261466">
            <w:pPr>
              <w:spacing w:line="360" w:lineRule="auto"/>
              <w:jc w:val="center"/>
              <w:rPr>
                <w:rFonts w:ascii="Times New Roman" w:hAnsi="Times New Roman" w:cs="Times New Roman"/>
                <w:sz w:val="20"/>
                <w:szCs w:val="20"/>
              </w:rPr>
            </w:pPr>
            <w:r w:rsidRPr="00E15F9D">
              <w:rPr>
                <w:rFonts w:ascii="Times New Roman" w:hAnsi="Times New Roman" w:cs="Times New Roman"/>
                <w:sz w:val="20"/>
                <w:szCs w:val="20"/>
              </w:rPr>
              <w:t>-</w:t>
            </w:r>
          </w:p>
        </w:tc>
        <w:tc>
          <w:tcPr>
            <w:tcW w:w="2277" w:type="dxa"/>
          </w:tcPr>
          <w:p w14:paraId="618B8605" w14:textId="77777777" w:rsidR="00AC70A2" w:rsidRPr="00E15F9D" w:rsidRDefault="00F15CEC"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India</w:t>
            </w:r>
          </w:p>
        </w:tc>
        <w:tc>
          <w:tcPr>
            <w:tcW w:w="1603" w:type="dxa"/>
          </w:tcPr>
          <w:p w14:paraId="40A149E7" w14:textId="77777777" w:rsidR="00AC70A2" w:rsidRPr="00E15F9D" w:rsidRDefault="00AC70A2" w:rsidP="00261466">
            <w:pPr>
              <w:spacing w:line="360" w:lineRule="auto"/>
              <w:jc w:val="both"/>
              <w:rPr>
                <w:rFonts w:ascii="Times New Roman" w:hAnsi="Times New Roman" w:cs="Times New Roman"/>
                <w:sz w:val="20"/>
                <w:szCs w:val="20"/>
              </w:rPr>
            </w:pPr>
            <w:r w:rsidRPr="00E15F9D">
              <w:rPr>
                <w:rFonts w:ascii="Times New Roman" w:hAnsi="Times New Roman" w:cs="Times New Roman"/>
                <w:bCs/>
                <w:sz w:val="20"/>
                <w:szCs w:val="20"/>
              </w:rPr>
              <w:t>MN310514</w:t>
            </w:r>
          </w:p>
        </w:tc>
        <w:tc>
          <w:tcPr>
            <w:tcW w:w="3428" w:type="dxa"/>
          </w:tcPr>
          <w:p w14:paraId="069D05D4" w14:textId="29CBA462" w:rsidR="00AC70A2" w:rsidRPr="00BD3650" w:rsidRDefault="00FF2BE5" w:rsidP="009B1367">
            <w:pPr>
              <w:spacing w:line="360" w:lineRule="auto"/>
              <w:jc w:val="center"/>
              <w:rPr>
                <w:rFonts w:ascii="Times New Roman" w:eastAsia="Times New Roman" w:hAnsi="Times New Roman" w:cs="Times New Roman"/>
                <w:kern w:val="24"/>
                <w:sz w:val="20"/>
                <w:szCs w:val="20"/>
              </w:rPr>
            </w:pPr>
            <w:r w:rsidRPr="00BD3650">
              <w:rPr>
                <w:rFonts w:ascii="Times New Roman" w:hAnsi="Times New Roman" w:cs="Times New Roman"/>
                <w:sz w:val="20"/>
                <w:szCs w:val="20"/>
              </w:rPr>
              <w:t>[116]</w:t>
            </w:r>
          </w:p>
        </w:tc>
      </w:tr>
      <w:tr w:rsidR="00AC70A2" w:rsidRPr="00E15F9D" w14:paraId="7404DF56" w14:textId="77777777" w:rsidTr="00050F38">
        <w:tc>
          <w:tcPr>
            <w:tcW w:w="2943" w:type="dxa"/>
          </w:tcPr>
          <w:p w14:paraId="6BB847F6" w14:textId="77777777" w:rsidR="00AC70A2" w:rsidRPr="00E15F9D" w:rsidRDefault="00AC70A2" w:rsidP="00261466">
            <w:pPr>
              <w:spacing w:line="360" w:lineRule="auto"/>
              <w:jc w:val="both"/>
              <w:rPr>
                <w:rFonts w:ascii="Times New Roman" w:hAnsi="Times New Roman" w:cs="Times New Roman"/>
                <w:sz w:val="20"/>
                <w:szCs w:val="20"/>
              </w:rPr>
            </w:pPr>
            <w:r w:rsidRPr="00E15F9D">
              <w:rPr>
                <w:rFonts w:ascii="Times New Roman" w:hAnsi="Times New Roman" w:cs="Times New Roman"/>
                <w:i/>
                <w:sz w:val="20"/>
                <w:szCs w:val="20"/>
              </w:rPr>
              <w:t>Ortholinea</w:t>
            </w:r>
            <w:r w:rsidRPr="00E15F9D">
              <w:rPr>
                <w:rFonts w:ascii="Times New Roman" w:hAnsi="Times New Roman" w:cs="Times New Roman"/>
                <w:sz w:val="20"/>
                <w:szCs w:val="20"/>
              </w:rPr>
              <w:t xml:space="preserve"> sp.</w:t>
            </w:r>
          </w:p>
        </w:tc>
        <w:tc>
          <w:tcPr>
            <w:tcW w:w="2127" w:type="dxa"/>
          </w:tcPr>
          <w:p w14:paraId="17ADA3ED" w14:textId="77777777" w:rsidR="00AC70A2" w:rsidRPr="00E15F9D" w:rsidRDefault="00F333F7" w:rsidP="00261466">
            <w:pPr>
              <w:pStyle w:val="HTMLncedenBiimlendirilmi"/>
              <w:shd w:val="clear" w:color="auto" w:fill="FFFFFF"/>
              <w:spacing w:line="360" w:lineRule="auto"/>
              <w:rPr>
                <w:rFonts w:ascii="Times New Roman" w:hAnsi="Times New Roman" w:cs="Times New Roman"/>
                <w:i/>
                <w:color w:val="000000"/>
              </w:rPr>
            </w:pPr>
            <w:r w:rsidRPr="00E15F9D">
              <w:rPr>
                <w:rStyle w:val="feature"/>
                <w:rFonts w:ascii="Times New Roman" w:hAnsi="Times New Roman" w:cs="Times New Roman"/>
                <w:i/>
                <w:color w:val="000000"/>
              </w:rPr>
              <w:t>Rhizoprionodon terraenovae</w:t>
            </w:r>
          </w:p>
        </w:tc>
        <w:tc>
          <w:tcPr>
            <w:tcW w:w="1842" w:type="dxa"/>
          </w:tcPr>
          <w:p w14:paraId="7B7682CD" w14:textId="77777777" w:rsidR="00AC70A2" w:rsidRPr="00E15F9D" w:rsidRDefault="00F333F7"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Kidney</w:t>
            </w:r>
          </w:p>
        </w:tc>
        <w:tc>
          <w:tcPr>
            <w:tcW w:w="2277" w:type="dxa"/>
          </w:tcPr>
          <w:p w14:paraId="0C84EC29" w14:textId="77777777" w:rsidR="00AC70A2" w:rsidRPr="00E15F9D" w:rsidRDefault="00F333F7"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South Carolina / USA</w:t>
            </w:r>
          </w:p>
        </w:tc>
        <w:tc>
          <w:tcPr>
            <w:tcW w:w="1603" w:type="dxa"/>
          </w:tcPr>
          <w:p w14:paraId="626493C5" w14:textId="77777777" w:rsidR="00AC70A2" w:rsidRPr="00E15F9D" w:rsidRDefault="00AC70A2" w:rsidP="00261466">
            <w:pPr>
              <w:spacing w:line="360" w:lineRule="auto"/>
              <w:jc w:val="both"/>
              <w:rPr>
                <w:rFonts w:ascii="Times New Roman" w:hAnsi="Times New Roman" w:cs="Times New Roman"/>
                <w:sz w:val="20"/>
                <w:szCs w:val="20"/>
              </w:rPr>
            </w:pPr>
            <w:r w:rsidRPr="00E15F9D">
              <w:rPr>
                <w:rFonts w:ascii="Times New Roman" w:hAnsi="Times New Roman" w:cs="Times New Roman"/>
                <w:bCs/>
                <w:sz w:val="20"/>
                <w:szCs w:val="20"/>
              </w:rPr>
              <w:t>MK937851</w:t>
            </w:r>
          </w:p>
        </w:tc>
        <w:tc>
          <w:tcPr>
            <w:tcW w:w="3428" w:type="dxa"/>
          </w:tcPr>
          <w:p w14:paraId="4785D338" w14:textId="70E0E702" w:rsidR="00AC70A2" w:rsidRPr="00BD3650" w:rsidRDefault="00FF2BE5" w:rsidP="009B1367">
            <w:pPr>
              <w:spacing w:line="360" w:lineRule="auto"/>
              <w:jc w:val="center"/>
              <w:rPr>
                <w:rFonts w:ascii="Times New Roman" w:eastAsia="Times New Roman" w:hAnsi="Times New Roman" w:cs="Times New Roman"/>
                <w:kern w:val="24"/>
                <w:sz w:val="20"/>
                <w:szCs w:val="20"/>
              </w:rPr>
            </w:pPr>
            <w:r w:rsidRPr="00BD3650">
              <w:rPr>
                <w:rFonts w:ascii="Times New Roman" w:hAnsi="Times New Roman" w:cs="Times New Roman"/>
                <w:sz w:val="20"/>
                <w:szCs w:val="20"/>
              </w:rPr>
              <w:t>[117]</w:t>
            </w:r>
          </w:p>
        </w:tc>
      </w:tr>
      <w:tr w:rsidR="00AC70A2" w:rsidRPr="00E15F9D" w14:paraId="276D8293" w14:textId="77777777" w:rsidTr="00050F38">
        <w:tc>
          <w:tcPr>
            <w:tcW w:w="2943" w:type="dxa"/>
          </w:tcPr>
          <w:p w14:paraId="79F8D7D5" w14:textId="77777777" w:rsidR="00AC70A2" w:rsidRPr="00E15F9D" w:rsidRDefault="00AC70A2"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Hoferellus gilsoni</w:t>
            </w:r>
          </w:p>
        </w:tc>
        <w:tc>
          <w:tcPr>
            <w:tcW w:w="2127" w:type="dxa"/>
          </w:tcPr>
          <w:p w14:paraId="5A7CEE4E" w14:textId="77777777" w:rsidR="00AC70A2" w:rsidRPr="00E15F9D" w:rsidRDefault="00AC70A2"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 xml:space="preserve">Anguila anguila </w:t>
            </w:r>
          </w:p>
        </w:tc>
        <w:tc>
          <w:tcPr>
            <w:tcW w:w="1842" w:type="dxa"/>
          </w:tcPr>
          <w:p w14:paraId="05CEFDC8" w14:textId="233433B5" w:rsidR="00AC70A2" w:rsidRPr="00E15F9D" w:rsidRDefault="001626D6" w:rsidP="00261466">
            <w:pPr>
              <w:spacing w:line="360" w:lineRule="auto"/>
              <w:jc w:val="center"/>
              <w:rPr>
                <w:rFonts w:ascii="Times New Roman" w:hAnsi="Times New Roman" w:cs="Times New Roman"/>
                <w:sz w:val="20"/>
                <w:szCs w:val="20"/>
              </w:rPr>
            </w:pPr>
            <w:r w:rsidRPr="00E15F9D">
              <w:rPr>
                <w:rFonts w:ascii="Times New Roman" w:hAnsi="Times New Roman" w:cs="Times New Roman"/>
                <w:sz w:val="20"/>
                <w:szCs w:val="20"/>
              </w:rPr>
              <w:t>-</w:t>
            </w:r>
          </w:p>
        </w:tc>
        <w:tc>
          <w:tcPr>
            <w:tcW w:w="2277" w:type="dxa"/>
          </w:tcPr>
          <w:p w14:paraId="70EA9428" w14:textId="77777777" w:rsidR="00AC70A2" w:rsidRPr="00E15F9D" w:rsidRDefault="00AC70A2"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UK</w:t>
            </w:r>
          </w:p>
        </w:tc>
        <w:tc>
          <w:tcPr>
            <w:tcW w:w="1603" w:type="dxa"/>
          </w:tcPr>
          <w:p w14:paraId="7242ACB4" w14:textId="77777777" w:rsidR="00AC70A2" w:rsidRPr="00E15F9D" w:rsidRDefault="00AC70A2"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AJ582062</w:t>
            </w:r>
          </w:p>
        </w:tc>
        <w:tc>
          <w:tcPr>
            <w:tcW w:w="3428" w:type="dxa"/>
          </w:tcPr>
          <w:p w14:paraId="02E85E12" w14:textId="55421926" w:rsidR="00AC70A2" w:rsidRPr="00BD3650" w:rsidRDefault="00FF2BE5" w:rsidP="009B1367">
            <w:pPr>
              <w:spacing w:line="360" w:lineRule="auto"/>
              <w:jc w:val="center"/>
              <w:rPr>
                <w:rFonts w:ascii="Times New Roman" w:hAnsi="Times New Roman" w:cs="Times New Roman"/>
                <w:sz w:val="20"/>
                <w:szCs w:val="20"/>
              </w:rPr>
            </w:pPr>
            <w:r w:rsidRPr="00BD3650">
              <w:rPr>
                <w:rFonts w:ascii="Times New Roman" w:hAnsi="Times New Roman" w:cs="Times New Roman"/>
                <w:sz w:val="20"/>
                <w:szCs w:val="20"/>
              </w:rPr>
              <w:t>[118]</w:t>
            </w:r>
          </w:p>
        </w:tc>
      </w:tr>
      <w:tr w:rsidR="00AC70A2" w:rsidRPr="00E15F9D" w14:paraId="6E5955E7" w14:textId="77777777" w:rsidTr="00050F38">
        <w:tc>
          <w:tcPr>
            <w:tcW w:w="2943" w:type="dxa"/>
          </w:tcPr>
          <w:p w14:paraId="2F37176C" w14:textId="77777777" w:rsidR="00AC70A2" w:rsidRPr="00E15F9D" w:rsidRDefault="00AC70A2"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Hoferellus gnathonemi</w:t>
            </w:r>
          </w:p>
        </w:tc>
        <w:tc>
          <w:tcPr>
            <w:tcW w:w="2127" w:type="dxa"/>
          </w:tcPr>
          <w:p w14:paraId="6F8A68CB" w14:textId="77777777" w:rsidR="00AC70A2" w:rsidRPr="00E15F9D" w:rsidRDefault="004E1C79" w:rsidP="00261466">
            <w:pPr>
              <w:pStyle w:val="HTMLncedenBiimlendirilmi"/>
              <w:shd w:val="clear" w:color="auto" w:fill="FFFFFF"/>
              <w:spacing w:line="360" w:lineRule="auto"/>
              <w:rPr>
                <w:rFonts w:ascii="Times New Roman" w:hAnsi="Times New Roman" w:cs="Times New Roman"/>
                <w:i/>
                <w:color w:val="000000"/>
              </w:rPr>
            </w:pPr>
            <w:r w:rsidRPr="00E15F9D">
              <w:rPr>
                <w:rStyle w:val="feature"/>
                <w:rFonts w:ascii="Times New Roman" w:hAnsi="Times New Roman" w:cs="Times New Roman"/>
                <w:i/>
                <w:color w:val="000000"/>
              </w:rPr>
              <w:t>Gnathonemus petersii</w:t>
            </w:r>
          </w:p>
        </w:tc>
        <w:tc>
          <w:tcPr>
            <w:tcW w:w="1842" w:type="dxa"/>
          </w:tcPr>
          <w:p w14:paraId="2BE3166E" w14:textId="77777777" w:rsidR="00AC70A2" w:rsidRPr="00E15F9D" w:rsidRDefault="004E1C79"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Kidney</w:t>
            </w:r>
          </w:p>
        </w:tc>
        <w:tc>
          <w:tcPr>
            <w:tcW w:w="2277" w:type="dxa"/>
          </w:tcPr>
          <w:p w14:paraId="41E035FB" w14:textId="77777777" w:rsidR="00AC70A2" w:rsidRPr="00E15F9D" w:rsidRDefault="004E1C79"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Nigeria</w:t>
            </w:r>
          </w:p>
        </w:tc>
        <w:tc>
          <w:tcPr>
            <w:tcW w:w="1603" w:type="dxa"/>
          </w:tcPr>
          <w:p w14:paraId="5183A49E" w14:textId="77777777" w:rsidR="00AC70A2" w:rsidRPr="00E15F9D" w:rsidRDefault="004E1C79" w:rsidP="00261466">
            <w:pPr>
              <w:spacing w:line="360" w:lineRule="auto"/>
              <w:jc w:val="both"/>
              <w:rPr>
                <w:rFonts w:ascii="Times New Roman" w:hAnsi="Times New Roman" w:cs="Times New Roman"/>
                <w:sz w:val="20"/>
                <w:szCs w:val="20"/>
              </w:rPr>
            </w:pPr>
            <w:r w:rsidRPr="00E15F9D">
              <w:rPr>
                <w:rFonts w:ascii="Times New Roman" w:hAnsi="Times New Roman" w:cs="Times New Roman"/>
                <w:bCs/>
                <w:sz w:val="20"/>
                <w:szCs w:val="20"/>
              </w:rPr>
              <w:t>KU141398</w:t>
            </w:r>
          </w:p>
        </w:tc>
        <w:tc>
          <w:tcPr>
            <w:tcW w:w="3428" w:type="dxa"/>
          </w:tcPr>
          <w:p w14:paraId="424F1159" w14:textId="77777777" w:rsidR="00AC70A2" w:rsidRPr="00BD3650" w:rsidRDefault="004E1C79" w:rsidP="009B1367">
            <w:pPr>
              <w:spacing w:line="360" w:lineRule="auto"/>
              <w:jc w:val="both"/>
              <w:rPr>
                <w:rFonts w:ascii="Times New Roman" w:eastAsia="Times New Roman" w:hAnsi="Times New Roman" w:cs="Times New Roman"/>
                <w:kern w:val="24"/>
                <w:sz w:val="20"/>
                <w:szCs w:val="20"/>
              </w:rPr>
            </w:pPr>
            <w:r w:rsidRPr="00BD3650">
              <w:rPr>
                <w:rFonts w:ascii="Times New Roman" w:eastAsia="Times New Roman" w:hAnsi="Times New Roman" w:cs="Times New Roman"/>
                <w:kern w:val="24"/>
                <w:sz w:val="20"/>
                <w:szCs w:val="20"/>
              </w:rPr>
              <w:t>Alama-Bermejo et al. (Unpublished)</w:t>
            </w:r>
          </w:p>
        </w:tc>
      </w:tr>
      <w:tr w:rsidR="00AC70A2" w:rsidRPr="00E15F9D" w14:paraId="7B1EDA9E" w14:textId="77777777" w:rsidTr="00050F38">
        <w:tc>
          <w:tcPr>
            <w:tcW w:w="2943" w:type="dxa"/>
          </w:tcPr>
          <w:p w14:paraId="74415F33" w14:textId="77777777" w:rsidR="00AC70A2" w:rsidRPr="00E15F9D" w:rsidRDefault="00AC70A2"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Myxobilatus gasterostei</w:t>
            </w:r>
          </w:p>
        </w:tc>
        <w:tc>
          <w:tcPr>
            <w:tcW w:w="2127" w:type="dxa"/>
          </w:tcPr>
          <w:p w14:paraId="0AEE111B" w14:textId="77777777" w:rsidR="00AC70A2" w:rsidRPr="00E15F9D" w:rsidRDefault="00AC70A2"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Nais cummunis</w:t>
            </w:r>
          </w:p>
        </w:tc>
        <w:tc>
          <w:tcPr>
            <w:tcW w:w="1842" w:type="dxa"/>
          </w:tcPr>
          <w:p w14:paraId="6A12E9BC" w14:textId="24B073DB" w:rsidR="00AC70A2" w:rsidRPr="00E15F9D" w:rsidRDefault="001626D6" w:rsidP="00261466">
            <w:pPr>
              <w:spacing w:line="360" w:lineRule="auto"/>
              <w:jc w:val="center"/>
              <w:rPr>
                <w:rFonts w:ascii="Times New Roman" w:hAnsi="Times New Roman" w:cs="Times New Roman"/>
                <w:sz w:val="20"/>
                <w:szCs w:val="20"/>
              </w:rPr>
            </w:pPr>
            <w:r w:rsidRPr="00E15F9D">
              <w:rPr>
                <w:rFonts w:ascii="Times New Roman" w:hAnsi="Times New Roman" w:cs="Times New Roman"/>
                <w:sz w:val="20"/>
                <w:szCs w:val="20"/>
              </w:rPr>
              <w:t>-</w:t>
            </w:r>
          </w:p>
        </w:tc>
        <w:tc>
          <w:tcPr>
            <w:tcW w:w="2277" w:type="dxa"/>
          </w:tcPr>
          <w:p w14:paraId="729DC296" w14:textId="77777777" w:rsidR="00AC70A2" w:rsidRPr="00E15F9D" w:rsidRDefault="00AC70A2"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USA</w:t>
            </w:r>
          </w:p>
        </w:tc>
        <w:tc>
          <w:tcPr>
            <w:tcW w:w="1603" w:type="dxa"/>
          </w:tcPr>
          <w:p w14:paraId="293EE6E9" w14:textId="77777777" w:rsidR="00AC70A2" w:rsidRPr="00E15F9D" w:rsidRDefault="00AC70A2"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EU861209</w:t>
            </w:r>
          </w:p>
        </w:tc>
        <w:tc>
          <w:tcPr>
            <w:tcW w:w="3428" w:type="dxa"/>
          </w:tcPr>
          <w:p w14:paraId="6D2D3A34" w14:textId="791EB67F" w:rsidR="00AC70A2" w:rsidRPr="00BD3650" w:rsidRDefault="00FF2BE5" w:rsidP="009B1367">
            <w:pPr>
              <w:spacing w:line="360" w:lineRule="auto"/>
              <w:jc w:val="center"/>
              <w:rPr>
                <w:rFonts w:ascii="Times New Roman" w:hAnsi="Times New Roman" w:cs="Times New Roman"/>
                <w:sz w:val="20"/>
                <w:szCs w:val="20"/>
              </w:rPr>
            </w:pPr>
            <w:r w:rsidRPr="00BD3650">
              <w:rPr>
                <w:rFonts w:ascii="Times New Roman" w:hAnsi="Times New Roman" w:cs="Times New Roman"/>
                <w:sz w:val="20"/>
                <w:szCs w:val="20"/>
              </w:rPr>
              <w:t>[119]</w:t>
            </w:r>
          </w:p>
        </w:tc>
      </w:tr>
      <w:tr w:rsidR="00AC70A2" w:rsidRPr="00E15F9D" w14:paraId="240C9C23" w14:textId="77777777" w:rsidTr="00050F38">
        <w:tc>
          <w:tcPr>
            <w:tcW w:w="2943" w:type="dxa"/>
            <w:tcBorders>
              <w:bottom w:val="single" w:sz="4" w:space="0" w:color="auto"/>
            </w:tcBorders>
          </w:tcPr>
          <w:p w14:paraId="69B5D7CE" w14:textId="77777777" w:rsidR="00AC70A2" w:rsidRPr="00E15F9D" w:rsidRDefault="004E1C79" w:rsidP="00261466">
            <w:pPr>
              <w:spacing w:line="360" w:lineRule="auto"/>
              <w:jc w:val="both"/>
              <w:rPr>
                <w:rFonts w:ascii="Times New Roman" w:hAnsi="Times New Roman" w:cs="Times New Roman"/>
                <w:i/>
                <w:sz w:val="20"/>
                <w:szCs w:val="20"/>
              </w:rPr>
            </w:pPr>
            <w:r w:rsidRPr="00E15F9D">
              <w:rPr>
                <w:rFonts w:ascii="Times New Roman" w:hAnsi="Times New Roman" w:cs="Times New Roman"/>
                <w:i/>
                <w:sz w:val="20"/>
                <w:szCs w:val="20"/>
              </w:rPr>
              <w:t>Sphaerospora</w:t>
            </w:r>
            <w:r w:rsidR="00AC70A2" w:rsidRPr="00E15F9D">
              <w:rPr>
                <w:rFonts w:ascii="Times New Roman" w:hAnsi="Times New Roman" w:cs="Times New Roman"/>
                <w:i/>
                <w:sz w:val="20"/>
                <w:szCs w:val="20"/>
              </w:rPr>
              <w:t xml:space="preserve"> festivus</w:t>
            </w:r>
          </w:p>
        </w:tc>
        <w:tc>
          <w:tcPr>
            <w:tcW w:w="2127" w:type="dxa"/>
            <w:tcBorders>
              <w:bottom w:val="single" w:sz="4" w:space="0" w:color="auto"/>
            </w:tcBorders>
          </w:tcPr>
          <w:p w14:paraId="0024F625" w14:textId="77777777" w:rsidR="00AC70A2" w:rsidRPr="00E15F9D" w:rsidRDefault="00050F38" w:rsidP="002614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i/>
                <w:color w:val="000000"/>
                <w:sz w:val="20"/>
                <w:szCs w:val="20"/>
                <w:lang w:eastAsia="tr-TR"/>
              </w:rPr>
            </w:pPr>
            <w:r w:rsidRPr="00E15F9D">
              <w:rPr>
                <w:rFonts w:ascii="Times New Roman" w:eastAsia="Times New Roman" w:hAnsi="Times New Roman" w:cs="Times New Roman"/>
                <w:i/>
                <w:color w:val="000000"/>
                <w:sz w:val="20"/>
                <w:szCs w:val="20"/>
                <w:lang w:eastAsia="tr-TR"/>
              </w:rPr>
              <w:t>Mesonauta festivus</w:t>
            </w:r>
          </w:p>
        </w:tc>
        <w:tc>
          <w:tcPr>
            <w:tcW w:w="1842" w:type="dxa"/>
            <w:tcBorders>
              <w:bottom w:val="single" w:sz="4" w:space="0" w:color="auto"/>
            </w:tcBorders>
          </w:tcPr>
          <w:p w14:paraId="2503AA08" w14:textId="77777777" w:rsidR="00AC70A2" w:rsidRPr="00E15F9D" w:rsidRDefault="00166311"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Urinary bladder</w:t>
            </w:r>
          </w:p>
        </w:tc>
        <w:tc>
          <w:tcPr>
            <w:tcW w:w="2277" w:type="dxa"/>
            <w:tcBorders>
              <w:bottom w:val="single" w:sz="4" w:space="0" w:color="auto"/>
            </w:tcBorders>
          </w:tcPr>
          <w:p w14:paraId="189EBE6A" w14:textId="77777777" w:rsidR="00AC70A2" w:rsidRPr="00E15F9D" w:rsidRDefault="004E1C79" w:rsidP="00261466">
            <w:pPr>
              <w:spacing w:line="360" w:lineRule="auto"/>
              <w:jc w:val="both"/>
              <w:rPr>
                <w:rFonts w:ascii="Times New Roman" w:hAnsi="Times New Roman" w:cs="Times New Roman"/>
                <w:sz w:val="20"/>
                <w:szCs w:val="20"/>
              </w:rPr>
            </w:pPr>
            <w:r w:rsidRPr="00E15F9D">
              <w:rPr>
                <w:rFonts w:ascii="Times New Roman" w:hAnsi="Times New Roman" w:cs="Times New Roman"/>
                <w:sz w:val="20"/>
                <w:szCs w:val="20"/>
              </w:rPr>
              <w:t>Brazil</w:t>
            </w:r>
          </w:p>
        </w:tc>
        <w:tc>
          <w:tcPr>
            <w:tcW w:w="1603" w:type="dxa"/>
            <w:tcBorders>
              <w:bottom w:val="single" w:sz="4" w:space="0" w:color="auto"/>
            </w:tcBorders>
          </w:tcPr>
          <w:p w14:paraId="1CFBB1A4" w14:textId="77777777" w:rsidR="00AC70A2" w:rsidRPr="00E15F9D" w:rsidRDefault="00AC70A2" w:rsidP="00261466">
            <w:pPr>
              <w:spacing w:line="360" w:lineRule="auto"/>
              <w:jc w:val="both"/>
              <w:rPr>
                <w:rFonts w:ascii="Times New Roman" w:hAnsi="Times New Roman" w:cs="Times New Roman"/>
                <w:sz w:val="20"/>
                <w:szCs w:val="20"/>
              </w:rPr>
            </w:pPr>
            <w:r w:rsidRPr="00E15F9D">
              <w:rPr>
                <w:rFonts w:ascii="Times New Roman" w:eastAsia="Times New Roman" w:hAnsi="Times New Roman" w:cs="Times New Roman"/>
                <w:color w:val="000000" w:themeColor="text1"/>
                <w:kern w:val="24"/>
                <w:sz w:val="20"/>
                <w:szCs w:val="20"/>
              </w:rPr>
              <w:t>MW370523</w:t>
            </w:r>
          </w:p>
        </w:tc>
        <w:tc>
          <w:tcPr>
            <w:tcW w:w="3428" w:type="dxa"/>
            <w:tcBorders>
              <w:bottom w:val="single" w:sz="4" w:space="0" w:color="auto"/>
            </w:tcBorders>
          </w:tcPr>
          <w:p w14:paraId="7EDA9ED7" w14:textId="68C5C4B7" w:rsidR="00AC70A2" w:rsidRPr="00BD3650" w:rsidRDefault="00FF2BE5" w:rsidP="009B1367">
            <w:pPr>
              <w:spacing w:line="360" w:lineRule="auto"/>
              <w:jc w:val="center"/>
              <w:rPr>
                <w:rFonts w:ascii="Times New Roman" w:hAnsi="Times New Roman" w:cs="Times New Roman"/>
                <w:sz w:val="20"/>
                <w:szCs w:val="20"/>
              </w:rPr>
            </w:pPr>
            <w:r w:rsidRPr="00BD3650">
              <w:rPr>
                <w:rFonts w:ascii="Times New Roman" w:hAnsi="Times New Roman" w:cs="Times New Roman"/>
                <w:sz w:val="20"/>
                <w:szCs w:val="20"/>
              </w:rPr>
              <w:t>[120]</w:t>
            </w:r>
          </w:p>
        </w:tc>
      </w:tr>
    </w:tbl>
    <w:p w14:paraId="3AD688C8" w14:textId="534A2777" w:rsidR="00F908DD" w:rsidRDefault="00F908DD">
      <w:pPr>
        <w:rPr>
          <w:rFonts w:ascii="Times New Roman" w:hAnsi="Times New Roman" w:cs="Times New Roman"/>
          <w:sz w:val="24"/>
          <w:szCs w:val="24"/>
        </w:rPr>
      </w:pPr>
      <w:r>
        <w:rPr>
          <w:rFonts w:ascii="Times New Roman" w:hAnsi="Times New Roman" w:cs="Times New Roman"/>
          <w:sz w:val="24"/>
          <w:szCs w:val="24"/>
        </w:rPr>
        <w:br w:type="page"/>
      </w:r>
    </w:p>
    <w:p w14:paraId="5ED8E3A9" w14:textId="2A29CEA8" w:rsidR="00F908DD" w:rsidRPr="00193F71" w:rsidRDefault="00F908DD" w:rsidP="00261466">
      <w:pPr>
        <w:spacing w:line="360" w:lineRule="auto"/>
        <w:jc w:val="both"/>
        <w:rPr>
          <w:rFonts w:ascii="Times New Roman" w:hAnsi="Times New Roman" w:cs="Times New Roman"/>
          <w:sz w:val="20"/>
          <w:szCs w:val="20"/>
        </w:rPr>
      </w:pPr>
      <w:r w:rsidRPr="00193F71">
        <w:rPr>
          <w:rFonts w:ascii="Times New Roman" w:hAnsi="Times New Roman" w:cs="Times New Roman"/>
          <w:b/>
          <w:sz w:val="20"/>
          <w:szCs w:val="20"/>
        </w:rPr>
        <w:lastRenderedPageBreak/>
        <w:t xml:space="preserve">Table </w:t>
      </w:r>
      <w:r w:rsidR="001F4136" w:rsidRPr="00193F71">
        <w:rPr>
          <w:rFonts w:ascii="Times New Roman" w:hAnsi="Times New Roman" w:cs="Times New Roman"/>
          <w:b/>
          <w:sz w:val="20"/>
          <w:szCs w:val="20"/>
        </w:rPr>
        <w:t>S</w:t>
      </w:r>
      <w:r w:rsidRPr="00193F71">
        <w:rPr>
          <w:rFonts w:ascii="Times New Roman" w:hAnsi="Times New Roman" w:cs="Times New Roman"/>
          <w:b/>
          <w:sz w:val="20"/>
          <w:szCs w:val="20"/>
        </w:rPr>
        <w:t>4.</w:t>
      </w:r>
      <w:r w:rsidRPr="00193F71">
        <w:rPr>
          <w:rFonts w:ascii="Times New Roman" w:hAnsi="Times New Roman" w:cs="Times New Roman"/>
          <w:sz w:val="20"/>
          <w:szCs w:val="20"/>
        </w:rPr>
        <w:t xml:space="preserve"> </w:t>
      </w:r>
      <w:r w:rsidR="00026A55" w:rsidRPr="00193F71">
        <w:rPr>
          <w:rFonts w:ascii="Times New Roman" w:hAnsi="Times New Roman" w:cs="Times New Roman"/>
          <w:sz w:val="20"/>
          <w:szCs w:val="20"/>
        </w:rPr>
        <w:t xml:space="preserve">18S rDNA nucleotide sequence identity among some </w:t>
      </w:r>
      <w:r w:rsidR="00F91D19" w:rsidRPr="00193F71">
        <w:rPr>
          <w:rFonts w:ascii="Times New Roman" w:hAnsi="Times New Roman" w:cs="Times New Roman"/>
          <w:sz w:val="20"/>
          <w:szCs w:val="20"/>
        </w:rPr>
        <w:t>closely related</w:t>
      </w:r>
      <w:r w:rsidR="00026A55" w:rsidRPr="00193F71">
        <w:rPr>
          <w:rFonts w:ascii="Times New Roman" w:hAnsi="Times New Roman" w:cs="Times New Roman"/>
          <w:sz w:val="20"/>
          <w:szCs w:val="20"/>
        </w:rPr>
        <w:t xml:space="preserve"> </w:t>
      </w:r>
      <w:r w:rsidR="00026A55" w:rsidRPr="00193F71">
        <w:rPr>
          <w:rStyle w:val="Vurgu"/>
          <w:rFonts w:ascii="Times New Roman" w:hAnsi="Times New Roman" w:cs="Times New Roman"/>
          <w:sz w:val="20"/>
          <w:szCs w:val="20"/>
        </w:rPr>
        <w:t>Myxobolus</w:t>
      </w:r>
      <w:r w:rsidR="00026A55" w:rsidRPr="00193F71">
        <w:rPr>
          <w:rFonts w:ascii="Times New Roman" w:hAnsi="Times New Roman" w:cs="Times New Roman"/>
          <w:sz w:val="20"/>
          <w:szCs w:val="20"/>
        </w:rPr>
        <w:t xml:space="preserve"> species.</w:t>
      </w:r>
    </w:p>
    <w:tbl>
      <w:tblPr>
        <w:tblStyle w:val="TabloKlavuz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gridCol w:w="2829"/>
        <w:gridCol w:w="2829"/>
      </w:tblGrid>
      <w:tr w:rsidR="00F908DD" w:rsidRPr="00193F71" w14:paraId="2B4D4075" w14:textId="77777777" w:rsidTr="00FD74CC">
        <w:tc>
          <w:tcPr>
            <w:tcW w:w="2828" w:type="dxa"/>
            <w:tcBorders>
              <w:top w:val="single" w:sz="4" w:space="0" w:color="auto"/>
              <w:bottom w:val="single" w:sz="4" w:space="0" w:color="auto"/>
            </w:tcBorders>
          </w:tcPr>
          <w:p w14:paraId="1250F674" w14:textId="77777777" w:rsidR="00F908DD" w:rsidRPr="00193F71" w:rsidRDefault="00F908DD" w:rsidP="00261466">
            <w:pPr>
              <w:spacing w:line="360" w:lineRule="auto"/>
              <w:jc w:val="both"/>
              <w:rPr>
                <w:rFonts w:ascii="Times New Roman" w:hAnsi="Times New Roman" w:cs="Times New Roman"/>
                <w:sz w:val="20"/>
                <w:szCs w:val="20"/>
              </w:rPr>
            </w:pPr>
          </w:p>
        </w:tc>
        <w:tc>
          <w:tcPr>
            <w:tcW w:w="2829" w:type="dxa"/>
            <w:tcBorders>
              <w:top w:val="single" w:sz="4" w:space="0" w:color="auto"/>
              <w:bottom w:val="single" w:sz="4" w:space="0" w:color="auto"/>
            </w:tcBorders>
          </w:tcPr>
          <w:p w14:paraId="137DB1E6" w14:textId="781829B6" w:rsidR="00F908DD" w:rsidRPr="00193F71" w:rsidRDefault="00F908DD" w:rsidP="00261466">
            <w:pPr>
              <w:spacing w:line="360" w:lineRule="auto"/>
              <w:jc w:val="both"/>
              <w:rPr>
                <w:rFonts w:ascii="Times New Roman" w:hAnsi="Times New Roman" w:cs="Times New Roman"/>
                <w:i/>
                <w:iCs/>
                <w:sz w:val="20"/>
                <w:szCs w:val="20"/>
              </w:rPr>
            </w:pPr>
            <w:r w:rsidRPr="00193F71">
              <w:rPr>
                <w:rFonts w:ascii="Times New Roman" w:hAnsi="Times New Roman" w:cs="Times New Roman"/>
                <w:i/>
                <w:iCs/>
                <w:sz w:val="20"/>
                <w:szCs w:val="20"/>
              </w:rPr>
              <w:t>Myxobolus albi</w:t>
            </w:r>
          </w:p>
          <w:p w14:paraId="470B7052" w14:textId="46AA6F54" w:rsidR="00F908DD" w:rsidRPr="00193F71" w:rsidRDefault="00F908DD" w:rsidP="00261466">
            <w:pPr>
              <w:spacing w:line="360" w:lineRule="auto"/>
              <w:jc w:val="both"/>
              <w:rPr>
                <w:rFonts w:ascii="Times New Roman" w:hAnsi="Times New Roman" w:cs="Times New Roman"/>
                <w:sz w:val="20"/>
                <w:szCs w:val="20"/>
              </w:rPr>
            </w:pPr>
            <w:r w:rsidRPr="00193F71">
              <w:rPr>
                <w:rFonts w:ascii="Times New Roman" w:hAnsi="Times New Roman" w:cs="Times New Roman"/>
                <w:sz w:val="20"/>
                <w:szCs w:val="20"/>
              </w:rPr>
              <w:t>(EU420055)</w:t>
            </w:r>
          </w:p>
        </w:tc>
        <w:tc>
          <w:tcPr>
            <w:tcW w:w="2829" w:type="dxa"/>
            <w:tcBorders>
              <w:top w:val="single" w:sz="4" w:space="0" w:color="auto"/>
              <w:bottom w:val="single" w:sz="4" w:space="0" w:color="auto"/>
            </w:tcBorders>
          </w:tcPr>
          <w:p w14:paraId="3FCD2522" w14:textId="12D75E05" w:rsidR="00F908DD" w:rsidRPr="00193F71" w:rsidRDefault="00F908DD" w:rsidP="00261466">
            <w:pPr>
              <w:spacing w:line="360" w:lineRule="auto"/>
              <w:jc w:val="both"/>
              <w:rPr>
                <w:rFonts w:ascii="Times New Roman" w:hAnsi="Times New Roman" w:cs="Times New Roman"/>
                <w:i/>
                <w:iCs/>
                <w:sz w:val="20"/>
                <w:szCs w:val="20"/>
              </w:rPr>
            </w:pPr>
            <w:r w:rsidRPr="00193F71">
              <w:rPr>
                <w:rFonts w:ascii="Times New Roman" w:hAnsi="Times New Roman" w:cs="Times New Roman"/>
                <w:i/>
                <w:iCs/>
                <w:sz w:val="20"/>
                <w:szCs w:val="20"/>
              </w:rPr>
              <w:t>Myxobolus aeglefin</w:t>
            </w:r>
          </w:p>
          <w:p w14:paraId="1CE0CBC3" w14:textId="269BBDCD" w:rsidR="00F908DD" w:rsidRPr="00193F71" w:rsidRDefault="00F908DD" w:rsidP="00261466">
            <w:pPr>
              <w:spacing w:line="360" w:lineRule="auto"/>
              <w:jc w:val="both"/>
              <w:rPr>
                <w:rFonts w:ascii="Times New Roman" w:hAnsi="Times New Roman" w:cs="Times New Roman"/>
                <w:sz w:val="20"/>
                <w:szCs w:val="20"/>
              </w:rPr>
            </w:pPr>
            <w:r w:rsidRPr="00193F71">
              <w:rPr>
                <w:rFonts w:ascii="Times New Roman" w:hAnsi="Times New Roman" w:cs="Times New Roman"/>
                <w:sz w:val="20"/>
                <w:szCs w:val="20"/>
              </w:rPr>
              <w:t>(KR029786)</w:t>
            </w:r>
          </w:p>
        </w:tc>
        <w:tc>
          <w:tcPr>
            <w:tcW w:w="2829" w:type="dxa"/>
            <w:tcBorders>
              <w:top w:val="single" w:sz="4" w:space="0" w:color="auto"/>
              <w:bottom w:val="single" w:sz="4" w:space="0" w:color="auto"/>
            </w:tcBorders>
          </w:tcPr>
          <w:p w14:paraId="76F5C6BC" w14:textId="09E27FFF" w:rsidR="00F908DD" w:rsidRPr="00193F71" w:rsidRDefault="00F908DD" w:rsidP="00261466">
            <w:pPr>
              <w:spacing w:line="360" w:lineRule="auto"/>
              <w:jc w:val="both"/>
              <w:rPr>
                <w:rFonts w:ascii="Times New Roman" w:hAnsi="Times New Roman" w:cs="Times New Roman"/>
                <w:sz w:val="20"/>
                <w:szCs w:val="20"/>
              </w:rPr>
            </w:pPr>
            <w:r w:rsidRPr="00193F71">
              <w:rPr>
                <w:rFonts w:ascii="Times New Roman" w:hAnsi="Times New Roman" w:cs="Times New Roman"/>
                <w:i/>
                <w:iCs/>
                <w:sz w:val="20"/>
                <w:szCs w:val="20"/>
              </w:rPr>
              <w:t>Myxobolus groenlandicus</w:t>
            </w:r>
            <w:r w:rsidRPr="00193F71">
              <w:rPr>
                <w:rFonts w:ascii="Times New Roman" w:hAnsi="Times New Roman" w:cs="Times New Roman"/>
                <w:sz w:val="20"/>
                <w:szCs w:val="20"/>
              </w:rPr>
              <w:t xml:space="preserve"> (JF694785)</w:t>
            </w:r>
          </w:p>
        </w:tc>
        <w:tc>
          <w:tcPr>
            <w:tcW w:w="2829" w:type="dxa"/>
            <w:tcBorders>
              <w:top w:val="single" w:sz="4" w:space="0" w:color="auto"/>
              <w:bottom w:val="single" w:sz="4" w:space="0" w:color="auto"/>
            </w:tcBorders>
          </w:tcPr>
          <w:p w14:paraId="4DD624C4" w14:textId="63806BEB" w:rsidR="00F908DD" w:rsidRPr="00193F71" w:rsidRDefault="00F908DD" w:rsidP="00261466">
            <w:pPr>
              <w:spacing w:line="360" w:lineRule="auto"/>
              <w:jc w:val="both"/>
              <w:rPr>
                <w:rFonts w:ascii="Times New Roman" w:hAnsi="Times New Roman" w:cs="Times New Roman"/>
                <w:sz w:val="20"/>
                <w:szCs w:val="20"/>
              </w:rPr>
            </w:pPr>
            <w:r w:rsidRPr="00193F71">
              <w:rPr>
                <w:rFonts w:ascii="Times New Roman" w:hAnsi="Times New Roman" w:cs="Times New Roman"/>
                <w:i/>
                <w:iCs/>
                <w:sz w:val="20"/>
                <w:szCs w:val="20"/>
              </w:rPr>
              <w:t>Myxobolus platessae</w:t>
            </w:r>
            <w:r w:rsidRPr="00193F71">
              <w:rPr>
                <w:rFonts w:ascii="Times New Roman" w:hAnsi="Times New Roman" w:cs="Times New Roman"/>
                <w:sz w:val="20"/>
                <w:szCs w:val="20"/>
              </w:rPr>
              <w:t xml:space="preserve"> (KX886734)</w:t>
            </w:r>
          </w:p>
        </w:tc>
      </w:tr>
      <w:tr w:rsidR="00F908DD" w:rsidRPr="00193F71" w14:paraId="3A14443E" w14:textId="77777777" w:rsidTr="00FD74CC">
        <w:tc>
          <w:tcPr>
            <w:tcW w:w="2828" w:type="dxa"/>
            <w:tcBorders>
              <w:top w:val="single" w:sz="4" w:space="0" w:color="auto"/>
            </w:tcBorders>
          </w:tcPr>
          <w:p w14:paraId="5DF14B1F" w14:textId="77777777" w:rsidR="00F908DD" w:rsidRPr="00193F71" w:rsidRDefault="00F908DD" w:rsidP="00F908DD">
            <w:pPr>
              <w:spacing w:line="360" w:lineRule="auto"/>
              <w:jc w:val="both"/>
              <w:rPr>
                <w:rFonts w:ascii="Times New Roman" w:hAnsi="Times New Roman" w:cs="Times New Roman"/>
                <w:i/>
                <w:iCs/>
                <w:sz w:val="20"/>
                <w:szCs w:val="20"/>
              </w:rPr>
            </w:pPr>
            <w:r w:rsidRPr="00193F71">
              <w:rPr>
                <w:rFonts w:ascii="Times New Roman" w:hAnsi="Times New Roman" w:cs="Times New Roman"/>
                <w:i/>
                <w:iCs/>
                <w:sz w:val="20"/>
                <w:szCs w:val="20"/>
              </w:rPr>
              <w:t>Myxobolus albi</w:t>
            </w:r>
          </w:p>
          <w:p w14:paraId="4DAE8665" w14:textId="0CDBBD0E" w:rsidR="00F908DD" w:rsidRPr="00193F71" w:rsidRDefault="00F908DD" w:rsidP="00F908DD">
            <w:pPr>
              <w:spacing w:line="360" w:lineRule="auto"/>
              <w:jc w:val="both"/>
              <w:rPr>
                <w:rFonts w:ascii="Times New Roman" w:hAnsi="Times New Roman" w:cs="Times New Roman"/>
                <w:sz w:val="20"/>
                <w:szCs w:val="20"/>
              </w:rPr>
            </w:pPr>
            <w:r w:rsidRPr="00193F71">
              <w:rPr>
                <w:rFonts w:ascii="Times New Roman" w:hAnsi="Times New Roman" w:cs="Times New Roman"/>
                <w:sz w:val="20"/>
                <w:szCs w:val="20"/>
              </w:rPr>
              <w:t>(EU420055)</w:t>
            </w:r>
          </w:p>
        </w:tc>
        <w:tc>
          <w:tcPr>
            <w:tcW w:w="2829" w:type="dxa"/>
            <w:tcBorders>
              <w:top w:val="single" w:sz="4" w:space="0" w:color="auto"/>
            </w:tcBorders>
          </w:tcPr>
          <w:p w14:paraId="3B66ABE1" w14:textId="71A608FD" w:rsidR="00F908DD" w:rsidRPr="00193F71" w:rsidRDefault="00F908DD" w:rsidP="00F908DD">
            <w:pPr>
              <w:spacing w:line="360" w:lineRule="auto"/>
              <w:jc w:val="center"/>
              <w:rPr>
                <w:rFonts w:ascii="Times New Roman" w:hAnsi="Times New Roman" w:cs="Times New Roman"/>
                <w:sz w:val="20"/>
                <w:szCs w:val="20"/>
              </w:rPr>
            </w:pPr>
            <w:r w:rsidRPr="00193F71">
              <w:rPr>
                <w:rFonts w:ascii="Times New Roman" w:hAnsi="Times New Roman" w:cs="Times New Roman"/>
                <w:sz w:val="20"/>
                <w:szCs w:val="20"/>
              </w:rPr>
              <w:t>ID</w:t>
            </w:r>
          </w:p>
        </w:tc>
        <w:tc>
          <w:tcPr>
            <w:tcW w:w="2829" w:type="dxa"/>
            <w:tcBorders>
              <w:top w:val="single" w:sz="4" w:space="0" w:color="auto"/>
            </w:tcBorders>
          </w:tcPr>
          <w:p w14:paraId="6CDCB2BF" w14:textId="77777777" w:rsidR="00F908DD" w:rsidRPr="00193F71" w:rsidRDefault="00F908DD" w:rsidP="00F908DD">
            <w:pPr>
              <w:spacing w:line="360" w:lineRule="auto"/>
              <w:jc w:val="center"/>
              <w:rPr>
                <w:rFonts w:ascii="Times New Roman" w:hAnsi="Times New Roman" w:cs="Times New Roman"/>
                <w:sz w:val="20"/>
                <w:szCs w:val="20"/>
              </w:rPr>
            </w:pPr>
          </w:p>
        </w:tc>
        <w:tc>
          <w:tcPr>
            <w:tcW w:w="2829" w:type="dxa"/>
            <w:tcBorders>
              <w:top w:val="single" w:sz="4" w:space="0" w:color="auto"/>
            </w:tcBorders>
          </w:tcPr>
          <w:p w14:paraId="69C24BAF" w14:textId="77777777" w:rsidR="00F908DD" w:rsidRPr="00193F71" w:rsidRDefault="00F908DD" w:rsidP="00F908DD">
            <w:pPr>
              <w:spacing w:line="360" w:lineRule="auto"/>
              <w:jc w:val="center"/>
              <w:rPr>
                <w:rFonts w:ascii="Times New Roman" w:hAnsi="Times New Roman" w:cs="Times New Roman"/>
                <w:sz w:val="20"/>
                <w:szCs w:val="20"/>
              </w:rPr>
            </w:pPr>
          </w:p>
        </w:tc>
        <w:tc>
          <w:tcPr>
            <w:tcW w:w="2829" w:type="dxa"/>
            <w:tcBorders>
              <w:top w:val="single" w:sz="4" w:space="0" w:color="auto"/>
            </w:tcBorders>
          </w:tcPr>
          <w:p w14:paraId="5DDE73FB" w14:textId="77777777" w:rsidR="00F908DD" w:rsidRPr="00193F71" w:rsidRDefault="00F908DD" w:rsidP="00F908DD">
            <w:pPr>
              <w:spacing w:line="360" w:lineRule="auto"/>
              <w:jc w:val="center"/>
              <w:rPr>
                <w:rFonts w:ascii="Times New Roman" w:hAnsi="Times New Roman" w:cs="Times New Roman"/>
                <w:sz w:val="20"/>
                <w:szCs w:val="20"/>
              </w:rPr>
            </w:pPr>
          </w:p>
        </w:tc>
      </w:tr>
      <w:tr w:rsidR="00F908DD" w:rsidRPr="00193F71" w14:paraId="330A43A7" w14:textId="77777777" w:rsidTr="00FD74CC">
        <w:tc>
          <w:tcPr>
            <w:tcW w:w="2828" w:type="dxa"/>
          </w:tcPr>
          <w:p w14:paraId="2EE2114B" w14:textId="61049ABC" w:rsidR="00F908DD" w:rsidRPr="00193F71" w:rsidRDefault="00F908DD" w:rsidP="00F908DD">
            <w:pPr>
              <w:spacing w:line="360" w:lineRule="auto"/>
              <w:jc w:val="both"/>
              <w:rPr>
                <w:rFonts w:ascii="Times New Roman" w:hAnsi="Times New Roman" w:cs="Times New Roman"/>
                <w:i/>
                <w:iCs/>
                <w:sz w:val="20"/>
                <w:szCs w:val="20"/>
              </w:rPr>
            </w:pPr>
            <w:r w:rsidRPr="00193F71">
              <w:rPr>
                <w:rFonts w:ascii="Times New Roman" w:hAnsi="Times New Roman" w:cs="Times New Roman"/>
                <w:i/>
                <w:iCs/>
                <w:sz w:val="20"/>
                <w:szCs w:val="20"/>
              </w:rPr>
              <w:t>Myxobolus aeglefin</w:t>
            </w:r>
            <w:r w:rsidR="00A0262A">
              <w:rPr>
                <w:rFonts w:ascii="Times New Roman" w:hAnsi="Times New Roman" w:cs="Times New Roman"/>
                <w:i/>
                <w:iCs/>
                <w:sz w:val="20"/>
                <w:szCs w:val="20"/>
              </w:rPr>
              <w:t>i</w:t>
            </w:r>
          </w:p>
          <w:p w14:paraId="368AD31E" w14:textId="31BE30E8" w:rsidR="00F908DD" w:rsidRPr="00193F71" w:rsidRDefault="00F908DD" w:rsidP="00F908DD">
            <w:pPr>
              <w:spacing w:line="360" w:lineRule="auto"/>
              <w:jc w:val="both"/>
              <w:rPr>
                <w:rFonts w:ascii="Times New Roman" w:hAnsi="Times New Roman" w:cs="Times New Roman"/>
                <w:sz w:val="20"/>
                <w:szCs w:val="20"/>
              </w:rPr>
            </w:pPr>
            <w:r w:rsidRPr="00193F71">
              <w:rPr>
                <w:rFonts w:ascii="Times New Roman" w:hAnsi="Times New Roman" w:cs="Times New Roman"/>
                <w:sz w:val="20"/>
                <w:szCs w:val="20"/>
              </w:rPr>
              <w:t>(KR029786)</w:t>
            </w:r>
          </w:p>
        </w:tc>
        <w:tc>
          <w:tcPr>
            <w:tcW w:w="2829" w:type="dxa"/>
          </w:tcPr>
          <w:p w14:paraId="06D20283" w14:textId="3D27C31E" w:rsidR="00F908DD" w:rsidRPr="00193F71" w:rsidRDefault="00F908DD" w:rsidP="00F908DD">
            <w:pPr>
              <w:spacing w:line="360" w:lineRule="auto"/>
              <w:jc w:val="center"/>
              <w:rPr>
                <w:rFonts w:ascii="Times New Roman" w:hAnsi="Times New Roman" w:cs="Times New Roman"/>
                <w:sz w:val="20"/>
                <w:szCs w:val="20"/>
              </w:rPr>
            </w:pPr>
            <w:r w:rsidRPr="00193F71">
              <w:rPr>
                <w:rFonts w:ascii="Times New Roman" w:hAnsi="Times New Roman" w:cs="Times New Roman"/>
                <w:sz w:val="20"/>
                <w:szCs w:val="20"/>
              </w:rPr>
              <w:t>97.5%</w:t>
            </w:r>
          </w:p>
        </w:tc>
        <w:tc>
          <w:tcPr>
            <w:tcW w:w="2829" w:type="dxa"/>
          </w:tcPr>
          <w:p w14:paraId="41B7228C" w14:textId="30FB02B5" w:rsidR="00F908DD" w:rsidRPr="00193F71" w:rsidRDefault="00F908DD" w:rsidP="00F908DD">
            <w:pPr>
              <w:spacing w:line="360" w:lineRule="auto"/>
              <w:jc w:val="center"/>
              <w:rPr>
                <w:rFonts w:ascii="Times New Roman" w:hAnsi="Times New Roman" w:cs="Times New Roman"/>
                <w:sz w:val="20"/>
                <w:szCs w:val="20"/>
              </w:rPr>
            </w:pPr>
            <w:r w:rsidRPr="00193F71">
              <w:rPr>
                <w:rFonts w:ascii="Times New Roman" w:hAnsi="Times New Roman" w:cs="Times New Roman"/>
                <w:sz w:val="20"/>
                <w:szCs w:val="20"/>
              </w:rPr>
              <w:t>ID</w:t>
            </w:r>
          </w:p>
        </w:tc>
        <w:tc>
          <w:tcPr>
            <w:tcW w:w="2829" w:type="dxa"/>
          </w:tcPr>
          <w:p w14:paraId="29B52F39" w14:textId="77777777" w:rsidR="00F908DD" w:rsidRPr="00193F71" w:rsidRDefault="00F908DD" w:rsidP="00F908DD">
            <w:pPr>
              <w:spacing w:line="360" w:lineRule="auto"/>
              <w:jc w:val="center"/>
              <w:rPr>
                <w:rFonts w:ascii="Times New Roman" w:hAnsi="Times New Roman" w:cs="Times New Roman"/>
                <w:sz w:val="20"/>
                <w:szCs w:val="20"/>
              </w:rPr>
            </w:pPr>
          </w:p>
        </w:tc>
        <w:tc>
          <w:tcPr>
            <w:tcW w:w="2829" w:type="dxa"/>
          </w:tcPr>
          <w:p w14:paraId="26E179CC" w14:textId="77777777" w:rsidR="00F908DD" w:rsidRPr="00193F71" w:rsidRDefault="00F908DD" w:rsidP="00F908DD">
            <w:pPr>
              <w:spacing w:line="360" w:lineRule="auto"/>
              <w:jc w:val="center"/>
              <w:rPr>
                <w:rFonts w:ascii="Times New Roman" w:hAnsi="Times New Roman" w:cs="Times New Roman"/>
                <w:sz w:val="20"/>
                <w:szCs w:val="20"/>
              </w:rPr>
            </w:pPr>
          </w:p>
        </w:tc>
      </w:tr>
      <w:tr w:rsidR="00F908DD" w:rsidRPr="00193F71" w14:paraId="1C297396" w14:textId="77777777" w:rsidTr="00D255EE">
        <w:tc>
          <w:tcPr>
            <w:tcW w:w="2828" w:type="dxa"/>
          </w:tcPr>
          <w:p w14:paraId="2BD22E84" w14:textId="0E998F36" w:rsidR="00F908DD" w:rsidRPr="00193F71" w:rsidRDefault="00F908DD" w:rsidP="00F908DD">
            <w:pPr>
              <w:spacing w:line="360" w:lineRule="auto"/>
              <w:jc w:val="both"/>
              <w:rPr>
                <w:rFonts w:ascii="Times New Roman" w:hAnsi="Times New Roman" w:cs="Times New Roman"/>
                <w:sz w:val="20"/>
                <w:szCs w:val="20"/>
              </w:rPr>
            </w:pPr>
            <w:r w:rsidRPr="00193F71">
              <w:rPr>
                <w:rFonts w:ascii="Times New Roman" w:hAnsi="Times New Roman" w:cs="Times New Roman"/>
                <w:i/>
                <w:iCs/>
                <w:sz w:val="20"/>
                <w:szCs w:val="20"/>
              </w:rPr>
              <w:t>Myxobolus groenlandicus</w:t>
            </w:r>
            <w:r w:rsidRPr="00193F71">
              <w:rPr>
                <w:rFonts w:ascii="Times New Roman" w:hAnsi="Times New Roman" w:cs="Times New Roman"/>
                <w:sz w:val="20"/>
                <w:szCs w:val="20"/>
              </w:rPr>
              <w:t xml:space="preserve"> (JF694785)</w:t>
            </w:r>
          </w:p>
        </w:tc>
        <w:tc>
          <w:tcPr>
            <w:tcW w:w="2829" w:type="dxa"/>
          </w:tcPr>
          <w:p w14:paraId="394F576B" w14:textId="39EABD18" w:rsidR="00F908DD" w:rsidRPr="00193F71" w:rsidRDefault="00F908DD" w:rsidP="00F908DD">
            <w:pPr>
              <w:spacing w:line="360" w:lineRule="auto"/>
              <w:jc w:val="center"/>
              <w:rPr>
                <w:rFonts w:ascii="Times New Roman" w:hAnsi="Times New Roman" w:cs="Times New Roman"/>
                <w:sz w:val="20"/>
                <w:szCs w:val="20"/>
              </w:rPr>
            </w:pPr>
            <w:r w:rsidRPr="00193F71">
              <w:rPr>
                <w:rFonts w:ascii="Times New Roman" w:hAnsi="Times New Roman" w:cs="Times New Roman"/>
                <w:sz w:val="20"/>
                <w:szCs w:val="20"/>
              </w:rPr>
              <w:t>97.1%</w:t>
            </w:r>
          </w:p>
        </w:tc>
        <w:tc>
          <w:tcPr>
            <w:tcW w:w="2829" w:type="dxa"/>
          </w:tcPr>
          <w:p w14:paraId="33D97911" w14:textId="590EEE7C" w:rsidR="00F908DD" w:rsidRPr="00193F71" w:rsidRDefault="00F908DD" w:rsidP="00F908DD">
            <w:pPr>
              <w:spacing w:line="360" w:lineRule="auto"/>
              <w:jc w:val="center"/>
              <w:rPr>
                <w:rFonts w:ascii="Times New Roman" w:hAnsi="Times New Roman" w:cs="Times New Roman"/>
                <w:sz w:val="20"/>
                <w:szCs w:val="20"/>
              </w:rPr>
            </w:pPr>
            <w:r w:rsidRPr="00193F71">
              <w:rPr>
                <w:rFonts w:ascii="Times New Roman" w:hAnsi="Times New Roman" w:cs="Times New Roman"/>
                <w:sz w:val="20"/>
                <w:szCs w:val="20"/>
              </w:rPr>
              <w:t>97.7%</w:t>
            </w:r>
          </w:p>
        </w:tc>
        <w:tc>
          <w:tcPr>
            <w:tcW w:w="2829" w:type="dxa"/>
          </w:tcPr>
          <w:p w14:paraId="390648CF" w14:textId="5569CF42" w:rsidR="00F908DD" w:rsidRPr="00193F71" w:rsidRDefault="00F908DD" w:rsidP="00F908DD">
            <w:pPr>
              <w:spacing w:line="360" w:lineRule="auto"/>
              <w:jc w:val="center"/>
              <w:rPr>
                <w:rFonts w:ascii="Times New Roman" w:hAnsi="Times New Roman" w:cs="Times New Roman"/>
                <w:sz w:val="20"/>
                <w:szCs w:val="20"/>
              </w:rPr>
            </w:pPr>
            <w:r w:rsidRPr="00193F71">
              <w:rPr>
                <w:rFonts w:ascii="Times New Roman" w:hAnsi="Times New Roman" w:cs="Times New Roman"/>
                <w:sz w:val="20"/>
                <w:szCs w:val="20"/>
              </w:rPr>
              <w:t>ID</w:t>
            </w:r>
          </w:p>
        </w:tc>
        <w:tc>
          <w:tcPr>
            <w:tcW w:w="2829" w:type="dxa"/>
          </w:tcPr>
          <w:p w14:paraId="4123F98D" w14:textId="77777777" w:rsidR="00F908DD" w:rsidRPr="00193F71" w:rsidRDefault="00F908DD" w:rsidP="00F908DD">
            <w:pPr>
              <w:spacing w:line="360" w:lineRule="auto"/>
              <w:jc w:val="center"/>
              <w:rPr>
                <w:rFonts w:ascii="Times New Roman" w:hAnsi="Times New Roman" w:cs="Times New Roman"/>
                <w:sz w:val="20"/>
                <w:szCs w:val="20"/>
              </w:rPr>
            </w:pPr>
          </w:p>
        </w:tc>
      </w:tr>
      <w:tr w:rsidR="00F908DD" w:rsidRPr="00193F71" w14:paraId="281100D0" w14:textId="77777777" w:rsidTr="00D255EE">
        <w:tc>
          <w:tcPr>
            <w:tcW w:w="2828" w:type="dxa"/>
            <w:tcBorders>
              <w:bottom w:val="single" w:sz="4" w:space="0" w:color="auto"/>
            </w:tcBorders>
          </w:tcPr>
          <w:p w14:paraId="7D440167" w14:textId="663F671C" w:rsidR="00F908DD" w:rsidRPr="00193F71" w:rsidRDefault="00F908DD" w:rsidP="00F908DD">
            <w:pPr>
              <w:spacing w:line="360" w:lineRule="auto"/>
              <w:jc w:val="both"/>
              <w:rPr>
                <w:rFonts w:ascii="Times New Roman" w:hAnsi="Times New Roman" w:cs="Times New Roman"/>
                <w:sz w:val="20"/>
                <w:szCs w:val="20"/>
              </w:rPr>
            </w:pPr>
            <w:r w:rsidRPr="00193F71">
              <w:rPr>
                <w:rFonts w:ascii="Times New Roman" w:hAnsi="Times New Roman" w:cs="Times New Roman"/>
                <w:i/>
                <w:iCs/>
                <w:sz w:val="20"/>
                <w:szCs w:val="20"/>
              </w:rPr>
              <w:t>Myxobolus platessae</w:t>
            </w:r>
            <w:r w:rsidRPr="00193F71">
              <w:rPr>
                <w:rFonts w:ascii="Times New Roman" w:hAnsi="Times New Roman" w:cs="Times New Roman"/>
                <w:sz w:val="20"/>
                <w:szCs w:val="20"/>
              </w:rPr>
              <w:t xml:space="preserve"> (KX886734)</w:t>
            </w:r>
          </w:p>
        </w:tc>
        <w:tc>
          <w:tcPr>
            <w:tcW w:w="2829" w:type="dxa"/>
            <w:tcBorders>
              <w:bottom w:val="single" w:sz="4" w:space="0" w:color="auto"/>
            </w:tcBorders>
          </w:tcPr>
          <w:p w14:paraId="34F6CA4C" w14:textId="02FCEDAA" w:rsidR="00F908DD" w:rsidRPr="00193F71" w:rsidRDefault="00692088" w:rsidP="00F908DD">
            <w:pPr>
              <w:spacing w:line="360" w:lineRule="auto"/>
              <w:jc w:val="center"/>
              <w:rPr>
                <w:rFonts w:ascii="Times New Roman" w:hAnsi="Times New Roman" w:cs="Times New Roman"/>
                <w:sz w:val="20"/>
                <w:szCs w:val="20"/>
              </w:rPr>
            </w:pPr>
            <w:r w:rsidRPr="00193F71">
              <w:rPr>
                <w:rFonts w:ascii="Times New Roman" w:hAnsi="Times New Roman" w:cs="Times New Roman"/>
                <w:sz w:val="20"/>
                <w:szCs w:val="20"/>
              </w:rPr>
              <w:t>98.2%</w:t>
            </w:r>
          </w:p>
        </w:tc>
        <w:tc>
          <w:tcPr>
            <w:tcW w:w="2829" w:type="dxa"/>
            <w:tcBorders>
              <w:bottom w:val="single" w:sz="4" w:space="0" w:color="auto"/>
            </w:tcBorders>
          </w:tcPr>
          <w:p w14:paraId="7ABBA570" w14:textId="19C22F84" w:rsidR="00F908DD" w:rsidRPr="00193F71" w:rsidRDefault="00F908DD" w:rsidP="00F908DD">
            <w:pPr>
              <w:spacing w:line="360" w:lineRule="auto"/>
              <w:jc w:val="center"/>
              <w:rPr>
                <w:rFonts w:ascii="Times New Roman" w:hAnsi="Times New Roman" w:cs="Times New Roman"/>
                <w:sz w:val="20"/>
                <w:szCs w:val="20"/>
              </w:rPr>
            </w:pPr>
            <w:r w:rsidRPr="00193F71">
              <w:rPr>
                <w:rFonts w:ascii="Times New Roman" w:hAnsi="Times New Roman" w:cs="Times New Roman"/>
                <w:sz w:val="20"/>
                <w:szCs w:val="20"/>
              </w:rPr>
              <w:t>96.9%</w:t>
            </w:r>
          </w:p>
        </w:tc>
        <w:tc>
          <w:tcPr>
            <w:tcW w:w="2829" w:type="dxa"/>
            <w:tcBorders>
              <w:bottom w:val="single" w:sz="4" w:space="0" w:color="auto"/>
            </w:tcBorders>
          </w:tcPr>
          <w:p w14:paraId="0BC6C61B" w14:textId="5050B483" w:rsidR="00F908DD" w:rsidRPr="00193F71" w:rsidRDefault="00692088" w:rsidP="00F908DD">
            <w:pPr>
              <w:spacing w:line="360" w:lineRule="auto"/>
              <w:jc w:val="center"/>
              <w:rPr>
                <w:rFonts w:ascii="Times New Roman" w:hAnsi="Times New Roman" w:cs="Times New Roman"/>
                <w:sz w:val="20"/>
                <w:szCs w:val="20"/>
              </w:rPr>
            </w:pPr>
            <w:r w:rsidRPr="00193F71">
              <w:rPr>
                <w:rFonts w:ascii="Times New Roman" w:hAnsi="Times New Roman" w:cs="Times New Roman"/>
                <w:sz w:val="20"/>
                <w:szCs w:val="20"/>
              </w:rPr>
              <w:t>96.9%</w:t>
            </w:r>
          </w:p>
        </w:tc>
        <w:tc>
          <w:tcPr>
            <w:tcW w:w="2829" w:type="dxa"/>
            <w:tcBorders>
              <w:bottom w:val="single" w:sz="4" w:space="0" w:color="auto"/>
            </w:tcBorders>
          </w:tcPr>
          <w:p w14:paraId="63AABC91" w14:textId="153BF56B" w:rsidR="00F908DD" w:rsidRPr="00193F71" w:rsidRDefault="00F908DD" w:rsidP="00F908DD">
            <w:pPr>
              <w:spacing w:line="360" w:lineRule="auto"/>
              <w:jc w:val="center"/>
              <w:rPr>
                <w:rFonts w:ascii="Times New Roman" w:hAnsi="Times New Roman" w:cs="Times New Roman"/>
                <w:sz w:val="20"/>
                <w:szCs w:val="20"/>
              </w:rPr>
            </w:pPr>
            <w:r w:rsidRPr="00193F71">
              <w:rPr>
                <w:rFonts w:ascii="Times New Roman" w:hAnsi="Times New Roman" w:cs="Times New Roman"/>
                <w:sz w:val="20"/>
                <w:szCs w:val="20"/>
              </w:rPr>
              <w:t>ID</w:t>
            </w:r>
          </w:p>
        </w:tc>
      </w:tr>
    </w:tbl>
    <w:p w14:paraId="1AC744A1" w14:textId="77777777" w:rsidR="00F908DD" w:rsidRDefault="00F908DD" w:rsidP="00261466">
      <w:pPr>
        <w:spacing w:line="360" w:lineRule="auto"/>
        <w:jc w:val="both"/>
        <w:rPr>
          <w:rFonts w:ascii="Times New Roman" w:hAnsi="Times New Roman" w:cs="Times New Roman"/>
          <w:sz w:val="24"/>
          <w:szCs w:val="24"/>
        </w:rPr>
      </w:pPr>
    </w:p>
    <w:p w14:paraId="5F5A724D" w14:textId="27070A0F" w:rsidR="00492D47" w:rsidRDefault="00492D47">
      <w:pPr>
        <w:rPr>
          <w:rFonts w:ascii="Times New Roman" w:hAnsi="Times New Roman" w:cs="Times New Roman"/>
          <w:sz w:val="24"/>
          <w:szCs w:val="24"/>
        </w:rPr>
      </w:pPr>
      <w:r>
        <w:rPr>
          <w:rFonts w:ascii="Times New Roman" w:hAnsi="Times New Roman" w:cs="Times New Roman"/>
          <w:sz w:val="24"/>
          <w:szCs w:val="24"/>
        </w:rPr>
        <w:br w:type="page"/>
      </w:r>
    </w:p>
    <w:p w14:paraId="60095B12" w14:textId="125AA9B7" w:rsidR="00C931D0" w:rsidRDefault="00492D47" w:rsidP="00492D47">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Table </w:t>
      </w:r>
      <w:r w:rsidR="001F4136">
        <w:rPr>
          <w:rFonts w:ascii="Times New Roman" w:hAnsi="Times New Roman" w:cs="Times New Roman"/>
          <w:b/>
          <w:sz w:val="24"/>
          <w:szCs w:val="24"/>
        </w:rPr>
        <w:t>S</w:t>
      </w:r>
      <w:r>
        <w:rPr>
          <w:rFonts w:ascii="Times New Roman" w:hAnsi="Times New Roman" w:cs="Times New Roman"/>
          <w:b/>
          <w:sz w:val="24"/>
          <w:szCs w:val="24"/>
        </w:rPr>
        <w:t>5</w:t>
      </w:r>
      <w:r w:rsidRPr="00026A55">
        <w:rPr>
          <w:rFonts w:ascii="Times New Roman" w:hAnsi="Times New Roman" w:cs="Times New Roman"/>
          <w:b/>
          <w:sz w:val="24"/>
          <w:szCs w:val="24"/>
        </w:rPr>
        <w:t>.</w:t>
      </w:r>
      <w:r w:rsidRPr="00026A55">
        <w:rPr>
          <w:rFonts w:ascii="Times New Roman" w:hAnsi="Times New Roman" w:cs="Times New Roman"/>
          <w:sz w:val="24"/>
          <w:szCs w:val="24"/>
        </w:rPr>
        <w:t xml:space="preserve"> </w:t>
      </w:r>
      <w:r w:rsidR="00FA5DE7">
        <w:rPr>
          <w:rFonts w:ascii="Times New Roman" w:hAnsi="Times New Roman" w:cs="Times New Roman"/>
          <w:sz w:val="24"/>
          <w:szCs w:val="24"/>
        </w:rPr>
        <w:t>Infection rates of myxozoan parasites recorded in this study according to hosts species and sampling localities</w:t>
      </w:r>
      <w:r w:rsidRPr="00026A55">
        <w:rPr>
          <w:rFonts w:ascii="Times New Roman" w:hAnsi="Times New Roman" w:cs="Times New Roman"/>
          <w:sz w:val="24"/>
          <w:szCs w:val="24"/>
        </w:rPr>
        <w:t>.</w:t>
      </w:r>
      <w:r w:rsidR="00C931D0">
        <w:rPr>
          <w:rFonts w:ascii="Times New Roman" w:hAnsi="Times New Roman" w:cs="Times New Roman"/>
          <w:sz w:val="24"/>
          <w:szCs w:val="24"/>
        </w:rPr>
        <w:t xml:space="preserve"> </w:t>
      </w:r>
    </w:p>
    <w:p w14:paraId="3B1B6F38" w14:textId="28BDB906" w:rsidR="00492D47" w:rsidRDefault="00C931D0" w:rsidP="00492D47">
      <w:pPr>
        <w:spacing w:line="360" w:lineRule="auto"/>
        <w:jc w:val="both"/>
        <w:rPr>
          <w:rFonts w:ascii="Times New Roman" w:hAnsi="Times New Roman" w:cs="Times New Roman"/>
          <w:sz w:val="24"/>
          <w:szCs w:val="24"/>
        </w:rPr>
      </w:pPr>
      <w:r w:rsidRPr="00C931D0">
        <w:rPr>
          <w:rFonts w:ascii="Times New Roman" w:hAnsi="Times New Roman" w:cs="Times New Roman"/>
          <w:sz w:val="24"/>
          <w:szCs w:val="24"/>
          <w:vertAlign w:val="superscript"/>
        </w:rPr>
        <w:t>*</w:t>
      </w:r>
      <w:r w:rsidR="00FA5DE7" w:rsidRPr="00FA5DE7">
        <w:rPr>
          <w:rFonts w:ascii="Times New Roman" w:hAnsi="Times New Roman" w:cs="Times New Roman"/>
          <w:sz w:val="24"/>
          <w:szCs w:val="24"/>
        </w:rPr>
        <w:t xml:space="preserve"> </w:t>
      </w:r>
      <w:r w:rsidR="00FA5DE7">
        <w:rPr>
          <w:rFonts w:ascii="Times New Roman" w:hAnsi="Times New Roman" w:cs="Times New Roman"/>
          <w:sz w:val="24"/>
          <w:szCs w:val="24"/>
        </w:rPr>
        <w:t>Number of infected fishe</w:t>
      </w:r>
    </w:p>
    <w:p w14:paraId="49C5C9A0" w14:textId="6A8C35E4" w:rsidR="00C931D0" w:rsidRPr="00026A55" w:rsidRDefault="00C931D0" w:rsidP="00492D47">
      <w:pPr>
        <w:spacing w:line="360" w:lineRule="auto"/>
        <w:jc w:val="both"/>
        <w:rPr>
          <w:rFonts w:ascii="Times New Roman" w:hAnsi="Times New Roman" w:cs="Times New Roman"/>
          <w:sz w:val="24"/>
          <w:szCs w:val="24"/>
        </w:rPr>
      </w:pPr>
      <w:r w:rsidRPr="00C931D0">
        <w:rPr>
          <w:rFonts w:ascii="Times New Roman" w:hAnsi="Times New Roman" w:cs="Times New Roman"/>
          <w:sz w:val="24"/>
          <w:szCs w:val="24"/>
          <w:vertAlign w:val="superscript"/>
        </w:rPr>
        <w:t>**</w:t>
      </w:r>
      <w:r w:rsidR="00FA5DE7" w:rsidRPr="00FA5DE7">
        <w:rPr>
          <w:rFonts w:ascii="Times New Roman" w:hAnsi="Times New Roman" w:cs="Times New Roman"/>
          <w:sz w:val="24"/>
          <w:szCs w:val="24"/>
        </w:rPr>
        <w:t xml:space="preserve"> </w:t>
      </w:r>
      <w:r w:rsidR="00FA5DE7">
        <w:rPr>
          <w:rFonts w:ascii="Times New Roman" w:hAnsi="Times New Roman" w:cs="Times New Roman"/>
          <w:sz w:val="24"/>
          <w:szCs w:val="24"/>
        </w:rPr>
        <w:t>Total number of fish</w:t>
      </w:r>
      <w:r>
        <w:rPr>
          <w:rFonts w:ascii="Times New Roman" w:hAnsi="Times New Roman" w:cs="Times New Roman"/>
          <w:sz w:val="24"/>
          <w:szCs w:val="24"/>
        </w:rPr>
        <w:t xml:space="preserve"> examined</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1959"/>
        <w:gridCol w:w="1960"/>
        <w:gridCol w:w="1960"/>
        <w:gridCol w:w="1960"/>
        <w:gridCol w:w="1960"/>
        <w:gridCol w:w="1960"/>
      </w:tblGrid>
      <w:tr w:rsidR="00492D47" w:rsidRPr="00492D47" w14:paraId="0F229F7A" w14:textId="77777777" w:rsidTr="00EB049A">
        <w:tc>
          <w:tcPr>
            <w:tcW w:w="2461" w:type="dxa"/>
            <w:tcBorders>
              <w:top w:val="single" w:sz="4" w:space="0" w:color="auto"/>
              <w:bottom w:val="single" w:sz="4" w:space="0" w:color="auto"/>
            </w:tcBorders>
          </w:tcPr>
          <w:p w14:paraId="01EF84E0" w14:textId="77777777" w:rsidR="00492D47" w:rsidRPr="00492D47" w:rsidRDefault="00492D47" w:rsidP="00492D47">
            <w:pPr>
              <w:spacing w:line="360" w:lineRule="auto"/>
              <w:jc w:val="center"/>
              <w:rPr>
                <w:rFonts w:ascii="Times New Roman" w:hAnsi="Times New Roman" w:cs="Times New Roman"/>
                <w:b/>
                <w:sz w:val="24"/>
                <w:szCs w:val="24"/>
              </w:rPr>
            </w:pPr>
          </w:p>
        </w:tc>
        <w:tc>
          <w:tcPr>
            <w:tcW w:w="3919" w:type="dxa"/>
            <w:gridSpan w:val="2"/>
            <w:tcBorders>
              <w:top w:val="single" w:sz="4" w:space="0" w:color="auto"/>
              <w:bottom w:val="single" w:sz="4" w:space="0" w:color="auto"/>
            </w:tcBorders>
          </w:tcPr>
          <w:p w14:paraId="3F63FBF8" w14:textId="68B3EB2E" w:rsidR="00492D47" w:rsidRPr="00492D47" w:rsidRDefault="00492D47" w:rsidP="00492D47">
            <w:pPr>
              <w:spacing w:line="360" w:lineRule="auto"/>
              <w:jc w:val="center"/>
              <w:rPr>
                <w:rFonts w:ascii="Times New Roman" w:hAnsi="Times New Roman" w:cs="Times New Roman"/>
                <w:b/>
                <w:sz w:val="24"/>
                <w:szCs w:val="24"/>
              </w:rPr>
            </w:pPr>
            <w:r w:rsidRPr="00492D47">
              <w:rPr>
                <w:rFonts w:ascii="Times New Roman" w:hAnsi="Times New Roman" w:cs="Times New Roman"/>
                <w:b/>
                <w:sz w:val="24"/>
                <w:szCs w:val="24"/>
              </w:rPr>
              <w:t>Muğla</w:t>
            </w:r>
          </w:p>
        </w:tc>
        <w:tc>
          <w:tcPr>
            <w:tcW w:w="3920" w:type="dxa"/>
            <w:gridSpan w:val="2"/>
            <w:tcBorders>
              <w:top w:val="single" w:sz="4" w:space="0" w:color="auto"/>
              <w:bottom w:val="single" w:sz="4" w:space="0" w:color="auto"/>
            </w:tcBorders>
          </w:tcPr>
          <w:p w14:paraId="38C91024" w14:textId="681B1F13" w:rsidR="00492D47" w:rsidRPr="00492D47" w:rsidRDefault="00492D47" w:rsidP="00492D47">
            <w:pPr>
              <w:spacing w:line="360" w:lineRule="auto"/>
              <w:jc w:val="center"/>
              <w:rPr>
                <w:rFonts w:ascii="Times New Roman" w:hAnsi="Times New Roman" w:cs="Times New Roman"/>
                <w:b/>
                <w:sz w:val="24"/>
                <w:szCs w:val="24"/>
              </w:rPr>
            </w:pPr>
            <w:r w:rsidRPr="00492D47">
              <w:rPr>
                <w:rFonts w:ascii="Times New Roman" w:hAnsi="Times New Roman" w:cs="Times New Roman"/>
                <w:b/>
                <w:sz w:val="24"/>
                <w:szCs w:val="24"/>
              </w:rPr>
              <w:t>Antalya</w:t>
            </w:r>
          </w:p>
        </w:tc>
        <w:tc>
          <w:tcPr>
            <w:tcW w:w="3920" w:type="dxa"/>
            <w:gridSpan w:val="2"/>
            <w:tcBorders>
              <w:top w:val="single" w:sz="4" w:space="0" w:color="auto"/>
              <w:bottom w:val="single" w:sz="4" w:space="0" w:color="auto"/>
            </w:tcBorders>
          </w:tcPr>
          <w:p w14:paraId="2D1B65F1" w14:textId="029772C0" w:rsidR="00492D47" w:rsidRPr="00492D47" w:rsidRDefault="00492D47" w:rsidP="00492D47">
            <w:pPr>
              <w:spacing w:line="360" w:lineRule="auto"/>
              <w:jc w:val="center"/>
              <w:rPr>
                <w:rFonts w:ascii="Times New Roman" w:hAnsi="Times New Roman" w:cs="Times New Roman"/>
                <w:b/>
                <w:sz w:val="24"/>
                <w:szCs w:val="24"/>
              </w:rPr>
            </w:pPr>
            <w:r w:rsidRPr="00492D47">
              <w:rPr>
                <w:rFonts w:ascii="Times New Roman" w:hAnsi="Times New Roman" w:cs="Times New Roman"/>
                <w:b/>
                <w:sz w:val="24"/>
                <w:szCs w:val="24"/>
              </w:rPr>
              <w:t>Mersin</w:t>
            </w:r>
          </w:p>
        </w:tc>
      </w:tr>
      <w:tr w:rsidR="00492D47" w14:paraId="69160E3C" w14:textId="77777777" w:rsidTr="00EB049A">
        <w:tc>
          <w:tcPr>
            <w:tcW w:w="2461" w:type="dxa"/>
            <w:tcBorders>
              <w:top w:val="single" w:sz="4" w:space="0" w:color="auto"/>
              <w:bottom w:val="single" w:sz="4" w:space="0" w:color="auto"/>
            </w:tcBorders>
          </w:tcPr>
          <w:p w14:paraId="05A1636C" w14:textId="77777777" w:rsidR="00492D47" w:rsidRPr="00492D47" w:rsidRDefault="00492D47" w:rsidP="00261466">
            <w:pPr>
              <w:spacing w:line="360" w:lineRule="auto"/>
              <w:jc w:val="both"/>
              <w:rPr>
                <w:rFonts w:ascii="Times New Roman" w:hAnsi="Times New Roman" w:cs="Times New Roman"/>
                <w:i/>
                <w:sz w:val="24"/>
                <w:szCs w:val="24"/>
              </w:rPr>
            </w:pPr>
          </w:p>
        </w:tc>
        <w:tc>
          <w:tcPr>
            <w:tcW w:w="1959" w:type="dxa"/>
            <w:tcBorders>
              <w:top w:val="single" w:sz="4" w:space="0" w:color="auto"/>
              <w:bottom w:val="single" w:sz="4" w:space="0" w:color="auto"/>
            </w:tcBorders>
          </w:tcPr>
          <w:p w14:paraId="1B6FEC38" w14:textId="180891B4" w:rsidR="00492D47" w:rsidRPr="00492D47" w:rsidRDefault="00492D47" w:rsidP="00261466">
            <w:pPr>
              <w:spacing w:line="360" w:lineRule="auto"/>
              <w:jc w:val="both"/>
              <w:rPr>
                <w:rFonts w:ascii="Times New Roman" w:hAnsi="Times New Roman" w:cs="Times New Roman"/>
                <w:b/>
                <w:i/>
                <w:sz w:val="24"/>
                <w:szCs w:val="24"/>
              </w:rPr>
            </w:pPr>
            <w:r w:rsidRPr="00492D47">
              <w:rPr>
                <w:rFonts w:ascii="Times New Roman" w:hAnsi="Times New Roman" w:cs="Times New Roman"/>
                <w:b/>
                <w:i/>
                <w:sz w:val="24"/>
                <w:szCs w:val="24"/>
              </w:rPr>
              <w:t>Mullus barbatus</w:t>
            </w:r>
          </w:p>
        </w:tc>
        <w:tc>
          <w:tcPr>
            <w:tcW w:w="1960" w:type="dxa"/>
            <w:tcBorders>
              <w:top w:val="single" w:sz="4" w:space="0" w:color="auto"/>
              <w:bottom w:val="single" w:sz="4" w:space="0" w:color="auto"/>
            </w:tcBorders>
          </w:tcPr>
          <w:p w14:paraId="4485A205" w14:textId="23642CAF" w:rsidR="00492D47" w:rsidRPr="00492D47" w:rsidRDefault="00492D47" w:rsidP="00261466">
            <w:pPr>
              <w:spacing w:line="360" w:lineRule="auto"/>
              <w:jc w:val="both"/>
              <w:rPr>
                <w:rFonts w:ascii="Times New Roman" w:hAnsi="Times New Roman" w:cs="Times New Roman"/>
                <w:b/>
                <w:i/>
                <w:sz w:val="24"/>
                <w:szCs w:val="24"/>
              </w:rPr>
            </w:pPr>
            <w:r w:rsidRPr="00492D47">
              <w:rPr>
                <w:rFonts w:ascii="Times New Roman" w:hAnsi="Times New Roman" w:cs="Times New Roman"/>
                <w:b/>
                <w:i/>
                <w:sz w:val="24"/>
                <w:szCs w:val="24"/>
              </w:rPr>
              <w:t>Mullus surmuletus</w:t>
            </w:r>
          </w:p>
        </w:tc>
        <w:tc>
          <w:tcPr>
            <w:tcW w:w="1960" w:type="dxa"/>
            <w:tcBorders>
              <w:top w:val="single" w:sz="4" w:space="0" w:color="auto"/>
              <w:bottom w:val="single" w:sz="4" w:space="0" w:color="auto"/>
            </w:tcBorders>
          </w:tcPr>
          <w:p w14:paraId="16A36296" w14:textId="306ED439" w:rsidR="00492D47" w:rsidRPr="00492D47" w:rsidRDefault="00492D47" w:rsidP="00261466">
            <w:pPr>
              <w:spacing w:line="360" w:lineRule="auto"/>
              <w:jc w:val="both"/>
              <w:rPr>
                <w:rFonts w:ascii="Times New Roman" w:hAnsi="Times New Roman" w:cs="Times New Roman"/>
                <w:b/>
                <w:sz w:val="24"/>
                <w:szCs w:val="24"/>
              </w:rPr>
            </w:pPr>
            <w:r w:rsidRPr="00492D47">
              <w:rPr>
                <w:rFonts w:ascii="Times New Roman" w:hAnsi="Times New Roman" w:cs="Times New Roman"/>
                <w:b/>
                <w:i/>
                <w:sz w:val="24"/>
                <w:szCs w:val="24"/>
              </w:rPr>
              <w:t>Mullus barbatus</w:t>
            </w:r>
          </w:p>
        </w:tc>
        <w:tc>
          <w:tcPr>
            <w:tcW w:w="1960" w:type="dxa"/>
            <w:tcBorders>
              <w:top w:val="single" w:sz="4" w:space="0" w:color="auto"/>
              <w:bottom w:val="single" w:sz="4" w:space="0" w:color="auto"/>
            </w:tcBorders>
          </w:tcPr>
          <w:p w14:paraId="192B87A7" w14:textId="26D04A47" w:rsidR="00492D47" w:rsidRPr="00492D47" w:rsidRDefault="00492D47" w:rsidP="00261466">
            <w:pPr>
              <w:spacing w:line="360" w:lineRule="auto"/>
              <w:jc w:val="both"/>
              <w:rPr>
                <w:rFonts w:ascii="Times New Roman" w:hAnsi="Times New Roman" w:cs="Times New Roman"/>
                <w:b/>
                <w:sz w:val="24"/>
                <w:szCs w:val="24"/>
              </w:rPr>
            </w:pPr>
            <w:r w:rsidRPr="00492D47">
              <w:rPr>
                <w:rFonts w:ascii="Times New Roman" w:hAnsi="Times New Roman" w:cs="Times New Roman"/>
                <w:b/>
                <w:i/>
                <w:sz w:val="24"/>
                <w:szCs w:val="24"/>
              </w:rPr>
              <w:t>Mullus surmuletus</w:t>
            </w:r>
          </w:p>
        </w:tc>
        <w:tc>
          <w:tcPr>
            <w:tcW w:w="1960" w:type="dxa"/>
            <w:tcBorders>
              <w:top w:val="single" w:sz="4" w:space="0" w:color="auto"/>
              <w:bottom w:val="single" w:sz="4" w:space="0" w:color="auto"/>
            </w:tcBorders>
          </w:tcPr>
          <w:p w14:paraId="2FC5ECD9" w14:textId="32D9F87D" w:rsidR="00492D47" w:rsidRPr="00492D47" w:rsidRDefault="00492D47" w:rsidP="00261466">
            <w:pPr>
              <w:spacing w:line="360" w:lineRule="auto"/>
              <w:jc w:val="both"/>
              <w:rPr>
                <w:rFonts w:ascii="Times New Roman" w:hAnsi="Times New Roman" w:cs="Times New Roman"/>
                <w:b/>
                <w:sz w:val="24"/>
                <w:szCs w:val="24"/>
              </w:rPr>
            </w:pPr>
            <w:r w:rsidRPr="00492D47">
              <w:rPr>
                <w:rFonts w:ascii="Times New Roman" w:hAnsi="Times New Roman" w:cs="Times New Roman"/>
                <w:b/>
                <w:i/>
                <w:sz w:val="24"/>
                <w:szCs w:val="24"/>
              </w:rPr>
              <w:t>Mullus barbatus</w:t>
            </w:r>
          </w:p>
        </w:tc>
        <w:tc>
          <w:tcPr>
            <w:tcW w:w="1960" w:type="dxa"/>
            <w:tcBorders>
              <w:top w:val="single" w:sz="4" w:space="0" w:color="auto"/>
              <w:bottom w:val="single" w:sz="4" w:space="0" w:color="auto"/>
            </w:tcBorders>
          </w:tcPr>
          <w:p w14:paraId="571C05C4" w14:textId="6F1E9F63" w:rsidR="00492D47" w:rsidRPr="00492D47" w:rsidRDefault="00492D47" w:rsidP="00261466">
            <w:pPr>
              <w:spacing w:line="360" w:lineRule="auto"/>
              <w:jc w:val="both"/>
              <w:rPr>
                <w:rFonts w:ascii="Times New Roman" w:hAnsi="Times New Roman" w:cs="Times New Roman"/>
                <w:b/>
                <w:sz w:val="24"/>
                <w:szCs w:val="24"/>
              </w:rPr>
            </w:pPr>
            <w:r w:rsidRPr="00492D47">
              <w:rPr>
                <w:rFonts w:ascii="Times New Roman" w:hAnsi="Times New Roman" w:cs="Times New Roman"/>
                <w:b/>
                <w:i/>
                <w:sz w:val="24"/>
                <w:szCs w:val="24"/>
              </w:rPr>
              <w:t>Mullus surmuletus</w:t>
            </w:r>
          </w:p>
        </w:tc>
      </w:tr>
      <w:tr w:rsidR="00821267" w14:paraId="771BE76D" w14:textId="77777777" w:rsidTr="00EB049A">
        <w:tc>
          <w:tcPr>
            <w:tcW w:w="2461" w:type="dxa"/>
            <w:tcBorders>
              <w:top w:val="single" w:sz="4" w:space="0" w:color="auto"/>
            </w:tcBorders>
          </w:tcPr>
          <w:p w14:paraId="3E4CC564" w14:textId="00A425CA" w:rsidR="00821267" w:rsidRPr="00492D47" w:rsidRDefault="00821267" w:rsidP="00821267">
            <w:pPr>
              <w:spacing w:line="360" w:lineRule="auto"/>
              <w:jc w:val="both"/>
              <w:rPr>
                <w:rFonts w:ascii="Times New Roman" w:hAnsi="Times New Roman" w:cs="Times New Roman"/>
                <w:b/>
                <w:sz w:val="24"/>
                <w:szCs w:val="24"/>
              </w:rPr>
            </w:pPr>
            <w:r w:rsidRPr="00492D47">
              <w:rPr>
                <w:rFonts w:ascii="Times New Roman" w:hAnsi="Times New Roman" w:cs="Times New Roman"/>
                <w:b/>
                <w:i/>
                <w:sz w:val="24"/>
                <w:szCs w:val="24"/>
              </w:rPr>
              <w:t>Kudoa mediterraneus</w:t>
            </w:r>
            <w:r w:rsidRPr="00492D47">
              <w:rPr>
                <w:rFonts w:ascii="Times New Roman" w:hAnsi="Times New Roman" w:cs="Times New Roman"/>
                <w:b/>
                <w:sz w:val="24"/>
                <w:szCs w:val="24"/>
              </w:rPr>
              <w:t xml:space="preserve"> n. sp.</w:t>
            </w:r>
          </w:p>
        </w:tc>
        <w:tc>
          <w:tcPr>
            <w:tcW w:w="1959" w:type="dxa"/>
            <w:tcBorders>
              <w:top w:val="single" w:sz="4" w:space="0" w:color="auto"/>
            </w:tcBorders>
          </w:tcPr>
          <w:p w14:paraId="0DD27E28" w14:textId="2172C88B"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0.8%</w:t>
            </w:r>
          </w:p>
          <w:p w14:paraId="74A084A5" w14:textId="6D6118AA"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Pr="00C931D0">
              <w:rPr>
                <w:rFonts w:ascii="Times New Roman" w:hAnsi="Times New Roman" w:cs="Times New Roman"/>
                <w:sz w:val="24"/>
                <w:szCs w:val="24"/>
                <w:vertAlign w:val="superscript"/>
              </w:rPr>
              <w:t>*</w:t>
            </w:r>
            <w:r>
              <w:rPr>
                <w:rFonts w:ascii="Times New Roman" w:hAnsi="Times New Roman" w:cs="Times New Roman"/>
                <w:sz w:val="24"/>
                <w:szCs w:val="24"/>
              </w:rPr>
              <w:t xml:space="preserve"> / 120</w:t>
            </w:r>
            <w:r w:rsidRPr="00C931D0">
              <w:rPr>
                <w:rFonts w:ascii="Times New Roman" w:hAnsi="Times New Roman" w:cs="Times New Roman"/>
                <w:sz w:val="24"/>
                <w:szCs w:val="24"/>
                <w:vertAlign w:val="superscript"/>
              </w:rPr>
              <w:t>**</w:t>
            </w:r>
          </w:p>
        </w:tc>
        <w:tc>
          <w:tcPr>
            <w:tcW w:w="1960" w:type="dxa"/>
            <w:tcBorders>
              <w:top w:val="single" w:sz="4" w:space="0" w:color="auto"/>
            </w:tcBorders>
          </w:tcPr>
          <w:p w14:paraId="2D80A6A1" w14:textId="3A063E1F" w:rsidR="00821267" w:rsidRDefault="002F7968"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14:paraId="48FC3290" w14:textId="7382C42E" w:rsidR="00821267" w:rsidRDefault="002F7968"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rsidR="00821267" w:rsidRPr="00C931D0">
              <w:rPr>
                <w:rFonts w:ascii="Times New Roman" w:hAnsi="Times New Roman" w:cs="Times New Roman"/>
                <w:sz w:val="24"/>
                <w:szCs w:val="24"/>
                <w:vertAlign w:val="superscript"/>
              </w:rPr>
              <w:t>*</w:t>
            </w:r>
            <w:r w:rsidR="00821267">
              <w:rPr>
                <w:rFonts w:ascii="Times New Roman" w:hAnsi="Times New Roman" w:cs="Times New Roman"/>
                <w:sz w:val="24"/>
                <w:szCs w:val="24"/>
              </w:rPr>
              <w:t xml:space="preserve"> / 73</w:t>
            </w:r>
            <w:r w:rsidR="00821267" w:rsidRPr="00C931D0">
              <w:rPr>
                <w:rFonts w:ascii="Times New Roman" w:hAnsi="Times New Roman" w:cs="Times New Roman"/>
                <w:sz w:val="24"/>
                <w:szCs w:val="24"/>
                <w:vertAlign w:val="superscript"/>
              </w:rPr>
              <w:t>**</w:t>
            </w:r>
          </w:p>
        </w:tc>
        <w:tc>
          <w:tcPr>
            <w:tcW w:w="1960" w:type="dxa"/>
            <w:tcBorders>
              <w:top w:val="single" w:sz="4" w:space="0" w:color="auto"/>
            </w:tcBorders>
          </w:tcPr>
          <w:p w14:paraId="0B75567B" w14:textId="5DBD0387"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p>
          <w:p w14:paraId="32DC0BAE" w14:textId="74139F85" w:rsidR="00821267" w:rsidRDefault="00821267" w:rsidP="00821267">
            <w:pPr>
              <w:spacing w:line="360" w:lineRule="auto"/>
              <w:jc w:val="both"/>
              <w:rPr>
                <w:rFonts w:ascii="Times New Roman" w:hAnsi="Times New Roman" w:cs="Times New Roman"/>
                <w:sz w:val="24"/>
                <w:szCs w:val="24"/>
              </w:rPr>
            </w:pPr>
            <w:r w:rsidRPr="00821267">
              <w:rPr>
                <w:rFonts w:ascii="Times New Roman" w:hAnsi="Times New Roman" w:cs="Times New Roman"/>
                <w:sz w:val="24"/>
                <w:szCs w:val="24"/>
              </w:rPr>
              <w:t>3</w:t>
            </w:r>
            <w:r w:rsidRPr="00C931D0">
              <w:rPr>
                <w:rFonts w:ascii="Times New Roman" w:hAnsi="Times New Roman" w:cs="Times New Roman"/>
                <w:sz w:val="24"/>
                <w:szCs w:val="24"/>
                <w:vertAlign w:val="superscript"/>
              </w:rPr>
              <w:t>*</w:t>
            </w:r>
            <w:r>
              <w:rPr>
                <w:rFonts w:ascii="Times New Roman" w:hAnsi="Times New Roman" w:cs="Times New Roman"/>
                <w:sz w:val="24"/>
                <w:szCs w:val="24"/>
              </w:rPr>
              <w:t xml:space="preserve"> / 120</w:t>
            </w:r>
            <w:r w:rsidRPr="00C931D0">
              <w:rPr>
                <w:rFonts w:ascii="Times New Roman" w:hAnsi="Times New Roman" w:cs="Times New Roman"/>
                <w:sz w:val="24"/>
                <w:szCs w:val="24"/>
                <w:vertAlign w:val="superscript"/>
              </w:rPr>
              <w:t>**</w:t>
            </w:r>
          </w:p>
        </w:tc>
        <w:tc>
          <w:tcPr>
            <w:tcW w:w="1960" w:type="dxa"/>
            <w:tcBorders>
              <w:top w:val="single" w:sz="4" w:space="0" w:color="auto"/>
            </w:tcBorders>
          </w:tcPr>
          <w:p w14:paraId="61298FD2" w14:textId="46801EDB" w:rsidR="00821267" w:rsidRDefault="002F7968"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0.8</w:t>
            </w:r>
            <w:r w:rsidR="00821267">
              <w:rPr>
                <w:rFonts w:ascii="Times New Roman" w:hAnsi="Times New Roman" w:cs="Times New Roman"/>
                <w:sz w:val="24"/>
                <w:szCs w:val="24"/>
              </w:rPr>
              <w:t>%</w:t>
            </w:r>
          </w:p>
          <w:p w14:paraId="345CBE86" w14:textId="51C2C7C3" w:rsidR="00821267" w:rsidRDefault="002F7968"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00821267" w:rsidRPr="00C931D0">
              <w:rPr>
                <w:rFonts w:ascii="Times New Roman" w:hAnsi="Times New Roman" w:cs="Times New Roman"/>
                <w:sz w:val="24"/>
                <w:szCs w:val="24"/>
                <w:vertAlign w:val="superscript"/>
              </w:rPr>
              <w:t>*</w:t>
            </w:r>
            <w:r w:rsidR="00821267">
              <w:rPr>
                <w:rFonts w:ascii="Times New Roman" w:hAnsi="Times New Roman" w:cs="Times New Roman"/>
                <w:sz w:val="24"/>
                <w:szCs w:val="24"/>
              </w:rPr>
              <w:t xml:space="preserve"> / 120</w:t>
            </w:r>
            <w:r w:rsidR="00821267" w:rsidRPr="00C931D0">
              <w:rPr>
                <w:rFonts w:ascii="Times New Roman" w:hAnsi="Times New Roman" w:cs="Times New Roman"/>
                <w:sz w:val="24"/>
                <w:szCs w:val="24"/>
                <w:vertAlign w:val="superscript"/>
              </w:rPr>
              <w:t>**</w:t>
            </w:r>
          </w:p>
        </w:tc>
        <w:tc>
          <w:tcPr>
            <w:tcW w:w="1960" w:type="dxa"/>
            <w:tcBorders>
              <w:top w:val="single" w:sz="4" w:space="0" w:color="auto"/>
            </w:tcBorders>
          </w:tcPr>
          <w:p w14:paraId="2D487884" w14:textId="2E40B80B"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13.3%</w:t>
            </w:r>
          </w:p>
          <w:p w14:paraId="223D5E67" w14:textId="4A8F9FD1" w:rsidR="00821267" w:rsidRDefault="00821267" w:rsidP="00821267">
            <w:pPr>
              <w:spacing w:line="360" w:lineRule="auto"/>
              <w:jc w:val="both"/>
              <w:rPr>
                <w:rFonts w:ascii="Times New Roman" w:hAnsi="Times New Roman" w:cs="Times New Roman"/>
                <w:sz w:val="24"/>
                <w:szCs w:val="24"/>
              </w:rPr>
            </w:pPr>
            <w:r w:rsidRPr="00821267">
              <w:rPr>
                <w:rFonts w:ascii="Times New Roman" w:hAnsi="Times New Roman" w:cs="Times New Roman"/>
                <w:sz w:val="24"/>
                <w:szCs w:val="24"/>
              </w:rPr>
              <w:t>12</w:t>
            </w:r>
            <w:r w:rsidRPr="00C931D0">
              <w:rPr>
                <w:rFonts w:ascii="Times New Roman" w:hAnsi="Times New Roman" w:cs="Times New Roman"/>
                <w:sz w:val="24"/>
                <w:szCs w:val="24"/>
                <w:vertAlign w:val="superscript"/>
              </w:rPr>
              <w:t>*</w:t>
            </w:r>
            <w:r>
              <w:rPr>
                <w:rFonts w:ascii="Times New Roman" w:hAnsi="Times New Roman" w:cs="Times New Roman"/>
                <w:sz w:val="24"/>
                <w:szCs w:val="24"/>
              </w:rPr>
              <w:t xml:space="preserve"> / 90</w:t>
            </w:r>
            <w:r w:rsidRPr="00C931D0">
              <w:rPr>
                <w:rFonts w:ascii="Times New Roman" w:hAnsi="Times New Roman" w:cs="Times New Roman"/>
                <w:sz w:val="24"/>
                <w:szCs w:val="24"/>
                <w:vertAlign w:val="superscript"/>
              </w:rPr>
              <w:t>**</w:t>
            </w:r>
          </w:p>
        </w:tc>
        <w:tc>
          <w:tcPr>
            <w:tcW w:w="1960" w:type="dxa"/>
            <w:tcBorders>
              <w:top w:val="single" w:sz="4" w:space="0" w:color="auto"/>
            </w:tcBorders>
          </w:tcPr>
          <w:p w14:paraId="7A74CDB0" w14:textId="76F95FED" w:rsidR="00821267" w:rsidRDefault="002F7968"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14:paraId="275B5D6D" w14:textId="7D9ECACB" w:rsidR="00821267" w:rsidRDefault="002F7968" w:rsidP="00821267">
            <w:pPr>
              <w:spacing w:line="360" w:lineRule="auto"/>
              <w:jc w:val="both"/>
              <w:rPr>
                <w:rFonts w:ascii="Times New Roman" w:hAnsi="Times New Roman" w:cs="Times New Roman"/>
                <w:sz w:val="24"/>
                <w:szCs w:val="24"/>
              </w:rPr>
            </w:pPr>
            <w:r w:rsidRPr="002F7968">
              <w:rPr>
                <w:rFonts w:ascii="Times New Roman" w:hAnsi="Times New Roman" w:cs="Times New Roman"/>
                <w:sz w:val="24"/>
                <w:szCs w:val="24"/>
              </w:rPr>
              <w:t>0</w:t>
            </w:r>
            <w:r w:rsidR="00821267" w:rsidRPr="00C931D0">
              <w:rPr>
                <w:rFonts w:ascii="Times New Roman" w:hAnsi="Times New Roman" w:cs="Times New Roman"/>
                <w:sz w:val="24"/>
                <w:szCs w:val="24"/>
                <w:vertAlign w:val="superscript"/>
              </w:rPr>
              <w:t>*</w:t>
            </w:r>
            <w:r w:rsidR="00821267">
              <w:rPr>
                <w:rFonts w:ascii="Times New Roman" w:hAnsi="Times New Roman" w:cs="Times New Roman"/>
                <w:sz w:val="24"/>
                <w:szCs w:val="24"/>
              </w:rPr>
              <w:t xml:space="preserve"> / 60</w:t>
            </w:r>
            <w:r w:rsidR="00821267" w:rsidRPr="00C931D0">
              <w:rPr>
                <w:rFonts w:ascii="Times New Roman" w:hAnsi="Times New Roman" w:cs="Times New Roman"/>
                <w:sz w:val="24"/>
                <w:szCs w:val="24"/>
                <w:vertAlign w:val="superscript"/>
              </w:rPr>
              <w:t>**</w:t>
            </w:r>
          </w:p>
        </w:tc>
      </w:tr>
      <w:tr w:rsidR="00821267" w14:paraId="16C2011D" w14:textId="77777777" w:rsidTr="00EB049A">
        <w:tc>
          <w:tcPr>
            <w:tcW w:w="2461" w:type="dxa"/>
          </w:tcPr>
          <w:p w14:paraId="13B2B6ED" w14:textId="7C526972" w:rsidR="00821267" w:rsidRPr="00492D47" w:rsidRDefault="00821267" w:rsidP="00821267">
            <w:pPr>
              <w:spacing w:line="360" w:lineRule="auto"/>
              <w:jc w:val="both"/>
              <w:rPr>
                <w:rFonts w:ascii="Times New Roman" w:hAnsi="Times New Roman" w:cs="Times New Roman"/>
                <w:b/>
                <w:sz w:val="24"/>
                <w:szCs w:val="24"/>
              </w:rPr>
            </w:pPr>
            <w:r w:rsidRPr="00492D47">
              <w:rPr>
                <w:rFonts w:ascii="Times New Roman" w:hAnsi="Times New Roman" w:cs="Times New Roman"/>
                <w:b/>
                <w:i/>
                <w:sz w:val="24"/>
                <w:szCs w:val="24"/>
              </w:rPr>
              <w:t>Myxobolus mullus</w:t>
            </w:r>
            <w:r w:rsidRPr="00492D47">
              <w:rPr>
                <w:rFonts w:ascii="Times New Roman" w:hAnsi="Times New Roman" w:cs="Times New Roman"/>
                <w:b/>
                <w:sz w:val="24"/>
                <w:szCs w:val="24"/>
              </w:rPr>
              <w:t xml:space="preserve"> n. sp.</w:t>
            </w:r>
          </w:p>
        </w:tc>
        <w:tc>
          <w:tcPr>
            <w:tcW w:w="1959" w:type="dxa"/>
          </w:tcPr>
          <w:p w14:paraId="268645B8" w14:textId="77777777"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12.5%</w:t>
            </w:r>
          </w:p>
          <w:p w14:paraId="4A205C18" w14:textId="1410FED3"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r w:rsidRPr="00C931D0">
              <w:rPr>
                <w:rFonts w:ascii="Times New Roman" w:hAnsi="Times New Roman" w:cs="Times New Roman"/>
                <w:sz w:val="24"/>
                <w:szCs w:val="24"/>
                <w:vertAlign w:val="superscript"/>
              </w:rPr>
              <w:t>*</w:t>
            </w:r>
            <w:r>
              <w:rPr>
                <w:rFonts w:ascii="Times New Roman" w:hAnsi="Times New Roman" w:cs="Times New Roman"/>
                <w:sz w:val="24"/>
                <w:szCs w:val="24"/>
              </w:rPr>
              <w:t xml:space="preserve"> / 120</w:t>
            </w:r>
            <w:r w:rsidRPr="00C931D0">
              <w:rPr>
                <w:rFonts w:ascii="Times New Roman" w:hAnsi="Times New Roman" w:cs="Times New Roman"/>
                <w:sz w:val="24"/>
                <w:szCs w:val="24"/>
                <w:vertAlign w:val="superscript"/>
              </w:rPr>
              <w:t>**</w:t>
            </w:r>
          </w:p>
        </w:tc>
        <w:tc>
          <w:tcPr>
            <w:tcW w:w="1960" w:type="dxa"/>
          </w:tcPr>
          <w:p w14:paraId="750D5063" w14:textId="77777777"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27.4%</w:t>
            </w:r>
          </w:p>
          <w:p w14:paraId="605A1BE4" w14:textId="171E17AB"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r w:rsidRPr="00C931D0">
              <w:rPr>
                <w:rFonts w:ascii="Times New Roman" w:hAnsi="Times New Roman" w:cs="Times New Roman"/>
                <w:sz w:val="24"/>
                <w:szCs w:val="24"/>
                <w:vertAlign w:val="superscript"/>
              </w:rPr>
              <w:t>*</w:t>
            </w:r>
            <w:r>
              <w:rPr>
                <w:rFonts w:ascii="Times New Roman" w:hAnsi="Times New Roman" w:cs="Times New Roman"/>
                <w:sz w:val="24"/>
                <w:szCs w:val="24"/>
              </w:rPr>
              <w:t xml:space="preserve"> / 73</w:t>
            </w:r>
            <w:r w:rsidRPr="00C931D0">
              <w:rPr>
                <w:rFonts w:ascii="Times New Roman" w:hAnsi="Times New Roman" w:cs="Times New Roman"/>
                <w:sz w:val="24"/>
                <w:szCs w:val="24"/>
                <w:vertAlign w:val="superscript"/>
              </w:rPr>
              <w:t>**</w:t>
            </w:r>
          </w:p>
        </w:tc>
        <w:tc>
          <w:tcPr>
            <w:tcW w:w="1960" w:type="dxa"/>
          </w:tcPr>
          <w:p w14:paraId="0184C2A0" w14:textId="0CC0DDC0"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3.3%</w:t>
            </w:r>
          </w:p>
          <w:p w14:paraId="57ABFBBD" w14:textId="787EAB72"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Pr="00C931D0">
              <w:rPr>
                <w:rFonts w:ascii="Times New Roman" w:hAnsi="Times New Roman" w:cs="Times New Roman"/>
                <w:sz w:val="24"/>
                <w:szCs w:val="24"/>
                <w:vertAlign w:val="superscript"/>
              </w:rPr>
              <w:t>*</w:t>
            </w:r>
            <w:r>
              <w:rPr>
                <w:rFonts w:ascii="Times New Roman" w:hAnsi="Times New Roman" w:cs="Times New Roman"/>
                <w:sz w:val="24"/>
                <w:szCs w:val="24"/>
              </w:rPr>
              <w:t xml:space="preserve"> / 120</w:t>
            </w:r>
            <w:r w:rsidRPr="00C931D0">
              <w:rPr>
                <w:rFonts w:ascii="Times New Roman" w:hAnsi="Times New Roman" w:cs="Times New Roman"/>
                <w:sz w:val="24"/>
                <w:szCs w:val="24"/>
                <w:vertAlign w:val="superscript"/>
              </w:rPr>
              <w:t>**</w:t>
            </w:r>
          </w:p>
        </w:tc>
        <w:tc>
          <w:tcPr>
            <w:tcW w:w="1960" w:type="dxa"/>
          </w:tcPr>
          <w:p w14:paraId="2014D536" w14:textId="79754B50"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p w14:paraId="2D6347F1" w14:textId="2E843AB0"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6</w:t>
            </w:r>
            <w:r w:rsidRPr="00C931D0">
              <w:rPr>
                <w:rFonts w:ascii="Times New Roman" w:hAnsi="Times New Roman" w:cs="Times New Roman"/>
                <w:sz w:val="24"/>
                <w:szCs w:val="24"/>
                <w:vertAlign w:val="superscript"/>
              </w:rPr>
              <w:t>*</w:t>
            </w:r>
            <w:r>
              <w:rPr>
                <w:rFonts w:ascii="Times New Roman" w:hAnsi="Times New Roman" w:cs="Times New Roman"/>
                <w:sz w:val="24"/>
                <w:szCs w:val="24"/>
              </w:rPr>
              <w:t xml:space="preserve"> / 120</w:t>
            </w:r>
            <w:r w:rsidRPr="00C931D0">
              <w:rPr>
                <w:rFonts w:ascii="Times New Roman" w:hAnsi="Times New Roman" w:cs="Times New Roman"/>
                <w:sz w:val="24"/>
                <w:szCs w:val="24"/>
                <w:vertAlign w:val="superscript"/>
              </w:rPr>
              <w:t>**</w:t>
            </w:r>
          </w:p>
        </w:tc>
        <w:tc>
          <w:tcPr>
            <w:tcW w:w="1960" w:type="dxa"/>
          </w:tcPr>
          <w:p w14:paraId="0EF2FC6C" w14:textId="77777777"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4.4%</w:t>
            </w:r>
          </w:p>
          <w:p w14:paraId="5679CED2" w14:textId="21CC3899"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Pr="00C931D0">
              <w:rPr>
                <w:rFonts w:ascii="Times New Roman" w:hAnsi="Times New Roman" w:cs="Times New Roman"/>
                <w:sz w:val="24"/>
                <w:szCs w:val="24"/>
                <w:vertAlign w:val="superscript"/>
              </w:rPr>
              <w:t>*</w:t>
            </w:r>
            <w:r>
              <w:rPr>
                <w:rFonts w:ascii="Times New Roman" w:hAnsi="Times New Roman" w:cs="Times New Roman"/>
                <w:sz w:val="24"/>
                <w:szCs w:val="24"/>
              </w:rPr>
              <w:t xml:space="preserve"> / 90</w:t>
            </w:r>
            <w:r w:rsidRPr="00C931D0">
              <w:rPr>
                <w:rFonts w:ascii="Times New Roman" w:hAnsi="Times New Roman" w:cs="Times New Roman"/>
                <w:sz w:val="24"/>
                <w:szCs w:val="24"/>
                <w:vertAlign w:val="superscript"/>
              </w:rPr>
              <w:t>**</w:t>
            </w:r>
          </w:p>
        </w:tc>
        <w:tc>
          <w:tcPr>
            <w:tcW w:w="1960" w:type="dxa"/>
          </w:tcPr>
          <w:p w14:paraId="23D73440" w14:textId="77777777"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p>
          <w:p w14:paraId="1A0040C8" w14:textId="32A40413"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Pr="00C931D0">
              <w:rPr>
                <w:rFonts w:ascii="Times New Roman" w:hAnsi="Times New Roman" w:cs="Times New Roman"/>
                <w:sz w:val="24"/>
                <w:szCs w:val="24"/>
                <w:vertAlign w:val="superscript"/>
              </w:rPr>
              <w:t>*</w:t>
            </w:r>
            <w:r>
              <w:rPr>
                <w:rFonts w:ascii="Times New Roman" w:hAnsi="Times New Roman" w:cs="Times New Roman"/>
                <w:sz w:val="24"/>
                <w:szCs w:val="24"/>
              </w:rPr>
              <w:t xml:space="preserve"> / 60</w:t>
            </w:r>
            <w:r w:rsidRPr="00C931D0">
              <w:rPr>
                <w:rFonts w:ascii="Times New Roman" w:hAnsi="Times New Roman" w:cs="Times New Roman"/>
                <w:sz w:val="24"/>
                <w:szCs w:val="24"/>
                <w:vertAlign w:val="superscript"/>
              </w:rPr>
              <w:t>**</w:t>
            </w:r>
          </w:p>
        </w:tc>
      </w:tr>
      <w:tr w:rsidR="00821267" w14:paraId="72C6A343" w14:textId="77777777" w:rsidTr="00EB049A">
        <w:tc>
          <w:tcPr>
            <w:tcW w:w="2461" w:type="dxa"/>
            <w:tcBorders>
              <w:bottom w:val="single" w:sz="4" w:space="0" w:color="auto"/>
            </w:tcBorders>
          </w:tcPr>
          <w:p w14:paraId="0719D9DD" w14:textId="77777777" w:rsidR="00821267" w:rsidRDefault="00821267" w:rsidP="00821267">
            <w:pPr>
              <w:spacing w:line="360" w:lineRule="auto"/>
              <w:jc w:val="both"/>
              <w:rPr>
                <w:rFonts w:ascii="Times New Roman" w:hAnsi="Times New Roman" w:cs="Times New Roman"/>
                <w:b/>
                <w:i/>
                <w:sz w:val="24"/>
                <w:szCs w:val="24"/>
              </w:rPr>
            </w:pPr>
            <w:r w:rsidRPr="00492D47">
              <w:rPr>
                <w:rFonts w:ascii="Times New Roman" w:hAnsi="Times New Roman" w:cs="Times New Roman"/>
                <w:b/>
                <w:i/>
                <w:sz w:val="24"/>
                <w:szCs w:val="24"/>
              </w:rPr>
              <w:t>Ortholinea mullusi</w:t>
            </w:r>
          </w:p>
          <w:p w14:paraId="048A2FB8" w14:textId="344A7519" w:rsidR="00821267" w:rsidRPr="00492D47" w:rsidRDefault="00821267" w:rsidP="00821267">
            <w:pPr>
              <w:spacing w:line="360" w:lineRule="auto"/>
              <w:jc w:val="both"/>
              <w:rPr>
                <w:rFonts w:ascii="Times New Roman" w:hAnsi="Times New Roman" w:cs="Times New Roman"/>
                <w:b/>
                <w:i/>
                <w:sz w:val="24"/>
                <w:szCs w:val="24"/>
              </w:rPr>
            </w:pPr>
          </w:p>
        </w:tc>
        <w:tc>
          <w:tcPr>
            <w:tcW w:w="1959" w:type="dxa"/>
            <w:tcBorders>
              <w:bottom w:val="single" w:sz="4" w:space="0" w:color="auto"/>
            </w:tcBorders>
          </w:tcPr>
          <w:p w14:paraId="67AFC378" w14:textId="5CBD7C62"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0.83%</w:t>
            </w:r>
          </w:p>
          <w:p w14:paraId="2103F16F" w14:textId="734DF757" w:rsidR="00821267" w:rsidRPr="00AE6FDA"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Pr="00C931D0">
              <w:rPr>
                <w:rFonts w:ascii="Times New Roman" w:hAnsi="Times New Roman" w:cs="Times New Roman"/>
                <w:sz w:val="24"/>
                <w:szCs w:val="24"/>
                <w:vertAlign w:val="superscript"/>
              </w:rPr>
              <w:t>*</w:t>
            </w:r>
            <w:r>
              <w:rPr>
                <w:rFonts w:ascii="Times New Roman" w:hAnsi="Times New Roman" w:cs="Times New Roman"/>
                <w:sz w:val="24"/>
                <w:szCs w:val="24"/>
              </w:rPr>
              <w:t xml:space="preserve"> / 120</w:t>
            </w:r>
            <w:r w:rsidRPr="00C931D0">
              <w:rPr>
                <w:rFonts w:ascii="Times New Roman" w:hAnsi="Times New Roman" w:cs="Times New Roman"/>
                <w:sz w:val="24"/>
                <w:szCs w:val="24"/>
                <w:vertAlign w:val="superscript"/>
              </w:rPr>
              <w:t>**</w:t>
            </w:r>
          </w:p>
        </w:tc>
        <w:tc>
          <w:tcPr>
            <w:tcW w:w="1960" w:type="dxa"/>
            <w:tcBorders>
              <w:bottom w:val="single" w:sz="4" w:space="0" w:color="auto"/>
            </w:tcBorders>
          </w:tcPr>
          <w:p w14:paraId="62149A35" w14:textId="4B6CD3B9"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14:paraId="47C615B0" w14:textId="308DA189"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rsidRPr="00C931D0">
              <w:rPr>
                <w:rFonts w:ascii="Times New Roman" w:hAnsi="Times New Roman" w:cs="Times New Roman"/>
                <w:sz w:val="24"/>
                <w:szCs w:val="24"/>
                <w:vertAlign w:val="superscript"/>
              </w:rPr>
              <w:t>*</w:t>
            </w:r>
            <w:r>
              <w:rPr>
                <w:rFonts w:ascii="Times New Roman" w:hAnsi="Times New Roman" w:cs="Times New Roman"/>
                <w:sz w:val="24"/>
                <w:szCs w:val="24"/>
              </w:rPr>
              <w:t xml:space="preserve"> / 73</w:t>
            </w:r>
            <w:r w:rsidRPr="00C931D0">
              <w:rPr>
                <w:rFonts w:ascii="Times New Roman" w:hAnsi="Times New Roman" w:cs="Times New Roman"/>
                <w:sz w:val="24"/>
                <w:szCs w:val="24"/>
                <w:vertAlign w:val="superscript"/>
              </w:rPr>
              <w:t>**</w:t>
            </w:r>
          </w:p>
        </w:tc>
        <w:tc>
          <w:tcPr>
            <w:tcW w:w="1960" w:type="dxa"/>
            <w:tcBorders>
              <w:bottom w:val="single" w:sz="4" w:space="0" w:color="auto"/>
            </w:tcBorders>
          </w:tcPr>
          <w:p w14:paraId="1116A6C4" w14:textId="4810F052"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1.66%</w:t>
            </w:r>
          </w:p>
          <w:p w14:paraId="29A64728" w14:textId="36DE3DAE" w:rsidR="00821267" w:rsidRPr="00AE6FDA"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Pr="00C931D0">
              <w:rPr>
                <w:rFonts w:ascii="Times New Roman" w:hAnsi="Times New Roman" w:cs="Times New Roman"/>
                <w:sz w:val="24"/>
                <w:szCs w:val="24"/>
                <w:vertAlign w:val="superscript"/>
              </w:rPr>
              <w:t>*</w:t>
            </w:r>
            <w:r>
              <w:rPr>
                <w:rFonts w:ascii="Times New Roman" w:hAnsi="Times New Roman" w:cs="Times New Roman"/>
                <w:sz w:val="24"/>
                <w:szCs w:val="24"/>
              </w:rPr>
              <w:t xml:space="preserve"> / 120</w:t>
            </w:r>
            <w:r w:rsidRPr="00C931D0">
              <w:rPr>
                <w:rFonts w:ascii="Times New Roman" w:hAnsi="Times New Roman" w:cs="Times New Roman"/>
                <w:sz w:val="24"/>
                <w:szCs w:val="24"/>
                <w:vertAlign w:val="superscript"/>
              </w:rPr>
              <w:t>**</w:t>
            </w:r>
          </w:p>
        </w:tc>
        <w:tc>
          <w:tcPr>
            <w:tcW w:w="1960" w:type="dxa"/>
            <w:tcBorders>
              <w:bottom w:val="single" w:sz="4" w:space="0" w:color="auto"/>
            </w:tcBorders>
          </w:tcPr>
          <w:p w14:paraId="29032C56" w14:textId="77777777"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14:paraId="2712D1D5" w14:textId="597720C7"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rsidRPr="00C931D0">
              <w:rPr>
                <w:rFonts w:ascii="Times New Roman" w:hAnsi="Times New Roman" w:cs="Times New Roman"/>
                <w:sz w:val="24"/>
                <w:szCs w:val="24"/>
                <w:vertAlign w:val="superscript"/>
              </w:rPr>
              <w:t>*</w:t>
            </w:r>
            <w:r>
              <w:rPr>
                <w:rFonts w:ascii="Times New Roman" w:hAnsi="Times New Roman" w:cs="Times New Roman"/>
                <w:sz w:val="24"/>
                <w:szCs w:val="24"/>
              </w:rPr>
              <w:t xml:space="preserve"> / 120</w:t>
            </w:r>
            <w:r w:rsidRPr="00C931D0">
              <w:rPr>
                <w:rFonts w:ascii="Times New Roman" w:hAnsi="Times New Roman" w:cs="Times New Roman"/>
                <w:sz w:val="24"/>
                <w:szCs w:val="24"/>
                <w:vertAlign w:val="superscript"/>
              </w:rPr>
              <w:t>**</w:t>
            </w:r>
          </w:p>
        </w:tc>
        <w:tc>
          <w:tcPr>
            <w:tcW w:w="1960" w:type="dxa"/>
            <w:tcBorders>
              <w:bottom w:val="single" w:sz="4" w:space="0" w:color="auto"/>
            </w:tcBorders>
          </w:tcPr>
          <w:p w14:paraId="24E2339E" w14:textId="77777777"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14:paraId="445567B5" w14:textId="0AECC978"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rsidRPr="00C931D0">
              <w:rPr>
                <w:rFonts w:ascii="Times New Roman" w:hAnsi="Times New Roman" w:cs="Times New Roman"/>
                <w:sz w:val="24"/>
                <w:szCs w:val="24"/>
                <w:vertAlign w:val="superscript"/>
              </w:rPr>
              <w:t>*</w:t>
            </w:r>
            <w:r>
              <w:rPr>
                <w:rFonts w:ascii="Times New Roman" w:hAnsi="Times New Roman" w:cs="Times New Roman"/>
                <w:sz w:val="24"/>
                <w:szCs w:val="24"/>
              </w:rPr>
              <w:t xml:space="preserve"> / 90</w:t>
            </w:r>
            <w:r w:rsidRPr="00C931D0">
              <w:rPr>
                <w:rFonts w:ascii="Times New Roman" w:hAnsi="Times New Roman" w:cs="Times New Roman"/>
                <w:sz w:val="24"/>
                <w:szCs w:val="24"/>
                <w:vertAlign w:val="superscript"/>
              </w:rPr>
              <w:t>**</w:t>
            </w:r>
          </w:p>
        </w:tc>
        <w:tc>
          <w:tcPr>
            <w:tcW w:w="1960" w:type="dxa"/>
            <w:tcBorders>
              <w:bottom w:val="single" w:sz="4" w:space="0" w:color="auto"/>
            </w:tcBorders>
          </w:tcPr>
          <w:p w14:paraId="34ED68BB" w14:textId="77777777"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14:paraId="1B7857A2" w14:textId="3B6D35A5" w:rsidR="00821267" w:rsidRDefault="00821267" w:rsidP="00821267">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rsidRPr="00C931D0">
              <w:rPr>
                <w:rFonts w:ascii="Times New Roman" w:hAnsi="Times New Roman" w:cs="Times New Roman"/>
                <w:sz w:val="24"/>
                <w:szCs w:val="24"/>
                <w:vertAlign w:val="superscript"/>
              </w:rPr>
              <w:t>*</w:t>
            </w:r>
            <w:r>
              <w:rPr>
                <w:rFonts w:ascii="Times New Roman" w:hAnsi="Times New Roman" w:cs="Times New Roman"/>
                <w:sz w:val="24"/>
                <w:szCs w:val="24"/>
              </w:rPr>
              <w:t xml:space="preserve"> / 60</w:t>
            </w:r>
            <w:r w:rsidRPr="00C931D0">
              <w:rPr>
                <w:rFonts w:ascii="Times New Roman" w:hAnsi="Times New Roman" w:cs="Times New Roman"/>
                <w:sz w:val="24"/>
                <w:szCs w:val="24"/>
                <w:vertAlign w:val="superscript"/>
              </w:rPr>
              <w:t>**</w:t>
            </w:r>
          </w:p>
        </w:tc>
      </w:tr>
    </w:tbl>
    <w:p w14:paraId="5419AE1A" w14:textId="2D085EBB" w:rsidR="00492D47" w:rsidRDefault="00492D47" w:rsidP="00261466">
      <w:pPr>
        <w:spacing w:line="360" w:lineRule="auto"/>
        <w:jc w:val="both"/>
        <w:rPr>
          <w:rFonts w:ascii="Times New Roman" w:hAnsi="Times New Roman" w:cs="Times New Roman"/>
          <w:sz w:val="24"/>
          <w:szCs w:val="24"/>
        </w:rPr>
      </w:pPr>
    </w:p>
    <w:p w14:paraId="74FCA77D" w14:textId="77777777" w:rsidR="00492D47" w:rsidRDefault="00492D47" w:rsidP="00261466">
      <w:pPr>
        <w:spacing w:line="360" w:lineRule="auto"/>
        <w:jc w:val="both"/>
        <w:rPr>
          <w:rFonts w:ascii="Times New Roman" w:hAnsi="Times New Roman" w:cs="Times New Roman"/>
          <w:sz w:val="24"/>
          <w:szCs w:val="24"/>
        </w:rPr>
      </w:pPr>
    </w:p>
    <w:p w14:paraId="23BF8856" w14:textId="77777777" w:rsidR="00FA5DE7" w:rsidRDefault="00FA5DE7" w:rsidP="00261466">
      <w:pPr>
        <w:spacing w:line="360" w:lineRule="auto"/>
        <w:jc w:val="both"/>
        <w:rPr>
          <w:rFonts w:ascii="Times New Roman" w:hAnsi="Times New Roman" w:cs="Times New Roman"/>
          <w:sz w:val="24"/>
          <w:szCs w:val="24"/>
        </w:rPr>
      </w:pPr>
    </w:p>
    <w:p w14:paraId="05DE0324" w14:textId="77777777" w:rsidR="00FA5DE7" w:rsidRDefault="00FA5DE7" w:rsidP="00261466">
      <w:pPr>
        <w:spacing w:line="360" w:lineRule="auto"/>
        <w:jc w:val="both"/>
        <w:rPr>
          <w:rFonts w:ascii="Times New Roman" w:hAnsi="Times New Roman" w:cs="Times New Roman"/>
          <w:sz w:val="24"/>
          <w:szCs w:val="24"/>
        </w:rPr>
      </w:pPr>
    </w:p>
    <w:p w14:paraId="312B42E3" w14:textId="77777777" w:rsidR="00FA5DE7" w:rsidRDefault="00FA5DE7" w:rsidP="00261466">
      <w:pPr>
        <w:spacing w:line="360" w:lineRule="auto"/>
        <w:jc w:val="both"/>
        <w:rPr>
          <w:rFonts w:ascii="Times New Roman" w:hAnsi="Times New Roman" w:cs="Times New Roman"/>
          <w:sz w:val="24"/>
          <w:szCs w:val="24"/>
        </w:rPr>
      </w:pPr>
    </w:p>
    <w:p w14:paraId="63B1CAE4" w14:textId="77777777" w:rsidR="00FA5DE7" w:rsidRPr="00584A4A" w:rsidRDefault="00FA5DE7" w:rsidP="00261466">
      <w:pPr>
        <w:spacing w:line="360" w:lineRule="auto"/>
        <w:jc w:val="both"/>
        <w:rPr>
          <w:rFonts w:ascii="Times New Roman" w:hAnsi="Times New Roman" w:cs="Times New Roman"/>
          <w:sz w:val="24"/>
          <w:szCs w:val="24"/>
        </w:rPr>
      </w:pPr>
    </w:p>
    <w:p w14:paraId="121EC90C" w14:textId="7D3E6014" w:rsidR="009B6212" w:rsidRPr="00793D0A" w:rsidRDefault="009B6212" w:rsidP="00261466">
      <w:pPr>
        <w:spacing w:line="360" w:lineRule="auto"/>
        <w:jc w:val="both"/>
        <w:rPr>
          <w:rFonts w:ascii="Times New Roman" w:hAnsi="Times New Roman" w:cs="Times New Roman"/>
          <w:b/>
          <w:sz w:val="24"/>
          <w:szCs w:val="24"/>
        </w:rPr>
      </w:pPr>
      <w:r w:rsidRPr="00793D0A">
        <w:rPr>
          <w:rFonts w:ascii="Times New Roman" w:hAnsi="Times New Roman" w:cs="Times New Roman"/>
          <w:b/>
          <w:sz w:val="24"/>
          <w:szCs w:val="24"/>
        </w:rPr>
        <w:lastRenderedPageBreak/>
        <w:t>L</w:t>
      </w:r>
      <w:r w:rsidR="0059717F" w:rsidRPr="00793D0A">
        <w:rPr>
          <w:rFonts w:ascii="Times New Roman" w:hAnsi="Times New Roman" w:cs="Times New Roman"/>
          <w:b/>
          <w:sz w:val="24"/>
          <w:szCs w:val="24"/>
        </w:rPr>
        <w:t>iterature Cited:</w:t>
      </w:r>
    </w:p>
    <w:p w14:paraId="6B49EAE7"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Heiniger H, Cribb TH, Adlard RD (2013) Intra-specific variation of </w:t>
      </w:r>
      <w:r w:rsidRPr="00793D0A">
        <w:rPr>
          <w:rFonts w:ascii="Times New Roman" w:hAnsi="Times New Roman" w:cs="Times New Roman"/>
          <w:i/>
          <w:sz w:val="24"/>
          <w:szCs w:val="24"/>
        </w:rPr>
        <w:t>Kudoa</w:t>
      </w:r>
      <w:r w:rsidRPr="00793D0A">
        <w:rPr>
          <w:rFonts w:ascii="Times New Roman" w:hAnsi="Times New Roman" w:cs="Times New Roman"/>
          <w:sz w:val="24"/>
          <w:szCs w:val="24"/>
        </w:rPr>
        <w:t xml:space="preserve"> spp. (Myxosporea: Multivalvulida) from apogonid fishes (Perciformes), including the description of two new species, </w:t>
      </w:r>
      <w:r w:rsidRPr="00793D0A">
        <w:rPr>
          <w:rFonts w:ascii="Times New Roman" w:hAnsi="Times New Roman" w:cs="Times New Roman"/>
          <w:i/>
          <w:sz w:val="24"/>
          <w:szCs w:val="24"/>
        </w:rPr>
        <w:t>K. cheilodipteri</w:t>
      </w:r>
      <w:r w:rsidRPr="00793D0A">
        <w:rPr>
          <w:rFonts w:ascii="Times New Roman" w:hAnsi="Times New Roman" w:cs="Times New Roman"/>
          <w:sz w:val="24"/>
          <w:szCs w:val="24"/>
        </w:rPr>
        <w:t xml:space="preserve"> n. sp. and </w:t>
      </w:r>
      <w:r w:rsidRPr="00793D0A">
        <w:rPr>
          <w:rFonts w:ascii="Times New Roman" w:hAnsi="Times New Roman" w:cs="Times New Roman"/>
          <w:i/>
          <w:sz w:val="24"/>
          <w:szCs w:val="24"/>
        </w:rPr>
        <w:t>K. cookii</w:t>
      </w:r>
      <w:r w:rsidRPr="00793D0A">
        <w:rPr>
          <w:rFonts w:ascii="Times New Roman" w:hAnsi="Times New Roman" w:cs="Times New Roman"/>
          <w:sz w:val="24"/>
          <w:szCs w:val="24"/>
        </w:rPr>
        <w:t xml:space="preserve"> n. sp., from Australian waters. Syst Parasitol 84(3):193-215. doi: 10.1007/s11230-012-9400-9.</w:t>
      </w:r>
    </w:p>
    <w:p w14:paraId="0DC58141"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Whipps CM, Grossel G, Adlard RD, Yokoyama H, Bryant MS, Munday BL, Kent ML (2004) Phylogeny of the multivalvulidae (Myxozoa: Myxosporea) based on comparative ribosomal DNA sequence analysis. J Parasitol 90(3):618-22. doi: 10.1645/GE-153R.</w:t>
      </w:r>
    </w:p>
    <w:p w14:paraId="6CFC4C4A"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Burger MA, Adlard RD (2010) Four new species of Kudoa Meglitsch, 1947 (Myxosporea: Multivalvulida) from Australia with recommendations for species descriptions in the Kudoidae. Parasitol 137(5):793-814. doi: 10.1017/S0031182009991557.</w:t>
      </w:r>
    </w:p>
    <w:p w14:paraId="26079D22"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Kasai A, Tsuduki H, Jimenez LA, Li YC, Tanaka S, Sato H (2017) Incidence of three </w:t>
      </w:r>
      <w:r w:rsidRPr="00793D0A">
        <w:rPr>
          <w:rFonts w:ascii="Times New Roman" w:hAnsi="Times New Roman" w:cs="Times New Roman"/>
          <w:i/>
          <w:sz w:val="24"/>
          <w:szCs w:val="24"/>
        </w:rPr>
        <w:t>Kudoa</w:t>
      </w:r>
      <w:r w:rsidRPr="00793D0A">
        <w:rPr>
          <w:rFonts w:ascii="Times New Roman" w:hAnsi="Times New Roman" w:cs="Times New Roman"/>
          <w:sz w:val="24"/>
          <w:szCs w:val="24"/>
        </w:rPr>
        <w:t xml:space="preserve"> spp., </w:t>
      </w:r>
      <w:r w:rsidRPr="00793D0A">
        <w:rPr>
          <w:rFonts w:ascii="Times New Roman" w:hAnsi="Times New Roman" w:cs="Times New Roman"/>
          <w:i/>
          <w:sz w:val="24"/>
          <w:szCs w:val="24"/>
        </w:rPr>
        <w:t>K. neothunni</w:t>
      </w:r>
      <w:r w:rsidRPr="00793D0A">
        <w:rPr>
          <w:rFonts w:ascii="Times New Roman" w:hAnsi="Times New Roman" w:cs="Times New Roman"/>
          <w:sz w:val="24"/>
          <w:szCs w:val="24"/>
        </w:rPr>
        <w:t xml:space="preserve">, </w:t>
      </w:r>
      <w:r w:rsidRPr="00793D0A">
        <w:rPr>
          <w:rFonts w:ascii="Times New Roman" w:hAnsi="Times New Roman" w:cs="Times New Roman"/>
          <w:i/>
          <w:sz w:val="24"/>
          <w:szCs w:val="24"/>
        </w:rPr>
        <w:t>K. hexapunctata</w:t>
      </w:r>
      <w:r w:rsidRPr="00793D0A">
        <w:rPr>
          <w:rFonts w:ascii="Times New Roman" w:hAnsi="Times New Roman" w:cs="Times New Roman"/>
          <w:sz w:val="24"/>
          <w:szCs w:val="24"/>
        </w:rPr>
        <w:t xml:space="preserve">, and </w:t>
      </w:r>
      <w:r w:rsidRPr="00793D0A">
        <w:rPr>
          <w:rFonts w:ascii="Times New Roman" w:hAnsi="Times New Roman" w:cs="Times New Roman"/>
          <w:i/>
          <w:sz w:val="24"/>
          <w:szCs w:val="24"/>
        </w:rPr>
        <w:t>K. thunni</w:t>
      </w:r>
      <w:r w:rsidRPr="00793D0A">
        <w:rPr>
          <w:rFonts w:ascii="Times New Roman" w:hAnsi="Times New Roman" w:cs="Times New Roman"/>
          <w:sz w:val="24"/>
          <w:szCs w:val="24"/>
        </w:rPr>
        <w:t xml:space="preserve"> (Myxosporea: Multivalvulida), in </w:t>
      </w:r>
      <w:r w:rsidRPr="00793D0A">
        <w:rPr>
          <w:rFonts w:ascii="Times New Roman" w:hAnsi="Times New Roman" w:cs="Times New Roman"/>
          <w:i/>
          <w:sz w:val="24"/>
          <w:szCs w:val="24"/>
        </w:rPr>
        <w:t>Thunnus tunas</w:t>
      </w:r>
      <w:r w:rsidRPr="00793D0A">
        <w:rPr>
          <w:rFonts w:ascii="Times New Roman" w:hAnsi="Times New Roman" w:cs="Times New Roman"/>
          <w:sz w:val="24"/>
          <w:szCs w:val="24"/>
        </w:rPr>
        <w:t xml:space="preserve"> distributed in the western Pacific Ocean. Parasitol Res 116(4):1137-1150. doi: 10.1007/s00436-016-5369-7.</w:t>
      </w:r>
    </w:p>
    <w:p w14:paraId="0D23EA8F"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Yunus M, Yustinasari LR, Natalia D, Ghosh S, Sakuma K, Inoue K, Sato H (2021) First report of three multivalvulid species (Cnidaria: Myxozoa: Myxosporea) in commercial fishes from Java Sea, Indonesia, with records of </w:t>
      </w:r>
      <w:r w:rsidRPr="00793D0A">
        <w:rPr>
          <w:rFonts w:ascii="Times New Roman" w:hAnsi="Times New Roman" w:cs="Times New Roman"/>
          <w:i/>
          <w:sz w:val="24"/>
          <w:szCs w:val="24"/>
        </w:rPr>
        <w:t>Unicapsula pyramidata</w:t>
      </w:r>
      <w:r w:rsidRPr="00793D0A">
        <w:rPr>
          <w:rFonts w:ascii="Times New Roman" w:hAnsi="Times New Roman" w:cs="Times New Roman"/>
          <w:sz w:val="24"/>
          <w:szCs w:val="24"/>
        </w:rPr>
        <w:t xml:space="preserve"> and two new </w:t>
      </w:r>
      <w:r w:rsidRPr="00793D0A">
        <w:rPr>
          <w:rFonts w:ascii="Times New Roman" w:hAnsi="Times New Roman" w:cs="Times New Roman"/>
          <w:i/>
          <w:sz w:val="24"/>
          <w:szCs w:val="24"/>
        </w:rPr>
        <w:t>Kudoa</w:t>
      </w:r>
      <w:r w:rsidRPr="00793D0A">
        <w:rPr>
          <w:rFonts w:ascii="Times New Roman" w:hAnsi="Times New Roman" w:cs="Times New Roman"/>
          <w:sz w:val="24"/>
          <w:szCs w:val="24"/>
        </w:rPr>
        <w:t xml:space="preserve"> spp. Parasitol Res 120(3):861-876. doi: 10.1007/s00436-020-07030-6.</w:t>
      </w:r>
    </w:p>
    <w:p w14:paraId="35EA352F"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Yokoyama H, Itoh N (2005) Two multivalvulid myxozoans causing postmortem myoliquefaction: </w:t>
      </w:r>
      <w:r w:rsidRPr="00793D0A">
        <w:rPr>
          <w:rFonts w:ascii="Times New Roman" w:hAnsi="Times New Roman" w:cs="Times New Roman"/>
          <w:i/>
          <w:sz w:val="24"/>
          <w:szCs w:val="24"/>
        </w:rPr>
        <w:t>Kudoa megacapsula</w:t>
      </w:r>
      <w:r w:rsidRPr="00793D0A">
        <w:rPr>
          <w:rFonts w:ascii="Times New Roman" w:hAnsi="Times New Roman" w:cs="Times New Roman"/>
          <w:sz w:val="24"/>
          <w:szCs w:val="24"/>
        </w:rPr>
        <w:t xml:space="preserve"> n. sp. from red barracuda (</w:t>
      </w:r>
      <w:r w:rsidRPr="00793D0A">
        <w:rPr>
          <w:rFonts w:ascii="Times New Roman" w:hAnsi="Times New Roman" w:cs="Times New Roman"/>
          <w:i/>
          <w:sz w:val="24"/>
          <w:szCs w:val="24"/>
        </w:rPr>
        <w:t>Sphyraena pinguis</w:t>
      </w:r>
      <w:r w:rsidRPr="00793D0A">
        <w:rPr>
          <w:rFonts w:ascii="Times New Roman" w:hAnsi="Times New Roman" w:cs="Times New Roman"/>
          <w:sz w:val="24"/>
          <w:szCs w:val="24"/>
        </w:rPr>
        <w:t xml:space="preserve">) and </w:t>
      </w:r>
      <w:r w:rsidRPr="00793D0A">
        <w:rPr>
          <w:rFonts w:ascii="Times New Roman" w:hAnsi="Times New Roman" w:cs="Times New Roman"/>
          <w:i/>
          <w:sz w:val="24"/>
          <w:szCs w:val="24"/>
        </w:rPr>
        <w:t>Kudoa thyrsites</w:t>
      </w:r>
      <w:r w:rsidRPr="00793D0A">
        <w:rPr>
          <w:rFonts w:ascii="Times New Roman" w:hAnsi="Times New Roman" w:cs="Times New Roman"/>
          <w:sz w:val="24"/>
          <w:szCs w:val="24"/>
        </w:rPr>
        <w:t xml:space="preserve"> from splendid alfonso (Beryx splendens). J Parasitol 91(5):1132-7. doi: 10.1645/GE-548R.1.</w:t>
      </w:r>
    </w:p>
    <w:p w14:paraId="75071F9E"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lastRenderedPageBreak/>
        <w:t xml:space="preserve">Li YC, Inoue K, Zhang JY </w:t>
      </w:r>
      <w:r w:rsidRPr="00793D0A">
        <w:rPr>
          <w:rFonts w:ascii="Times New Roman" w:hAnsi="Times New Roman" w:cs="Times New Roman"/>
          <w:i/>
          <w:iCs/>
          <w:sz w:val="24"/>
          <w:szCs w:val="24"/>
        </w:rPr>
        <w:t>et al.</w:t>
      </w:r>
      <w:r w:rsidRPr="00793D0A">
        <w:rPr>
          <w:rFonts w:ascii="Times New Roman" w:hAnsi="Times New Roman" w:cs="Times New Roman"/>
          <w:sz w:val="24"/>
          <w:szCs w:val="24"/>
        </w:rPr>
        <w:t xml:space="preserve"> (2022) New records of three commercial fish hosts for two </w:t>
      </w:r>
      <w:r w:rsidRPr="00793D0A">
        <w:rPr>
          <w:rFonts w:ascii="Times New Roman" w:hAnsi="Times New Roman" w:cs="Times New Roman"/>
          <w:i/>
          <w:iCs/>
          <w:sz w:val="24"/>
          <w:szCs w:val="24"/>
        </w:rPr>
        <w:t>Unicapsula</w:t>
      </w:r>
      <w:r w:rsidRPr="00793D0A">
        <w:rPr>
          <w:rFonts w:ascii="Times New Roman" w:hAnsi="Times New Roman" w:cs="Times New Roman"/>
          <w:sz w:val="24"/>
          <w:szCs w:val="24"/>
        </w:rPr>
        <w:t xml:space="preserve"> spp. and </w:t>
      </w:r>
      <w:r w:rsidRPr="00793D0A">
        <w:rPr>
          <w:rFonts w:ascii="Times New Roman" w:hAnsi="Times New Roman" w:cs="Times New Roman"/>
          <w:i/>
          <w:iCs/>
          <w:sz w:val="24"/>
          <w:szCs w:val="24"/>
        </w:rPr>
        <w:t>Kudoa megacapsula</w:t>
      </w:r>
      <w:r w:rsidRPr="00793D0A">
        <w:rPr>
          <w:rFonts w:ascii="Times New Roman" w:hAnsi="Times New Roman" w:cs="Times New Roman"/>
          <w:sz w:val="24"/>
          <w:szCs w:val="24"/>
        </w:rPr>
        <w:t xml:space="preserve"> (Myxozoa: Myxosporea: Multivalvulida). </w:t>
      </w:r>
      <w:r w:rsidRPr="00793D0A">
        <w:rPr>
          <w:rFonts w:ascii="Times New Roman" w:hAnsi="Times New Roman" w:cs="Times New Roman"/>
          <w:iCs/>
          <w:sz w:val="24"/>
          <w:szCs w:val="24"/>
        </w:rPr>
        <w:t>Parasitol Res</w:t>
      </w:r>
      <w:r w:rsidRPr="00793D0A">
        <w:rPr>
          <w:rFonts w:ascii="Times New Roman" w:hAnsi="Times New Roman" w:cs="Times New Roman"/>
          <w:sz w:val="24"/>
          <w:szCs w:val="24"/>
        </w:rPr>
        <w:t xml:space="preserve"> </w:t>
      </w:r>
      <w:r w:rsidRPr="00793D0A">
        <w:rPr>
          <w:rFonts w:ascii="Times New Roman" w:hAnsi="Times New Roman" w:cs="Times New Roman"/>
          <w:bCs/>
          <w:sz w:val="24"/>
          <w:szCs w:val="24"/>
        </w:rPr>
        <w:t>121</w:t>
      </w:r>
      <w:r w:rsidRPr="00793D0A">
        <w:rPr>
          <w:rFonts w:ascii="Times New Roman" w:hAnsi="Times New Roman" w:cs="Times New Roman"/>
          <w:sz w:val="24"/>
          <w:szCs w:val="24"/>
        </w:rPr>
        <w:t xml:space="preserve">:3133–3145. </w:t>
      </w:r>
      <w:hyperlink r:id="rId7" w:history="1">
        <w:r w:rsidRPr="00793D0A">
          <w:rPr>
            <w:rStyle w:val="Kpr"/>
            <w:rFonts w:ascii="Times New Roman" w:hAnsi="Times New Roman" w:cs="Times New Roman"/>
            <w:sz w:val="24"/>
            <w:szCs w:val="24"/>
          </w:rPr>
          <w:t>https://doi.org/10.1007/s00436-022-07584-7</w:t>
        </w:r>
      </w:hyperlink>
    </w:p>
    <w:p w14:paraId="2D54DE8B" w14:textId="62FB5F1A"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color w:val="212121"/>
          <w:sz w:val="24"/>
          <w:szCs w:val="24"/>
          <w:shd w:val="clear" w:color="auto" w:fill="FFFFFF"/>
        </w:rPr>
        <w:t xml:space="preserve">Gunter NL, Cribb TH, Whipps </w:t>
      </w:r>
      <w:r>
        <w:rPr>
          <w:rFonts w:ascii="Times New Roman" w:hAnsi="Times New Roman" w:cs="Times New Roman"/>
          <w:color w:val="212121"/>
          <w:sz w:val="24"/>
          <w:szCs w:val="24"/>
          <w:shd w:val="clear" w:color="auto" w:fill="FFFFFF"/>
        </w:rPr>
        <w:t>CM, Adlard RD (2006)</w:t>
      </w:r>
      <w:r w:rsidRPr="00793D0A">
        <w:rPr>
          <w:rFonts w:ascii="Times New Roman" w:hAnsi="Times New Roman" w:cs="Times New Roman"/>
          <w:color w:val="212121"/>
          <w:sz w:val="24"/>
          <w:szCs w:val="24"/>
          <w:shd w:val="clear" w:color="auto" w:fill="FFFFFF"/>
        </w:rPr>
        <w:t xml:space="preserve"> Characterization of </w:t>
      </w:r>
      <w:r w:rsidRPr="00793D0A">
        <w:rPr>
          <w:rFonts w:ascii="Times New Roman" w:hAnsi="Times New Roman" w:cs="Times New Roman"/>
          <w:i/>
          <w:color w:val="212121"/>
          <w:sz w:val="24"/>
          <w:szCs w:val="24"/>
          <w:shd w:val="clear" w:color="auto" w:fill="FFFFFF"/>
        </w:rPr>
        <w:t>Kudoa monodactyli</w:t>
      </w:r>
      <w:r w:rsidRPr="00793D0A">
        <w:rPr>
          <w:rFonts w:ascii="Times New Roman" w:hAnsi="Times New Roman" w:cs="Times New Roman"/>
          <w:color w:val="212121"/>
          <w:sz w:val="24"/>
          <w:szCs w:val="24"/>
          <w:shd w:val="clear" w:color="auto" w:fill="FFFFFF"/>
        </w:rPr>
        <w:t xml:space="preserve"> n. sp. (Myxosporea: Multivalvulida) from the Muscle of </w:t>
      </w:r>
      <w:r w:rsidRPr="00793D0A">
        <w:rPr>
          <w:rFonts w:ascii="Times New Roman" w:hAnsi="Times New Roman" w:cs="Times New Roman"/>
          <w:i/>
          <w:color w:val="212121"/>
          <w:sz w:val="24"/>
          <w:szCs w:val="24"/>
          <w:shd w:val="clear" w:color="auto" w:fill="FFFFFF"/>
        </w:rPr>
        <w:t>Monodactylus argenteus</w:t>
      </w:r>
      <w:r w:rsidRPr="00793D0A">
        <w:rPr>
          <w:rFonts w:ascii="Times New Roman" w:hAnsi="Times New Roman" w:cs="Times New Roman"/>
          <w:color w:val="212121"/>
          <w:sz w:val="24"/>
          <w:szCs w:val="24"/>
          <w:shd w:val="clear" w:color="auto" w:fill="FFFFFF"/>
        </w:rPr>
        <w:t xml:space="preserve"> (Teleostei: Monodactylidae) from Moreton Bay, Queensland, </w:t>
      </w:r>
      <w:r>
        <w:rPr>
          <w:rFonts w:ascii="Times New Roman" w:hAnsi="Times New Roman" w:cs="Times New Roman"/>
          <w:color w:val="212121"/>
          <w:sz w:val="24"/>
          <w:szCs w:val="24"/>
          <w:shd w:val="clear" w:color="auto" w:fill="FFFFFF"/>
        </w:rPr>
        <w:t xml:space="preserve">Australia. J Eukaryot Microbiol </w:t>
      </w:r>
      <w:r w:rsidRPr="00793D0A">
        <w:rPr>
          <w:rFonts w:ascii="Times New Roman" w:hAnsi="Times New Roman" w:cs="Times New Roman"/>
          <w:color w:val="212121"/>
          <w:sz w:val="24"/>
          <w:szCs w:val="24"/>
          <w:shd w:val="clear" w:color="auto" w:fill="FFFFFF"/>
        </w:rPr>
        <w:t>53(5):374-8. doi: 10.1111/j.1550-7408.2006.00115.x</w:t>
      </w:r>
    </w:p>
    <w:p w14:paraId="2BEA54C9"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Whipps CM, Adlard RD, Bryant MS, Kent ML (2003) Two unusual myxozoans, </w:t>
      </w:r>
      <w:r w:rsidRPr="00793D0A">
        <w:rPr>
          <w:rFonts w:ascii="Times New Roman" w:hAnsi="Times New Roman" w:cs="Times New Roman"/>
          <w:i/>
          <w:sz w:val="24"/>
          <w:szCs w:val="24"/>
        </w:rPr>
        <w:t>Kudoa quadricornis</w:t>
      </w:r>
      <w:r w:rsidRPr="00793D0A">
        <w:rPr>
          <w:rFonts w:ascii="Times New Roman" w:hAnsi="Times New Roman" w:cs="Times New Roman"/>
          <w:sz w:val="24"/>
          <w:szCs w:val="24"/>
        </w:rPr>
        <w:t xml:space="preserve"> n. sp. (Multivalvulida) from the muscle of goldspotted trevally (Carangoides fulvoguttatus) and </w:t>
      </w:r>
      <w:r w:rsidRPr="00793D0A">
        <w:rPr>
          <w:rFonts w:ascii="Times New Roman" w:hAnsi="Times New Roman" w:cs="Times New Roman"/>
          <w:i/>
          <w:sz w:val="24"/>
          <w:szCs w:val="24"/>
        </w:rPr>
        <w:t>Kudoa permulticapsula</w:t>
      </w:r>
      <w:r w:rsidRPr="00793D0A">
        <w:rPr>
          <w:rFonts w:ascii="Times New Roman" w:hAnsi="Times New Roman" w:cs="Times New Roman"/>
          <w:sz w:val="24"/>
          <w:szCs w:val="24"/>
        </w:rPr>
        <w:t xml:space="preserve"> n. sp. (Multivalvulida) from the muscle of Spanish mackerel (</w:t>
      </w:r>
      <w:r w:rsidRPr="00793D0A">
        <w:rPr>
          <w:rFonts w:ascii="Times New Roman" w:hAnsi="Times New Roman" w:cs="Times New Roman"/>
          <w:i/>
          <w:sz w:val="24"/>
          <w:szCs w:val="24"/>
        </w:rPr>
        <w:t>Scomberomorus commerson</w:t>
      </w:r>
      <w:r w:rsidRPr="00793D0A">
        <w:rPr>
          <w:rFonts w:ascii="Times New Roman" w:hAnsi="Times New Roman" w:cs="Times New Roman"/>
          <w:sz w:val="24"/>
          <w:szCs w:val="24"/>
        </w:rPr>
        <w:t>) from the Great Barrier Reef, Australia. J Parasitol 89(1):168-73. doi: 10.1645/0022-3395</w:t>
      </w:r>
    </w:p>
    <w:p w14:paraId="57C37823"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color w:val="212121"/>
          <w:sz w:val="24"/>
          <w:szCs w:val="24"/>
          <w:shd w:val="clear" w:color="auto" w:fill="FFFFFF"/>
        </w:rPr>
        <w:t>Mansour L, Harrath AH, Abdel-Baki AA, Al-Quraishy S, Al SY. Kudoa saudiensis sp. n. (Myxosporea: Multivalvulida) infecting oocytes of the Indian mackerel Rastrelliger kanagurta (Perciformes: Scombridae). Folia Parasitol. 2015 Jan 1;62:2015.010. doi: 10.14411/fp.2015.010. PMID: 25960554.</w:t>
      </w:r>
    </w:p>
    <w:p w14:paraId="00E4BDBF"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Kasai A, Li YC, Mafie E </w:t>
      </w:r>
      <w:r w:rsidRPr="00793D0A">
        <w:rPr>
          <w:rFonts w:ascii="Times New Roman" w:hAnsi="Times New Roman" w:cs="Times New Roman"/>
          <w:i/>
          <w:iCs/>
          <w:sz w:val="24"/>
          <w:szCs w:val="24"/>
        </w:rPr>
        <w:t>et al.</w:t>
      </w:r>
      <w:r w:rsidRPr="00793D0A">
        <w:rPr>
          <w:rFonts w:ascii="Times New Roman" w:hAnsi="Times New Roman" w:cs="Times New Roman"/>
          <w:sz w:val="24"/>
          <w:szCs w:val="24"/>
        </w:rPr>
        <w:t xml:space="preserve"> (2016) New host records of monacanthid fish for three </w:t>
      </w:r>
      <w:r w:rsidRPr="00793D0A">
        <w:rPr>
          <w:rFonts w:ascii="Times New Roman" w:hAnsi="Times New Roman" w:cs="Times New Roman"/>
          <w:i/>
          <w:iCs/>
          <w:sz w:val="24"/>
          <w:szCs w:val="24"/>
        </w:rPr>
        <w:t>Kudoa</w:t>
      </w:r>
      <w:r w:rsidRPr="00793D0A">
        <w:rPr>
          <w:rFonts w:ascii="Times New Roman" w:hAnsi="Times New Roman" w:cs="Times New Roman"/>
          <w:sz w:val="24"/>
          <w:szCs w:val="24"/>
        </w:rPr>
        <w:t xml:space="preserve"> spp. (</w:t>
      </w:r>
      <w:r w:rsidRPr="00793D0A">
        <w:rPr>
          <w:rFonts w:ascii="Times New Roman" w:hAnsi="Times New Roman" w:cs="Times New Roman"/>
          <w:i/>
          <w:iCs/>
          <w:sz w:val="24"/>
          <w:szCs w:val="24"/>
        </w:rPr>
        <w:t>K. septempunctata</w:t>
      </w:r>
      <w:r w:rsidRPr="00793D0A">
        <w:rPr>
          <w:rFonts w:ascii="Times New Roman" w:hAnsi="Times New Roman" w:cs="Times New Roman"/>
          <w:sz w:val="24"/>
          <w:szCs w:val="24"/>
        </w:rPr>
        <w:t xml:space="preserve">, </w:t>
      </w:r>
      <w:r w:rsidRPr="00793D0A">
        <w:rPr>
          <w:rFonts w:ascii="Times New Roman" w:hAnsi="Times New Roman" w:cs="Times New Roman"/>
          <w:i/>
          <w:iCs/>
          <w:sz w:val="24"/>
          <w:szCs w:val="24"/>
        </w:rPr>
        <w:t>K. thyrsites</w:t>
      </w:r>
      <w:r w:rsidRPr="00793D0A">
        <w:rPr>
          <w:rFonts w:ascii="Times New Roman" w:hAnsi="Times New Roman" w:cs="Times New Roman"/>
          <w:sz w:val="24"/>
          <w:szCs w:val="24"/>
        </w:rPr>
        <w:t xml:space="preserve">, and </w:t>
      </w:r>
      <w:r w:rsidRPr="00793D0A">
        <w:rPr>
          <w:rFonts w:ascii="Times New Roman" w:hAnsi="Times New Roman" w:cs="Times New Roman"/>
          <w:i/>
          <w:iCs/>
          <w:sz w:val="24"/>
          <w:szCs w:val="24"/>
        </w:rPr>
        <w:t>K. shiomitsui</w:t>
      </w:r>
      <w:r w:rsidRPr="00793D0A">
        <w:rPr>
          <w:rFonts w:ascii="Times New Roman" w:hAnsi="Times New Roman" w:cs="Times New Roman"/>
          <w:sz w:val="24"/>
          <w:szCs w:val="24"/>
        </w:rPr>
        <w:t>) prevalent in the olive flounder (</w:t>
      </w:r>
      <w:r w:rsidRPr="00793D0A">
        <w:rPr>
          <w:rFonts w:ascii="Times New Roman" w:hAnsi="Times New Roman" w:cs="Times New Roman"/>
          <w:i/>
          <w:iCs/>
          <w:sz w:val="24"/>
          <w:szCs w:val="24"/>
        </w:rPr>
        <w:t>Paralichthys olivaceus</w:t>
      </w:r>
      <w:r w:rsidRPr="00793D0A">
        <w:rPr>
          <w:rFonts w:ascii="Times New Roman" w:hAnsi="Times New Roman" w:cs="Times New Roman"/>
          <w:sz w:val="24"/>
          <w:szCs w:val="24"/>
        </w:rPr>
        <w:t xml:space="preserve">), with the description of </w:t>
      </w:r>
      <w:r w:rsidRPr="00793D0A">
        <w:rPr>
          <w:rFonts w:ascii="Times New Roman" w:hAnsi="Times New Roman" w:cs="Times New Roman"/>
          <w:i/>
          <w:iCs/>
          <w:sz w:val="24"/>
          <w:szCs w:val="24"/>
        </w:rPr>
        <w:t>K. parathyrsites</w:t>
      </w:r>
      <w:r w:rsidRPr="00793D0A">
        <w:rPr>
          <w:rFonts w:ascii="Times New Roman" w:hAnsi="Times New Roman" w:cs="Times New Roman"/>
          <w:sz w:val="24"/>
          <w:szCs w:val="24"/>
        </w:rPr>
        <w:t xml:space="preserve"> n. sp. from a black scraper (</w:t>
      </w:r>
      <w:r w:rsidRPr="00793D0A">
        <w:rPr>
          <w:rFonts w:ascii="Times New Roman" w:hAnsi="Times New Roman" w:cs="Times New Roman"/>
          <w:i/>
          <w:iCs/>
          <w:sz w:val="24"/>
          <w:szCs w:val="24"/>
        </w:rPr>
        <w:t>Thamnaconus modestus</w:t>
      </w:r>
      <w:r w:rsidRPr="00793D0A">
        <w:rPr>
          <w:rFonts w:ascii="Times New Roman" w:hAnsi="Times New Roman" w:cs="Times New Roman"/>
          <w:sz w:val="24"/>
          <w:szCs w:val="24"/>
        </w:rPr>
        <w:t xml:space="preserve">). </w:t>
      </w:r>
      <w:r w:rsidRPr="00793D0A">
        <w:rPr>
          <w:rFonts w:ascii="Times New Roman" w:hAnsi="Times New Roman" w:cs="Times New Roman"/>
          <w:iCs/>
          <w:sz w:val="24"/>
          <w:szCs w:val="24"/>
        </w:rPr>
        <w:t>Parasitol Res</w:t>
      </w:r>
      <w:r w:rsidRPr="00793D0A">
        <w:rPr>
          <w:rFonts w:ascii="Times New Roman" w:hAnsi="Times New Roman" w:cs="Times New Roman"/>
          <w:sz w:val="24"/>
          <w:szCs w:val="24"/>
        </w:rPr>
        <w:t xml:space="preserve"> </w:t>
      </w:r>
      <w:r w:rsidRPr="00793D0A">
        <w:rPr>
          <w:rFonts w:ascii="Times New Roman" w:hAnsi="Times New Roman" w:cs="Times New Roman"/>
          <w:bCs/>
          <w:sz w:val="24"/>
          <w:szCs w:val="24"/>
        </w:rPr>
        <w:t>115</w:t>
      </w:r>
      <w:r w:rsidRPr="00793D0A">
        <w:rPr>
          <w:rFonts w:ascii="Times New Roman" w:hAnsi="Times New Roman" w:cs="Times New Roman"/>
          <w:sz w:val="24"/>
          <w:szCs w:val="24"/>
        </w:rPr>
        <w:t xml:space="preserve">:2741–2755. </w:t>
      </w:r>
      <w:hyperlink r:id="rId8" w:history="1">
        <w:r w:rsidRPr="00793D0A">
          <w:rPr>
            <w:rStyle w:val="Kpr"/>
            <w:rFonts w:ascii="Times New Roman" w:hAnsi="Times New Roman" w:cs="Times New Roman"/>
            <w:sz w:val="24"/>
            <w:szCs w:val="24"/>
          </w:rPr>
          <w:t>https://doi.org/10.1007/s00436-016-5023-4</w:t>
        </w:r>
      </w:hyperlink>
    </w:p>
    <w:p w14:paraId="624FF27F" w14:textId="75A050CF" w:rsidR="00793D0A" w:rsidRPr="00793D0A" w:rsidRDefault="00793D0A" w:rsidP="00793D0A">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Chan-Hyeok J, Jeong-Ho K (2015). </w:t>
      </w:r>
      <w:r w:rsidRPr="00793D0A">
        <w:rPr>
          <w:rFonts w:ascii="Times New Roman" w:hAnsi="Times New Roman" w:cs="Times New Roman"/>
          <w:i/>
          <w:sz w:val="24"/>
          <w:szCs w:val="24"/>
        </w:rPr>
        <w:t>Myxobolus aeglefini</w:t>
      </w:r>
      <w:r>
        <w:rPr>
          <w:rFonts w:ascii="Times New Roman" w:hAnsi="Times New Roman" w:cs="Times New Roman"/>
          <w:sz w:val="24"/>
          <w:szCs w:val="24"/>
        </w:rPr>
        <w:t xml:space="preserve"> (Myxozoa: Myxobolidae) infection in muscles of porous-head eelpout (</w:t>
      </w:r>
      <w:r w:rsidRPr="00793D0A">
        <w:rPr>
          <w:rFonts w:ascii="Times New Roman" w:hAnsi="Times New Roman" w:cs="Times New Roman"/>
          <w:i/>
          <w:sz w:val="24"/>
          <w:szCs w:val="24"/>
        </w:rPr>
        <w:t>Bothrocara hollandi</w:t>
      </w:r>
      <w:r>
        <w:rPr>
          <w:rFonts w:ascii="Times New Roman" w:hAnsi="Times New Roman" w:cs="Times New Roman"/>
          <w:sz w:val="24"/>
          <w:szCs w:val="24"/>
        </w:rPr>
        <w:t>). J Fish Pathol 28(2):79-85.</w:t>
      </w:r>
      <w:r w:rsidRPr="00793D0A">
        <w:rPr>
          <w:rFonts w:ascii="Times New Roman" w:hAnsi="Times New Roman" w:cs="Times New Roman"/>
          <w:sz w:val="24"/>
          <w:szCs w:val="24"/>
        </w:rPr>
        <w:t xml:space="preserve"> </w:t>
      </w:r>
      <w:hyperlink r:id="rId9" w:history="1">
        <w:r w:rsidRPr="00793D0A">
          <w:rPr>
            <w:rStyle w:val="Kpr"/>
            <w:rFonts w:ascii="Times New Roman" w:hAnsi="Times New Roman" w:cs="Times New Roman"/>
            <w:sz w:val="24"/>
            <w:szCs w:val="24"/>
          </w:rPr>
          <w:t>https://doi.org/10.7847/JFP.2015.28.2.079</w:t>
        </w:r>
      </w:hyperlink>
    </w:p>
    <w:p w14:paraId="3016CF20"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Picon-Camacho SM, Holzer AS, Freeman MA, Morris DJ, Shinn AP (2009) </w:t>
      </w:r>
      <w:r w:rsidRPr="00793D0A">
        <w:rPr>
          <w:rFonts w:ascii="Times New Roman" w:hAnsi="Times New Roman" w:cs="Times New Roman"/>
          <w:i/>
          <w:sz w:val="24"/>
          <w:szCs w:val="24"/>
        </w:rPr>
        <w:t>Myxobolus albi</w:t>
      </w:r>
      <w:r w:rsidRPr="00793D0A">
        <w:rPr>
          <w:rFonts w:ascii="Times New Roman" w:hAnsi="Times New Roman" w:cs="Times New Roman"/>
          <w:sz w:val="24"/>
          <w:szCs w:val="24"/>
        </w:rPr>
        <w:t xml:space="preserve"> n. sp. (Myxozoa) from the Gills of the Common Goby </w:t>
      </w:r>
      <w:r w:rsidRPr="00793D0A">
        <w:rPr>
          <w:rFonts w:ascii="Times New Roman" w:hAnsi="Times New Roman" w:cs="Times New Roman"/>
          <w:i/>
          <w:sz w:val="24"/>
          <w:szCs w:val="24"/>
        </w:rPr>
        <w:t>Pomatoschistus microps</w:t>
      </w:r>
      <w:r w:rsidRPr="00793D0A">
        <w:rPr>
          <w:rFonts w:ascii="Times New Roman" w:hAnsi="Times New Roman" w:cs="Times New Roman"/>
          <w:sz w:val="24"/>
          <w:szCs w:val="24"/>
        </w:rPr>
        <w:t xml:space="preserve"> Krøyer (Teleostei: Gobiidae). J Eukaryot Microbiol 56(5):421-7. doi: 10.1111/j.1550-7408.2009.00419.x.</w:t>
      </w:r>
    </w:p>
    <w:p w14:paraId="7614CD86"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lastRenderedPageBreak/>
        <w:t xml:space="preserve">Cavin JM, Donahoe SL, Frasca S Jr, Innis CJ, Kinsel MJ, Kurobe T, Naples LM, Nyaoke A, Poll CP, Weber EP 3rd (2012) </w:t>
      </w:r>
      <w:r w:rsidRPr="00793D0A">
        <w:rPr>
          <w:rFonts w:ascii="Times New Roman" w:hAnsi="Times New Roman" w:cs="Times New Roman"/>
          <w:i/>
          <w:sz w:val="24"/>
          <w:szCs w:val="24"/>
        </w:rPr>
        <w:t>Myxobolus albi</w:t>
      </w:r>
      <w:r w:rsidRPr="00793D0A">
        <w:rPr>
          <w:rFonts w:ascii="Times New Roman" w:hAnsi="Times New Roman" w:cs="Times New Roman"/>
          <w:sz w:val="24"/>
          <w:szCs w:val="24"/>
        </w:rPr>
        <w:t xml:space="preserve"> infection in cartilage of captive lumpfish (</w:t>
      </w:r>
      <w:r w:rsidRPr="00793D0A">
        <w:rPr>
          <w:rFonts w:ascii="Times New Roman" w:hAnsi="Times New Roman" w:cs="Times New Roman"/>
          <w:i/>
          <w:sz w:val="24"/>
          <w:szCs w:val="24"/>
        </w:rPr>
        <w:t>Cyclopterus lumpus</w:t>
      </w:r>
      <w:r w:rsidRPr="00793D0A">
        <w:rPr>
          <w:rFonts w:ascii="Times New Roman" w:hAnsi="Times New Roman" w:cs="Times New Roman"/>
          <w:sz w:val="24"/>
          <w:szCs w:val="24"/>
        </w:rPr>
        <w:t>). J Vet Diagn Invest 24(3):516-24. doi: 10.1177/1040638712440990.</w:t>
      </w:r>
    </w:p>
    <w:p w14:paraId="171D71C9"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Yokoyama H, Freeman MA, Yoshinaga T, Ogawa K (2004) </w:t>
      </w:r>
      <w:r w:rsidRPr="00793D0A">
        <w:rPr>
          <w:rFonts w:ascii="Times New Roman" w:hAnsi="Times New Roman" w:cs="Times New Roman"/>
          <w:i/>
          <w:iCs/>
          <w:sz w:val="24"/>
          <w:szCs w:val="24"/>
        </w:rPr>
        <w:t>Myxobolus buri</w:t>
      </w:r>
      <w:r w:rsidRPr="00793D0A">
        <w:rPr>
          <w:rFonts w:ascii="Times New Roman" w:hAnsi="Times New Roman" w:cs="Times New Roman"/>
          <w:sz w:val="24"/>
          <w:szCs w:val="24"/>
        </w:rPr>
        <w:t xml:space="preserve">, the myxosporean parasite causing scoliosis of yellowtail, is synonymous with </w:t>
      </w:r>
      <w:r w:rsidRPr="00793D0A">
        <w:rPr>
          <w:rFonts w:ascii="Times New Roman" w:hAnsi="Times New Roman" w:cs="Times New Roman"/>
          <w:i/>
          <w:iCs/>
          <w:sz w:val="24"/>
          <w:szCs w:val="24"/>
        </w:rPr>
        <w:t>Myxobolus acanthogobii</w:t>
      </w:r>
      <w:r w:rsidRPr="00793D0A">
        <w:rPr>
          <w:rFonts w:ascii="Times New Roman" w:hAnsi="Times New Roman" w:cs="Times New Roman"/>
          <w:sz w:val="24"/>
          <w:szCs w:val="24"/>
        </w:rPr>
        <w:t xml:space="preserve"> infecting the brain of the yellowfin goby. Fish Sci 70:1036-1042. </w:t>
      </w:r>
      <w:hyperlink r:id="rId10" w:history="1">
        <w:r w:rsidRPr="00793D0A">
          <w:rPr>
            <w:rStyle w:val="Kpr"/>
            <w:rFonts w:ascii="Times New Roman" w:hAnsi="Times New Roman" w:cs="Times New Roman"/>
            <w:sz w:val="24"/>
            <w:szCs w:val="24"/>
          </w:rPr>
          <w:t>https://doi.org/10.1111/j.1444-2906.2004.00903.x</w:t>
        </w:r>
      </w:hyperlink>
    </w:p>
    <w:p w14:paraId="5FA2F945"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Capodifoglio KRH, Meira CM, da Silva MRM, Corrêa LL, Adriano EA, Maia AAM (2020) Morphology and molecular data of two novel cnidarian myxosporean (Myxobolidae) infecting Piaractus brachypomus from the Amazon basin. Acta Trop 209:105533. doi: 10.1016/j.actatropica.2020.105533.</w:t>
      </w:r>
    </w:p>
    <w:p w14:paraId="0A41B053"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Carriero MM, Adriano EA, Silva MR, Ceccarelli PS, Maia AA (2013) Molecular phylogeny of the </w:t>
      </w:r>
      <w:r w:rsidRPr="00793D0A">
        <w:rPr>
          <w:rFonts w:ascii="Times New Roman" w:hAnsi="Times New Roman" w:cs="Times New Roman"/>
          <w:i/>
          <w:sz w:val="24"/>
          <w:szCs w:val="24"/>
        </w:rPr>
        <w:t>Myxobolus</w:t>
      </w:r>
      <w:r w:rsidRPr="00793D0A">
        <w:rPr>
          <w:rFonts w:ascii="Times New Roman" w:hAnsi="Times New Roman" w:cs="Times New Roman"/>
          <w:sz w:val="24"/>
          <w:szCs w:val="24"/>
        </w:rPr>
        <w:t xml:space="preserve"> and </w:t>
      </w:r>
      <w:r w:rsidRPr="00793D0A">
        <w:rPr>
          <w:rFonts w:ascii="Times New Roman" w:hAnsi="Times New Roman" w:cs="Times New Roman"/>
          <w:i/>
          <w:sz w:val="24"/>
          <w:szCs w:val="24"/>
        </w:rPr>
        <w:t>Henneguya</w:t>
      </w:r>
      <w:r w:rsidRPr="00793D0A">
        <w:rPr>
          <w:rFonts w:ascii="Times New Roman" w:hAnsi="Times New Roman" w:cs="Times New Roman"/>
          <w:sz w:val="24"/>
          <w:szCs w:val="24"/>
        </w:rPr>
        <w:t xml:space="preserve"> genera with several new South American species. PLoS One 8(9):e73713. doi: 10.1371/journal.pone.</w:t>
      </w:r>
    </w:p>
    <w:p w14:paraId="151614FB"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Vieira DHMD, Alama-Bermejo G, Bartholomew JL, Abdallah VD, de Azevedo RK (2017) Morphological and molecular description of </w:t>
      </w:r>
      <w:r w:rsidRPr="00793D0A">
        <w:rPr>
          <w:rFonts w:ascii="Times New Roman" w:hAnsi="Times New Roman" w:cs="Times New Roman"/>
          <w:i/>
          <w:sz w:val="24"/>
          <w:szCs w:val="24"/>
        </w:rPr>
        <w:t>Myxobolus batalhensis</w:t>
      </w:r>
      <w:r w:rsidRPr="00793D0A">
        <w:rPr>
          <w:rFonts w:ascii="Times New Roman" w:hAnsi="Times New Roman" w:cs="Times New Roman"/>
          <w:sz w:val="24"/>
          <w:szCs w:val="24"/>
        </w:rPr>
        <w:t xml:space="preserve"> n. sp. (Myxozoa, Myxosporea), a liver and ovary parasite of </w:t>
      </w:r>
      <w:r w:rsidRPr="00793D0A">
        <w:rPr>
          <w:rFonts w:ascii="Times New Roman" w:hAnsi="Times New Roman" w:cs="Times New Roman"/>
          <w:i/>
          <w:sz w:val="24"/>
          <w:szCs w:val="24"/>
        </w:rPr>
        <w:t>Salminus hilarii</w:t>
      </w:r>
      <w:r w:rsidRPr="00793D0A">
        <w:rPr>
          <w:rFonts w:ascii="Times New Roman" w:hAnsi="Times New Roman" w:cs="Times New Roman"/>
          <w:sz w:val="24"/>
          <w:szCs w:val="24"/>
        </w:rPr>
        <w:t xml:space="preserve"> in Brazil. Parasitol Res 116(12):3303-3313. doi: 10.1007/s00436-017-5644-2.</w:t>
      </w:r>
    </w:p>
    <w:p w14:paraId="0B2F96D6"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Capodifoglio KR, Adriano EA, Silva MR, Maia AA (2019) The resolution of the taxonomic dilemma of </w:t>
      </w:r>
      <w:r w:rsidRPr="00793D0A">
        <w:rPr>
          <w:rFonts w:ascii="Times New Roman" w:hAnsi="Times New Roman" w:cs="Times New Roman"/>
          <w:i/>
          <w:sz w:val="24"/>
          <w:szCs w:val="24"/>
        </w:rPr>
        <w:t>Myxobolus colossomatis</w:t>
      </w:r>
      <w:r w:rsidRPr="00793D0A">
        <w:rPr>
          <w:rFonts w:ascii="Times New Roman" w:hAnsi="Times New Roman" w:cs="Times New Roman"/>
          <w:sz w:val="24"/>
          <w:szCs w:val="24"/>
        </w:rPr>
        <w:t xml:space="preserve"> and description of two novel myxosporeans species of </w:t>
      </w:r>
      <w:r w:rsidRPr="00793D0A">
        <w:rPr>
          <w:rFonts w:ascii="Times New Roman" w:hAnsi="Times New Roman" w:cs="Times New Roman"/>
          <w:i/>
          <w:sz w:val="24"/>
          <w:szCs w:val="24"/>
        </w:rPr>
        <w:t>Colossoma macropomum</w:t>
      </w:r>
      <w:r w:rsidRPr="00793D0A">
        <w:rPr>
          <w:rFonts w:ascii="Times New Roman" w:hAnsi="Times New Roman" w:cs="Times New Roman"/>
          <w:sz w:val="24"/>
          <w:szCs w:val="24"/>
        </w:rPr>
        <w:t xml:space="preserve"> from Amazon basin. Acta Trop 191 17-23.</w:t>
      </w:r>
    </w:p>
    <w:p w14:paraId="3BBA4551"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Naldoni J, Maia AA, Corrêa LL, Silva MC, Adriano EA (2018) New myxosporeans parasitizing </w:t>
      </w:r>
      <w:r w:rsidRPr="00793D0A">
        <w:rPr>
          <w:rFonts w:ascii="Times New Roman" w:hAnsi="Times New Roman" w:cs="Times New Roman"/>
          <w:i/>
          <w:sz w:val="24"/>
          <w:szCs w:val="24"/>
        </w:rPr>
        <w:t>Phractocephalus hemiol</w:t>
      </w:r>
      <w:r w:rsidRPr="00793D0A">
        <w:rPr>
          <w:rFonts w:ascii="Times New Roman" w:hAnsi="Times New Roman" w:cs="Times New Roman"/>
          <w:sz w:val="24"/>
          <w:szCs w:val="24"/>
        </w:rPr>
        <w:t xml:space="preserve">iopterus from Brazil: morphology, ultrastructure and SSU-rDNA sequencing. </w:t>
      </w:r>
      <w:r w:rsidRPr="00793D0A">
        <w:rPr>
          <w:rFonts w:ascii="Times New Roman" w:hAnsi="Times New Roman" w:cs="Times New Roman"/>
          <w:iCs/>
          <w:sz w:val="24"/>
          <w:szCs w:val="24"/>
        </w:rPr>
        <w:t>Dis aquat org 128(1)</w:t>
      </w:r>
      <w:r w:rsidRPr="00793D0A">
        <w:rPr>
          <w:rFonts w:ascii="Times New Roman" w:hAnsi="Times New Roman" w:cs="Times New Roman"/>
          <w:sz w:val="24"/>
          <w:szCs w:val="24"/>
        </w:rPr>
        <w:t xml:space="preserve">:37-49. </w:t>
      </w:r>
      <w:r w:rsidRPr="00793D0A">
        <w:rPr>
          <w:rFonts w:ascii="Times New Roman" w:hAnsi="Times New Roman" w:cs="Times New Roman"/>
          <w:color w:val="212121"/>
          <w:sz w:val="24"/>
          <w:szCs w:val="24"/>
          <w:shd w:val="clear" w:color="auto" w:fill="FFFFFF"/>
        </w:rPr>
        <w:t>doi: 10.3354/dao03210. PMID: 29565252.</w:t>
      </w:r>
    </w:p>
    <w:p w14:paraId="74020964"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lastRenderedPageBreak/>
        <w:t xml:space="preserve">Buchmann K, Skovgaard A, Kania PW (2012) </w:t>
      </w:r>
      <w:r w:rsidRPr="00793D0A">
        <w:rPr>
          <w:rFonts w:ascii="Times New Roman" w:hAnsi="Times New Roman" w:cs="Times New Roman"/>
          <w:i/>
          <w:iCs/>
          <w:sz w:val="24"/>
          <w:szCs w:val="24"/>
        </w:rPr>
        <w:t>Myxobolus groenlandicus</w:t>
      </w:r>
      <w:r w:rsidRPr="00793D0A">
        <w:rPr>
          <w:rFonts w:ascii="Times New Roman" w:hAnsi="Times New Roman" w:cs="Times New Roman"/>
          <w:sz w:val="24"/>
          <w:szCs w:val="24"/>
        </w:rPr>
        <w:t xml:space="preserve"> n. sp. (Myxozoa) distorting skeletal structures and musculature of Greenland halibut Reinhardtius hippoglossoides (Teleostei: Pleuronectidae). Dis Aquat Org 98:133-141 </w:t>
      </w:r>
      <w:hyperlink r:id="rId11" w:history="1">
        <w:r w:rsidRPr="00793D0A">
          <w:rPr>
            <w:rStyle w:val="Kpr"/>
            <w:rFonts w:ascii="Times New Roman" w:hAnsi="Times New Roman" w:cs="Times New Roman"/>
            <w:sz w:val="24"/>
            <w:szCs w:val="24"/>
          </w:rPr>
          <w:t>https://doi.org/10.3354/dao02437</w:t>
        </w:r>
      </w:hyperlink>
    </w:p>
    <w:p w14:paraId="0D2F40C9"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Mathews PD, Mertins O, Milanin T, Espinoza LL, Flores-Gonzales AP, Audebert F, Morandini AC (2020) Molecular Phylogeny and taxonomy of a new </w:t>
      </w:r>
      <w:r w:rsidRPr="00793D0A">
        <w:rPr>
          <w:rFonts w:ascii="Times New Roman" w:hAnsi="Times New Roman" w:cs="Times New Roman"/>
          <w:i/>
          <w:sz w:val="24"/>
          <w:szCs w:val="24"/>
        </w:rPr>
        <w:t>Myxobolus</w:t>
      </w:r>
      <w:r w:rsidRPr="00793D0A">
        <w:rPr>
          <w:rFonts w:ascii="Times New Roman" w:hAnsi="Times New Roman" w:cs="Times New Roman"/>
          <w:sz w:val="24"/>
          <w:szCs w:val="24"/>
        </w:rPr>
        <w:t xml:space="preserve"> species from the endangered ornamental fish, </w:t>
      </w:r>
      <w:r w:rsidRPr="00793D0A">
        <w:rPr>
          <w:rFonts w:ascii="Times New Roman" w:hAnsi="Times New Roman" w:cs="Times New Roman"/>
          <w:i/>
          <w:sz w:val="24"/>
          <w:szCs w:val="24"/>
        </w:rPr>
        <w:t>Otocinclus cocama</w:t>
      </w:r>
      <w:r w:rsidRPr="00793D0A">
        <w:rPr>
          <w:rFonts w:ascii="Times New Roman" w:hAnsi="Times New Roman" w:cs="Times New Roman"/>
          <w:sz w:val="24"/>
          <w:szCs w:val="24"/>
        </w:rPr>
        <w:t xml:space="preserve"> endemic to Peru: A host-parasite coextinction approach. Acta Trop 210:105545. doi: 10.1016/j.actatropica.2020.105545.</w:t>
      </w:r>
    </w:p>
    <w:p w14:paraId="68D51172"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Lovy J, Hutcheson JM (2016) </w:t>
      </w:r>
      <w:r w:rsidRPr="00793D0A">
        <w:rPr>
          <w:rFonts w:ascii="Times New Roman" w:hAnsi="Times New Roman" w:cs="Times New Roman"/>
          <w:i/>
          <w:sz w:val="24"/>
          <w:szCs w:val="24"/>
        </w:rPr>
        <w:t>Myxobolus mauriensis</w:t>
      </w:r>
      <w:r w:rsidRPr="00793D0A">
        <w:rPr>
          <w:rFonts w:ascii="Times New Roman" w:hAnsi="Times New Roman" w:cs="Times New Roman"/>
          <w:sz w:val="24"/>
          <w:szCs w:val="24"/>
        </w:rPr>
        <w:t xml:space="preserve"> n. sp. Infecting Rib Cartilage of Young-of-the-Year River Herring in New Jersey: Notes on Pathology, Prevalence, and Genetics. J Parasitol 102(4):419-28. doi: 10.1645/15-939.</w:t>
      </w:r>
    </w:p>
    <w:p w14:paraId="510B259E" w14:textId="77777777" w:rsidR="00793D0A" w:rsidRPr="00793D0A" w:rsidRDefault="00793D0A" w:rsidP="00793D0A">
      <w:pPr>
        <w:numPr>
          <w:ilvl w:val="0"/>
          <w:numId w:val="1"/>
        </w:numPr>
        <w:spacing w:after="160"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Karlsbakk E, Kristmundsson Á, Albano M, Brown P, Freeman MA (2017) Redescription and phylogenetic position of </w:t>
      </w:r>
      <w:r w:rsidRPr="00793D0A">
        <w:rPr>
          <w:rFonts w:ascii="Times New Roman" w:hAnsi="Times New Roman" w:cs="Times New Roman"/>
          <w:i/>
          <w:sz w:val="24"/>
          <w:szCs w:val="24"/>
        </w:rPr>
        <w:t>Myxobolus aeglefini</w:t>
      </w:r>
      <w:r w:rsidRPr="00793D0A">
        <w:rPr>
          <w:rFonts w:ascii="Times New Roman" w:hAnsi="Times New Roman" w:cs="Times New Roman"/>
          <w:sz w:val="24"/>
          <w:szCs w:val="24"/>
        </w:rPr>
        <w:t xml:space="preserve"> and </w:t>
      </w:r>
      <w:r w:rsidRPr="00793D0A">
        <w:rPr>
          <w:rFonts w:ascii="Times New Roman" w:hAnsi="Times New Roman" w:cs="Times New Roman"/>
          <w:i/>
          <w:sz w:val="24"/>
          <w:szCs w:val="24"/>
        </w:rPr>
        <w:t>Myxobolus platessae</w:t>
      </w:r>
      <w:r w:rsidRPr="00793D0A">
        <w:rPr>
          <w:rFonts w:ascii="Times New Roman" w:hAnsi="Times New Roman" w:cs="Times New Roman"/>
          <w:sz w:val="24"/>
          <w:szCs w:val="24"/>
        </w:rPr>
        <w:t xml:space="preserve"> n. comb. (Myxosporea), parasites in the cartilage of some North Atlantic marine fishes, with notes on the phylogeny and classification of the Platysporina. Parasitol Int 66(1):952-959. doi: 10.1016/j.parint.2016.10.014.</w:t>
      </w:r>
    </w:p>
    <w:p w14:paraId="33AF0B1F"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Stilwell JM, Stilwell NK, Camus AC, Ware C, Rosser TG, Griffin MJ (2020) Necroulcerative dermatitis associated with </w:t>
      </w:r>
      <w:r w:rsidRPr="00793D0A">
        <w:rPr>
          <w:rFonts w:ascii="Times New Roman" w:hAnsi="Times New Roman" w:cs="Times New Roman"/>
          <w:i/>
          <w:sz w:val="24"/>
          <w:szCs w:val="24"/>
        </w:rPr>
        <w:t>Myxobolus dermatoulcerans</w:t>
      </w:r>
      <w:r w:rsidRPr="00793D0A">
        <w:rPr>
          <w:rFonts w:ascii="Times New Roman" w:hAnsi="Times New Roman" w:cs="Times New Roman"/>
          <w:sz w:val="24"/>
          <w:szCs w:val="24"/>
        </w:rPr>
        <w:t xml:space="preserve"> n. sp. (Cnidaria: Myxobolidae) in red-bellied piranha, </w:t>
      </w:r>
      <w:r w:rsidRPr="00793D0A">
        <w:rPr>
          <w:rFonts w:ascii="Times New Roman" w:hAnsi="Times New Roman" w:cs="Times New Roman"/>
          <w:i/>
          <w:sz w:val="24"/>
          <w:szCs w:val="24"/>
        </w:rPr>
        <w:t>Pygocentrus nattereri</w:t>
      </w:r>
      <w:r w:rsidRPr="00793D0A">
        <w:rPr>
          <w:rFonts w:ascii="Times New Roman" w:hAnsi="Times New Roman" w:cs="Times New Roman"/>
          <w:sz w:val="24"/>
          <w:szCs w:val="24"/>
        </w:rPr>
        <w:t xml:space="preserve"> Kner (Characiformes: Serrasalmidae), from Peru. Syst Parasitol 97(6):649-659. doi: 10.1007/s11230-020-09936-2.</w:t>
      </w:r>
    </w:p>
    <w:p w14:paraId="5D4A6D3E"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Stilwell JM, Petty BD, Camus AC, Woodyard ET, Griffin MJ, Rosser TG (2020b) Characterisation of </w:t>
      </w:r>
      <w:r w:rsidRPr="00793D0A">
        <w:rPr>
          <w:rFonts w:ascii="Times New Roman" w:hAnsi="Times New Roman" w:cs="Times New Roman"/>
          <w:i/>
          <w:sz w:val="24"/>
          <w:szCs w:val="24"/>
        </w:rPr>
        <w:t>Myxobolus stellatus</w:t>
      </w:r>
      <w:r w:rsidRPr="00793D0A">
        <w:rPr>
          <w:rFonts w:ascii="Times New Roman" w:hAnsi="Times New Roman" w:cs="Times New Roman"/>
          <w:sz w:val="24"/>
          <w:szCs w:val="24"/>
        </w:rPr>
        <w:t xml:space="preserve"> n. sp. (Cnidaria: Myxobolidae) infecting the cranial nerves and ganglia of the spotfin hatchetfish </w:t>
      </w:r>
      <w:r w:rsidRPr="00793D0A">
        <w:rPr>
          <w:rFonts w:ascii="Times New Roman" w:hAnsi="Times New Roman" w:cs="Times New Roman"/>
          <w:i/>
          <w:sz w:val="24"/>
          <w:szCs w:val="24"/>
        </w:rPr>
        <w:t>Thoracocharax stellatus</w:t>
      </w:r>
      <w:r w:rsidRPr="00793D0A">
        <w:rPr>
          <w:rFonts w:ascii="Times New Roman" w:hAnsi="Times New Roman" w:cs="Times New Roman"/>
          <w:sz w:val="24"/>
          <w:szCs w:val="24"/>
        </w:rPr>
        <w:t xml:space="preserve"> (Kner) (Characiformes: Gasteropelecidae) from Colombia. Syst Parasitol 97(3):305-314. doi: 10.1007/s11230-020-09911-x.</w:t>
      </w:r>
    </w:p>
    <w:p w14:paraId="0B4DBA38"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lastRenderedPageBreak/>
        <w:t xml:space="preserve">Alama-Bermejo G, Jirku M, Kodádková A </w:t>
      </w:r>
      <w:r w:rsidRPr="00793D0A">
        <w:rPr>
          <w:rFonts w:ascii="Times New Roman" w:hAnsi="Times New Roman" w:cs="Times New Roman"/>
          <w:i/>
          <w:iCs/>
          <w:sz w:val="24"/>
          <w:szCs w:val="24"/>
        </w:rPr>
        <w:t>et al.</w:t>
      </w:r>
      <w:r w:rsidRPr="00793D0A">
        <w:rPr>
          <w:rFonts w:ascii="Times New Roman" w:hAnsi="Times New Roman" w:cs="Times New Roman"/>
          <w:sz w:val="24"/>
          <w:szCs w:val="24"/>
        </w:rPr>
        <w:t xml:space="preserve"> (2016) Species complexes and phylogenetic lineages of </w:t>
      </w:r>
      <w:r w:rsidRPr="00793D0A">
        <w:rPr>
          <w:rFonts w:ascii="Times New Roman" w:hAnsi="Times New Roman" w:cs="Times New Roman"/>
          <w:i/>
          <w:iCs/>
          <w:sz w:val="24"/>
          <w:szCs w:val="24"/>
        </w:rPr>
        <w:t>Hoferellus</w:t>
      </w:r>
      <w:r w:rsidRPr="00793D0A">
        <w:rPr>
          <w:rFonts w:ascii="Times New Roman" w:hAnsi="Times New Roman" w:cs="Times New Roman"/>
          <w:sz w:val="24"/>
          <w:szCs w:val="24"/>
        </w:rPr>
        <w:t xml:space="preserve"> (Myxozoa, Cnidaria) including revision of the genus: A problematic case for taxonomy. </w:t>
      </w:r>
      <w:r w:rsidRPr="00793D0A">
        <w:rPr>
          <w:rFonts w:ascii="Times New Roman" w:hAnsi="Times New Roman" w:cs="Times New Roman"/>
          <w:iCs/>
          <w:sz w:val="24"/>
          <w:szCs w:val="24"/>
        </w:rPr>
        <w:t>Parasites Vectors</w:t>
      </w:r>
      <w:r w:rsidRPr="00793D0A">
        <w:rPr>
          <w:rFonts w:ascii="Times New Roman" w:hAnsi="Times New Roman" w:cs="Times New Roman"/>
          <w:sz w:val="24"/>
          <w:szCs w:val="24"/>
        </w:rPr>
        <w:t xml:space="preserve"> </w:t>
      </w:r>
      <w:r w:rsidRPr="00793D0A">
        <w:rPr>
          <w:rFonts w:ascii="Times New Roman" w:hAnsi="Times New Roman" w:cs="Times New Roman"/>
          <w:bCs/>
          <w:sz w:val="24"/>
          <w:szCs w:val="24"/>
        </w:rPr>
        <w:t>9</w:t>
      </w:r>
      <w:r w:rsidRPr="00793D0A">
        <w:rPr>
          <w:rFonts w:ascii="Times New Roman" w:hAnsi="Times New Roman" w:cs="Times New Roman"/>
          <w:sz w:val="24"/>
          <w:szCs w:val="24"/>
        </w:rPr>
        <w:t xml:space="preserve">:13. </w:t>
      </w:r>
      <w:hyperlink r:id="rId12" w:history="1">
        <w:r w:rsidRPr="00793D0A">
          <w:rPr>
            <w:rStyle w:val="Kpr"/>
            <w:rFonts w:ascii="Times New Roman" w:hAnsi="Times New Roman" w:cs="Times New Roman"/>
            <w:sz w:val="24"/>
            <w:szCs w:val="24"/>
          </w:rPr>
          <w:t>https://doi.org/10.1186/s13071-015-1265-8</w:t>
        </w:r>
      </w:hyperlink>
    </w:p>
    <w:p w14:paraId="3FEDAFE4"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Azevedo C, Feltran R, Rocha S, Matos E, Maciel E, Oliveira E, Al-Quraishy S, Casal G (2018) Simultaneous occurrence of two new myxosporean species infecting the central nervous system of </w:t>
      </w:r>
      <w:r w:rsidRPr="00793D0A">
        <w:rPr>
          <w:rFonts w:ascii="Times New Roman" w:hAnsi="Times New Roman" w:cs="Times New Roman"/>
          <w:i/>
          <w:sz w:val="24"/>
          <w:szCs w:val="24"/>
        </w:rPr>
        <w:t>Hypopygus lepturus</w:t>
      </w:r>
      <w:r w:rsidRPr="00793D0A">
        <w:rPr>
          <w:rFonts w:ascii="Times New Roman" w:hAnsi="Times New Roman" w:cs="Times New Roman"/>
          <w:sz w:val="24"/>
          <w:szCs w:val="24"/>
        </w:rPr>
        <w:t xml:space="preserve"> from Brazil. Dis Aquat Organ 131(2):143-156. doi: 10.3354/dao03283.</w:t>
      </w:r>
    </w:p>
    <w:p w14:paraId="1C81847D"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Rosser TG, Alberson NR, Baumgartner WA, Mauel MJ, Pote LM, Griffin MJ (2015) Morphological, Histological, and Molecular Description of </w:t>
      </w:r>
      <w:r w:rsidRPr="00793D0A">
        <w:rPr>
          <w:rFonts w:ascii="Times New Roman" w:hAnsi="Times New Roman" w:cs="Times New Roman"/>
          <w:i/>
          <w:sz w:val="24"/>
          <w:szCs w:val="24"/>
        </w:rPr>
        <w:t>Unicauda fimbrethilae</w:t>
      </w:r>
      <w:r w:rsidRPr="00793D0A">
        <w:rPr>
          <w:rFonts w:ascii="Times New Roman" w:hAnsi="Times New Roman" w:cs="Times New Roman"/>
          <w:sz w:val="24"/>
          <w:szCs w:val="24"/>
        </w:rPr>
        <w:t xml:space="preserve"> n. sp. (Cnidaria: Myxosporea: Myxobolidae) from the Intestinal Tract of Channel Catfish </w:t>
      </w:r>
      <w:r w:rsidRPr="00793D0A">
        <w:rPr>
          <w:rFonts w:ascii="Times New Roman" w:hAnsi="Times New Roman" w:cs="Times New Roman"/>
          <w:i/>
          <w:sz w:val="24"/>
          <w:szCs w:val="24"/>
        </w:rPr>
        <w:t>Ictalurus punctatus</w:t>
      </w:r>
      <w:r w:rsidRPr="00793D0A">
        <w:rPr>
          <w:rFonts w:ascii="Times New Roman" w:hAnsi="Times New Roman" w:cs="Times New Roman"/>
          <w:sz w:val="24"/>
          <w:szCs w:val="24"/>
        </w:rPr>
        <w:t>. J Parasitol 102(1):105-13. doi: 10.1645/15-810.</w:t>
      </w:r>
    </w:p>
    <w:p w14:paraId="2FC46DE7" w14:textId="77777777" w:rsidR="00793D0A" w:rsidRPr="00793D0A" w:rsidRDefault="00793D0A" w:rsidP="00793D0A">
      <w:pPr>
        <w:numPr>
          <w:ilvl w:val="0"/>
          <w:numId w:val="1"/>
        </w:numPr>
        <w:spacing w:line="360" w:lineRule="auto"/>
        <w:jc w:val="both"/>
        <w:rPr>
          <w:rFonts w:ascii="Times New Roman" w:hAnsi="Times New Roman" w:cs="Times New Roman"/>
          <w:color w:val="212121"/>
          <w:sz w:val="24"/>
          <w:szCs w:val="24"/>
          <w:shd w:val="clear" w:color="auto" w:fill="FFFFFF"/>
        </w:rPr>
      </w:pPr>
      <w:r w:rsidRPr="00793D0A">
        <w:rPr>
          <w:rFonts w:ascii="Times New Roman" w:hAnsi="Times New Roman" w:cs="Times New Roman"/>
          <w:color w:val="212121"/>
          <w:sz w:val="24"/>
          <w:szCs w:val="24"/>
          <w:shd w:val="clear" w:color="auto" w:fill="FFFFFF"/>
        </w:rPr>
        <w:t xml:space="preserve">Rangel LF, Rocha S, Castro R, Severino R, Casal G, Azevedo C, Cavaleiro F, Santos MJ (2015) The life cycle of </w:t>
      </w:r>
      <w:r w:rsidRPr="00793D0A">
        <w:rPr>
          <w:rFonts w:ascii="Times New Roman" w:hAnsi="Times New Roman" w:cs="Times New Roman"/>
          <w:i/>
          <w:color w:val="212121"/>
          <w:sz w:val="24"/>
          <w:szCs w:val="24"/>
          <w:shd w:val="clear" w:color="auto" w:fill="FFFFFF"/>
        </w:rPr>
        <w:t>Ortholinea auratae</w:t>
      </w:r>
      <w:r w:rsidRPr="00793D0A">
        <w:rPr>
          <w:rFonts w:ascii="Times New Roman" w:hAnsi="Times New Roman" w:cs="Times New Roman"/>
          <w:color w:val="212121"/>
          <w:sz w:val="24"/>
          <w:szCs w:val="24"/>
          <w:shd w:val="clear" w:color="auto" w:fill="FFFFFF"/>
        </w:rPr>
        <w:t xml:space="preserve"> (Myxozoa: Ortholineidae) involves an actinospore of the triactinomyxon morphotype infecting a marine oligochaete. Parasitol Res. 114(7):2671-8. doi: 10.1007/s00436-015-4472-5.</w:t>
      </w:r>
    </w:p>
    <w:p w14:paraId="1DB8FD21" w14:textId="77777777" w:rsidR="00793D0A" w:rsidRPr="00793D0A" w:rsidRDefault="00793D0A" w:rsidP="00793D0A">
      <w:pPr>
        <w:numPr>
          <w:ilvl w:val="0"/>
          <w:numId w:val="1"/>
        </w:numPr>
        <w:spacing w:line="360" w:lineRule="auto"/>
        <w:jc w:val="both"/>
        <w:rPr>
          <w:rFonts w:ascii="Times New Roman" w:hAnsi="Times New Roman" w:cs="Times New Roman"/>
          <w:color w:val="222222"/>
          <w:sz w:val="24"/>
          <w:szCs w:val="24"/>
          <w:shd w:val="clear" w:color="auto" w:fill="FFFFFF"/>
        </w:rPr>
      </w:pPr>
      <w:r w:rsidRPr="00793D0A">
        <w:rPr>
          <w:rFonts w:ascii="Times New Roman" w:hAnsi="Times New Roman" w:cs="Times New Roman"/>
          <w:color w:val="222222"/>
          <w:sz w:val="24"/>
          <w:szCs w:val="24"/>
          <w:shd w:val="clear" w:color="auto" w:fill="FFFFFF"/>
        </w:rPr>
        <w:t xml:space="preserve">Alama-Bermejo G, Hernández-Orts JS (2018) </w:t>
      </w:r>
      <w:r w:rsidRPr="00793D0A">
        <w:rPr>
          <w:rFonts w:ascii="Times New Roman" w:hAnsi="Times New Roman" w:cs="Times New Roman"/>
          <w:i/>
          <w:iCs/>
          <w:color w:val="222222"/>
          <w:sz w:val="24"/>
          <w:szCs w:val="24"/>
          <w:shd w:val="clear" w:color="auto" w:fill="FFFFFF"/>
        </w:rPr>
        <w:t>Ortholinea concentrica</w:t>
      </w:r>
      <w:r w:rsidRPr="00793D0A">
        <w:rPr>
          <w:rFonts w:ascii="Times New Roman" w:hAnsi="Times New Roman" w:cs="Times New Roman"/>
          <w:color w:val="222222"/>
          <w:sz w:val="24"/>
          <w:szCs w:val="24"/>
          <w:shd w:val="clear" w:color="auto" w:fill="FFFFFF"/>
        </w:rPr>
        <w:t xml:space="preserve"> n. sp. (Cnidaria: Myxozoa) from the Patagonian seabass </w:t>
      </w:r>
      <w:r w:rsidRPr="00793D0A">
        <w:rPr>
          <w:rFonts w:ascii="Times New Roman" w:hAnsi="Times New Roman" w:cs="Times New Roman"/>
          <w:i/>
          <w:iCs/>
          <w:color w:val="222222"/>
          <w:sz w:val="24"/>
          <w:szCs w:val="24"/>
          <w:shd w:val="clear" w:color="auto" w:fill="FFFFFF"/>
        </w:rPr>
        <w:t>Acanthistius patachonicus</w:t>
      </w:r>
      <w:r w:rsidRPr="00793D0A">
        <w:rPr>
          <w:rFonts w:ascii="Times New Roman" w:hAnsi="Times New Roman" w:cs="Times New Roman"/>
          <w:color w:val="222222"/>
          <w:sz w:val="24"/>
          <w:szCs w:val="24"/>
          <w:shd w:val="clear" w:color="auto" w:fill="FFFFFF"/>
        </w:rPr>
        <w:t xml:space="preserve"> (Jenyns, 1840) (Perciformes: Serranidae) off Patagonia, Argentina. </w:t>
      </w:r>
      <w:r w:rsidRPr="00793D0A">
        <w:rPr>
          <w:rFonts w:ascii="Times New Roman" w:hAnsi="Times New Roman" w:cs="Times New Roman"/>
          <w:iCs/>
          <w:color w:val="222222"/>
          <w:sz w:val="24"/>
          <w:szCs w:val="24"/>
          <w:shd w:val="clear" w:color="auto" w:fill="FFFFFF"/>
        </w:rPr>
        <w:t>Parasitol Res</w:t>
      </w:r>
      <w:r w:rsidRPr="00793D0A">
        <w:rPr>
          <w:rFonts w:ascii="Times New Roman" w:hAnsi="Times New Roman" w:cs="Times New Roman"/>
          <w:color w:val="222222"/>
          <w:sz w:val="24"/>
          <w:szCs w:val="24"/>
          <w:shd w:val="clear" w:color="auto" w:fill="FFFFFF"/>
        </w:rPr>
        <w:t xml:space="preserve"> </w:t>
      </w:r>
      <w:r w:rsidRPr="00793D0A">
        <w:rPr>
          <w:rFonts w:ascii="Times New Roman" w:hAnsi="Times New Roman" w:cs="Times New Roman"/>
          <w:bCs/>
          <w:color w:val="222222"/>
          <w:sz w:val="24"/>
          <w:szCs w:val="24"/>
          <w:shd w:val="clear" w:color="auto" w:fill="FFFFFF"/>
        </w:rPr>
        <w:t>117</w:t>
      </w:r>
      <w:r w:rsidRPr="00793D0A">
        <w:rPr>
          <w:rFonts w:ascii="Times New Roman" w:hAnsi="Times New Roman" w:cs="Times New Roman"/>
          <w:color w:val="222222"/>
          <w:sz w:val="24"/>
          <w:szCs w:val="24"/>
          <w:shd w:val="clear" w:color="auto" w:fill="FFFFFF"/>
        </w:rPr>
        <w:t xml:space="preserve">:3953–3963. </w:t>
      </w:r>
      <w:hyperlink r:id="rId13" w:history="1">
        <w:r w:rsidRPr="00793D0A">
          <w:rPr>
            <w:rStyle w:val="Kpr"/>
            <w:rFonts w:ascii="Times New Roman" w:hAnsi="Times New Roman" w:cs="Times New Roman"/>
            <w:sz w:val="24"/>
            <w:szCs w:val="24"/>
            <w:shd w:val="clear" w:color="auto" w:fill="FFFFFF"/>
          </w:rPr>
          <w:t>https://doi.org/10.1007/s00436-018-6105-2</w:t>
        </w:r>
      </w:hyperlink>
    </w:p>
    <w:p w14:paraId="5CD39608" w14:textId="77777777" w:rsidR="00793D0A" w:rsidRPr="00793D0A" w:rsidRDefault="00793D0A" w:rsidP="00793D0A">
      <w:pPr>
        <w:numPr>
          <w:ilvl w:val="0"/>
          <w:numId w:val="1"/>
        </w:numPr>
        <w:spacing w:line="360" w:lineRule="auto"/>
        <w:jc w:val="both"/>
        <w:rPr>
          <w:rFonts w:ascii="Times New Roman" w:hAnsi="Times New Roman" w:cs="Times New Roman"/>
          <w:color w:val="212121"/>
          <w:sz w:val="24"/>
          <w:szCs w:val="24"/>
          <w:shd w:val="clear" w:color="auto" w:fill="FFFFFF"/>
        </w:rPr>
      </w:pPr>
      <w:r w:rsidRPr="00793D0A">
        <w:rPr>
          <w:rFonts w:ascii="Times New Roman" w:hAnsi="Times New Roman" w:cs="Times New Roman"/>
          <w:color w:val="212121"/>
          <w:sz w:val="24"/>
          <w:szCs w:val="24"/>
          <w:shd w:val="clear" w:color="auto" w:fill="FFFFFF"/>
        </w:rPr>
        <w:t xml:space="preserve">Rangel LF, Rocha S, Casal G, Castro R, Severino R, Azevedo C, Cavaleiro F, Santos MJ (2017) Life cycle inference and phylogeny of </w:t>
      </w:r>
      <w:r w:rsidRPr="00793D0A">
        <w:rPr>
          <w:rFonts w:ascii="Times New Roman" w:hAnsi="Times New Roman" w:cs="Times New Roman"/>
          <w:i/>
          <w:color w:val="212121"/>
          <w:sz w:val="24"/>
          <w:szCs w:val="24"/>
          <w:shd w:val="clear" w:color="auto" w:fill="FFFFFF"/>
        </w:rPr>
        <w:t>Ortholinea labracis</w:t>
      </w:r>
      <w:r w:rsidRPr="00793D0A">
        <w:rPr>
          <w:rFonts w:ascii="Times New Roman" w:hAnsi="Times New Roman" w:cs="Times New Roman"/>
          <w:color w:val="212121"/>
          <w:sz w:val="24"/>
          <w:szCs w:val="24"/>
          <w:shd w:val="clear" w:color="auto" w:fill="FFFFFF"/>
        </w:rPr>
        <w:t xml:space="preserve"> n. sp. (Myxosporea: Ortholineidae), a parasite of the European seabass </w:t>
      </w:r>
      <w:r w:rsidRPr="00793D0A">
        <w:rPr>
          <w:rFonts w:ascii="Times New Roman" w:hAnsi="Times New Roman" w:cs="Times New Roman"/>
          <w:i/>
          <w:color w:val="212121"/>
          <w:sz w:val="24"/>
          <w:szCs w:val="24"/>
          <w:shd w:val="clear" w:color="auto" w:fill="FFFFFF"/>
        </w:rPr>
        <w:t>Dicentrarchus labrax</w:t>
      </w:r>
      <w:r w:rsidRPr="00793D0A">
        <w:rPr>
          <w:rFonts w:ascii="Times New Roman" w:hAnsi="Times New Roman" w:cs="Times New Roman"/>
          <w:color w:val="212121"/>
          <w:sz w:val="24"/>
          <w:szCs w:val="24"/>
          <w:shd w:val="clear" w:color="auto" w:fill="FFFFFF"/>
        </w:rPr>
        <w:t xml:space="preserve"> (Teleostei: Moronidae), in a Portuguese fish farm. J Fish Dis 40(2):243-262. doi: 10.1111/jfd.12508.</w:t>
      </w:r>
    </w:p>
    <w:p w14:paraId="3C2F8FD7" w14:textId="77777777" w:rsidR="00793D0A" w:rsidRPr="00793D0A" w:rsidRDefault="00793D0A" w:rsidP="00793D0A">
      <w:pPr>
        <w:numPr>
          <w:ilvl w:val="0"/>
          <w:numId w:val="1"/>
        </w:numPr>
        <w:spacing w:line="360" w:lineRule="auto"/>
        <w:jc w:val="both"/>
        <w:rPr>
          <w:rFonts w:ascii="Times New Roman" w:hAnsi="Times New Roman" w:cs="Times New Roman"/>
          <w:color w:val="212121"/>
          <w:sz w:val="24"/>
          <w:szCs w:val="24"/>
          <w:shd w:val="clear" w:color="auto" w:fill="FFFFFF"/>
        </w:rPr>
      </w:pPr>
      <w:r w:rsidRPr="00793D0A">
        <w:rPr>
          <w:rFonts w:ascii="Times New Roman" w:hAnsi="Times New Roman" w:cs="Times New Roman"/>
          <w:color w:val="212121"/>
          <w:sz w:val="24"/>
          <w:szCs w:val="24"/>
          <w:shd w:val="clear" w:color="auto" w:fill="FFFFFF"/>
        </w:rPr>
        <w:lastRenderedPageBreak/>
        <w:t xml:space="preserve">Shin SP, Jin CN, Sohn H, Kim J, Lee J (2023) </w:t>
      </w:r>
      <w:r w:rsidRPr="00793D0A">
        <w:rPr>
          <w:rFonts w:ascii="Times New Roman" w:hAnsi="Times New Roman" w:cs="Times New Roman"/>
          <w:i/>
          <w:color w:val="212121"/>
          <w:sz w:val="24"/>
          <w:szCs w:val="24"/>
          <w:shd w:val="clear" w:color="auto" w:fill="FFFFFF"/>
        </w:rPr>
        <w:t>Ortholinea nupchi</w:t>
      </w:r>
      <w:r w:rsidRPr="00793D0A">
        <w:rPr>
          <w:rFonts w:ascii="Times New Roman" w:hAnsi="Times New Roman" w:cs="Times New Roman"/>
          <w:color w:val="212121"/>
          <w:sz w:val="24"/>
          <w:szCs w:val="24"/>
          <w:shd w:val="clear" w:color="auto" w:fill="FFFFFF"/>
        </w:rPr>
        <w:t xml:space="preserve"> n. sp. (Myxosporea: Ortholineidae) from the urinary bladder of the cultured olive flounder Paralichthys olivaceus, South Korea. Parasitol Int 94:102734. doi: 10.1016/j.parint.2023.102734.</w:t>
      </w:r>
    </w:p>
    <w:p w14:paraId="07AE0A45" w14:textId="77777777" w:rsidR="00793D0A" w:rsidRPr="00793D0A" w:rsidRDefault="00793D0A" w:rsidP="00793D0A">
      <w:pPr>
        <w:numPr>
          <w:ilvl w:val="0"/>
          <w:numId w:val="1"/>
        </w:numPr>
        <w:spacing w:line="360" w:lineRule="auto"/>
        <w:jc w:val="both"/>
        <w:rPr>
          <w:rFonts w:ascii="Times New Roman" w:hAnsi="Times New Roman" w:cs="Times New Roman"/>
          <w:sz w:val="24"/>
          <w:szCs w:val="24"/>
        </w:rPr>
      </w:pPr>
      <w:r w:rsidRPr="00793D0A">
        <w:rPr>
          <w:rFonts w:ascii="Times New Roman" w:hAnsi="Times New Roman" w:cs="Times New Roman"/>
          <w:sz w:val="24"/>
          <w:szCs w:val="24"/>
        </w:rPr>
        <w:t xml:space="preserve">Chandran A, Zacharia PU, Sanil NK (2020). </w:t>
      </w:r>
      <w:r w:rsidRPr="00793D0A">
        <w:rPr>
          <w:rFonts w:ascii="Times New Roman" w:hAnsi="Times New Roman" w:cs="Times New Roman"/>
          <w:i/>
          <w:sz w:val="24"/>
          <w:szCs w:val="24"/>
        </w:rPr>
        <w:t>Ortholinea scatophagi</w:t>
      </w:r>
      <w:r w:rsidRPr="00793D0A">
        <w:rPr>
          <w:rFonts w:ascii="Times New Roman" w:hAnsi="Times New Roman" w:cs="Times New Roman"/>
          <w:sz w:val="24"/>
          <w:szCs w:val="24"/>
        </w:rPr>
        <w:t xml:space="preserve"> (Myxosporea: Ortholineidae), a novel myxosporean infecting the spotted scat, </w:t>
      </w:r>
      <w:r w:rsidRPr="00793D0A">
        <w:rPr>
          <w:rFonts w:ascii="Times New Roman" w:hAnsi="Times New Roman" w:cs="Times New Roman"/>
          <w:i/>
          <w:sz w:val="24"/>
          <w:szCs w:val="24"/>
        </w:rPr>
        <w:t>Scatophagus argus</w:t>
      </w:r>
      <w:r w:rsidRPr="00793D0A">
        <w:rPr>
          <w:rFonts w:ascii="Times New Roman" w:hAnsi="Times New Roman" w:cs="Times New Roman"/>
          <w:sz w:val="24"/>
          <w:szCs w:val="24"/>
        </w:rPr>
        <w:t xml:space="preserve"> (Linnaeus 1766) from southwest coast of India. Parasitol Int 75:102020. </w:t>
      </w:r>
      <w:hyperlink r:id="rId14" w:history="1">
        <w:r w:rsidRPr="00793D0A">
          <w:rPr>
            <w:rStyle w:val="Kpr"/>
            <w:rFonts w:ascii="Times New Roman" w:hAnsi="Times New Roman" w:cs="Times New Roman"/>
            <w:sz w:val="24"/>
            <w:szCs w:val="24"/>
          </w:rPr>
          <w:t>https://doi.org/10.1016/j.parint.2019.102020</w:t>
        </w:r>
      </w:hyperlink>
      <w:r w:rsidRPr="00793D0A">
        <w:rPr>
          <w:rFonts w:ascii="Times New Roman" w:hAnsi="Times New Roman" w:cs="Times New Roman"/>
          <w:sz w:val="24"/>
          <w:szCs w:val="24"/>
        </w:rPr>
        <w:t>.</w:t>
      </w:r>
    </w:p>
    <w:p w14:paraId="3ACCA068" w14:textId="77777777" w:rsidR="00793D0A" w:rsidRPr="00793D0A" w:rsidRDefault="00793D0A" w:rsidP="00793D0A">
      <w:pPr>
        <w:numPr>
          <w:ilvl w:val="0"/>
          <w:numId w:val="1"/>
        </w:numPr>
        <w:spacing w:line="360" w:lineRule="auto"/>
        <w:jc w:val="both"/>
        <w:rPr>
          <w:rFonts w:ascii="Times New Roman" w:hAnsi="Times New Roman" w:cs="Times New Roman"/>
          <w:color w:val="1B1B1B"/>
          <w:sz w:val="24"/>
          <w:szCs w:val="24"/>
          <w:shd w:val="clear" w:color="auto" w:fill="FFFFFF"/>
        </w:rPr>
      </w:pPr>
      <w:r w:rsidRPr="00793D0A">
        <w:rPr>
          <w:rFonts w:ascii="Times New Roman" w:hAnsi="Times New Roman" w:cs="Times New Roman"/>
          <w:color w:val="1B1B1B"/>
          <w:sz w:val="24"/>
          <w:szCs w:val="24"/>
          <w:shd w:val="clear" w:color="auto" w:fill="FFFFFF"/>
        </w:rPr>
        <w:t>Lisnerová M, Fiala I, Cantatore D, Irigoitia M, Timi J, Pecková H, Bartošová-Sojková P, Sandoval CM, Luer C, Morris J, Holzer AS (2020) Mechanisms and Drivers for the Establishment of Life Cycle Complexity in Myxozoan Parasites. Biology (Basel) 9(1):10. doi: 10.3390/biology9010010.</w:t>
      </w:r>
    </w:p>
    <w:p w14:paraId="5732771E" w14:textId="77777777" w:rsidR="00793D0A" w:rsidRPr="00793D0A" w:rsidRDefault="00793D0A" w:rsidP="00793D0A">
      <w:pPr>
        <w:numPr>
          <w:ilvl w:val="0"/>
          <w:numId w:val="1"/>
        </w:numPr>
        <w:spacing w:line="360" w:lineRule="auto"/>
        <w:jc w:val="both"/>
        <w:rPr>
          <w:rFonts w:ascii="Times New Roman" w:hAnsi="Times New Roman" w:cs="Times New Roman"/>
          <w:color w:val="212121"/>
          <w:sz w:val="24"/>
          <w:szCs w:val="24"/>
          <w:shd w:val="clear" w:color="auto" w:fill="FFFFFF"/>
        </w:rPr>
      </w:pPr>
      <w:r w:rsidRPr="00793D0A">
        <w:rPr>
          <w:rFonts w:ascii="Times New Roman" w:hAnsi="Times New Roman" w:cs="Times New Roman"/>
          <w:color w:val="212121"/>
          <w:sz w:val="24"/>
          <w:szCs w:val="24"/>
          <w:shd w:val="clear" w:color="auto" w:fill="FFFFFF"/>
        </w:rPr>
        <w:t>Holzer AS, Sommerville C, Wootten R. (2004) Molecular relationships and phylogeny in a community of myxosporeans and actinosporeans based on their 18S rDNA sequences. Int J Parasitol 34(10):1099-111. doi: 10.1016/j.ijpara.2004.06.002.</w:t>
      </w:r>
    </w:p>
    <w:p w14:paraId="4610A2B9" w14:textId="77777777" w:rsidR="00793D0A" w:rsidRPr="00793D0A" w:rsidRDefault="00793D0A" w:rsidP="00793D0A">
      <w:pPr>
        <w:numPr>
          <w:ilvl w:val="0"/>
          <w:numId w:val="1"/>
        </w:numPr>
        <w:spacing w:line="360" w:lineRule="auto"/>
        <w:jc w:val="both"/>
        <w:rPr>
          <w:rFonts w:ascii="Times New Roman" w:hAnsi="Times New Roman" w:cs="Times New Roman"/>
          <w:color w:val="212121"/>
          <w:sz w:val="24"/>
          <w:szCs w:val="24"/>
          <w:shd w:val="clear" w:color="auto" w:fill="FFFFFF"/>
        </w:rPr>
      </w:pPr>
      <w:r w:rsidRPr="00793D0A">
        <w:rPr>
          <w:rFonts w:ascii="Times New Roman" w:hAnsi="Times New Roman" w:cs="Times New Roman"/>
          <w:color w:val="212121"/>
          <w:sz w:val="24"/>
          <w:szCs w:val="24"/>
          <w:shd w:val="clear" w:color="auto" w:fill="FFFFFF"/>
        </w:rPr>
        <w:t xml:space="preserve">Atkinson SD, Bartholomew JL. (2009) Alternate spore stages of </w:t>
      </w:r>
      <w:r w:rsidRPr="00793D0A">
        <w:rPr>
          <w:rFonts w:ascii="Times New Roman" w:hAnsi="Times New Roman" w:cs="Times New Roman"/>
          <w:i/>
          <w:color w:val="212121"/>
          <w:sz w:val="24"/>
          <w:szCs w:val="24"/>
          <w:shd w:val="clear" w:color="auto" w:fill="FFFFFF"/>
        </w:rPr>
        <w:t>Myxobilatus gasterostei</w:t>
      </w:r>
      <w:r w:rsidRPr="00793D0A">
        <w:rPr>
          <w:rFonts w:ascii="Times New Roman" w:hAnsi="Times New Roman" w:cs="Times New Roman"/>
          <w:color w:val="212121"/>
          <w:sz w:val="24"/>
          <w:szCs w:val="24"/>
          <w:shd w:val="clear" w:color="auto" w:fill="FFFFFF"/>
        </w:rPr>
        <w:t>, a myxosporean parasite of three-spined sticklebacks (</w:t>
      </w:r>
      <w:r w:rsidRPr="00793D0A">
        <w:rPr>
          <w:rFonts w:ascii="Times New Roman" w:hAnsi="Times New Roman" w:cs="Times New Roman"/>
          <w:i/>
          <w:color w:val="212121"/>
          <w:sz w:val="24"/>
          <w:szCs w:val="24"/>
          <w:shd w:val="clear" w:color="auto" w:fill="FFFFFF"/>
        </w:rPr>
        <w:t>Gasterosteus aculeatus</w:t>
      </w:r>
      <w:r w:rsidRPr="00793D0A">
        <w:rPr>
          <w:rFonts w:ascii="Times New Roman" w:hAnsi="Times New Roman" w:cs="Times New Roman"/>
          <w:color w:val="212121"/>
          <w:sz w:val="24"/>
          <w:szCs w:val="24"/>
          <w:shd w:val="clear" w:color="auto" w:fill="FFFFFF"/>
        </w:rPr>
        <w:t>) and oligochaetes (</w:t>
      </w:r>
      <w:r w:rsidRPr="00793D0A">
        <w:rPr>
          <w:rFonts w:ascii="Times New Roman" w:hAnsi="Times New Roman" w:cs="Times New Roman"/>
          <w:i/>
          <w:color w:val="212121"/>
          <w:sz w:val="24"/>
          <w:szCs w:val="24"/>
          <w:shd w:val="clear" w:color="auto" w:fill="FFFFFF"/>
        </w:rPr>
        <w:t>Nais communis</w:t>
      </w:r>
      <w:r w:rsidRPr="00793D0A">
        <w:rPr>
          <w:rFonts w:ascii="Times New Roman" w:hAnsi="Times New Roman" w:cs="Times New Roman"/>
          <w:color w:val="212121"/>
          <w:sz w:val="24"/>
          <w:szCs w:val="24"/>
          <w:shd w:val="clear" w:color="auto" w:fill="FFFFFF"/>
        </w:rPr>
        <w:t>). Parasitol Res 104(5):1173-81. doi: 10.1007/s00436-008-1308-6.</w:t>
      </w:r>
    </w:p>
    <w:p w14:paraId="073F7178" w14:textId="77777777" w:rsidR="00793D0A" w:rsidRPr="00793D0A" w:rsidRDefault="00793D0A" w:rsidP="00793D0A">
      <w:pPr>
        <w:numPr>
          <w:ilvl w:val="0"/>
          <w:numId w:val="1"/>
        </w:numPr>
        <w:spacing w:line="360" w:lineRule="auto"/>
        <w:jc w:val="both"/>
        <w:rPr>
          <w:rFonts w:ascii="Times New Roman" w:hAnsi="Times New Roman" w:cs="Times New Roman"/>
          <w:color w:val="212121"/>
          <w:sz w:val="24"/>
          <w:szCs w:val="24"/>
          <w:shd w:val="clear" w:color="auto" w:fill="FFFFFF"/>
        </w:rPr>
      </w:pPr>
      <w:r w:rsidRPr="00793D0A">
        <w:rPr>
          <w:rFonts w:ascii="Times New Roman" w:hAnsi="Times New Roman" w:cs="Times New Roman"/>
          <w:color w:val="212121"/>
          <w:sz w:val="24"/>
          <w:szCs w:val="24"/>
          <w:shd w:val="clear" w:color="auto" w:fill="FFFFFF"/>
        </w:rPr>
        <w:t xml:space="preserve">Bittencourt LS, Ferreira RLDS, Videira MN, Silva MFD, Silva DTD, Hamoy I, Carvalho JCT, Matos E. (2021) </w:t>
      </w:r>
      <w:r w:rsidRPr="00793D0A">
        <w:rPr>
          <w:rFonts w:ascii="Times New Roman" w:hAnsi="Times New Roman" w:cs="Times New Roman"/>
          <w:i/>
          <w:color w:val="212121"/>
          <w:sz w:val="24"/>
          <w:szCs w:val="24"/>
          <w:shd w:val="clear" w:color="auto" w:fill="FFFFFF"/>
        </w:rPr>
        <w:t>Sphaerospora festivus</w:t>
      </w:r>
      <w:r w:rsidRPr="00793D0A">
        <w:rPr>
          <w:rFonts w:ascii="Times New Roman" w:hAnsi="Times New Roman" w:cs="Times New Roman"/>
          <w:color w:val="212121"/>
          <w:sz w:val="24"/>
          <w:szCs w:val="24"/>
          <w:shd w:val="clear" w:color="auto" w:fill="FFFFFF"/>
        </w:rPr>
        <w:t xml:space="preserve"> n. sp., a parasite of the flag cichlid, </w:t>
      </w:r>
      <w:r w:rsidRPr="00793D0A">
        <w:rPr>
          <w:rFonts w:ascii="Times New Roman" w:hAnsi="Times New Roman" w:cs="Times New Roman"/>
          <w:i/>
          <w:color w:val="212121"/>
          <w:sz w:val="24"/>
          <w:szCs w:val="24"/>
          <w:shd w:val="clear" w:color="auto" w:fill="FFFFFF"/>
        </w:rPr>
        <w:t>Mesonauta festivus</w:t>
      </w:r>
      <w:r w:rsidRPr="00793D0A">
        <w:rPr>
          <w:rFonts w:ascii="Times New Roman" w:hAnsi="Times New Roman" w:cs="Times New Roman"/>
          <w:color w:val="212121"/>
          <w:sz w:val="24"/>
          <w:szCs w:val="24"/>
          <w:shd w:val="clear" w:color="auto" w:fill="FFFFFF"/>
        </w:rPr>
        <w:t xml:space="preserve"> (Teleostei: Cichlidae) from eastern Amazon, Brazil. Rev Bras Parasitol Vet 30(3):e004621. doi: 10.1590/S1984-29612021056.</w:t>
      </w:r>
    </w:p>
    <w:p w14:paraId="1541CB29" w14:textId="7A5BB125" w:rsidR="00B82937" w:rsidRPr="00793D0A" w:rsidRDefault="00B82937" w:rsidP="006B50B6">
      <w:pPr>
        <w:spacing w:line="360" w:lineRule="auto"/>
        <w:ind w:left="851" w:hanging="851"/>
        <w:jc w:val="both"/>
        <w:rPr>
          <w:rFonts w:ascii="Times New Roman" w:hAnsi="Times New Roman" w:cs="Times New Roman"/>
          <w:sz w:val="24"/>
          <w:szCs w:val="24"/>
        </w:rPr>
      </w:pPr>
    </w:p>
    <w:sectPr w:rsidR="00B82937" w:rsidRPr="00793D0A" w:rsidSect="003F4E1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64DE4"/>
    <w:multiLevelType w:val="hybridMultilevel"/>
    <w:tmpl w:val="638C5E1E"/>
    <w:lvl w:ilvl="0" w:tplc="FD1A7752">
      <w:start w:val="83"/>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4E13"/>
    <w:rsid w:val="00026A55"/>
    <w:rsid w:val="00050F38"/>
    <w:rsid w:val="00053F2A"/>
    <w:rsid w:val="000569B6"/>
    <w:rsid w:val="00063EF6"/>
    <w:rsid w:val="000A4E4D"/>
    <w:rsid w:val="000B12A0"/>
    <w:rsid w:val="000D0633"/>
    <w:rsid w:val="000F21A4"/>
    <w:rsid w:val="00141805"/>
    <w:rsid w:val="0015161D"/>
    <w:rsid w:val="00160810"/>
    <w:rsid w:val="001626D6"/>
    <w:rsid w:val="00166311"/>
    <w:rsid w:val="00182B08"/>
    <w:rsid w:val="00193F71"/>
    <w:rsid w:val="001D024F"/>
    <w:rsid w:val="001D6C36"/>
    <w:rsid w:val="001F4136"/>
    <w:rsid w:val="00213BC7"/>
    <w:rsid w:val="00217457"/>
    <w:rsid w:val="00234AEF"/>
    <w:rsid w:val="00261466"/>
    <w:rsid w:val="002B2946"/>
    <w:rsid w:val="002B3510"/>
    <w:rsid w:val="002B62D6"/>
    <w:rsid w:val="002D4FA1"/>
    <w:rsid w:val="002E26C7"/>
    <w:rsid w:val="002F7968"/>
    <w:rsid w:val="00346192"/>
    <w:rsid w:val="00375ECD"/>
    <w:rsid w:val="003B1D08"/>
    <w:rsid w:val="003C4023"/>
    <w:rsid w:val="003F4E13"/>
    <w:rsid w:val="00456A91"/>
    <w:rsid w:val="00462979"/>
    <w:rsid w:val="0046657C"/>
    <w:rsid w:val="00481685"/>
    <w:rsid w:val="00492D47"/>
    <w:rsid w:val="004C1C92"/>
    <w:rsid w:val="004C5383"/>
    <w:rsid w:val="004E1C79"/>
    <w:rsid w:val="0054234C"/>
    <w:rsid w:val="005605F9"/>
    <w:rsid w:val="005816A7"/>
    <w:rsid w:val="00584A4A"/>
    <w:rsid w:val="00585484"/>
    <w:rsid w:val="0059411A"/>
    <w:rsid w:val="0059717F"/>
    <w:rsid w:val="005A0680"/>
    <w:rsid w:val="005D0197"/>
    <w:rsid w:val="00602866"/>
    <w:rsid w:val="006102FD"/>
    <w:rsid w:val="0061792C"/>
    <w:rsid w:val="00640B6A"/>
    <w:rsid w:val="00650B21"/>
    <w:rsid w:val="00692088"/>
    <w:rsid w:val="006A2CB3"/>
    <w:rsid w:val="006B50B6"/>
    <w:rsid w:val="006B6D7F"/>
    <w:rsid w:val="006C7B78"/>
    <w:rsid w:val="006E5239"/>
    <w:rsid w:val="00730CCD"/>
    <w:rsid w:val="0075146A"/>
    <w:rsid w:val="0078019B"/>
    <w:rsid w:val="00793D0A"/>
    <w:rsid w:val="007D0965"/>
    <w:rsid w:val="008003DA"/>
    <w:rsid w:val="00814A42"/>
    <w:rsid w:val="00821267"/>
    <w:rsid w:val="008558B1"/>
    <w:rsid w:val="0086434B"/>
    <w:rsid w:val="00872F10"/>
    <w:rsid w:val="008A57A6"/>
    <w:rsid w:val="008C2D75"/>
    <w:rsid w:val="008D0CC5"/>
    <w:rsid w:val="008E097B"/>
    <w:rsid w:val="009210DF"/>
    <w:rsid w:val="00953342"/>
    <w:rsid w:val="0095370D"/>
    <w:rsid w:val="00985E12"/>
    <w:rsid w:val="009B1367"/>
    <w:rsid w:val="009B6212"/>
    <w:rsid w:val="009C5A7F"/>
    <w:rsid w:val="009D2E73"/>
    <w:rsid w:val="009D599E"/>
    <w:rsid w:val="009E1BB7"/>
    <w:rsid w:val="009E27DF"/>
    <w:rsid w:val="009F1631"/>
    <w:rsid w:val="00A0262A"/>
    <w:rsid w:val="00A47399"/>
    <w:rsid w:val="00A708C0"/>
    <w:rsid w:val="00A75A57"/>
    <w:rsid w:val="00A85F2C"/>
    <w:rsid w:val="00A86032"/>
    <w:rsid w:val="00A95361"/>
    <w:rsid w:val="00AA19AC"/>
    <w:rsid w:val="00AC70A2"/>
    <w:rsid w:val="00AE6FDA"/>
    <w:rsid w:val="00B04B1A"/>
    <w:rsid w:val="00B15ECB"/>
    <w:rsid w:val="00B57627"/>
    <w:rsid w:val="00B80BA0"/>
    <w:rsid w:val="00B82937"/>
    <w:rsid w:val="00B851E5"/>
    <w:rsid w:val="00B85618"/>
    <w:rsid w:val="00BA1DD9"/>
    <w:rsid w:val="00BA7A07"/>
    <w:rsid w:val="00BB1688"/>
    <w:rsid w:val="00BB6A14"/>
    <w:rsid w:val="00BC369F"/>
    <w:rsid w:val="00BC405F"/>
    <w:rsid w:val="00BD3650"/>
    <w:rsid w:val="00C136BF"/>
    <w:rsid w:val="00C64FAE"/>
    <w:rsid w:val="00C931D0"/>
    <w:rsid w:val="00CD5867"/>
    <w:rsid w:val="00D13132"/>
    <w:rsid w:val="00D15647"/>
    <w:rsid w:val="00D255EE"/>
    <w:rsid w:val="00D307B5"/>
    <w:rsid w:val="00D537D2"/>
    <w:rsid w:val="00D547EB"/>
    <w:rsid w:val="00D57993"/>
    <w:rsid w:val="00D61034"/>
    <w:rsid w:val="00D870E9"/>
    <w:rsid w:val="00D901DC"/>
    <w:rsid w:val="00E15F9D"/>
    <w:rsid w:val="00E405A0"/>
    <w:rsid w:val="00E50352"/>
    <w:rsid w:val="00E66D4D"/>
    <w:rsid w:val="00E74F26"/>
    <w:rsid w:val="00E7539B"/>
    <w:rsid w:val="00E86949"/>
    <w:rsid w:val="00EA1A8B"/>
    <w:rsid w:val="00EA59AD"/>
    <w:rsid w:val="00EB049A"/>
    <w:rsid w:val="00EE6331"/>
    <w:rsid w:val="00EF36DD"/>
    <w:rsid w:val="00F03CB2"/>
    <w:rsid w:val="00F10671"/>
    <w:rsid w:val="00F15806"/>
    <w:rsid w:val="00F15CEC"/>
    <w:rsid w:val="00F2675F"/>
    <w:rsid w:val="00F333F7"/>
    <w:rsid w:val="00F36959"/>
    <w:rsid w:val="00F501A2"/>
    <w:rsid w:val="00F908DD"/>
    <w:rsid w:val="00F91D19"/>
    <w:rsid w:val="00FA5DE7"/>
    <w:rsid w:val="00FC3DA1"/>
    <w:rsid w:val="00FC622F"/>
    <w:rsid w:val="00FD74CC"/>
    <w:rsid w:val="00FF2B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0ED13"/>
  <w15:docId w15:val="{9DCEC60A-AB3F-4604-876D-15EF25772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F4E13"/>
    <w:rPr>
      <w:color w:val="0000FF" w:themeColor="hyperlink"/>
      <w:u w:val="single"/>
    </w:rPr>
  </w:style>
  <w:style w:type="table" w:styleId="TabloKlavuzu">
    <w:name w:val="Table Grid"/>
    <w:basedOn w:val="NormalTablo"/>
    <w:uiPriority w:val="99"/>
    <w:rsid w:val="003F4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unhideWhenUsed/>
    <w:rsid w:val="00F15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F15806"/>
    <w:rPr>
      <w:rFonts w:ascii="Courier New" w:eastAsia="Times New Roman" w:hAnsi="Courier New" w:cs="Courier New"/>
      <w:sz w:val="20"/>
      <w:szCs w:val="20"/>
      <w:lang w:eastAsia="tr-TR"/>
    </w:rPr>
  </w:style>
  <w:style w:type="character" w:customStyle="1" w:styleId="feature">
    <w:name w:val="feature"/>
    <w:basedOn w:val="VarsaylanParagrafYazTipi"/>
    <w:rsid w:val="00F15806"/>
  </w:style>
  <w:style w:type="character" w:styleId="Vurgu">
    <w:name w:val="Emphasis"/>
    <w:basedOn w:val="VarsaylanParagrafYazTipi"/>
    <w:uiPriority w:val="20"/>
    <w:qFormat/>
    <w:rsid w:val="008A57A6"/>
    <w:rPr>
      <w:i/>
      <w:iCs/>
    </w:rPr>
  </w:style>
  <w:style w:type="character" w:customStyle="1" w:styleId="zmlenmeyenBahsetme1">
    <w:name w:val="Çözümlenmeyen Bahsetme1"/>
    <w:basedOn w:val="VarsaylanParagrafYazTipi"/>
    <w:uiPriority w:val="99"/>
    <w:semiHidden/>
    <w:unhideWhenUsed/>
    <w:rsid w:val="00B82937"/>
    <w:rPr>
      <w:color w:val="605E5C"/>
      <w:shd w:val="clear" w:color="auto" w:fill="E1DFDD"/>
    </w:rPr>
  </w:style>
  <w:style w:type="character" w:styleId="Gl">
    <w:name w:val="Strong"/>
    <w:basedOn w:val="VarsaylanParagrafYazTipi"/>
    <w:uiPriority w:val="22"/>
    <w:qFormat/>
    <w:rsid w:val="008003DA"/>
    <w:rPr>
      <w:b/>
      <w:bCs/>
    </w:rPr>
  </w:style>
  <w:style w:type="character" w:customStyle="1" w:styleId="zmlenmeyenBahsetme2">
    <w:name w:val="Çözümlenmeyen Bahsetme2"/>
    <w:basedOn w:val="VarsaylanParagrafYazTipi"/>
    <w:uiPriority w:val="99"/>
    <w:semiHidden/>
    <w:unhideWhenUsed/>
    <w:rsid w:val="00F03CB2"/>
    <w:rPr>
      <w:color w:val="605E5C"/>
      <w:shd w:val="clear" w:color="auto" w:fill="E1DFDD"/>
    </w:rPr>
  </w:style>
  <w:style w:type="paragraph" w:styleId="BalonMetni">
    <w:name w:val="Balloon Text"/>
    <w:basedOn w:val="Normal"/>
    <w:link w:val="BalonMetniChar"/>
    <w:uiPriority w:val="99"/>
    <w:semiHidden/>
    <w:unhideWhenUsed/>
    <w:rsid w:val="00E7539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753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28156">
      <w:bodyDiv w:val="1"/>
      <w:marLeft w:val="0"/>
      <w:marRight w:val="0"/>
      <w:marTop w:val="0"/>
      <w:marBottom w:val="0"/>
      <w:divBdr>
        <w:top w:val="none" w:sz="0" w:space="0" w:color="auto"/>
        <w:left w:val="none" w:sz="0" w:space="0" w:color="auto"/>
        <w:bottom w:val="none" w:sz="0" w:space="0" w:color="auto"/>
        <w:right w:val="none" w:sz="0" w:space="0" w:color="auto"/>
      </w:divBdr>
    </w:div>
    <w:div w:id="491139786">
      <w:bodyDiv w:val="1"/>
      <w:marLeft w:val="0"/>
      <w:marRight w:val="0"/>
      <w:marTop w:val="0"/>
      <w:marBottom w:val="0"/>
      <w:divBdr>
        <w:top w:val="none" w:sz="0" w:space="0" w:color="auto"/>
        <w:left w:val="none" w:sz="0" w:space="0" w:color="auto"/>
        <w:bottom w:val="none" w:sz="0" w:space="0" w:color="auto"/>
        <w:right w:val="none" w:sz="0" w:space="0" w:color="auto"/>
      </w:divBdr>
    </w:div>
    <w:div w:id="517157267">
      <w:bodyDiv w:val="1"/>
      <w:marLeft w:val="0"/>
      <w:marRight w:val="0"/>
      <w:marTop w:val="0"/>
      <w:marBottom w:val="0"/>
      <w:divBdr>
        <w:top w:val="none" w:sz="0" w:space="0" w:color="auto"/>
        <w:left w:val="none" w:sz="0" w:space="0" w:color="auto"/>
        <w:bottom w:val="none" w:sz="0" w:space="0" w:color="auto"/>
        <w:right w:val="none" w:sz="0" w:space="0" w:color="auto"/>
      </w:divBdr>
    </w:div>
    <w:div w:id="676729642">
      <w:bodyDiv w:val="1"/>
      <w:marLeft w:val="0"/>
      <w:marRight w:val="0"/>
      <w:marTop w:val="0"/>
      <w:marBottom w:val="0"/>
      <w:divBdr>
        <w:top w:val="none" w:sz="0" w:space="0" w:color="auto"/>
        <w:left w:val="none" w:sz="0" w:space="0" w:color="auto"/>
        <w:bottom w:val="none" w:sz="0" w:space="0" w:color="auto"/>
        <w:right w:val="none" w:sz="0" w:space="0" w:color="auto"/>
      </w:divBdr>
    </w:div>
    <w:div w:id="718281617">
      <w:bodyDiv w:val="1"/>
      <w:marLeft w:val="0"/>
      <w:marRight w:val="0"/>
      <w:marTop w:val="0"/>
      <w:marBottom w:val="0"/>
      <w:divBdr>
        <w:top w:val="none" w:sz="0" w:space="0" w:color="auto"/>
        <w:left w:val="none" w:sz="0" w:space="0" w:color="auto"/>
        <w:bottom w:val="none" w:sz="0" w:space="0" w:color="auto"/>
        <w:right w:val="none" w:sz="0" w:space="0" w:color="auto"/>
      </w:divBdr>
    </w:div>
    <w:div w:id="758909223">
      <w:bodyDiv w:val="1"/>
      <w:marLeft w:val="0"/>
      <w:marRight w:val="0"/>
      <w:marTop w:val="0"/>
      <w:marBottom w:val="0"/>
      <w:divBdr>
        <w:top w:val="none" w:sz="0" w:space="0" w:color="auto"/>
        <w:left w:val="none" w:sz="0" w:space="0" w:color="auto"/>
        <w:bottom w:val="none" w:sz="0" w:space="0" w:color="auto"/>
        <w:right w:val="none" w:sz="0" w:space="0" w:color="auto"/>
      </w:divBdr>
    </w:div>
    <w:div w:id="1187014622">
      <w:bodyDiv w:val="1"/>
      <w:marLeft w:val="0"/>
      <w:marRight w:val="0"/>
      <w:marTop w:val="0"/>
      <w:marBottom w:val="0"/>
      <w:divBdr>
        <w:top w:val="none" w:sz="0" w:space="0" w:color="auto"/>
        <w:left w:val="none" w:sz="0" w:space="0" w:color="auto"/>
        <w:bottom w:val="none" w:sz="0" w:space="0" w:color="auto"/>
        <w:right w:val="none" w:sz="0" w:space="0" w:color="auto"/>
      </w:divBdr>
    </w:div>
    <w:div w:id="1246374881">
      <w:bodyDiv w:val="1"/>
      <w:marLeft w:val="0"/>
      <w:marRight w:val="0"/>
      <w:marTop w:val="0"/>
      <w:marBottom w:val="0"/>
      <w:divBdr>
        <w:top w:val="none" w:sz="0" w:space="0" w:color="auto"/>
        <w:left w:val="none" w:sz="0" w:space="0" w:color="auto"/>
        <w:bottom w:val="none" w:sz="0" w:space="0" w:color="auto"/>
        <w:right w:val="none" w:sz="0" w:space="0" w:color="auto"/>
      </w:divBdr>
    </w:div>
    <w:div w:id="1398480116">
      <w:bodyDiv w:val="1"/>
      <w:marLeft w:val="0"/>
      <w:marRight w:val="0"/>
      <w:marTop w:val="0"/>
      <w:marBottom w:val="0"/>
      <w:divBdr>
        <w:top w:val="none" w:sz="0" w:space="0" w:color="auto"/>
        <w:left w:val="none" w:sz="0" w:space="0" w:color="auto"/>
        <w:bottom w:val="none" w:sz="0" w:space="0" w:color="auto"/>
        <w:right w:val="none" w:sz="0" w:space="0" w:color="auto"/>
      </w:divBdr>
    </w:div>
    <w:div w:id="1515532954">
      <w:bodyDiv w:val="1"/>
      <w:marLeft w:val="0"/>
      <w:marRight w:val="0"/>
      <w:marTop w:val="0"/>
      <w:marBottom w:val="0"/>
      <w:divBdr>
        <w:top w:val="none" w:sz="0" w:space="0" w:color="auto"/>
        <w:left w:val="none" w:sz="0" w:space="0" w:color="auto"/>
        <w:bottom w:val="none" w:sz="0" w:space="0" w:color="auto"/>
        <w:right w:val="none" w:sz="0" w:space="0" w:color="auto"/>
      </w:divBdr>
    </w:div>
    <w:div w:id="1737975184">
      <w:bodyDiv w:val="1"/>
      <w:marLeft w:val="0"/>
      <w:marRight w:val="0"/>
      <w:marTop w:val="0"/>
      <w:marBottom w:val="0"/>
      <w:divBdr>
        <w:top w:val="none" w:sz="0" w:space="0" w:color="auto"/>
        <w:left w:val="none" w:sz="0" w:space="0" w:color="auto"/>
        <w:bottom w:val="none" w:sz="0" w:space="0" w:color="auto"/>
        <w:right w:val="none" w:sz="0" w:space="0" w:color="auto"/>
      </w:divBdr>
    </w:div>
    <w:div w:id="1975482683">
      <w:bodyDiv w:val="1"/>
      <w:marLeft w:val="0"/>
      <w:marRight w:val="0"/>
      <w:marTop w:val="0"/>
      <w:marBottom w:val="0"/>
      <w:divBdr>
        <w:top w:val="none" w:sz="0" w:space="0" w:color="auto"/>
        <w:left w:val="none" w:sz="0" w:space="0" w:color="auto"/>
        <w:bottom w:val="none" w:sz="0" w:space="0" w:color="auto"/>
        <w:right w:val="none" w:sz="0" w:space="0" w:color="auto"/>
      </w:divBdr>
    </w:div>
    <w:div w:id="207408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00436-016-5023-4" TargetMode="External"/><Relationship Id="rId13" Type="http://schemas.openxmlformats.org/officeDocument/2006/relationships/hyperlink" Target="https://doi.org/10.1007/s00436-018-6105-2" TargetMode="External"/><Relationship Id="rId3" Type="http://schemas.openxmlformats.org/officeDocument/2006/relationships/settings" Target="settings.xml"/><Relationship Id="rId7" Type="http://schemas.openxmlformats.org/officeDocument/2006/relationships/hyperlink" Target="https://doi.org/10.1007/s00436-022-07584-7" TargetMode="External"/><Relationship Id="rId12" Type="http://schemas.openxmlformats.org/officeDocument/2006/relationships/hyperlink" Target="https://doi.org/10.1186/s13071-015-1265-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hyperlink" Target="https://doi.org/10.3354/dao02437" TargetMode="External"/><Relationship Id="rId5" Type="http://schemas.openxmlformats.org/officeDocument/2006/relationships/hyperlink" Target="mailto:ozdemir.erkan@outlook.com.tr" TargetMode="External"/><Relationship Id="rId15" Type="http://schemas.openxmlformats.org/officeDocument/2006/relationships/fontTable" Target="fontTable.xml"/><Relationship Id="rId10" Type="http://schemas.openxmlformats.org/officeDocument/2006/relationships/hyperlink" Target="https://doi.org/10.1111/j.1444-2906.2004.00903.x" TargetMode="External"/><Relationship Id="rId4" Type="http://schemas.openxmlformats.org/officeDocument/2006/relationships/webSettings" Target="webSettings.xml"/><Relationship Id="rId9" Type="http://schemas.openxmlformats.org/officeDocument/2006/relationships/hyperlink" Target="https://doi.org/10.7847/JFP.2015.28.2.079" TargetMode="External"/><Relationship Id="rId14" Type="http://schemas.openxmlformats.org/officeDocument/2006/relationships/hyperlink" Target="https://doi.org/10.1016/j.parint.2019.102020"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960</TotalTime>
  <Pages>15</Pages>
  <Words>2882</Words>
  <Characters>16433</Characters>
  <Application>Microsoft Office Word</Application>
  <DocSecurity>0</DocSecurity>
  <Lines>136</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19277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Hp-Elitebook</dc:creator>
  <cp:lastModifiedBy>ERKAN ÖZDEMİR</cp:lastModifiedBy>
  <cp:revision>109</cp:revision>
  <dcterms:created xsi:type="dcterms:W3CDTF">2026-02-21T17:29:00Z</dcterms:created>
  <dcterms:modified xsi:type="dcterms:W3CDTF">2026-04-27T07:21:00Z</dcterms:modified>
</cp:coreProperties>
</file>