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C068" w14:textId="7821823C" w:rsidR="00FB39AD" w:rsidRDefault="00FB39AD" w:rsidP="00267337">
      <w:pPr>
        <w:pStyle w:val="p1"/>
        <w:rPr>
          <w:rFonts w:ascii="Arial" w:hAnsi="Arial" w:cs="Arial"/>
          <w:b/>
          <w:bCs/>
          <w:i/>
          <w:iCs/>
          <w:sz w:val="22"/>
          <w:szCs w:val="22"/>
        </w:rPr>
      </w:pPr>
      <w:r w:rsidRPr="00FB39AD">
        <w:rPr>
          <w:rFonts w:ascii="Arial" w:hAnsi="Arial" w:cs="Arial"/>
          <w:b/>
          <w:bCs/>
          <w:sz w:val="22"/>
          <w:szCs w:val="22"/>
        </w:rPr>
        <w:t>TABLE S3. Binary logistic regression analyses</w:t>
      </w:r>
    </w:p>
    <w:p w14:paraId="23B0CF65" w14:textId="420E4EE7" w:rsidR="004B19AF" w:rsidRPr="00FB39AD" w:rsidRDefault="004B19AF" w:rsidP="004B19AF">
      <w:pPr>
        <w:pStyle w:val="p1"/>
        <w:rPr>
          <w:rFonts w:ascii="Arial" w:hAnsi="Arial" w:cs="Arial"/>
          <w:b/>
          <w:bCs/>
          <w:sz w:val="22"/>
          <w:szCs w:val="22"/>
        </w:rPr>
      </w:pPr>
      <w:r w:rsidRPr="00FB39AD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FB39AD">
        <w:rPr>
          <w:rFonts w:ascii="Arial" w:hAnsi="Arial" w:cs="Arial" w:hint="eastAsia"/>
          <w:b/>
          <w:bCs/>
          <w:sz w:val="22"/>
          <w:szCs w:val="22"/>
        </w:rPr>
        <w:t>S3-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1. Association of </w:t>
      </w:r>
      <w:r w:rsidR="00267337" w:rsidRPr="00FB39AD">
        <w:rPr>
          <w:rFonts w:ascii="Arial" w:hAnsi="Arial" w:cs="Arial"/>
          <w:b/>
          <w:bCs/>
          <w:i/>
          <w:iCs/>
          <w:sz w:val="22"/>
          <w:szCs w:val="22"/>
        </w:rPr>
        <w:t>E</w:t>
      </w:r>
      <w:r w:rsidR="00FB39AD">
        <w:rPr>
          <w:rFonts w:ascii="Arial" w:hAnsi="Arial" w:cs="Arial" w:hint="eastAsia"/>
          <w:b/>
          <w:bCs/>
          <w:i/>
          <w:iCs/>
          <w:sz w:val="22"/>
          <w:szCs w:val="22"/>
        </w:rPr>
        <w:t>.</w:t>
      </w:r>
      <w:r w:rsidR="00267337" w:rsidRPr="00FB39AD">
        <w:rPr>
          <w:rFonts w:ascii="Arial" w:hAnsi="Arial" w:cs="Arial"/>
          <w:b/>
          <w:bCs/>
          <w:i/>
          <w:iCs/>
          <w:sz w:val="22"/>
          <w:szCs w:val="22"/>
        </w:rPr>
        <w:t xml:space="preserve"> nana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 </w:t>
      </w:r>
      <w:r w:rsidR="00FB39AD">
        <w:rPr>
          <w:rFonts w:ascii="Arial" w:hAnsi="Arial" w:cs="Arial"/>
          <w:b/>
          <w:bCs/>
          <w:sz w:val="22"/>
          <w:szCs w:val="22"/>
        </w:rPr>
        <w:t>presence and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 </w:t>
      </w:r>
      <w:r w:rsidR="00FB39AD">
        <w:rPr>
          <w:rFonts w:ascii="Arial" w:hAnsi="Arial" w:cs="Arial"/>
          <w:b/>
          <w:bCs/>
          <w:sz w:val="22"/>
          <w:szCs w:val="22"/>
        </w:rPr>
        <w:t>mild/severe diarrhea stool form</w:t>
      </w:r>
    </w:p>
    <w:tbl>
      <w:tblPr>
        <w:tblStyle w:val="a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7"/>
        <w:gridCol w:w="1278"/>
        <w:gridCol w:w="1843"/>
      </w:tblGrid>
      <w:tr w:rsidR="00267337" w:rsidRPr="00FB39AD" w14:paraId="11BA0AAC" w14:textId="77777777" w:rsidTr="00FB39AD"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D4D653B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9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Outcome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D318F88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9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Predictor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15C1B11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9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Adjusted OR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58719AB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9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95% CI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7AF07B53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9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p-value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B826EB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9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Interpretation</w:t>
            </w:r>
          </w:p>
        </w:tc>
      </w:tr>
      <w:tr w:rsidR="00267337" w:rsidRPr="00FB39AD" w14:paraId="33B1CE58" w14:textId="77777777" w:rsidTr="00FB39AD"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6AD04A66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Mild diarrheal stool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53C311A1" w14:textId="21D2B0A6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2030" w:rsidRPr="00FB39AD">
              <w:rPr>
                <w:rFonts w:ascii="Arial" w:hAnsi="Arial" w:cs="Arial"/>
                <w:i/>
                <w:iCs/>
                <w:sz w:val="18"/>
                <w:szCs w:val="18"/>
              </w:rPr>
              <w:t>E. nana</w:t>
            </w:r>
            <w:r w:rsidR="00AC2030" w:rsidRPr="00FB39AD">
              <w:rPr>
                <w:rFonts w:ascii="Arial" w:hAnsi="Arial" w:cs="Arial"/>
                <w:sz w:val="18"/>
                <w:szCs w:val="18"/>
              </w:rPr>
              <w:t xml:space="preserve"> infection</w:t>
            </w:r>
            <w:r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7D8840F3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0.85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6F30A6F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0.40-1.82 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3881E86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0.668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ABEC5A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356666AB" w14:textId="77777777" w:rsidTr="00FB39AD"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4745D9A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Mild diarrheal stool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5DBC247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Age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15D02E5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0.71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6E8FA204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0.58-0.86 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1747537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&lt;0.001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658BD64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Significant</w:t>
            </w:r>
          </w:p>
        </w:tc>
      </w:tr>
      <w:tr w:rsidR="00267337" w:rsidRPr="00FB39AD" w14:paraId="74110A9D" w14:textId="77777777" w:rsidTr="00FB39AD"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347D709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Mild diarrheal stool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4B54E263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Male sex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127DDD23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0.59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0199542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0.27-1.26 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723DCD68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0.179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7FDF0F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48FCE236" w14:textId="77777777" w:rsidTr="00FB39AD"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4CD12AA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Severe diarrheal stool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0F5E7861" w14:textId="7A97236F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C2030" w:rsidRPr="00FB39AD">
              <w:rPr>
                <w:rFonts w:ascii="Arial" w:hAnsi="Arial" w:cs="Arial"/>
                <w:i/>
                <w:iCs/>
                <w:sz w:val="18"/>
                <w:szCs w:val="18"/>
              </w:rPr>
              <w:t>E. nana</w:t>
            </w:r>
            <w:r w:rsidR="00AC2030" w:rsidRPr="00FB39AD">
              <w:rPr>
                <w:rFonts w:ascii="Arial" w:hAnsi="Arial" w:cs="Arial"/>
                <w:sz w:val="18"/>
                <w:szCs w:val="18"/>
              </w:rPr>
              <w:t xml:space="preserve"> infection</w:t>
            </w:r>
            <w:r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363CD2B1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0.84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566BA5A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0.42-1.68 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7ABE8082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0.623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954E5B2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58CAB02E" w14:textId="77777777" w:rsidTr="00FB39AD"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287F17E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Severe diarrheal stool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2EC483B6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Age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43FD9696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0.78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7286DE8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0.65-0.93 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3B14637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0.005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838DEDE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Significant</w:t>
            </w:r>
          </w:p>
        </w:tc>
      </w:tr>
      <w:tr w:rsidR="00267337" w:rsidRPr="00FB39AD" w14:paraId="031CD081" w14:textId="77777777" w:rsidTr="00FB39AD">
        <w:tc>
          <w:tcPr>
            <w:tcW w:w="1557" w:type="dxa"/>
            <w:tcBorders>
              <w:top w:val="dotted" w:sz="4" w:space="0" w:color="auto"/>
              <w:bottom w:val="single" w:sz="4" w:space="0" w:color="auto"/>
            </w:tcBorders>
          </w:tcPr>
          <w:p w14:paraId="72D5C42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Severe diarrheal stool </w:t>
            </w:r>
          </w:p>
        </w:tc>
        <w:tc>
          <w:tcPr>
            <w:tcW w:w="1558" w:type="dxa"/>
            <w:tcBorders>
              <w:top w:val="dotted" w:sz="4" w:space="0" w:color="auto"/>
              <w:bottom w:val="single" w:sz="4" w:space="0" w:color="auto"/>
            </w:tcBorders>
          </w:tcPr>
          <w:p w14:paraId="0DD203A7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Male sex </w:t>
            </w:r>
          </w:p>
        </w:tc>
        <w:tc>
          <w:tcPr>
            <w:tcW w:w="1558" w:type="dxa"/>
            <w:tcBorders>
              <w:top w:val="dotted" w:sz="4" w:space="0" w:color="auto"/>
              <w:bottom w:val="single" w:sz="4" w:space="0" w:color="auto"/>
            </w:tcBorders>
          </w:tcPr>
          <w:p w14:paraId="4CE2D317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0.50 </w:t>
            </w:r>
          </w:p>
        </w:tc>
        <w:tc>
          <w:tcPr>
            <w:tcW w:w="1557" w:type="dxa"/>
            <w:tcBorders>
              <w:top w:val="dotted" w:sz="4" w:space="0" w:color="auto"/>
              <w:bottom w:val="single" w:sz="4" w:space="0" w:color="auto"/>
            </w:tcBorders>
          </w:tcPr>
          <w:p w14:paraId="34C906C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0.25-0.99 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</w:tcPr>
          <w:p w14:paraId="1F14D516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0.047 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7D3F5E97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Significant</w:t>
            </w:r>
          </w:p>
        </w:tc>
      </w:tr>
    </w:tbl>
    <w:p w14:paraId="30353140" w14:textId="2A1C8851" w:rsidR="004B19AF" w:rsidRPr="00FB39AD" w:rsidRDefault="004B19AF" w:rsidP="004B19AF">
      <w:pPr>
        <w:pStyle w:val="p1"/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>Notes:</w:t>
      </w:r>
    </w:p>
    <w:p w14:paraId="0B9045EC" w14:textId="7F5AABD1" w:rsidR="00AC2030" w:rsidRPr="00FB39AD" w:rsidRDefault="00AC2030" w:rsidP="00AC2030">
      <w:pPr>
        <w:pStyle w:val="p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 xml:space="preserve">Mild and severe diarrheal stool were analyzed using binary logistic regression. </w:t>
      </w:r>
    </w:p>
    <w:p w14:paraId="7AA1571B" w14:textId="1664DBFD" w:rsidR="00267337" w:rsidRDefault="004B19AF" w:rsidP="00267337">
      <w:pPr>
        <w:pStyle w:val="p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>All models were adjusted for age and sex.</w:t>
      </w:r>
    </w:p>
    <w:p w14:paraId="04D4EF9B" w14:textId="77777777" w:rsidR="00FB39AD" w:rsidRPr="00FB39AD" w:rsidRDefault="00FB39AD" w:rsidP="00FB39AD">
      <w:pPr>
        <w:pStyle w:val="p1"/>
        <w:ind w:left="360"/>
        <w:rPr>
          <w:rFonts w:ascii="Arial" w:hAnsi="Arial" w:cs="Arial"/>
          <w:sz w:val="22"/>
          <w:szCs w:val="22"/>
        </w:rPr>
      </w:pPr>
    </w:p>
    <w:p w14:paraId="7169209F" w14:textId="2077379C" w:rsidR="004B19AF" w:rsidRPr="00FB39AD" w:rsidRDefault="00FB39AD" w:rsidP="00FB39AD">
      <w:pPr>
        <w:pStyle w:val="p1"/>
        <w:ind w:leftChars="-2" w:left="-5" w:firstLineChars="29" w:firstLine="65"/>
        <w:rPr>
          <w:rFonts w:ascii="Arial" w:hAnsi="Arial" w:cs="Arial"/>
          <w:b/>
          <w:bCs/>
          <w:i/>
          <w:iCs/>
          <w:sz w:val="22"/>
          <w:szCs w:val="22"/>
        </w:rPr>
      </w:pPr>
      <w:r w:rsidRPr="00FB39AD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 w:hint="eastAsia"/>
          <w:b/>
          <w:bCs/>
          <w:sz w:val="22"/>
          <w:szCs w:val="22"/>
        </w:rPr>
        <w:t>S3-2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. Association of </w:t>
      </w:r>
      <w:r w:rsidRPr="00FB39AD">
        <w:rPr>
          <w:rFonts w:ascii="Arial" w:hAnsi="Arial" w:cs="Arial"/>
          <w:b/>
          <w:bCs/>
          <w:i/>
          <w:iCs/>
          <w:sz w:val="22"/>
          <w:szCs w:val="22"/>
        </w:rPr>
        <w:t>E</w:t>
      </w:r>
      <w:r>
        <w:rPr>
          <w:rFonts w:ascii="Arial" w:hAnsi="Arial" w:cs="Arial" w:hint="eastAsia"/>
          <w:b/>
          <w:bCs/>
          <w:i/>
          <w:iCs/>
          <w:sz w:val="22"/>
          <w:szCs w:val="22"/>
        </w:rPr>
        <w:t>.</w:t>
      </w:r>
      <w:r w:rsidRPr="00FB39AD">
        <w:rPr>
          <w:rFonts w:ascii="Arial" w:hAnsi="Arial" w:cs="Arial"/>
          <w:b/>
          <w:bCs/>
          <w:i/>
          <w:iCs/>
          <w:sz w:val="22"/>
          <w:szCs w:val="22"/>
        </w:rPr>
        <w:t xml:space="preserve"> nana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subtype presence and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mild/severe diarrhea stool form</w:t>
      </w:r>
    </w:p>
    <w:tbl>
      <w:tblPr>
        <w:tblStyle w:val="a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1558"/>
        <w:gridCol w:w="1557"/>
        <w:gridCol w:w="1135"/>
        <w:gridCol w:w="1987"/>
      </w:tblGrid>
      <w:tr w:rsidR="00267337" w:rsidRPr="00FB39AD" w14:paraId="52EF30EE" w14:textId="77777777" w:rsidTr="00FB39A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65AE84A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8E4502" w14:textId="625F0DA4" w:rsidR="004B19AF" w:rsidRPr="00FB39AD" w:rsidRDefault="00AC2030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4B19AF"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redictor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4FA4DAC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Adjusted OR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1828133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95% CI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6A34077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p-value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FED053F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Interpretation</w:t>
            </w:r>
          </w:p>
        </w:tc>
      </w:tr>
      <w:tr w:rsidR="00267337" w:rsidRPr="00FB39AD" w14:paraId="127002E8" w14:textId="77777777" w:rsidTr="00FB39AD"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14:paraId="3D34FBA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Mild diarrheal stool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4A6B2F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ST1-1 </w:t>
            </w:r>
          </w:p>
        </w:tc>
        <w:tc>
          <w:tcPr>
            <w:tcW w:w="1558" w:type="dxa"/>
            <w:tcBorders>
              <w:top w:val="single" w:sz="4" w:space="0" w:color="auto"/>
              <w:bottom w:val="dotted" w:sz="4" w:space="0" w:color="auto"/>
            </w:tcBorders>
          </w:tcPr>
          <w:p w14:paraId="7A2CBF9D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0.50 </w:t>
            </w:r>
          </w:p>
        </w:tc>
        <w:tc>
          <w:tcPr>
            <w:tcW w:w="1557" w:type="dxa"/>
            <w:tcBorders>
              <w:top w:val="single" w:sz="4" w:space="0" w:color="auto"/>
              <w:bottom w:val="dotted" w:sz="4" w:space="0" w:color="auto"/>
            </w:tcBorders>
          </w:tcPr>
          <w:p w14:paraId="21BFDCF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0.15-1.65 </w:t>
            </w:r>
          </w:p>
        </w:tc>
        <w:tc>
          <w:tcPr>
            <w:tcW w:w="1135" w:type="dxa"/>
            <w:tcBorders>
              <w:top w:val="single" w:sz="4" w:space="0" w:color="auto"/>
              <w:bottom w:val="dotted" w:sz="4" w:space="0" w:color="auto"/>
            </w:tcBorders>
          </w:tcPr>
          <w:p w14:paraId="588D2EB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0.246 </w:t>
            </w:r>
          </w:p>
        </w:tc>
        <w:tc>
          <w:tcPr>
            <w:tcW w:w="1987" w:type="dxa"/>
            <w:tcBorders>
              <w:top w:val="single" w:sz="4" w:space="0" w:color="auto"/>
              <w:bottom w:val="dotted" w:sz="4" w:space="0" w:color="auto"/>
            </w:tcBorders>
          </w:tcPr>
          <w:p w14:paraId="3B46491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7B0A9222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6E2C2D2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Severe diarrheal stool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FCE590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ST1-1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1A3A9CF1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0.51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55A387E4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0.15-1.60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7DA11476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0.256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279ADC8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1D9CA19A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5F952EEA" w14:textId="4FEE6FDD" w:rsidR="004B19AF" w:rsidRPr="00FB39AD" w:rsidRDefault="00AC2030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>Bristol stool category (1–7)</w:t>
            </w:r>
            <w:r w:rsidR="004B19AF"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35BDE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ST1-1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1DC3C454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0.70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7A4F89D4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8677683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0.429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143A5A08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0E59E0DC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1CF0495E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Mild diarrheal stool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93B6C5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ST1-2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07B94E7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0.85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6B039F17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0.23-3.56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04FB253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0.810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31CFDCE4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232A29A9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29141D1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Severe diarrheal stool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AC7B36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ST1-2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0AFF6C2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0.60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03E51473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0.17-2.02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064E320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0.404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00E3185C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29C7DBF1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238D00A1" w14:textId="680204B3" w:rsidR="004B19AF" w:rsidRPr="00FB39AD" w:rsidRDefault="00AC2030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>Bristol stool category (1–7)</w:t>
            </w:r>
            <w:r w:rsidR="004B19AF"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5DE35C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ST1-2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73E831D3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1.19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2DCC5561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12F4291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0.729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3BD9B37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04810EDF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734D66FE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Mild diarrheal stool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75122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ST2-1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55479547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0.81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3636968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0.30-2.29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673A0C7D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0.678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38FE07E1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6624949E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6624231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Severe diarrheal stool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638F17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ST2-1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6D751562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0.84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3FC23B0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0.32-2.19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195E4625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0.720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50B5B66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266E44D7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24665880" w14:textId="043D560D" w:rsidR="004B19AF" w:rsidRPr="00FB39AD" w:rsidRDefault="00AC2030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>Bristol stool category (1–7)</w:t>
            </w:r>
            <w:r w:rsidR="004B19AF"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55DFDF2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ST2-1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01E3DF6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1.08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1DFECFA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3722ED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0.848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5E7AC1E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58A7C82F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6F53B83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Mild diarrheal stool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CF9E4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ST2-2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2CF6EFF7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1.25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1860B42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0.37-5.01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0EC9C81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0.735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203CD443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3239DCF6" w14:textId="77777777" w:rsidTr="00FB39AD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37B7959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Severe diarrheal stool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8F32FAE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ST2-2 </w:t>
            </w:r>
          </w:p>
        </w:tc>
        <w:tc>
          <w:tcPr>
            <w:tcW w:w="1558" w:type="dxa"/>
            <w:tcBorders>
              <w:top w:val="dotted" w:sz="4" w:space="0" w:color="auto"/>
              <w:bottom w:val="dotted" w:sz="4" w:space="0" w:color="auto"/>
            </w:tcBorders>
          </w:tcPr>
          <w:p w14:paraId="4478EDE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1.81 </w:t>
            </w:r>
          </w:p>
        </w:tc>
        <w:tc>
          <w:tcPr>
            <w:tcW w:w="1557" w:type="dxa"/>
            <w:tcBorders>
              <w:top w:val="dotted" w:sz="4" w:space="0" w:color="auto"/>
              <w:bottom w:val="dotted" w:sz="4" w:space="0" w:color="auto"/>
            </w:tcBorders>
          </w:tcPr>
          <w:p w14:paraId="6E4C23B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0.58-6.37 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7A02168A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0.324 </w:t>
            </w: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</w:tcPr>
          <w:p w14:paraId="3D2792DC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279EE76A" w14:textId="77777777" w:rsidTr="00FB39AD"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14:paraId="70DE9771" w14:textId="606404B6" w:rsidR="004B19AF" w:rsidRPr="00FB39AD" w:rsidRDefault="00AC2030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>Bristol stool category (1–7)</w:t>
            </w:r>
            <w:r w:rsidR="004B19AF"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2664AE3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ST2-2 </w:t>
            </w:r>
          </w:p>
        </w:tc>
        <w:tc>
          <w:tcPr>
            <w:tcW w:w="1558" w:type="dxa"/>
            <w:tcBorders>
              <w:top w:val="dotted" w:sz="4" w:space="0" w:color="auto"/>
              <w:bottom w:val="single" w:sz="4" w:space="0" w:color="auto"/>
            </w:tcBorders>
          </w:tcPr>
          <w:p w14:paraId="7F7CE1B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1.11 </w:t>
            </w:r>
          </w:p>
        </w:tc>
        <w:tc>
          <w:tcPr>
            <w:tcW w:w="1557" w:type="dxa"/>
            <w:tcBorders>
              <w:top w:val="dotted" w:sz="4" w:space="0" w:color="auto"/>
              <w:bottom w:val="single" w:sz="4" w:space="0" w:color="auto"/>
            </w:tcBorders>
          </w:tcPr>
          <w:p w14:paraId="74EC83AB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1135" w:type="dxa"/>
            <w:tcBorders>
              <w:top w:val="dotted" w:sz="4" w:space="0" w:color="auto"/>
              <w:bottom w:val="single" w:sz="4" w:space="0" w:color="auto"/>
            </w:tcBorders>
          </w:tcPr>
          <w:p w14:paraId="308434ED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0.839 </w:t>
            </w: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</w:tcBorders>
          </w:tcPr>
          <w:p w14:paraId="5AEF410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</w:tbl>
    <w:p w14:paraId="29EEFC74" w14:textId="4FF01E00" w:rsidR="004B19AF" w:rsidRPr="00FB39AD" w:rsidRDefault="004B19AF" w:rsidP="004B19AF">
      <w:pPr>
        <w:pStyle w:val="p1"/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>Notes:</w:t>
      </w:r>
    </w:p>
    <w:p w14:paraId="5057B519" w14:textId="77777777" w:rsidR="004B19AF" w:rsidRPr="00FB39AD" w:rsidRDefault="004B19AF" w:rsidP="00267337">
      <w:pPr>
        <w:pStyle w:val="p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>Each subtype was analyzed as subtype-present versus all others.</w:t>
      </w:r>
    </w:p>
    <w:p w14:paraId="4FCB5A72" w14:textId="77777777" w:rsidR="004B19AF" w:rsidRPr="00FB39AD" w:rsidRDefault="004B19AF" w:rsidP="00267337">
      <w:pPr>
        <w:pStyle w:val="p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>All models were adjusted for age and sex.</w:t>
      </w:r>
    </w:p>
    <w:p w14:paraId="5CD690EA" w14:textId="77777777" w:rsidR="00FB39AD" w:rsidRDefault="00FB39AD" w:rsidP="008D710D">
      <w:pPr>
        <w:pStyle w:val="p1"/>
        <w:rPr>
          <w:rFonts w:ascii="Arial" w:hAnsi="Arial" w:cs="Arial"/>
          <w:b/>
          <w:bCs/>
          <w:sz w:val="22"/>
          <w:szCs w:val="22"/>
        </w:rPr>
      </w:pPr>
    </w:p>
    <w:p w14:paraId="281BB00D" w14:textId="715EDFCC" w:rsidR="004B19AF" w:rsidRPr="009C6C37" w:rsidRDefault="004B19AF" w:rsidP="008D710D">
      <w:pPr>
        <w:pStyle w:val="p1"/>
        <w:rPr>
          <w:rFonts w:ascii="Arial" w:hAnsi="Arial" w:cs="Arial"/>
          <w:b/>
          <w:bCs/>
          <w:sz w:val="22"/>
          <w:szCs w:val="22"/>
        </w:rPr>
      </w:pPr>
      <w:r w:rsidRPr="00FB39AD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9C6C37">
        <w:rPr>
          <w:rFonts w:ascii="Arial" w:hAnsi="Arial" w:cs="Arial"/>
          <w:b/>
          <w:bCs/>
          <w:sz w:val="22"/>
          <w:szCs w:val="22"/>
        </w:rPr>
        <w:t>S</w:t>
      </w:r>
      <w:r w:rsidRPr="00FB39AD">
        <w:rPr>
          <w:rFonts w:ascii="Arial" w:hAnsi="Arial" w:cs="Arial"/>
          <w:b/>
          <w:bCs/>
          <w:sz w:val="22"/>
          <w:szCs w:val="22"/>
        </w:rPr>
        <w:t>3</w:t>
      </w:r>
      <w:r w:rsidR="009C6C37">
        <w:rPr>
          <w:rFonts w:ascii="Arial" w:hAnsi="Arial" w:cs="Arial"/>
          <w:b/>
          <w:bCs/>
          <w:sz w:val="22"/>
          <w:szCs w:val="22"/>
        </w:rPr>
        <w:t>-3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. Association </w:t>
      </w:r>
      <w:r w:rsidR="009C6C37">
        <w:rPr>
          <w:rFonts w:ascii="Arial" w:hAnsi="Arial" w:cs="Arial"/>
          <w:b/>
          <w:bCs/>
          <w:sz w:val="22"/>
          <w:szCs w:val="22"/>
        </w:rPr>
        <w:t xml:space="preserve">between </w:t>
      </w:r>
      <w:r w:rsidRPr="00FB39AD">
        <w:rPr>
          <w:rFonts w:ascii="Arial" w:hAnsi="Arial" w:cs="Arial"/>
          <w:b/>
          <w:bCs/>
          <w:sz w:val="22"/>
          <w:szCs w:val="22"/>
        </w:rPr>
        <w:t xml:space="preserve"> age</w:t>
      </w:r>
      <w:r w:rsidR="009C6C37">
        <w:rPr>
          <w:rFonts w:ascii="Arial" w:hAnsi="Arial" w:cs="Arial"/>
          <w:b/>
          <w:bCs/>
          <w:sz w:val="22"/>
          <w:szCs w:val="22"/>
        </w:rPr>
        <w:t>/</w:t>
      </w:r>
      <w:r w:rsidRPr="00FB39AD">
        <w:rPr>
          <w:rFonts w:ascii="Arial" w:hAnsi="Arial" w:cs="Arial"/>
          <w:b/>
          <w:bCs/>
          <w:sz w:val="22"/>
          <w:szCs w:val="22"/>
        </w:rPr>
        <w:t>sex</w:t>
      </w:r>
      <w:r w:rsidR="009C6C37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9C6C37" w:rsidRPr="009C6C37">
        <w:rPr>
          <w:rFonts w:ascii="Arial" w:hAnsi="Arial" w:cs="Arial"/>
          <w:b/>
          <w:bCs/>
          <w:i/>
          <w:iCs/>
          <w:sz w:val="22"/>
          <w:szCs w:val="22"/>
        </w:rPr>
        <w:t>E. nana</w:t>
      </w:r>
      <w:r w:rsidR="009C6C37">
        <w:rPr>
          <w:rFonts w:ascii="Arial" w:hAnsi="Arial" w:cs="Arial"/>
          <w:b/>
          <w:bCs/>
          <w:sz w:val="22"/>
          <w:szCs w:val="22"/>
        </w:rPr>
        <w:t xml:space="preserve"> colonization</w:t>
      </w:r>
    </w:p>
    <w:tbl>
      <w:tblPr>
        <w:tblStyle w:val="a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72"/>
        <w:gridCol w:w="1558"/>
        <w:gridCol w:w="1557"/>
        <w:gridCol w:w="996"/>
        <w:gridCol w:w="1846"/>
      </w:tblGrid>
      <w:tr w:rsidR="00267337" w:rsidRPr="00FB39AD" w14:paraId="5812BF0E" w14:textId="77777777" w:rsidTr="00FB39AD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70AB1E49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Outcome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FB5D0A6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Predictor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D12735B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Adjusted OR 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7E0380F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95% CI 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2FD374A9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p-value 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5E2F4FBC" w14:textId="77777777" w:rsidR="004B19AF" w:rsidRPr="00FB39AD" w:rsidRDefault="004B19AF">
            <w:pPr>
              <w:pStyle w:val="p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9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Interpretation</w:t>
            </w:r>
          </w:p>
        </w:tc>
      </w:tr>
      <w:tr w:rsidR="00267337" w:rsidRPr="00FB39AD" w14:paraId="30F18734" w14:textId="77777777" w:rsidTr="00FB39AD">
        <w:tc>
          <w:tcPr>
            <w:tcW w:w="2122" w:type="dxa"/>
            <w:tcBorders>
              <w:top w:val="single" w:sz="4" w:space="0" w:color="auto"/>
            </w:tcBorders>
          </w:tcPr>
          <w:p w14:paraId="62385B2B" w14:textId="5C3B238A" w:rsidR="004B19AF" w:rsidRPr="00FB39AD" w:rsidRDefault="00AC2030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9C6C37">
              <w:rPr>
                <w:rFonts w:ascii="Arial" w:hAnsi="Arial" w:cs="Arial"/>
                <w:i/>
                <w:iCs/>
                <w:sz w:val="18"/>
                <w:szCs w:val="18"/>
              </w:rPr>
              <w:t>E. nana</w:t>
            </w:r>
            <w:r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6C37">
              <w:rPr>
                <w:rFonts w:ascii="Arial" w:hAnsi="Arial" w:cs="Arial"/>
                <w:sz w:val="18"/>
                <w:szCs w:val="18"/>
              </w:rPr>
              <w:t>+</w:t>
            </w:r>
            <w:r w:rsidR="004B19AF"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270E6DB8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Age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F93F14D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1.06 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199CFF6D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0.90-1.25 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36FFB404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0.473 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0AA9D8DF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  <w:tr w:rsidR="00267337" w:rsidRPr="00FB39AD" w14:paraId="5E344C6C" w14:textId="77777777" w:rsidTr="00FB39AD">
        <w:tc>
          <w:tcPr>
            <w:tcW w:w="2122" w:type="dxa"/>
            <w:tcBorders>
              <w:bottom w:val="single" w:sz="4" w:space="0" w:color="auto"/>
            </w:tcBorders>
          </w:tcPr>
          <w:p w14:paraId="3CDCA577" w14:textId="2359319E" w:rsidR="004B19AF" w:rsidRPr="00FB39AD" w:rsidRDefault="00AC2030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9C6C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 nana </w:t>
            </w:r>
            <w:r w:rsidR="009C6C37">
              <w:rPr>
                <w:rFonts w:ascii="Arial" w:hAnsi="Arial" w:cs="Arial"/>
                <w:i/>
                <w:iCs/>
                <w:sz w:val="18"/>
                <w:szCs w:val="18"/>
              </w:rPr>
              <w:t>+</w:t>
            </w:r>
            <w:r w:rsidR="004B19AF" w:rsidRPr="00FB3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7C49C52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Male sex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CADEAAD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0.77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4710D679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0.39-1.49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C00C1D0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0.433 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74182AF1" w14:textId="77777777" w:rsidR="004B19AF" w:rsidRPr="00FB39AD" w:rsidRDefault="004B19AF">
            <w:pPr>
              <w:pStyle w:val="p1"/>
              <w:rPr>
                <w:rFonts w:ascii="Arial" w:hAnsi="Arial" w:cs="Arial"/>
                <w:sz w:val="18"/>
                <w:szCs w:val="18"/>
              </w:rPr>
            </w:pPr>
            <w:r w:rsidRPr="00FB39AD">
              <w:rPr>
                <w:rFonts w:ascii="Arial" w:hAnsi="Arial" w:cs="Arial"/>
                <w:sz w:val="18"/>
                <w:szCs w:val="18"/>
              </w:rPr>
              <w:t xml:space="preserve"> Not significant</w:t>
            </w:r>
          </w:p>
        </w:tc>
      </w:tr>
    </w:tbl>
    <w:p w14:paraId="769A0108" w14:textId="77777777" w:rsidR="004B19AF" w:rsidRPr="00FB39AD" w:rsidRDefault="004B19AF" w:rsidP="004B19AF">
      <w:pPr>
        <w:pStyle w:val="p1"/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>Notes:</w:t>
      </w:r>
    </w:p>
    <w:p w14:paraId="0D135544" w14:textId="00EC92AB" w:rsidR="00EB4E74" w:rsidRPr="009C6C37" w:rsidRDefault="004B19AF" w:rsidP="009C6C37">
      <w:pPr>
        <w:pStyle w:val="p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B39AD">
        <w:rPr>
          <w:rFonts w:ascii="Arial" w:hAnsi="Arial" w:cs="Arial"/>
          <w:sz w:val="22"/>
          <w:szCs w:val="22"/>
        </w:rPr>
        <w:t xml:space="preserve">Outcome = </w:t>
      </w:r>
      <w:r w:rsidR="00267337" w:rsidRPr="00FB39AD">
        <w:rPr>
          <w:rFonts w:ascii="Arial" w:hAnsi="Arial" w:cs="Arial"/>
          <w:sz w:val="22"/>
          <w:szCs w:val="22"/>
        </w:rPr>
        <w:t>Endolimax nana</w:t>
      </w:r>
      <w:r w:rsidRPr="00FB39AD">
        <w:rPr>
          <w:rFonts w:ascii="Arial" w:hAnsi="Arial" w:cs="Arial"/>
          <w:sz w:val="22"/>
          <w:szCs w:val="22"/>
        </w:rPr>
        <w:t xml:space="preserve"> infection status, positive vs negative.</w:t>
      </w:r>
    </w:p>
    <w:p w14:paraId="5EBB002C" w14:textId="77777777" w:rsidR="004B19AF" w:rsidRPr="00FB39AD" w:rsidRDefault="004B19AF" w:rsidP="004B19AF">
      <w:pPr>
        <w:pStyle w:val="p1"/>
        <w:rPr>
          <w:rFonts w:ascii="Arial" w:hAnsi="Arial" w:cs="Arial"/>
          <w:sz w:val="22"/>
          <w:szCs w:val="22"/>
        </w:rPr>
      </w:pPr>
    </w:p>
    <w:p w14:paraId="73B9F114" w14:textId="77777777" w:rsidR="00CB5D67" w:rsidRPr="00FB39AD" w:rsidRDefault="00CB5D67">
      <w:pPr>
        <w:rPr>
          <w:rFonts w:ascii="Arial" w:hAnsi="Arial" w:cs="Arial"/>
          <w:sz w:val="22"/>
          <w:szCs w:val="22"/>
        </w:rPr>
      </w:pPr>
    </w:p>
    <w:p w14:paraId="389EE595" w14:textId="77777777" w:rsidR="00FB39AD" w:rsidRPr="00FB39AD" w:rsidRDefault="00FB39AD">
      <w:pPr>
        <w:rPr>
          <w:rFonts w:ascii="Arial" w:hAnsi="Arial" w:cs="Arial"/>
          <w:sz w:val="22"/>
          <w:szCs w:val="22"/>
        </w:rPr>
      </w:pPr>
    </w:p>
    <w:sectPr w:rsidR="00FB39AD" w:rsidRPr="00FB3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6B6"/>
    <w:multiLevelType w:val="hybridMultilevel"/>
    <w:tmpl w:val="494A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55E8"/>
    <w:multiLevelType w:val="hybridMultilevel"/>
    <w:tmpl w:val="C428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154D"/>
    <w:multiLevelType w:val="hybridMultilevel"/>
    <w:tmpl w:val="B588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61074"/>
    <w:multiLevelType w:val="hybridMultilevel"/>
    <w:tmpl w:val="7B2A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00313">
    <w:abstractNumId w:val="1"/>
  </w:num>
  <w:num w:numId="2" w16cid:durableId="988747597">
    <w:abstractNumId w:val="2"/>
  </w:num>
  <w:num w:numId="3" w16cid:durableId="1242987062">
    <w:abstractNumId w:val="3"/>
  </w:num>
  <w:num w:numId="4" w16cid:durableId="10855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AF"/>
    <w:rsid w:val="00065328"/>
    <w:rsid w:val="0007110B"/>
    <w:rsid w:val="00083575"/>
    <w:rsid w:val="00090281"/>
    <w:rsid w:val="000954C2"/>
    <w:rsid w:val="000B5124"/>
    <w:rsid w:val="000B6AAB"/>
    <w:rsid w:val="000D3571"/>
    <w:rsid w:val="000D7370"/>
    <w:rsid w:val="000E5CFA"/>
    <w:rsid w:val="000F1605"/>
    <w:rsid w:val="000F5660"/>
    <w:rsid w:val="00102BAC"/>
    <w:rsid w:val="00103D7E"/>
    <w:rsid w:val="00104642"/>
    <w:rsid w:val="001256CC"/>
    <w:rsid w:val="00140D1D"/>
    <w:rsid w:val="0014589C"/>
    <w:rsid w:val="00146D30"/>
    <w:rsid w:val="00160170"/>
    <w:rsid w:val="001737D8"/>
    <w:rsid w:val="001813D5"/>
    <w:rsid w:val="00195A1A"/>
    <w:rsid w:val="001A69CF"/>
    <w:rsid w:val="001C3518"/>
    <w:rsid w:val="001C3A72"/>
    <w:rsid w:val="001E14F3"/>
    <w:rsid w:val="001E208E"/>
    <w:rsid w:val="001E359E"/>
    <w:rsid w:val="00207ADD"/>
    <w:rsid w:val="00210D07"/>
    <w:rsid w:val="002203E8"/>
    <w:rsid w:val="00226514"/>
    <w:rsid w:val="00244176"/>
    <w:rsid w:val="00267337"/>
    <w:rsid w:val="00273B33"/>
    <w:rsid w:val="00275450"/>
    <w:rsid w:val="00294390"/>
    <w:rsid w:val="002A3763"/>
    <w:rsid w:val="002A3956"/>
    <w:rsid w:val="002B198C"/>
    <w:rsid w:val="002C1CA2"/>
    <w:rsid w:val="002C4494"/>
    <w:rsid w:val="002D5D70"/>
    <w:rsid w:val="002E1A38"/>
    <w:rsid w:val="002E3DF1"/>
    <w:rsid w:val="002E52FB"/>
    <w:rsid w:val="002F0FC2"/>
    <w:rsid w:val="00324C02"/>
    <w:rsid w:val="00331C77"/>
    <w:rsid w:val="003766C3"/>
    <w:rsid w:val="003833CB"/>
    <w:rsid w:val="0038624E"/>
    <w:rsid w:val="003904E0"/>
    <w:rsid w:val="0039125F"/>
    <w:rsid w:val="00394FD3"/>
    <w:rsid w:val="003A7E13"/>
    <w:rsid w:val="003C34CD"/>
    <w:rsid w:val="003C4542"/>
    <w:rsid w:val="003D26AB"/>
    <w:rsid w:val="003E5C3B"/>
    <w:rsid w:val="003F52C3"/>
    <w:rsid w:val="00431F20"/>
    <w:rsid w:val="00464E9A"/>
    <w:rsid w:val="004662B6"/>
    <w:rsid w:val="00474FD0"/>
    <w:rsid w:val="00476B4B"/>
    <w:rsid w:val="004A0CF6"/>
    <w:rsid w:val="004A14C4"/>
    <w:rsid w:val="004A2530"/>
    <w:rsid w:val="004A299B"/>
    <w:rsid w:val="004A5275"/>
    <w:rsid w:val="004B19AF"/>
    <w:rsid w:val="004B77B6"/>
    <w:rsid w:val="004D4BD6"/>
    <w:rsid w:val="004D7A4E"/>
    <w:rsid w:val="004E663F"/>
    <w:rsid w:val="00506AB6"/>
    <w:rsid w:val="00512F1F"/>
    <w:rsid w:val="005156AB"/>
    <w:rsid w:val="0051647A"/>
    <w:rsid w:val="005367FC"/>
    <w:rsid w:val="005535C9"/>
    <w:rsid w:val="00566E94"/>
    <w:rsid w:val="00571EE2"/>
    <w:rsid w:val="005839CD"/>
    <w:rsid w:val="0058445E"/>
    <w:rsid w:val="005856F2"/>
    <w:rsid w:val="005A654D"/>
    <w:rsid w:val="005C64F4"/>
    <w:rsid w:val="005D0D16"/>
    <w:rsid w:val="005E0040"/>
    <w:rsid w:val="005F560A"/>
    <w:rsid w:val="00611D20"/>
    <w:rsid w:val="006222C4"/>
    <w:rsid w:val="00636D0E"/>
    <w:rsid w:val="00641174"/>
    <w:rsid w:val="006455B4"/>
    <w:rsid w:val="00661758"/>
    <w:rsid w:val="00661DFF"/>
    <w:rsid w:val="00665919"/>
    <w:rsid w:val="00675EBF"/>
    <w:rsid w:val="0069260B"/>
    <w:rsid w:val="00697375"/>
    <w:rsid w:val="006A55B5"/>
    <w:rsid w:val="006B435E"/>
    <w:rsid w:val="006C686E"/>
    <w:rsid w:val="006D73A7"/>
    <w:rsid w:val="006F2D0D"/>
    <w:rsid w:val="00700FCE"/>
    <w:rsid w:val="007037AA"/>
    <w:rsid w:val="00703A74"/>
    <w:rsid w:val="007062F5"/>
    <w:rsid w:val="00744577"/>
    <w:rsid w:val="00754A53"/>
    <w:rsid w:val="00755BE4"/>
    <w:rsid w:val="00766295"/>
    <w:rsid w:val="00766B7C"/>
    <w:rsid w:val="00795A36"/>
    <w:rsid w:val="007B41E1"/>
    <w:rsid w:val="007C1954"/>
    <w:rsid w:val="007D1446"/>
    <w:rsid w:val="007D244C"/>
    <w:rsid w:val="007E72C3"/>
    <w:rsid w:val="00831ED4"/>
    <w:rsid w:val="00852C21"/>
    <w:rsid w:val="00866C56"/>
    <w:rsid w:val="00883490"/>
    <w:rsid w:val="00883DD6"/>
    <w:rsid w:val="00893850"/>
    <w:rsid w:val="008A43D9"/>
    <w:rsid w:val="008A77AC"/>
    <w:rsid w:val="008B785A"/>
    <w:rsid w:val="008D4438"/>
    <w:rsid w:val="008D710D"/>
    <w:rsid w:val="008F6E7B"/>
    <w:rsid w:val="009003BD"/>
    <w:rsid w:val="00915F68"/>
    <w:rsid w:val="00922CAC"/>
    <w:rsid w:val="0093442D"/>
    <w:rsid w:val="00943809"/>
    <w:rsid w:val="009449C5"/>
    <w:rsid w:val="009468FD"/>
    <w:rsid w:val="00947C4B"/>
    <w:rsid w:val="00947C51"/>
    <w:rsid w:val="00953AFC"/>
    <w:rsid w:val="00955DBC"/>
    <w:rsid w:val="00972ADA"/>
    <w:rsid w:val="009816BF"/>
    <w:rsid w:val="009855B5"/>
    <w:rsid w:val="009A4239"/>
    <w:rsid w:val="009A5548"/>
    <w:rsid w:val="009C6C37"/>
    <w:rsid w:val="009E01E9"/>
    <w:rsid w:val="009F3C35"/>
    <w:rsid w:val="00A35FC0"/>
    <w:rsid w:val="00A4135E"/>
    <w:rsid w:val="00A47720"/>
    <w:rsid w:val="00A51D11"/>
    <w:rsid w:val="00A56DF3"/>
    <w:rsid w:val="00A816E0"/>
    <w:rsid w:val="00A9093A"/>
    <w:rsid w:val="00AA3731"/>
    <w:rsid w:val="00AB1E61"/>
    <w:rsid w:val="00AC2030"/>
    <w:rsid w:val="00AC236B"/>
    <w:rsid w:val="00AD32AC"/>
    <w:rsid w:val="00AE7DAD"/>
    <w:rsid w:val="00AE7EF0"/>
    <w:rsid w:val="00AF1EF5"/>
    <w:rsid w:val="00AF7B9D"/>
    <w:rsid w:val="00B056E9"/>
    <w:rsid w:val="00B156FE"/>
    <w:rsid w:val="00B20D1A"/>
    <w:rsid w:val="00B33B2B"/>
    <w:rsid w:val="00B3654C"/>
    <w:rsid w:val="00B41D16"/>
    <w:rsid w:val="00B42704"/>
    <w:rsid w:val="00B535D4"/>
    <w:rsid w:val="00B53DBF"/>
    <w:rsid w:val="00B549D5"/>
    <w:rsid w:val="00B62D1C"/>
    <w:rsid w:val="00B63DC0"/>
    <w:rsid w:val="00B64B0D"/>
    <w:rsid w:val="00B65209"/>
    <w:rsid w:val="00B771C9"/>
    <w:rsid w:val="00B7756F"/>
    <w:rsid w:val="00B828F1"/>
    <w:rsid w:val="00B94093"/>
    <w:rsid w:val="00B94CD8"/>
    <w:rsid w:val="00BA5981"/>
    <w:rsid w:val="00BA7EBA"/>
    <w:rsid w:val="00BB1497"/>
    <w:rsid w:val="00BD351F"/>
    <w:rsid w:val="00BD6CEA"/>
    <w:rsid w:val="00BE0F4E"/>
    <w:rsid w:val="00BF11EF"/>
    <w:rsid w:val="00C07FC1"/>
    <w:rsid w:val="00C34032"/>
    <w:rsid w:val="00C353E9"/>
    <w:rsid w:val="00C418EB"/>
    <w:rsid w:val="00C50DA9"/>
    <w:rsid w:val="00C52AB1"/>
    <w:rsid w:val="00C61E50"/>
    <w:rsid w:val="00C741CA"/>
    <w:rsid w:val="00C8021C"/>
    <w:rsid w:val="00C922ED"/>
    <w:rsid w:val="00CA0827"/>
    <w:rsid w:val="00CB5D67"/>
    <w:rsid w:val="00CC473E"/>
    <w:rsid w:val="00CC7D41"/>
    <w:rsid w:val="00CF27AF"/>
    <w:rsid w:val="00D13FD7"/>
    <w:rsid w:val="00D24B49"/>
    <w:rsid w:val="00D2552A"/>
    <w:rsid w:val="00D317E0"/>
    <w:rsid w:val="00D346C2"/>
    <w:rsid w:val="00D4377B"/>
    <w:rsid w:val="00D449D7"/>
    <w:rsid w:val="00D63D4A"/>
    <w:rsid w:val="00D86A5D"/>
    <w:rsid w:val="00DB25C4"/>
    <w:rsid w:val="00DD3485"/>
    <w:rsid w:val="00DD511B"/>
    <w:rsid w:val="00DD7B36"/>
    <w:rsid w:val="00DF6DDF"/>
    <w:rsid w:val="00E065F6"/>
    <w:rsid w:val="00E2382F"/>
    <w:rsid w:val="00E275A4"/>
    <w:rsid w:val="00E32519"/>
    <w:rsid w:val="00E47147"/>
    <w:rsid w:val="00E54C32"/>
    <w:rsid w:val="00E55A66"/>
    <w:rsid w:val="00E55C99"/>
    <w:rsid w:val="00E7223E"/>
    <w:rsid w:val="00E84D9B"/>
    <w:rsid w:val="00E87F6E"/>
    <w:rsid w:val="00E90B51"/>
    <w:rsid w:val="00EA3018"/>
    <w:rsid w:val="00EB4E74"/>
    <w:rsid w:val="00ED6746"/>
    <w:rsid w:val="00EE55EC"/>
    <w:rsid w:val="00EE5B56"/>
    <w:rsid w:val="00EE5B83"/>
    <w:rsid w:val="00EE6244"/>
    <w:rsid w:val="00EF2022"/>
    <w:rsid w:val="00EF36F5"/>
    <w:rsid w:val="00EF381C"/>
    <w:rsid w:val="00EF41CC"/>
    <w:rsid w:val="00EF55AC"/>
    <w:rsid w:val="00F22BD8"/>
    <w:rsid w:val="00F23650"/>
    <w:rsid w:val="00F40BB1"/>
    <w:rsid w:val="00F526C4"/>
    <w:rsid w:val="00F62641"/>
    <w:rsid w:val="00FA0F47"/>
    <w:rsid w:val="00FB39AD"/>
    <w:rsid w:val="00FD1C46"/>
    <w:rsid w:val="00FE17B3"/>
    <w:rsid w:val="00FF05B1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ED650"/>
  <w15:chartTrackingRefBased/>
  <w15:docId w15:val="{64AEA06C-1BC1-FF41-881E-3340FFDC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B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4B1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4B19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4B19A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B1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4B19A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4B1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4B1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1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9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19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19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19A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B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a"/>
    <w:rsid w:val="004B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a">
    <w:name w:val="Table Grid"/>
    <w:basedOn w:val="a1"/>
    <w:uiPriority w:val="39"/>
    <w:rsid w:val="004B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B4E74"/>
  </w:style>
  <w:style w:type="paragraph" w:customStyle="1" w:styleId="p3">
    <w:name w:val="p3"/>
    <w:basedOn w:val="a"/>
    <w:rsid w:val="00EB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MUSTAMIR AULIA AFRIANI</dc:creator>
  <cp:keywords/>
  <dc:description/>
  <cp:lastModifiedBy>M. Tokoro</cp:lastModifiedBy>
  <cp:revision>4</cp:revision>
  <cp:lastPrinted>2026-03-17T01:26:00Z</cp:lastPrinted>
  <dcterms:created xsi:type="dcterms:W3CDTF">2026-03-16T14:15:00Z</dcterms:created>
  <dcterms:modified xsi:type="dcterms:W3CDTF">2026-04-26T06:44:00Z</dcterms:modified>
</cp:coreProperties>
</file>