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BA9A8" w14:textId="08F72746" w:rsidR="00926595" w:rsidRDefault="00DA4EC4" w:rsidP="0006433C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DA4EC4">
        <w:rPr>
          <w:rFonts w:ascii="Times New Roman" w:hAnsi="Times New Roman" w:cs="Times New Roman"/>
          <w:b/>
          <w:bCs/>
          <w:sz w:val="28"/>
          <w:szCs w:val="28"/>
        </w:rPr>
        <w:t xml:space="preserve">COVID-19 perception, attitude, and communication (COVPAC) survey; the value of perceived risk to adherence </w:t>
      </w:r>
    </w:p>
    <w:p w14:paraId="0CAA589D" w14:textId="77777777" w:rsidR="00DA4EC4" w:rsidRPr="00926595" w:rsidRDefault="00DA4EC4" w:rsidP="0006433C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75EEBA58" w14:textId="7580CD7E" w:rsidR="00926595" w:rsidRDefault="00926595" w:rsidP="0006433C"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26595">
        <w:rPr>
          <w:rFonts w:ascii="Times New Roman" w:hAnsi="Times New Roman" w:cs="Times New Roman"/>
          <w:b/>
          <w:bCs/>
          <w:sz w:val="28"/>
          <w:szCs w:val="28"/>
        </w:rPr>
        <w:t>Supplementary Material 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6958531B" w14:textId="4DC26B72" w:rsidR="00926595" w:rsidRDefault="00926595" w:rsidP="0006433C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List of Tables: </w:t>
      </w:r>
    </w:p>
    <w:p w14:paraId="36A0C064" w14:textId="298EB9DE" w:rsidR="00926595" w:rsidRPr="00926595" w:rsidRDefault="00926595" w:rsidP="0006433C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926595">
        <w:rPr>
          <w:rFonts w:ascii="Times New Roman" w:hAnsi="Times New Roman" w:cs="Times New Roman"/>
          <w:b/>
          <w:bCs/>
          <w:sz w:val="28"/>
          <w:szCs w:val="28"/>
        </w:rPr>
        <w:t>Table S1</w:t>
      </w:r>
      <w:r>
        <w:rPr>
          <w:rFonts w:ascii="Times New Roman" w:hAnsi="Times New Roman" w:cs="Times New Roman"/>
          <w:sz w:val="28"/>
          <w:szCs w:val="28"/>
        </w:rPr>
        <w:t>: Distribution of responses to questions of the different sections of the study questionnaire</w:t>
      </w:r>
      <w:r w:rsidR="00B47735">
        <w:rPr>
          <w:rFonts w:ascii="Times New Roman" w:hAnsi="Times New Roman" w:cs="Times New Roman"/>
          <w:sz w:val="28"/>
          <w:szCs w:val="28"/>
        </w:rPr>
        <w:t>.</w:t>
      </w:r>
    </w:p>
    <w:p w14:paraId="7289BFC4" w14:textId="77777777" w:rsidR="00B47735" w:rsidRDefault="00B47735" w:rsidP="0006433C">
      <w:pPr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44683BA0" w14:textId="7A38DD2B" w:rsidR="00C12E14" w:rsidRPr="00926595" w:rsidRDefault="00C12E14" w:rsidP="0006433C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926595">
        <w:rPr>
          <w:rFonts w:ascii="Times New Roman" w:hAnsi="Times New Roman" w:cs="Times New Roman"/>
          <w:sz w:val="28"/>
          <w:szCs w:val="28"/>
        </w:rPr>
        <w:t xml:space="preserve">Table </w:t>
      </w:r>
      <w:r w:rsidR="00926595" w:rsidRPr="00926595">
        <w:rPr>
          <w:rFonts w:ascii="Times New Roman" w:hAnsi="Times New Roman" w:cs="Times New Roman"/>
          <w:sz w:val="28"/>
          <w:szCs w:val="28"/>
        </w:rPr>
        <w:t>S1</w:t>
      </w:r>
      <w:r w:rsidRPr="00926595">
        <w:rPr>
          <w:rFonts w:ascii="Times New Roman" w:hAnsi="Times New Roman" w:cs="Times New Roman"/>
          <w:sz w:val="28"/>
          <w:szCs w:val="28"/>
        </w:rPr>
        <w:t>:  Distribution of responses to questions of the different section</w:t>
      </w:r>
      <w:r w:rsidR="00D13D6B" w:rsidRPr="00926595">
        <w:rPr>
          <w:rFonts w:ascii="Times New Roman" w:hAnsi="Times New Roman" w:cs="Times New Roman"/>
          <w:sz w:val="28"/>
          <w:szCs w:val="28"/>
        </w:rPr>
        <w:t>s</w:t>
      </w:r>
      <w:r w:rsidRPr="00926595">
        <w:rPr>
          <w:rFonts w:ascii="Times New Roman" w:hAnsi="Times New Roman" w:cs="Times New Roman"/>
          <w:sz w:val="28"/>
          <w:szCs w:val="28"/>
        </w:rPr>
        <w:t xml:space="preserve"> of the study questionnaire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7"/>
        <w:gridCol w:w="1716"/>
        <w:gridCol w:w="829"/>
        <w:gridCol w:w="1003"/>
        <w:gridCol w:w="1109"/>
        <w:gridCol w:w="2050"/>
        <w:gridCol w:w="1463"/>
        <w:gridCol w:w="1703"/>
      </w:tblGrid>
      <w:tr w:rsidR="003B7B05" w:rsidRPr="00926595" w14:paraId="61F2A61E" w14:textId="77777777" w:rsidTr="00C12E14">
        <w:trPr>
          <w:trHeight w:val="679"/>
        </w:trPr>
        <w:tc>
          <w:tcPr>
            <w:tcW w:w="1294" w:type="pct"/>
            <w:shd w:val="clear" w:color="auto" w:fill="auto"/>
            <w:vAlign w:val="center"/>
            <w:hideMark/>
          </w:tcPr>
          <w:p w14:paraId="0166927D" w14:textId="019E2503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706" w:type="pct"/>
            <w:gridSpan w:val="7"/>
            <w:shd w:val="clear" w:color="auto" w:fill="auto"/>
            <w:noWrap/>
            <w:vAlign w:val="center"/>
            <w:hideMark/>
          </w:tcPr>
          <w:p w14:paraId="570E7D88" w14:textId="65205AD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The proportion of respondent (%)</w:t>
            </w:r>
            <w:r w:rsidR="0018577D"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 with related responses, N = 206</w:t>
            </w:r>
          </w:p>
        </w:tc>
      </w:tr>
      <w:tr w:rsidR="003B7B05" w:rsidRPr="00926595" w14:paraId="78DBC433" w14:textId="77777777" w:rsidTr="00C12E14">
        <w:trPr>
          <w:trHeight w:val="972"/>
        </w:trPr>
        <w:tc>
          <w:tcPr>
            <w:tcW w:w="1294" w:type="pct"/>
            <w:shd w:val="clear" w:color="auto" w:fill="auto"/>
            <w:vAlign w:val="bottom"/>
            <w:hideMark/>
          </w:tcPr>
          <w:p w14:paraId="34DBBECA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6D3328D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Strongly agree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5EB1C72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Agree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6532B68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Neutral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65914730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Disagree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1164D6B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Strongly Disagree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648E72B0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No response</w:t>
            </w:r>
          </w:p>
        </w:tc>
        <w:tc>
          <w:tcPr>
            <w:tcW w:w="642" w:type="pct"/>
            <w:shd w:val="clear" w:color="auto" w:fill="auto"/>
            <w:noWrap/>
            <w:vAlign w:val="center"/>
            <w:hideMark/>
          </w:tcPr>
          <w:p w14:paraId="47D2B0F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Not applicable</w:t>
            </w:r>
          </w:p>
        </w:tc>
      </w:tr>
      <w:tr w:rsidR="003B7B05" w:rsidRPr="00926595" w14:paraId="01033A77" w14:textId="77777777" w:rsidTr="00C12E14">
        <w:trPr>
          <w:trHeight w:val="816"/>
        </w:trPr>
        <w:tc>
          <w:tcPr>
            <w:tcW w:w="1294" w:type="pct"/>
            <w:shd w:val="clear" w:color="auto" w:fill="auto"/>
            <w:vAlign w:val="center"/>
            <w:hideMark/>
          </w:tcPr>
          <w:p w14:paraId="2202DBE1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Knowledge on Symptoms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62BA0A3F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162805F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187A21A9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206A221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2A9BF9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6526EBE6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2134C8AC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3B7B05" w:rsidRPr="00926595" w14:paraId="4BCC6DD6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73E6A1BF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Difficulty breathing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1D81744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72.3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0A01934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24.3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797AC85A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2.4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7665172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1F3754E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28C0A18C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01022EDC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198563A3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7C9E8242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Loss of taste and smell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67F80946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61.2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3188A07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29.1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6180CD7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6.8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255859E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1.5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497EBC4D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1E0AC2B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1.0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1DDBEFA6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7FD0B85C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2D4C1DC3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Dry cough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C1E887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59.7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1A6754F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30.6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09345A7C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7.3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3880021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1.5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1DD0B4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1.0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3806F50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7DF374B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1E6F9E8A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053DB09D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Fever 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2AAD2F0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52.9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50F12D80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36.4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4F6B762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6.3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68A1345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2.9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0B6132CA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1.5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2AE632AC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5C32A84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314CEAD2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3B21E4AE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sore throat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1E4ECB2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45.6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4FD4EFE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40.3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3705905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11.7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6B7E743A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1.5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6D3DB820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73CD828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2E16872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3FB4E9B4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6ED93E79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Headache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1F3E8D0A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42.2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3DB56D7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45.1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7434FD8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9.2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2FEE8CE4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2.9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6D9FDBD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28C2DA1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5634B948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3FF2AF13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1A768379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Knowledge on Prevention protocol 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4F9E6DB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0BE38DCD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33C3AB2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748A6536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C59CB9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1BE44D2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207191CA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3B7B05" w:rsidRPr="00926595" w14:paraId="396F7FC7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5C334AAF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Waring of face mask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6C51329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77.7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417CE1D6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19.4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6EF0B5B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2377372C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1.0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F8C4DC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3491A1D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51FB86C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03B00552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0585C133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Social distancing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751751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68.9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0B0558E9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26.2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6730919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4D4F7CB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1.5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D6F7CC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1.0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3912960A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1912DCD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007ADF1E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12C8D802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Use of alcohol-based hand 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E138790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64.6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0E447A0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34.0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740B1D49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1.5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696F6E2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2E2D3D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02E6E0D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6E4C4EE0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0A086336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04CE3022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Alcohol content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5193E99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55.3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64836C66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30.6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20E2668A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7.8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28847BAC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6.3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D89508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17E2F2C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7887BA70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632E24F4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7ED2C04B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Washing of hands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627E77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41.7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73E8BC7D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38.8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4294010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10.2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42F7EF2A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7.3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3C9EE9A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3775E1B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4060F89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06AD659F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7C4C8BE3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Perceptions irrespective of adherence to protocols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1F9F8F3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4745B4F4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583BC02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07480F0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2767954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46198546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42" w:type="pct"/>
            <w:shd w:val="clear" w:color="auto" w:fill="auto"/>
            <w:noWrap/>
            <w:vAlign w:val="center"/>
            <w:hideMark/>
          </w:tcPr>
          <w:p w14:paraId="5C1AAEB6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</w:tr>
      <w:tr w:rsidR="003B7B05" w:rsidRPr="00926595" w14:paraId="20EFB751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45202EA6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I mostly pray to God to protect me from the coronavirus irrespective of not frequently adhering to the preventive protocols, therefore, I will not get infected by the virus 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EAA5E6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9.7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68F3CBC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6.3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6BDCE2E9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18.4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13F9F424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34.5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717C75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28.6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664752A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642" w:type="pct"/>
            <w:shd w:val="clear" w:color="auto" w:fill="auto"/>
            <w:noWrap/>
            <w:vAlign w:val="center"/>
            <w:hideMark/>
          </w:tcPr>
          <w:p w14:paraId="5939FEC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</w:t>
            </w:r>
          </w:p>
        </w:tc>
      </w:tr>
      <w:tr w:rsidR="003B7B05" w:rsidRPr="00926595" w14:paraId="66456CD1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2758598C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It is not my destiny to be infected with the coronavirus irrespective of not frequently adhering to the preventive protocols.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3700F6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2.4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7D0B971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40B041C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13.1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44D8ED1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31.1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510BD40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42.7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4DD31B5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642" w:type="pct"/>
            <w:shd w:val="clear" w:color="auto" w:fill="auto"/>
            <w:noWrap/>
            <w:vAlign w:val="center"/>
            <w:hideMark/>
          </w:tcPr>
          <w:p w14:paraId="36CCB4E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8.3</w:t>
            </w:r>
          </w:p>
        </w:tc>
      </w:tr>
      <w:tr w:rsidR="003B7B05" w:rsidRPr="00926595" w14:paraId="29E1CB34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106C78C7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 take herbal preparations to boost my immunity without necessarily following the preventive protocols, therefore, I will not get infected by the virus.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2C621E8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1.5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4B399EF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4.4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7C938074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14.1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41B3DA7A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36.9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BD1495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31.1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16F88D3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</w:t>
            </w:r>
          </w:p>
        </w:tc>
        <w:tc>
          <w:tcPr>
            <w:tcW w:w="642" w:type="pct"/>
            <w:shd w:val="clear" w:color="auto" w:fill="auto"/>
            <w:noWrap/>
            <w:vAlign w:val="center"/>
            <w:hideMark/>
          </w:tcPr>
          <w:p w14:paraId="584D55C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10.2</w:t>
            </w:r>
          </w:p>
        </w:tc>
      </w:tr>
      <w:tr w:rsidR="003B7B05" w:rsidRPr="00926595" w14:paraId="0F875C9A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563D5E09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I self-medicate with orthodox medicine without necessarily following the preventive protocols, therefore, I will not get infected by the virus 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B4D5870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31467A0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77C376D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7.8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20B3075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46.1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0F2CC05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36.4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42DA89A4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1.0</w:t>
            </w:r>
          </w:p>
        </w:tc>
        <w:tc>
          <w:tcPr>
            <w:tcW w:w="642" w:type="pct"/>
            <w:shd w:val="clear" w:color="auto" w:fill="auto"/>
            <w:noWrap/>
            <w:vAlign w:val="center"/>
            <w:hideMark/>
          </w:tcPr>
          <w:p w14:paraId="54DF247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7.8</w:t>
            </w:r>
          </w:p>
        </w:tc>
      </w:tr>
      <w:tr w:rsidR="003B7B05" w:rsidRPr="00926595" w14:paraId="7A46BE73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56F83239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I eat healthy foods without necessarily following the preventive protocols, therefore, I will not get infected by the virus 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AAB89F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1.5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71D90A6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6.3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2E71997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8.7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571947F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44.7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FEAB17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34.0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69A7CB5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1.0</w:t>
            </w:r>
          </w:p>
        </w:tc>
        <w:tc>
          <w:tcPr>
            <w:tcW w:w="642" w:type="pct"/>
            <w:shd w:val="clear" w:color="auto" w:fill="auto"/>
            <w:noWrap/>
            <w:vAlign w:val="center"/>
            <w:hideMark/>
          </w:tcPr>
          <w:p w14:paraId="652FEA9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3.9</w:t>
            </w:r>
          </w:p>
        </w:tc>
      </w:tr>
      <w:tr w:rsidR="003B7B05" w:rsidRPr="00926595" w14:paraId="724DAA47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070532B3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Self-driven attitude towards COVID-19 communications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6D76A64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7BD7281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082B1E2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79319A5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EFB987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1515979A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7865BE9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3B7B05" w:rsidRPr="00926595" w14:paraId="6AD95FC7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288A56B6" w14:textId="77777777" w:rsidR="003B7B05" w:rsidRPr="00926595" w:rsidRDefault="003B7B05" w:rsidP="003B7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I am fed up with following up on the COVID-19 related numbers despite the recent upsurge in cases. 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E2D53C4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7.8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0BF36344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24.3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1333F21C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22.8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4ADBDDC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29.6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6FD92C88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15.0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798E518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63DB3050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1BA8A327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303C32A8" w14:textId="77777777" w:rsidR="003B7B05" w:rsidRPr="00926595" w:rsidRDefault="003B7B05" w:rsidP="003B7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>I have lost interest in the presidential update.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10701719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15.5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3732D92C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19.9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34C24494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21.8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1BCDA23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31.1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3AD486D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11.2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06450FA4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2275C8E4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0A8EBBCC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2F87DE38" w14:textId="77777777" w:rsidR="003B7B05" w:rsidRPr="00926595" w:rsidRDefault="003B7B05" w:rsidP="003B7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 am fed up with or have lost interest in adhering to the preventive protocols.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A64D606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59736930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2.9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3B973B7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8.7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33D0323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50.5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55228154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35.0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27C8533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1.0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4B2CA3A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01D6122F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20C74632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Externally-driven attitude towards COVID-19</w:t>
            </w:r>
          </w:p>
        </w:tc>
        <w:tc>
          <w:tcPr>
            <w:tcW w:w="3064" w:type="pct"/>
            <w:gridSpan w:val="6"/>
            <w:shd w:val="clear" w:color="auto" w:fill="auto"/>
            <w:noWrap/>
            <w:vAlign w:val="center"/>
            <w:hideMark/>
          </w:tcPr>
          <w:p w14:paraId="17DCB1C6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089CC8F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3B7B05" w:rsidRPr="00926595" w14:paraId="79148F16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0C844AE0" w14:textId="77777777" w:rsidR="003B7B05" w:rsidRPr="00926595" w:rsidRDefault="003B7B05" w:rsidP="003B7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The attitude of persons in responsible positions towards COVID-19 contributes to me being fed-up with/losing interest in following the protocols on COVID-19 prevention.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4A3936E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9.2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0FFB8630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13.1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3F57A0ED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20.4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1FC5747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40.3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513022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14.6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75468016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2.4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2CACB7D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447315FF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24C227BE" w14:textId="77777777" w:rsidR="003B7B05" w:rsidRPr="00926595" w:rsidRDefault="003B7B05" w:rsidP="003B7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Irregular reporting of COVID-19 cases contributes to my being fed-up or losing interest in COVI-19 issues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477B7B7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7.3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673C5D18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14.1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11CC4BE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26.2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6588526D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39.8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39CF0F5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10.7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578B6998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1A5EDDE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3CC57137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0E1FAAE3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COVID information-driven attitude towards COVID-19</w:t>
            </w:r>
          </w:p>
        </w:tc>
        <w:tc>
          <w:tcPr>
            <w:tcW w:w="3064" w:type="pct"/>
            <w:gridSpan w:val="6"/>
            <w:shd w:val="clear" w:color="auto" w:fill="auto"/>
            <w:noWrap/>
            <w:vAlign w:val="center"/>
            <w:hideMark/>
          </w:tcPr>
          <w:p w14:paraId="6FEB725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368F9149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3B7B05" w:rsidRPr="00926595" w14:paraId="474E0C61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7D9520B2" w14:textId="77777777" w:rsidR="003B7B05" w:rsidRPr="00926595" w:rsidRDefault="003B7B05" w:rsidP="003B7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I am more interested in the information on COVID-19 due to the emergence of the new strain 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D14451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27.2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6DAABFD8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39.3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4A8EA86B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20.9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5DE000E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10.2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58EF38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0820A36A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6729BD3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0F2E9EDB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183DADB2" w14:textId="77777777" w:rsidR="003B7B05" w:rsidRPr="00926595" w:rsidRDefault="003B7B05" w:rsidP="003B7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lastRenderedPageBreak/>
              <w:t xml:space="preserve">I am more interested in the information on COVID-19 following the re-opening of schools 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113D51F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37.4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787D60F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36.9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7CFCE7F2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20.4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0D5B2C6C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2.9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7DC3E84C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5FB3AD3C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0B09B9E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365E9862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0A90DE4D" w14:textId="77777777" w:rsidR="003B7B05" w:rsidRPr="00926595" w:rsidRDefault="003B7B05" w:rsidP="003B7B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Nature of the COVID information-driven attitude towards COVID-19</w:t>
            </w:r>
          </w:p>
        </w:tc>
        <w:tc>
          <w:tcPr>
            <w:tcW w:w="3064" w:type="pct"/>
            <w:gridSpan w:val="6"/>
            <w:shd w:val="clear" w:color="auto" w:fill="auto"/>
            <w:noWrap/>
            <w:vAlign w:val="center"/>
            <w:hideMark/>
          </w:tcPr>
          <w:p w14:paraId="72ACDFED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6D176A86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 </w:t>
            </w:r>
          </w:p>
        </w:tc>
      </w:tr>
      <w:tr w:rsidR="003B7B05" w:rsidRPr="00926595" w14:paraId="0FAA2AC3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6608AB43" w14:textId="77777777" w:rsidR="003B7B05" w:rsidRPr="00926595" w:rsidRDefault="003B7B05" w:rsidP="003B7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There is no need for further information for the populace to know what to do regarding the preventive measures for children going to school  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59F0400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4.4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70696BF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3.9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175F8EDE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3.4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47F88DAD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43.2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255FF413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41.7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6D2348A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3.4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7DA7210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17C10AB7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0E373703" w14:textId="77777777" w:rsidR="003B7B05" w:rsidRPr="00926595" w:rsidRDefault="003B7B05" w:rsidP="003B7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There is limited detail on the COVID-19 measures related to school reopening and this contributes to parent/guardian not being clear as to what to do.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7461C18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23.3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57B0B2CA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31.6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30C7C2C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19.9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7A882C7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18.9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55200D08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2.4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49A0C05A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3.9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37000B5F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  <w:tr w:rsidR="003B7B05" w:rsidRPr="00926595" w14:paraId="0085C61E" w14:textId="77777777" w:rsidTr="00C12E14">
        <w:trPr>
          <w:trHeight w:val="1200"/>
        </w:trPr>
        <w:tc>
          <w:tcPr>
            <w:tcW w:w="1294" w:type="pct"/>
            <w:shd w:val="clear" w:color="auto" w:fill="auto"/>
            <w:vAlign w:val="center"/>
            <w:hideMark/>
          </w:tcPr>
          <w:p w14:paraId="63C4C1BB" w14:textId="77777777" w:rsidR="003B7B05" w:rsidRPr="00926595" w:rsidRDefault="003B7B05" w:rsidP="003B7B0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The timing between the recent communication and its implementation is adequate.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E49061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9.2</w:t>
            </w:r>
          </w:p>
        </w:tc>
        <w:tc>
          <w:tcPr>
            <w:tcW w:w="310" w:type="pct"/>
            <w:shd w:val="clear" w:color="auto" w:fill="auto"/>
            <w:noWrap/>
            <w:vAlign w:val="center"/>
            <w:hideMark/>
          </w:tcPr>
          <w:p w14:paraId="227A7991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25.7</w:t>
            </w:r>
          </w:p>
        </w:tc>
        <w:tc>
          <w:tcPr>
            <w:tcW w:w="375" w:type="pct"/>
            <w:shd w:val="clear" w:color="auto" w:fill="auto"/>
            <w:noWrap/>
            <w:vAlign w:val="center"/>
            <w:hideMark/>
          </w:tcPr>
          <w:p w14:paraId="4F967CC7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33.0</w:t>
            </w:r>
          </w:p>
        </w:tc>
        <w:tc>
          <w:tcPr>
            <w:tcW w:w="418" w:type="pct"/>
            <w:shd w:val="clear" w:color="auto" w:fill="auto"/>
            <w:noWrap/>
            <w:vAlign w:val="center"/>
            <w:hideMark/>
          </w:tcPr>
          <w:p w14:paraId="5B3DB49C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22.8</w:t>
            </w:r>
          </w:p>
        </w:tc>
        <w:tc>
          <w:tcPr>
            <w:tcW w:w="758" w:type="pct"/>
            <w:shd w:val="clear" w:color="auto" w:fill="auto"/>
            <w:noWrap/>
            <w:vAlign w:val="center"/>
            <w:hideMark/>
          </w:tcPr>
          <w:p w14:paraId="6946A819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7.3</w:t>
            </w:r>
          </w:p>
        </w:tc>
        <w:tc>
          <w:tcPr>
            <w:tcW w:w="565" w:type="pct"/>
            <w:shd w:val="clear" w:color="auto" w:fill="auto"/>
            <w:noWrap/>
            <w:vAlign w:val="center"/>
            <w:hideMark/>
          </w:tcPr>
          <w:p w14:paraId="56ABC8B5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1.9</w:t>
            </w:r>
          </w:p>
        </w:tc>
        <w:tc>
          <w:tcPr>
            <w:tcW w:w="642" w:type="pct"/>
            <w:shd w:val="clear" w:color="auto" w:fill="auto"/>
            <w:noWrap/>
            <w:vAlign w:val="bottom"/>
            <w:hideMark/>
          </w:tcPr>
          <w:p w14:paraId="173FAABD" w14:textId="77777777" w:rsidR="003B7B05" w:rsidRPr="00926595" w:rsidRDefault="003B7B05" w:rsidP="003B7B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926595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>0.0</w:t>
            </w:r>
          </w:p>
        </w:tc>
      </w:tr>
    </w:tbl>
    <w:p w14:paraId="3E56570E" w14:textId="77777777" w:rsidR="00732E4D" w:rsidRPr="00926595" w:rsidRDefault="00732E4D">
      <w:pPr>
        <w:rPr>
          <w:rFonts w:ascii="Times New Roman" w:hAnsi="Times New Roman" w:cs="Times New Roman"/>
        </w:rPr>
      </w:pPr>
    </w:p>
    <w:sectPr w:rsidR="00732E4D" w:rsidRPr="00926595" w:rsidSect="003B7B05">
      <w:foot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43297E" w14:textId="77777777" w:rsidR="00B44D2C" w:rsidRDefault="00B44D2C" w:rsidP="0006433C">
      <w:pPr>
        <w:spacing w:after="0" w:line="240" w:lineRule="auto"/>
      </w:pPr>
      <w:r>
        <w:separator/>
      </w:r>
    </w:p>
  </w:endnote>
  <w:endnote w:type="continuationSeparator" w:id="0">
    <w:p w14:paraId="7F7C0391" w14:textId="77777777" w:rsidR="00B44D2C" w:rsidRDefault="00B44D2C" w:rsidP="000643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263733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C86258" w14:textId="71357062" w:rsidR="0006433C" w:rsidRDefault="0006433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C330E0F" w14:textId="77777777" w:rsidR="0006433C" w:rsidRDefault="000643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5400E" w14:textId="77777777" w:rsidR="00B44D2C" w:rsidRDefault="00B44D2C" w:rsidP="0006433C">
      <w:pPr>
        <w:spacing w:after="0" w:line="240" w:lineRule="auto"/>
      </w:pPr>
      <w:r>
        <w:separator/>
      </w:r>
    </w:p>
  </w:footnote>
  <w:footnote w:type="continuationSeparator" w:id="0">
    <w:p w14:paraId="078ACF8D" w14:textId="77777777" w:rsidR="00B44D2C" w:rsidRDefault="00B44D2C" w:rsidP="000643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G0NDK2NLE0MTU3NTJV0lEKTi0uzszPAykwrAUA1bRf1iwAAAA="/>
  </w:docVars>
  <w:rsids>
    <w:rsidRoot w:val="003B7B05"/>
    <w:rsid w:val="0006433C"/>
    <w:rsid w:val="0018577D"/>
    <w:rsid w:val="003B7B05"/>
    <w:rsid w:val="005A1A60"/>
    <w:rsid w:val="00732E4D"/>
    <w:rsid w:val="00926595"/>
    <w:rsid w:val="00B44D2C"/>
    <w:rsid w:val="00B47735"/>
    <w:rsid w:val="00B77806"/>
    <w:rsid w:val="00C12E14"/>
    <w:rsid w:val="00D13D6B"/>
    <w:rsid w:val="00DA4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3825B"/>
  <w15:chartTrackingRefBased/>
  <w15:docId w15:val="{AEC3E02F-632D-449B-9CB2-ADF129BFA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43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6433C"/>
  </w:style>
  <w:style w:type="paragraph" w:styleId="Footer">
    <w:name w:val="footer"/>
    <w:basedOn w:val="Normal"/>
    <w:link w:val="FooterChar"/>
    <w:uiPriority w:val="99"/>
    <w:unhideWhenUsed/>
    <w:rsid w:val="000643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43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24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550</Words>
  <Characters>3139</Characters>
  <Application>Microsoft Office Word</Application>
  <DocSecurity>0</DocSecurity>
  <Lines>26</Lines>
  <Paragraphs>7</Paragraphs>
  <ScaleCrop>false</ScaleCrop>
  <Company/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Eric Akortia</cp:lastModifiedBy>
  <cp:revision>7</cp:revision>
  <dcterms:created xsi:type="dcterms:W3CDTF">2021-08-23T11:40:00Z</dcterms:created>
  <dcterms:modified xsi:type="dcterms:W3CDTF">2021-08-24T11:01:00Z</dcterms:modified>
</cp:coreProperties>
</file>