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52471" w14:textId="1C175F32" w:rsidR="007A3F83" w:rsidRDefault="004D558F" w:rsidP="004D558F">
      <w:pPr>
        <w:jc w:val="center"/>
        <w:rPr>
          <w:b/>
          <w:bCs/>
        </w:rPr>
      </w:pPr>
      <w:r w:rsidRPr="7919E5E7">
        <w:rPr>
          <w:b/>
          <w:bCs/>
        </w:rPr>
        <w:t>Emergency Medicine Resident Microaggression Survey</w:t>
      </w:r>
    </w:p>
    <w:p w14:paraId="7FB7820F" w14:textId="5BECF1C3" w:rsidR="53F6FC77" w:rsidRDefault="53F6FC77" w:rsidP="53F6FC77">
      <w:pPr>
        <w:ind w:left="630"/>
      </w:pPr>
    </w:p>
    <w:p w14:paraId="3AF0F1BC" w14:textId="1D901E03" w:rsidR="321AE542" w:rsidRDefault="321AE542" w:rsidP="53F6FC77">
      <w:pPr>
        <w:pStyle w:val="ListParagraph"/>
        <w:numPr>
          <w:ilvl w:val="0"/>
          <w:numId w:val="6"/>
        </w:numPr>
      </w:pPr>
      <w:r>
        <w:t>What is your race/ethnicity?</w:t>
      </w:r>
    </w:p>
    <w:p w14:paraId="6E21187E" w14:textId="5868337A" w:rsidR="321AE542" w:rsidRDefault="321AE542" w:rsidP="53F6FC77">
      <w:pPr>
        <w:pStyle w:val="ListParagraph"/>
        <w:numPr>
          <w:ilvl w:val="1"/>
          <w:numId w:val="6"/>
        </w:numPr>
      </w:pPr>
      <w:r>
        <w:t>Black</w:t>
      </w:r>
    </w:p>
    <w:p w14:paraId="4027D781" w14:textId="6093A87F" w:rsidR="321AE542" w:rsidRDefault="321AE542" w:rsidP="53F6FC77">
      <w:pPr>
        <w:pStyle w:val="ListParagraph"/>
        <w:numPr>
          <w:ilvl w:val="1"/>
          <w:numId w:val="6"/>
        </w:numPr>
      </w:pPr>
      <w:r>
        <w:t>White</w:t>
      </w:r>
    </w:p>
    <w:p w14:paraId="3CED9E4F" w14:textId="621FF1F8" w:rsidR="321AE542" w:rsidRDefault="321AE542" w:rsidP="53F6FC77">
      <w:pPr>
        <w:pStyle w:val="ListParagraph"/>
        <w:numPr>
          <w:ilvl w:val="1"/>
          <w:numId w:val="6"/>
        </w:numPr>
      </w:pPr>
      <w:r>
        <w:t>Hispanic</w:t>
      </w:r>
    </w:p>
    <w:p w14:paraId="1FC205B7" w14:textId="1EC6CC8C" w:rsidR="321AE542" w:rsidRDefault="321AE542" w:rsidP="53F6FC77">
      <w:pPr>
        <w:pStyle w:val="ListParagraph"/>
        <w:numPr>
          <w:ilvl w:val="1"/>
          <w:numId w:val="6"/>
        </w:numPr>
      </w:pPr>
      <w:r>
        <w:t>Other</w:t>
      </w:r>
    </w:p>
    <w:p w14:paraId="339F6361" w14:textId="5B2DA3BE" w:rsidR="53F6FC77" w:rsidRDefault="53F6FC77" w:rsidP="53F6FC77">
      <w:pPr>
        <w:ind w:left="630"/>
      </w:pPr>
    </w:p>
    <w:p w14:paraId="4C4613F0" w14:textId="7387066F" w:rsidR="321AE542" w:rsidRDefault="321AE542" w:rsidP="53F6FC77">
      <w:pPr>
        <w:pStyle w:val="ListParagraph"/>
        <w:numPr>
          <w:ilvl w:val="0"/>
          <w:numId w:val="6"/>
        </w:numPr>
      </w:pPr>
      <w:r>
        <w:t>What is your gender identity?</w:t>
      </w:r>
    </w:p>
    <w:p w14:paraId="7DCDC211" w14:textId="49D1BA42" w:rsidR="321AE542" w:rsidRDefault="321AE542" w:rsidP="53F6FC77">
      <w:pPr>
        <w:pStyle w:val="ListParagraph"/>
        <w:numPr>
          <w:ilvl w:val="1"/>
          <w:numId w:val="6"/>
        </w:numPr>
      </w:pPr>
      <w:r>
        <w:t>Male</w:t>
      </w:r>
    </w:p>
    <w:p w14:paraId="7DBA3519" w14:textId="44F2AF6F" w:rsidR="321AE542" w:rsidRDefault="321AE542" w:rsidP="53F6FC77">
      <w:pPr>
        <w:pStyle w:val="ListParagraph"/>
        <w:numPr>
          <w:ilvl w:val="1"/>
          <w:numId w:val="6"/>
        </w:numPr>
      </w:pPr>
      <w:r>
        <w:t>Female</w:t>
      </w:r>
    </w:p>
    <w:p w14:paraId="0DC51191" w14:textId="185418F1" w:rsidR="60DA2A54" w:rsidRDefault="60DA2A54" w:rsidP="53F6FC77">
      <w:pPr>
        <w:pStyle w:val="ListParagraph"/>
        <w:numPr>
          <w:ilvl w:val="1"/>
          <w:numId w:val="6"/>
        </w:numPr>
      </w:pPr>
      <w:r>
        <w:t>Transgender male</w:t>
      </w:r>
    </w:p>
    <w:p w14:paraId="0B03447D" w14:textId="38B4DAAE" w:rsidR="60DA2A54" w:rsidRDefault="60DA2A54" w:rsidP="53F6FC77">
      <w:pPr>
        <w:pStyle w:val="ListParagraph"/>
        <w:numPr>
          <w:ilvl w:val="1"/>
          <w:numId w:val="6"/>
        </w:numPr>
      </w:pPr>
      <w:r>
        <w:t>Transgender female</w:t>
      </w:r>
    </w:p>
    <w:p w14:paraId="6B64AFBD" w14:textId="07D1FAA8" w:rsidR="321AE542" w:rsidRDefault="321AE542" w:rsidP="53F6FC77">
      <w:pPr>
        <w:pStyle w:val="ListParagraph"/>
        <w:numPr>
          <w:ilvl w:val="1"/>
          <w:numId w:val="6"/>
        </w:numPr>
      </w:pPr>
      <w:r>
        <w:t>Non-binary</w:t>
      </w:r>
    </w:p>
    <w:p w14:paraId="6BD2D01C" w14:textId="7F678DAC" w:rsidR="321AE542" w:rsidRDefault="321AE542" w:rsidP="53F6FC77">
      <w:pPr>
        <w:pStyle w:val="ListParagraph"/>
        <w:numPr>
          <w:ilvl w:val="1"/>
          <w:numId w:val="6"/>
        </w:numPr>
      </w:pPr>
      <w:r>
        <w:t>Other</w:t>
      </w:r>
    </w:p>
    <w:p w14:paraId="4E829362" w14:textId="5ED053C8" w:rsidR="321AE542" w:rsidRDefault="321AE542" w:rsidP="53F6FC77">
      <w:pPr>
        <w:pStyle w:val="ListParagraph"/>
        <w:numPr>
          <w:ilvl w:val="1"/>
          <w:numId w:val="6"/>
        </w:numPr>
      </w:pPr>
      <w:r>
        <w:t>Prefer not to answer</w:t>
      </w:r>
    </w:p>
    <w:p w14:paraId="30E6C1D4" w14:textId="09F5ACF6" w:rsidR="0173BD30" w:rsidRDefault="0173BD30" w:rsidP="0173BD30">
      <w:pPr>
        <w:ind w:left="630"/>
      </w:pPr>
    </w:p>
    <w:p w14:paraId="37D7A809" w14:textId="08B32F45" w:rsidR="5169C25F" w:rsidRDefault="5169C25F" w:rsidP="0173BD30">
      <w:pPr>
        <w:pStyle w:val="ListParagraph"/>
        <w:numPr>
          <w:ilvl w:val="0"/>
          <w:numId w:val="6"/>
        </w:numPr>
      </w:pPr>
      <w:r>
        <w:t>How many simulated patient encounters</w:t>
      </w:r>
      <w:r w:rsidR="18990856">
        <w:t xml:space="preserve"> </w:t>
      </w:r>
      <w:r>
        <w:t>have you participated in this year</w:t>
      </w:r>
      <w:r w:rsidR="5A02140F">
        <w:t xml:space="preserve"> as part of the longitudinal microaggression curriculum</w:t>
      </w:r>
      <w:r>
        <w:t>?</w:t>
      </w:r>
    </w:p>
    <w:p w14:paraId="6B68DECF" w14:textId="049D9A91" w:rsidR="5169C25F" w:rsidRDefault="5169C25F" w:rsidP="0173BD30">
      <w:pPr>
        <w:pStyle w:val="ListParagraph"/>
        <w:numPr>
          <w:ilvl w:val="1"/>
          <w:numId w:val="6"/>
        </w:numPr>
      </w:pPr>
      <w:r>
        <w:t>0</w:t>
      </w:r>
    </w:p>
    <w:p w14:paraId="1AAA7A07" w14:textId="6443D371" w:rsidR="5169C25F" w:rsidRDefault="5169C25F" w:rsidP="0173BD30">
      <w:pPr>
        <w:pStyle w:val="ListParagraph"/>
        <w:numPr>
          <w:ilvl w:val="1"/>
          <w:numId w:val="6"/>
        </w:numPr>
      </w:pPr>
      <w:r>
        <w:t>1</w:t>
      </w:r>
    </w:p>
    <w:p w14:paraId="46798C3D" w14:textId="71295DBF" w:rsidR="5169C25F" w:rsidRDefault="5169C25F" w:rsidP="0173BD30">
      <w:pPr>
        <w:pStyle w:val="ListParagraph"/>
        <w:numPr>
          <w:ilvl w:val="1"/>
          <w:numId w:val="6"/>
        </w:numPr>
      </w:pPr>
      <w:r>
        <w:t>2</w:t>
      </w:r>
    </w:p>
    <w:p w14:paraId="3DE334B8" w14:textId="2649252F" w:rsidR="5169C25F" w:rsidRDefault="5169C25F" w:rsidP="0173BD30">
      <w:pPr>
        <w:pStyle w:val="ListParagraph"/>
        <w:numPr>
          <w:ilvl w:val="1"/>
          <w:numId w:val="6"/>
        </w:numPr>
      </w:pPr>
      <w:r>
        <w:t>3</w:t>
      </w:r>
    </w:p>
    <w:p w14:paraId="08DE5AB5" w14:textId="4BFCC048" w:rsidR="5169C25F" w:rsidRDefault="5169C25F" w:rsidP="0173BD30">
      <w:pPr>
        <w:pStyle w:val="ListParagraph"/>
        <w:numPr>
          <w:ilvl w:val="1"/>
          <w:numId w:val="6"/>
        </w:numPr>
      </w:pPr>
      <w:r>
        <w:t>4</w:t>
      </w:r>
    </w:p>
    <w:p w14:paraId="720CFDAA" w14:textId="77777777" w:rsidR="00BF0C66" w:rsidRPr="00E004E2" w:rsidRDefault="00BF0C66" w:rsidP="53F6FC77"/>
    <w:p w14:paraId="053B243E" w14:textId="07CB0DAE" w:rsidR="00BF0C66" w:rsidRPr="00BF0C66" w:rsidRDefault="112EADD7" w:rsidP="53F6FC77">
      <w:pPr>
        <w:pStyle w:val="ListParagraph"/>
        <w:numPr>
          <w:ilvl w:val="0"/>
          <w:numId w:val="6"/>
        </w:numPr>
      </w:pPr>
      <w:r>
        <w:t>How</w:t>
      </w:r>
      <w:r w:rsidR="3165A94B">
        <w:t xml:space="preserve"> familiar </w:t>
      </w:r>
      <w:r>
        <w:t xml:space="preserve">are you </w:t>
      </w:r>
      <w:r w:rsidR="3165A94B">
        <w:t>with the term “microaggression”?</w:t>
      </w:r>
    </w:p>
    <w:p w14:paraId="0CDD0C23" w14:textId="59C309F4" w:rsidR="00BF0C66" w:rsidRPr="001466BC" w:rsidRDefault="112EADD7" w:rsidP="53F6FC77">
      <w:pPr>
        <w:pStyle w:val="ListParagraph"/>
        <w:numPr>
          <w:ilvl w:val="1"/>
          <w:numId w:val="6"/>
        </w:numPr>
      </w:pPr>
      <w:r>
        <w:t>Not at all familiar</w:t>
      </w:r>
    </w:p>
    <w:p w14:paraId="2A61BE18" w14:textId="623154B0" w:rsidR="001466BC" w:rsidRPr="001466BC" w:rsidRDefault="112EADD7" w:rsidP="53F6FC77">
      <w:pPr>
        <w:pStyle w:val="ListParagraph"/>
        <w:numPr>
          <w:ilvl w:val="1"/>
          <w:numId w:val="6"/>
        </w:numPr>
      </w:pPr>
      <w:r>
        <w:t>Somewhat familiar</w:t>
      </w:r>
    </w:p>
    <w:p w14:paraId="198AC4F9" w14:textId="3EB175CB" w:rsidR="001466BC" w:rsidRPr="00BF0C66" w:rsidRDefault="112EADD7" w:rsidP="53F6FC77">
      <w:pPr>
        <w:pStyle w:val="ListParagraph"/>
        <w:numPr>
          <w:ilvl w:val="1"/>
          <w:numId w:val="6"/>
        </w:numPr>
      </w:pPr>
      <w:r>
        <w:t>Moderately familiar</w:t>
      </w:r>
    </w:p>
    <w:p w14:paraId="16AA7A61" w14:textId="03F441E9" w:rsidR="00BF0C66" w:rsidRPr="001466BC" w:rsidRDefault="112EADD7" w:rsidP="53F6FC77">
      <w:pPr>
        <w:pStyle w:val="ListParagraph"/>
        <w:numPr>
          <w:ilvl w:val="1"/>
          <w:numId w:val="6"/>
        </w:numPr>
      </w:pPr>
      <w:r>
        <w:t>Very familiar</w:t>
      </w:r>
    </w:p>
    <w:p w14:paraId="4C913BCB" w14:textId="76CAEB04" w:rsidR="001466BC" w:rsidRPr="00BF0C66" w:rsidRDefault="112EADD7" w:rsidP="53F6FC77">
      <w:pPr>
        <w:pStyle w:val="ListParagraph"/>
        <w:numPr>
          <w:ilvl w:val="1"/>
          <w:numId w:val="6"/>
        </w:numPr>
      </w:pPr>
      <w:r>
        <w:t>Extremely familiar</w:t>
      </w:r>
    </w:p>
    <w:p w14:paraId="6913157F" w14:textId="77777777" w:rsidR="00BF0C66" w:rsidRPr="00BF0C66" w:rsidRDefault="00BF0C66" w:rsidP="53F6FC77">
      <w:pPr>
        <w:pStyle w:val="ListParagraph"/>
        <w:ind w:left="1350"/>
      </w:pPr>
    </w:p>
    <w:p w14:paraId="79F5F0E2" w14:textId="03EEC659" w:rsidR="00BF0C66" w:rsidRPr="00BF0C66" w:rsidRDefault="3165A94B" w:rsidP="53F6FC77">
      <w:pPr>
        <w:pStyle w:val="ListParagraph"/>
        <w:numPr>
          <w:ilvl w:val="0"/>
          <w:numId w:val="6"/>
        </w:numPr>
      </w:pPr>
      <w:r>
        <w:t>Overall, how well prepared do you feel to address microaggressions in the clinical learning environment?</w:t>
      </w:r>
    </w:p>
    <w:p w14:paraId="775F4376" w14:textId="0F3C2160" w:rsidR="00BF0C66" w:rsidRPr="00BF0C66" w:rsidRDefault="3165A94B" w:rsidP="53F6FC77">
      <w:pPr>
        <w:pStyle w:val="ListParagraph"/>
        <w:numPr>
          <w:ilvl w:val="1"/>
          <w:numId w:val="6"/>
        </w:numPr>
      </w:pPr>
      <w:r>
        <w:t>Not at all prepared</w:t>
      </w:r>
    </w:p>
    <w:p w14:paraId="10D91D8B" w14:textId="6103A3A5" w:rsidR="00BF0C66" w:rsidRPr="00BF0C66" w:rsidRDefault="3165A94B" w:rsidP="00BF0C66">
      <w:pPr>
        <w:pStyle w:val="ListParagraph"/>
        <w:numPr>
          <w:ilvl w:val="1"/>
          <w:numId w:val="6"/>
        </w:numPr>
      </w:pPr>
      <w:r>
        <w:t>Somewhat prepared</w:t>
      </w:r>
    </w:p>
    <w:p w14:paraId="63A9D305" w14:textId="7B065F7B" w:rsidR="00BF0C66" w:rsidRPr="00BF0C66" w:rsidRDefault="3165A94B" w:rsidP="00BF0C66">
      <w:pPr>
        <w:pStyle w:val="ListParagraph"/>
        <w:numPr>
          <w:ilvl w:val="1"/>
          <w:numId w:val="6"/>
        </w:numPr>
      </w:pPr>
      <w:r>
        <w:t>Moderately prepared</w:t>
      </w:r>
    </w:p>
    <w:p w14:paraId="3E89FE8D" w14:textId="3F093A0D" w:rsidR="00BF0C66" w:rsidRPr="00BF0C66" w:rsidRDefault="3165A94B" w:rsidP="00BF0C66">
      <w:pPr>
        <w:pStyle w:val="ListParagraph"/>
        <w:numPr>
          <w:ilvl w:val="1"/>
          <w:numId w:val="6"/>
        </w:numPr>
      </w:pPr>
      <w:r>
        <w:t>Very well prepared</w:t>
      </w:r>
    </w:p>
    <w:p w14:paraId="096CD013" w14:textId="455A2D4F" w:rsidR="009A2C78" w:rsidRPr="00BF0C66" w:rsidRDefault="3165A94B" w:rsidP="009A2C78">
      <w:pPr>
        <w:pStyle w:val="ListParagraph"/>
        <w:numPr>
          <w:ilvl w:val="1"/>
          <w:numId w:val="6"/>
        </w:numPr>
      </w:pPr>
      <w:r>
        <w:t>Extremely well prepared</w:t>
      </w:r>
    </w:p>
    <w:p w14:paraId="3FE101E2" w14:textId="36121B3C" w:rsidR="004D558F" w:rsidRDefault="004D558F" w:rsidP="53F6FC77">
      <w:pPr>
        <w:jc w:val="center"/>
      </w:pPr>
    </w:p>
    <w:p w14:paraId="6FABA85B" w14:textId="5C4152AB" w:rsidR="004D558F" w:rsidRDefault="64E8E94A" w:rsidP="004D558F">
      <w:pPr>
        <w:pStyle w:val="ListParagraph"/>
        <w:numPr>
          <w:ilvl w:val="0"/>
          <w:numId w:val="6"/>
        </w:numPr>
      </w:pPr>
      <w:r>
        <w:t xml:space="preserve">I feel confident in my ability to </w:t>
      </w:r>
      <w:r w:rsidR="325F6ED4">
        <w:t>recognize</w:t>
      </w:r>
      <w:r>
        <w:t xml:space="preserve"> when a microaggression is occurring.</w:t>
      </w:r>
    </w:p>
    <w:p w14:paraId="6E4916D1" w14:textId="1646F210" w:rsidR="004D558F" w:rsidRDefault="64E8E94A" w:rsidP="004D558F">
      <w:pPr>
        <w:pStyle w:val="ListParagraph"/>
        <w:numPr>
          <w:ilvl w:val="1"/>
          <w:numId w:val="6"/>
        </w:numPr>
      </w:pPr>
      <w:r>
        <w:t>Strongly agree</w:t>
      </w:r>
    </w:p>
    <w:p w14:paraId="3AC11F3D" w14:textId="510D4D7A" w:rsidR="004D558F" w:rsidRDefault="64E8E94A" w:rsidP="004D558F">
      <w:pPr>
        <w:pStyle w:val="ListParagraph"/>
        <w:numPr>
          <w:ilvl w:val="1"/>
          <w:numId w:val="6"/>
        </w:numPr>
      </w:pPr>
      <w:r>
        <w:t>Agree</w:t>
      </w:r>
    </w:p>
    <w:p w14:paraId="0662159E" w14:textId="1189A3ED" w:rsidR="007A3F83" w:rsidRDefault="325F6ED4" w:rsidP="004D558F">
      <w:pPr>
        <w:pStyle w:val="ListParagraph"/>
        <w:numPr>
          <w:ilvl w:val="1"/>
          <w:numId w:val="6"/>
        </w:numPr>
      </w:pPr>
      <w:r>
        <w:t>Neutral</w:t>
      </w:r>
    </w:p>
    <w:p w14:paraId="18A03CCC" w14:textId="680148D9" w:rsidR="004D558F" w:rsidRDefault="64E8E94A" w:rsidP="004D558F">
      <w:pPr>
        <w:pStyle w:val="ListParagraph"/>
        <w:numPr>
          <w:ilvl w:val="1"/>
          <w:numId w:val="6"/>
        </w:numPr>
      </w:pPr>
      <w:r>
        <w:lastRenderedPageBreak/>
        <w:t>Disagree</w:t>
      </w:r>
    </w:p>
    <w:p w14:paraId="14549356" w14:textId="552F022B" w:rsidR="004D558F" w:rsidRDefault="64E8E94A" w:rsidP="004D558F">
      <w:pPr>
        <w:pStyle w:val="ListParagraph"/>
        <w:numPr>
          <w:ilvl w:val="1"/>
          <w:numId w:val="6"/>
        </w:numPr>
      </w:pPr>
      <w:r>
        <w:t>Strongly disagree</w:t>
      </w:r>
    </w:p>
    <w:p w14:paraId="6CECCF38" w14:textId="77777777" w:rsidR="004D558F" w:rsidRDefault="004D558F" w:rsidP="008D07DD"/>
    <w:p w14:paraId="0A962677" w14:textId="7F3B99C9" w:rsidR="6EFFA998" w:rsidRDefault="6EFFA998" w:rsidP="70F07CCF">
      <w:pPr>
        <w:pStyle w:val="ListParagraph"/>
        <w:numPr>
          <w:ilvl w:val="0"/>
          <w:numId w:val="6"/>
        </w:numPr>
      </w:pPr>
      <w:r>
        <w:t>I feel confident in m</w:t>
      </w:r>
      <w:r w:rsidR="7F159A03">
        <w:t xml:space="preserve">y ability to respond as a recipient when I notice a microaggression occurring. </w:t>
      </w:r>
    </w:p>
    <w:p w14:paraId="128937B7" w14:textId="56C0439C" w:rsidR="004D558F" w:rsidRDefault="6EFFA998" w:rsidP="004D558F">
      <w:pPr>
        <w:pStyle w:val="ListParagraph"/>
        <w:numPr>
          <w:ilvl w:val="1"/>
          <w:numId w:val="6"/>
        </w:numPr>
      </w:pPr>
      <w:r>
        <w:t>Strongly agree</w:t>
      </w:r>
    </w:p>
    <w:p w14:paraId="28EE8F1D" w14:textId="254266EE" w:rsidR="004D558F" w:rsidRDefault="6EFFA998" w:rsidP="004D558F">
      <w:pPr>
        <w:pStyle w:val="ListParagraph"/>
        <w:numPr>
          <w:ilvl w:val="1"/>
          <w:numId w:val="6"/>
        </w:numPr>
      </w:pPr>
      <w:r>
        <w:t>Agree</w:t>
      </w:r>
    </w:p>
    <w:p w14:paraId="7F738735" w14:textId="0B869FC3" w:rsidR="007A3F83" w:rsidRDefault="2E049B6D" w:rsidP="004D558F">
      <w:pPr>
        <w:pStyle w:val="ListParagraph"/>
        <w:numPr>
          <w:ilvl w:val="1"/>
          <w:numId w:val="6"/>
        </w:numPr>
      </w:pPr>
      <w:r>
        <w:t>Neutral</w:t>
      </w:r>
    </w:p>
    <w:p w14:paraId="2EF9AC5B" w14:textId="533AB81B" w:rsidR="004D558F" w:rsidRDefault="6EFFA998" w:rsidP="004D558F">
      <w:pPr>
        <w:pStyle w:val="ListParagraph"/>
        <w:numPr>
          <w:ilvl w:val="1"/>
          <w:numId w:val="6"/>
        </w:numPr>
      </w:pPr>
      <w:r>
        <w:t>Disagree</w:t>
      </w:r>
    </w:p>
    <w:p w14:paraId="20E9C909" w14:textId="53D67D3F" w:rsidR="004D558F" w:rsidRDefault="6EFFA998" w:rsidP="004D558F">
      <w:pPr>
        <w:pStyle w:val="ListParagraph"/>
        <w:numPr>
          <w:ilvl w:val="1"/>
          <w:numId w:val="6"/>
        </w:numPr>
      </w:pPr>
      <w:r>
        <w:t>Strongly disagree</w:t>
      </w:r>
    </w:p>
    <w:p w14:paraId="07C4A5D6" w14:textId="75A7DC1A" w:rsidR="004D558F" w:rsidRDefault="004D558F" w:rsidP="70F07CCF">
      <w:pPr>
        <w:ind w:left="630"/>
      </w:pPr>
    </w:p>
    <w:p w14:paraId="2BA0825A" w14:textId="697E32A5" w:rsidR="004D558F" w:rsidRDefault="4E454FD6" w:rsidP="70F07CCF">
      <w:pPr>
        <w:pStyle w:val="ListParagraph"/>
        <w:numPr>
          <w:ilvl w:val="0"/>
          <w:numId w:val="6"/>
        </w:numPr>
      </w:pPr>
      <w:r>
        <w:t>I feel confident in my ability to respond as an active bystander when I notice a microaggression occurring.</w:t>
      </w:r>
    </w:p>
    <w:p w14:paraId="129447E4" w14:textId="605C6594" w:rsidR="004D558F" w:rsidRDefault="4E454FD6" w:rsidP="70F07CCF">
      <w:pPr>
        <w:pStyle w:val="ListParagraph"/>
        <w:numPr>
          <w:ilvl w:val="1"/>
          <w:numId w:val="6"/>
        </w:numPr>
      </w:pPr>
      <w:r>
        <w:t>Strongly agree</w:t>
      </w:r>
    </w:p>
    <w:p w14:paraId="18542917" w14:textId="7626BB5D" w:rsidR="004D558F" w:rsidRDefault="4E454FD6" w:rsidP="70F07CCF">
      <w:pPr>
        <w:pStyle w:val="ListParagraph"/>
        <w:numPr>
          <w:ilvl w:val="1"/>
          <w:numId w:val="6"/>
        </w:numPr>
      </w:pPr>
      <w:r>
        <w:t>Agree</w:t>
      </w:r>
    </w:p>
    <w:p w14:paraId="7E71B794" w14:textId="1D997AA2" w:rsidR="004D558F" w:rsidRDefault="4E454FD6" w:rsidP="70F07CCF">
      <w:pPr>
        <w:pStyle w:val="ListParagraph"/>
        <w:numPr>
          <w:ilvl w:val="1"/>
          <w:numId w:val="6"/>
        </w:numPr>
      </w:pPr>
      <w:r>
        <w:t>Neutral</w:t>
      </w:r>
    </w:p>
    <w:p w14:paraId="026254F3" w14:textId="0CF5287F" w:rsidR="004D558F" w:rsidRDefault="4E454FD6" w:rsidP="70F07CCF">
      <w:pPr>
        <w:pStyle w:val="ListParagraph"/>
        <w:numPr>
          <w:ilvl w:val="1"/>
          <w:numId w:val="6"/>
        </w:numPr>
      </w:pPr>
      <w:r>
        <w:t>Disagree</w:t>
      </w:r>
    </w:p>
    <w:p w14:paraId="0F13FA05" w14:textId="5623E80B" w:rsidR="004D558F" w:rsidRDefault="4E454FD6" w:rsidP="70F07CCF">
      <w:pPr>
        <w:pStyle w:val="ListParagraph"/>
        <w:numPr>
          <w:ilvl w:val="1"/>
          <w:numId w:val="6"/>
        </w:numPr>
      </w:pPr>
      <w:r>
        <w:t>Strongly disagree</w:t>
      </w:r>
    </w:p>
    <w:p w14:paraId="4FDBB95B" w14:textId="1C61C8CD" w:rsidR="004D558F" w:rsidRDefault="004D558F" w:rsidP="70F07CCF">
      <w:pPr>
        <w:ind w:left="630"/>
      </w:pPr>
    </w:p>
    <w:p w14:paraId="77B3E351" w14:textId="22EC85D2" w:rsidR="004D558F" w:rsidRDefault="4E454FD6" w:rsidP="70F07CCF">
      <w:pPr>
        <w:pStyle w:val="ListParagraph"/>
        <w:numPr>
          <w:ilvl w:val="0"/>
          <w:numId w:val="6"/>
        </w:numPr>
      </w:pPr>
      <w:r>
        <w:t>I feel confident in my ability to respond as the source when I notice I have engaged in a microaggression.</w:t>
      </w:r>
    </w:p>
    <w:p w14:paraId="29A5B360" w14:textId="38F4C03F" w:rsidR="004D558F" w:rsidRDefault="4E454FD6" w:rsidP="70F07CCF">
      <w:pPr>
        <w:pStyle w:val="ListParagraph"/>
        <w:numPr>
          <w:ilvl w:val="1"/>
          <w:numId w:val="6"/>
        </w:numPr>
      </w:pPr>
      <w:r>
        <w:t>Strongly agree</w:t>
      </w:r>
    </w:p>
    <w:p w14:paraId="57DAD931" w14:textId="6500F372" w:rsidR="004D558F" w:rsidRDefault="4E454FD6" w:rsidP="70F07CCF">
      <w:pPr>
        <w:pStyle w:val="ListParagraph"/>
        <w:numPr>
          <w:ilvl w:val="1"/>
          <w:numId w:val="6"/>
        </w:numPr>
      </w:pPr>
      <w:r>
        <w:t>Agree</w:t>
      </w:r>
    </w:p>
    <w:p w14:paraId="689D29A1" w14:textId="5A364B06" w:rsidR="004D558F" w:rsidRDefault="4E454FD6" w:rsidP="70F07CCF">
      <w:pPr>
        <w:pStyle w:val="ListParagraph"/>
        <w:numPr>
          <w:ilvl w:val="1"/>
          <w:numId w:val="6"/>
        </w:numPr>
      </w:pPr>
      <w:r>
        <w:t>Neutral</w:t>
      </w:r>
    </w:p>
    <w:p w14:paraId="6D666D40" w14:textId="0A8D507E" w:rsidR="004D558F" w:rsidRDefault="4E454FD6" w:rsidP="70F07CCF">
      <w:pPr>
        <w:pStyle w:val="ListParagraph"/>
        <w:numPr>
          <w:ilvl w:val="1"/>
          <w:numId w:val="6"/>
        </w:numPr>
      </w:pPr>
      <w:r>
        <w:t>Disagree</w:t>
      </w:r>
    </w:p>
    <w:p w14:paraId="03E5AE93" w14:textId="78CD924D" w:rsidR="004D558F" w:rsidRDefault="4E454FD6" w:rsidP="70F07CCF">
      <w:pPr>
        <w:pStyle w:val="ListParagraph"/>
        <w:numPr>
          <w:ilvl w:val="1"/>
          <w:numId w:val="6"/>
        </w:numPr>
      </w:pPr>
      <w:r>
        <w:t>Strongly disagree</w:t>
      </w:r>
    </w:p>
    <w:p w14:paraId="6BEFB7A1" w14:textId="72B2ED4D" w:rsidR="004D558F" w:rsidRDefault="004D558F" w:rsidP="70F07CCF">
      <w:pPr>
        <w:ind w:left="630"/>
      </w:pPr>
    </w:p>
    <w:p w14:paraId="12D64768" w14:textId="5ED6D81A" w:rsidR="004D558F" w:rsidRDefault="4E454FD6" w:rsidP="70F07CCF">
      <w:pPr>
        <w:pStyle w:val="ListParagraph"/>
        <w:numPr>
          <w:ilvl w:val="0"/>
          <w:numId w:val="6"/>
        </w:numPr>
      </w:pPr>
      <w:r>
        <w:t xml:space="preserve">I feel confident in my ability to debrief the </w:t>
      </w:r>
      <w:proofErr w:type="spellStart"/>
      <w:r>
        <w:t>microaggressive</w:t>
      </w:r>
      <w:proofErr w:type="spellEnd"/>
      <w:r>
        <w:t xml:space="preserve"> situation with the recipient and other observers.</w:t>
      </w:r>
    </w:p>
    <w:p w14:paraId="224F8806" w14:textId="1212E6F4" w:rsidR="004D558F" w:rsidRDefault="4E454FD6" w:rsidP="70F07CCF">
      <w:pPr>
        <w:pStyle w:val="ListParagraph"/>
        <w:numPr>
          <w:ilvl w:val="1"/>
          <w:numId w:val="6"/>
        </w:numPr>
      </w:pPr>
      <w:r>
        <w:t>Strongly agree</w:t>
      </w:r>
    </w:p>
    <w:p w14:paraId="419014C6" w14:textId="3F24E6CE" w:rsidR="004D558F" w:rsidRDefault="4E454FD6" w:rsidP="70F07CCF">
      <w:pPr>
        <w:pStyle w:val="ListParagraph"/>
        <w:numPr>
          <w:ilvl w:val="1"/>
          <w:numId w:val="6"/>
        </w:numPr>
      </w:pPr>
      <w:r>
        <w:t>Agree</w:t>
      </w:r>
    </w:p>
    <w:p w14:paraId="7E075A11" w14:textId="2000FFC9" w:rsidR="004D558F" w:rsidRDefault="4E454FD6" w:rsidP="70F07CCF">
      <w:pPr>
        <w:pStyle w:val="ListParagraph"/>
        <w:numPr>
          <w:ilvl w:val="1"/>
          <w:numId w:val="6"/>
        </w:numPr>
      </w:pPr>
      <w:r>
        <w:t>Neutral</w:t>
      </w:r>
    </w:p>
    <w:p w14:paraId="4E2BAACA" w14:textId="0E40DC9C" w:rsidR="004D558F" w:rsidRDefault="4E454FD6" w:rsidP="70F07CCF">
      <w:pPr>
        <w:pStyle w:val="ListParagraph"/>
        <w:numPr>
          <w:ilvl w:val="1"/>
          <w:numId w:val="6"/>
        </w:numPr>
      </w:pPr>
      <w:r>
        <w:t>Disagree</w:t>
      </w:r>
    </w:p>
    <w:p w14:paraId="15DCA8D8" w14:textId="28556FBE" w:rsidR="004D558F" w:rsidRDefault="4E454FD6" w:rsidP="70F07CCF">
      <w:pPr>
        <w:pStyle w:val="ListParagraph"/>
        <w:numPr>
          <w:ilvl w:val="1"/>
          <w:numId w:val="6"/>
        </w:numPr>
      </w:pPr>
      <w:r>
        <w:t>Strongly disagree</w:t>
      </w:r>
    </w:p>
    <w:p w14:paraId="4956D465" w14:textId="22CAAFA4" w:rsidR="004D558F" w:rsidRDefault="004D558F" w:rsidP="70F07CCF"/>
    <w:p w14:paraId="0FAF26C8" w14:textId="634B2ECF" w:rsidR="004D558F" w:rsidRDefault="24DC4E7D" w:rsidP="004D558F">
      <w:pPr>
        <w:pStyle w:val="ListParagraph"/>
        <w:numPr>
          <w:ilvl w:val="0"/>
          <w:numId w:val="6"/>
        </w:numPr>
      </w:pPr>
      <w:r>
        <w:t>I feel confident in my ability to support peers and colleagues when they experience microaggressions.</w:t>
      </w:r>
    </w:p>
    <w:p w14:paraId="12F8ADE1" w14:textId="54DF0F52" w:rsidR="008D07DD" w:rsidRDefault="24DC4E7D" w:rsidP="008D07DD">
      <w:pPr>
        <w:pStyle w:val="ListParagraph"/>
        <w:numPr>
          <w:ilvl w:val="1"/>
          <w:numId w:val="6"/>
        </w:numPr>
      </w:pPr>
      <w:r>
        <w:t>Strongly agree</w:t>
      </w:r>
    </w:p>
    <w:p w14:paraId="0C5BABB0" w14:textId="7293795E" w:rsidR="008D07DD" w:rsidRDefault="24DC4E7D" w:rsidP="008D07DD">
      <w:pPr>
        <w:pStyle w:val="ListParagraph"/>
        <w:numPr>
          <w:ilvl w:val="1"/>
          <w:numId w:val="6"/>
        </w:numPr>
      </w:pPr>
      <w:r>
        <w:t>Agree</w:t>
      </w:r>
    </w:p>
    <w:p w14:paraId="1EA40702" w14:textId="3B1774C0" w:rsidR="008D07DD" w:rsidRDefault="24DC4E7D" w:rsidP="008D07DD">
      <w:pPr>
        <w:pStyle w:val="ListParagraph"/>
        <w:numPr>
          <w:ilvl w:val="1"/>
          <w:numId w:val="6"/>
        </w:numPr>
      </w:pPr>
      <w:r>
        <w:t>Neutral</w:t>
      </w:r>
    </w:p>
    <w:p w14:paraId="0DE6C1B8" w14:textId="33366565" w:rsidR="008D07DD" w:rsidRDefault="24DC4E7D" w:rsidP="008D07DD">
      <w:pPr>
        <w:pStyle w:val="ListParagraph"/>
        <w:numPr>
          <w:ilvl w:val="1"/>
          <w:numId w:val="6"/>
        </w:numPr>
      </w:pPr>
      <w:r>
        <w:t>Disagree</w:t>
      </w:r>
    </w:p>
    <w:p w14:paraId="48DC9182" w14:textId="54E97C19" w:rsidR="008D07DD" w:rsidRPr="004D558F" w:rsidRDefault="24DC4E7D" w:rsidP="008D07DD">
      <w:pPr>
        <w:pStyle w:val="ListParagraph"/>
        <w:numPr>
          <w:ilvl w:val="1"/>
          <w:numId w:val="6"/>
        </w:numPr>
      </w:pPr>
      <w:r>
        <w:t>Strongly disagree</w:t>
      </w:r>
    </w:p>
    <w:p w14:paraId="1056A2FA" w14:textId="0A183C94" w:rsidR="53F6FC77" w:rsidRDefault="53F6FC77" w:rsidP="53F6FC77">
      <w:pPr>
        <w:ind w:left="630"/>
      </w:pPr>
    </w:p>
    <w:p w14:paraId="59A999C9" w14:textId="0825D330" w:rsidR="17066657" w:rsidRDefault="5F154E28" w:rsidP="53F6FC77">
      <w:pPr>
        <w:pStyle w:val="ListParagraph"/>
        <w:numPr>
          <w:ilvl w:val="0"/>
          <w:numId w:val="6"/>
        </w:numPr>
      </w:pPr>
      <w:r>
        <w:lastRenderedPageBreak/>
        <w:t xml:space="preserve">Next time I witness a microaggression occurring, I will commit to </w:t>
      </w:r>
      <w:proofErr w:type="gramStart"/>
      <w:r>
        <w:t>being</w:t>
      </w:r>
      <w:proofErr w:type="gramEnd"/>
      <w:r>
        <w:t xml:space="preserve"> an active bystander.</w:t>
      </w:r>
    </w:p>
    <w:p w14:paraId="3ACDF8CF" w14:textId="22E6A9C1" w:rsidR="17066657" w:rsidRDefault="5F154E28" w:rsidP="53F6FC77">
      <w:pPr>
        <w:pStyle w:val="ListParagraph"/>
        <w:numPr>
          <w:ilvl w:val="1"/>
          <w:numId w:val="6"/>
        </w:numPr>
      </w:pPr>
      <w:r>
        <w:t>Strongly agree</w:t>
      </w:r>
    </w:p>
    <w:p w14:paraId="15F43089" w14:textId="556F6C28" w:rsidR="17066657" w:rsidRDefault="5F154E28" w:rsidP="53F6FC77">
      <w:pPr>
        <w:pStyle w:val="ListParagraph"/>
        <w:numPr>
          <w:ilvl w:val="1"/>
          <w:numId w:val="6"/>
        </w:numPr>
      </w:pPr>
      <w:r>
        <w:t>Agree</w:t>
      </w:r>
    </w:p>
    <w:p w14:paraId="7C0FB938" w14:textId="64B63667" w:rsidR="17066657" w:rsidRDefault="5F154E28" w:rsidP="53F6FC77">
      <w:pPr>
        <w:pStyle w:val="ListParagraph"/>
        <w:numPr>
          <w:ilvl w:val="1"/>
          <w:numId w:val="6"/>
        </w:numPr>
      </w:pPr>
      <w:r>
        <w:t>Neutral</w:t>
      </w:r>
    </w:p>
    <w:p w14:paraId="29B57348" w14:textId="53138AA4" w:rsidR="17066657" w:rsidRDefault="5F154E28" w:rsidP="53F6FC77">
      <w:pPr>
        <w:pStyle w:val="ListParagraph"/>
        <w:numPr>
          <w:ilvl w:val="1"/>
          <w:numId w:val="6"/>
        </w:numPr>
      </w:pPr>
      <w:r>
        <w:t xml:space="preserve">Disagree </w:t>
      </w:r>
    </w:p>
    <w:p w14:paraId="67671D3B" w14:textId="08C5760E" w:rsidR="53F6FC77" w:rsidRDefault="5F154E28" w:rsidP="00987528">
      <w:pPr>
        <w:pStyle w:val="ListParagraph"/>
        <w:numPr>
          <w:ilvl w:val="1"/>
          <w:numId w:val="6"/>
        </w:numPr>
      </w:pPr>
      <w:r>
        <w:t>Strongly disagree</w:t>
      </w:r>
    </w:p>
    <w:p w14:paraId="1A4EA59E" w14:textId="77777777" w:rsidR="00987528" w:rsidRDefault="00987528" w:rsidP="00987528">
      <w:pPr>
        <w:pStyle w:val="ListParagraph"/>
        <w:ind w:left="1350"/>
      </w:pPr>
    </w:p>
    <w:p w14:paraId="34280288" w14:textId="0694A10D" w:rsidR="70F07CCF" w:rsidRDefault="70F07CCF" w:rsidP="70F07CCF">
      <w:pPr>
        <w:ind w:left="630"/>
      </w:pPr>
    </w:p>
    <w:p w14:paraId="20400363" w14:textId="46B5C3CB" w:rsidR="53F6FC77" w:rsidRDefault="06969B40" w:rsidP="70F07CCF">
      <w:pPr>
        <w:pStyle w:val="ListParagraph"/>
        <w:numPr>
          <w:ilvl w:val="0"/>
          <w:numId w:val="6"/>
        </w:numPr>
      </w:pPr>
      <w:r>
        <w:t>In your opinion, how challenging do you think each of the following may be for you in addressing microaggressions?</w:t>
      </w:r>
    </w:p>
    <w:tbl>
      <w:tblPr>
        <w:tblStyle w:val="TableGrid"/>
        <w:tblW w:w="9360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7E0" w:firstRow="1" w:lastRow="1" w:firstColumn="1" w:lastColumn="1" w:noHBand="1" w:noVBand="1"/>
      </w:tblPr>
      <w:tblGrid>
        <w:gridCol w:w="2310"/>
        <w:gridCol w:w="1485"/>
        <w:gridCol w:w="1399"/>
        <w:gridCol w:w="1454"/>
        <w:gridCol w:w="1425"/>
        <w:gridCol w:w="1287"/>
      </w:tblGrid>
      <w:tr w:rsidR="001466BC" w:rsidRPr="001466BC" w14:paraId="58A91E43" w14:textId="77777777" w:rsidTr="540FB913">
        <w:tc>
          <w:tcPr>
            <w:tcW w:w="2310" w:type="dxa"/>
          </w:tcPr>
          <w:p w14:paraId="7D539136" w14:textId="77777777" w:rsidR="001466BC" w:rsidRPr="001466BC" w:rsidRDefault="001466BC" w:rsidP="70F07CCF">
            <w:pPr>
              <w:keepNext/>
            </w:pPr>
          </w:p>
        </w:tc>
        <w:tc>
          <w:tcPr>
            <w:tcW w:w="1485" w:type="dxa"/>
            <w:vAlign w:val="bottom"/>
          </w:tcPr>
          <w:p w14:paraId="0ED325BA" w14:textId="5B9C3659" w:rsidR="001466BC" w:rsidRPr="001466BC" w:rsidRDefault="001466BC" w:rsidP="70F07CCF">
            <w:pPr>
              <w:jc w:val="center"/>
            </w:pPr>
          </w:p>
          <w:p w14:paraId="2F0D16BE" w14:textId="29ED7AF1" w:rsidR="001466BC" w:rsidRPr="001466BC" w:rsidRDefault="050B9B8C" w:rsidP="70F07CCF">
            <w:pPr>
              <w:jc w:val="center"/>
            </w:pPr>
            <w:r w:rsidRPr="70F07CCF">
              <w:t xml:space="preserve">Not at all challenging </w:t>
            </w:r>
          </w:p>
          <w:p w14:paraId="09F6AE6B" w14:textId="61872C02" w:rsidR="001466BC" w:rsidRPr="001466BC" w:rsidRDefault="001466BC" w:rsidP="70F07CCF">
            <w:pPr>
              <w:jc w:val="center"/>
            </w:pPr>
          </w:p>
        </w:tc>
        <w:tc>
          <w:tcPr>
            <w:tcW w:w="1399" w:type="dxa"/>
            <w:vAlign w:val="center"/>
          </w:tcPr>
          <w:p w14:paraId="578E04A1" w14:textId="23B52FAA" w:rsidR="001466BC" w:rsidRPr="001466BC" w:rsidRDefault="050B9B8C" w:rsidP="70F07CCF">
            <w:pPr>
              <w:jc w:val="center"/>
            </w:pPr>
            <w:r w:rsidRPr="70F07CCF">
              <w:t xml:space="preserve">Slightly challenging </w:t>
            </w:r>
          </w:p>
        </w:tc>
        <w:tc>
          <w:tcPr>
            <w:tcW w:w="1454" w:type="dxa"/>
            <w:vAlign w:val="center"/>
          </w:tcPr>
          <w:p w14:paraId="7E547272" w14:textId="5AC3EB7A" w:rsidR="001466BC" w:rsidRPr="001466BC" w:rsidRDefault="050B9B8C" w:rsidP="70F07CCF">
            <w:pPr>
              <w:jc w:val="center"/>
            </w:pPr>
            <w:r w:rsidRPr="70F07CCF">
              <w:t xml:space="preserve">Moderately challenging </w:t>
            </w:r>
          </w:p>
        </w:tc>
        <w:tc>
          <w:tcPr>
            <w:tcW w:w="1425" w:type="dxa"/>
            <w:vAlign w:val="center"/>
          </w:tcPr>
          <w:p w14:paraId="08B77714" w14:textId="1035A22C" w:rsidR="001466BC" w:rsidRPr="001466BC" w:rsidRDefault="050B9B8C" w:rsidP="70F07CCF">
            <w:pPr>
              <w:jc w:val="center"/>
            </w:pPr>
            <w:r w:rsidRPr="70F07CCF">
              <w:t xml:space="preserve">Very Challenging </w:t>
            </w:r>
          </w:p>
        </w:tc>
        <w:tc>
          <w:tcPr>
            <w:tcW w:w="1287" w:type="dxa"/>
            <w:vAlign w:val="center"/>
          </w:tcPr>
          <w:p w14:paraId="018DD7A3" w14:textId="31D07A67" w:rsidR="70F07CCF" w:rsidRDefault="70F07CCF" w:rsidP="70F07CCF">
            <w:pPr>
              <w:jc w:val="center"/>
            </w:pPr>
          </w:p>
          <w:p w14:paraId="015FF0E4" w14:textId="29F9AB56" w:rsidR="001466BC" w:rsidRPr="001466BC" w:rsidRDefault="050B9B8C" w:rsidP="70F07CCF">
            <w:pPr>
              <w:jc w:val="center"/>
            </w:pPr>
            <w:r w:rsidRPr="70F07CCF">
              <w:t xml:space="preserve">Extremely challenging </w:t>
            </w:r>
          </w:p>
        </w:tc>
      </w:tr>
      <w:tr w:rsidR="001466BC" w:rsidRPr="001466BC" w14:paraId="3002207B" w14:textId="77777777" w:rsidTr="540FB913">
        <w:tc>
          <w:tcPr>
            <w:tcW w:w="2310" w:type="dxa"/>
          </w:tcPr>
          <w:p w14:paraId="684EA7BC" w14:textId="35035E58" w:rsidR="70F07CCF" w:rsidRDefault="70F07CCF" w:rsidP="70F07CCF"/>
          <w:p w14:paraId="3BFD1827" w14:textId="21FB46A4" w:rsidR="001466BC" w:rsidRPr="001466BC" w:rsidRDefault="050B9B8C" w:rsidP="70F07CCF">
            <w:pPr>
              <w:keepNext/>
            </w:pPr>
            <w:r w:rsidRPr="70F07CCF">
              <w:t xml:space="preserve">Fear of retribution </w:t>
            </w:r>
          </w:p>
          <w:p w14:paraId="6AFADC76" w14:textId="327E2201" w:rsidR="001466BC" w:rsidRPr="001466BC" w:rsidRDefault="001466BC" w:rsidP="70F07CCF">
            <w:pPr>
              <w:keepNext/>
            </w:pPr>
          </w:p>
        </w:tc>
        <w:tc>
          <w:tcPr>
            <w:tcW w:w="1485" w:type="dxa"/>
            <w:vAlign w:val="center"/>
          </w:tcPr>
          <w:p w14:paraId="03F7114C" w14:textId="6D5249B3" w:rsidR="001466BC" w:rsidRPr="001466BC" w:rsidRDefault="467D73A2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34E8844B" w14:textId="4A258CE6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6189510" w14:textId="77777777" w:rsidR="001466BC" w:rsidRPr="001466BC" w:rsidRDefault="467D73A2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727FA9A" w14:textId="0A96B252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73FE9170" w14:textId="77777777" w:rsidR="001466BC" w:rsidRPr="001466BC" w:rsidRDefault="467D73A2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33C5B91E" w14:textId="7C5657B1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742A6DE3" w14:textId="77777777" w:rsidR="001466BC" w:rsidRPr="001466BC" w:rsidRDefault="467D73A2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35B7F34" w14:textId="753146DB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41CEE841" w14:textId="77777777" w:rsidR="001466BC" w:rsidRPr="001466BC" w:rsidRDefault="467D73A2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282BB66C" w14:textId="4AD8EC6F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1466BC" w:rsidRPr="001466BC" w14:paraId="298F37A0" w14:textId="77777777" w:rsidTr="540FB913">
        <w:tc>
          <w:tcPr>
            <w:tcW w:w="2310" w:type="dxa"/>
          </w:tcPr>
          <w:p w14:paraId="619FBA84" w14:textId="370678EA" w:rsidR="70F07CCF" w:rsidRDefault="70F07CCF" w:rsidP="70F07CCF"/>
          <w:p w14:paraId="65BD0A1B" w14:textId="0BF6FBDC" w:rsidR="001466BC" w:rsidRPr="001466BC" w:rsidRDefault="050B9B8C" w:rsidP="70F07CCF">
            <w:pPr>
              <w:keepNext/>
            </w:pPr>
            <w:r w:rsidRPr="70F07CCF">
              <w:t xml:space="preserve">Difficulty recognizing that a microaggression has occurred </w:t>
            </w:r>
          </w:p>
          <w:p w14:paraId="5CA4E0F4" w14:textId="14C0315E" w:rsidR="001466BC" w:rsidRPr="001466BC" w:rsidRDefault="001466BC" w:rsidP="70F07CCF">
            <w:pPr>
              <w:keepNext/>
            </w:pPr>
          </w:p>
        </w:tc>
        <w:tc>
          <w:tcPr>
            <w:tcW w:w="1485" w:type="dxa"/>
            <w:vAlign w:val="center"/>
          </w:tcPr>
          <w:p w14:paraId="65B9A27F" w14:textId="06B1EE83" w:rsidR="7B8F2461" w:rsidRDefault="7B8F2461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6DB3BBB8" w14:textId="553A2908" w:rsidR="70F07CCF" w:rsidRDefault="70F07CCF" w:rsidP="70F07CCF">
            <w:pPr>
              <w:jc w:val="center"/>
              <w:rPr>
                <w:rFonts w:eastAsiaTheme="minorEastAsia"/>
              </w:rPr>
            </w:pPr>
          </w:p>
        </w:tc>
        <w:tc>
          <w:tcPr>
            <w:tcW w:w="1399" w:type="dxa"/>
            <w:vAlign w:val="center"/>
          </w:tcPr>
          <w:p w14:paraId="197B6368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1947B95" w14:textId="0A96B252" w:rsidR="70F07CCF" w:rsidRDefault="70F07CCF" w:rsidP="70F07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1B0DEFB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3932EF29" w14:textId="7C5657B1" w:rsidR="70F07CCF" w:rsidRDefault="70F07CCF" w:rsidP="70F07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53A783A0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21BF2B9F" w14:textId="753146DB" w:rsidR="70F07CCF" w:rsidRDefault="70F07CCF" w:rsidP="70F07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6D9B05BA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7962780A" w14:textId="4AD8EC6F" w:rsidR="70F07CCF" w:rsidRDefault="70F07CCF" w:rsidP="70F07CCF">
            <w:pPr>
              <w:jc w:val="center"/>
              <w:rPr>
                <w:sz w:val="20"/>
                <w:szCs w:val="20"/>
              </w:rPr>
            </w:pPr>
          </w:p>
        </w:tc>
      </w:tr>
      <w:tr w:rsidR="001466BC" w:rsidRPr="001466BC" w14:paraId="6A4C48B9" w14:textId="77777777" w:rsidTr="540FB913">
        <w:tc>
          <w:tcPr>
            <w:tcW w:w="2310" w:type="dxa"/>
          </w:tcPr>
          <w:p w14:paraId="79FAA3AB" w14:textId="149ABCFD" w:rsidR="70F07CCF" w:rsidRDefault="70F07CCF" w:rsidP="70F07CCF"/>
          <w:p w14:paraId="46100707" w14:textId="0E50EBF1" w:rsidR="001466BC" w:rsidRPr="001466BC" w:rsidRDefault="050B9B8C" w:rsidP="70F07CCF">
            <w:pPr>
              <w:keepNext/>
            </w:pPr>
            <w:r w:rsidRPr="70F07CCF">
              <w:t xml:space="preserve">Lack of familiarity with what to say or do </w:t>
            </w:r>
          </w:p>
          <w:p w14:paraId="7655B15D" w14:textId="0FDD3452" w:rsidR="001466BC" w:rsidRPr="001466BC" w:rsidRDefault="001466BC" w:rsidP="70F07CCF">
            <w:pPr>
              <w:keepNext/>
            </w:pPr>
          </w:p>
        </w:tc>
        <w:tc>
          <w:tcPr>
            <w:tcW w:w="1485" w:type="dxa"/>
            <w:vAlign w:val="center"/>
          </w:tcPr>
          <w:p w14:paraId="4C0BBA5D" w14:textId="77777777" w:rsidR="001466BC" w:rsidRPr="001466BC" w:rsidRDefault="6B1FCFEC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0823E7C" w14:textId="2CE948D7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68AEF6B0" w14:textId="77777777" w:rsidR="001466BC" w:rsidRPr="001466BC" w:rsidRDefault="6B1FCFEC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2FA40512" w14:textId="76004B2E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276232E2" w14:textId="77777777" w:rsidR="001466BC" w:rsidRPr="001466BC" w:rsidRDefault="6B1FCFEC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2635E34" w14:textId="3E394786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7CA85CF1" w14:textId="77777777" w:rsidR="001466BC" w:rsidRPr="001466BC" w:rsidRDefault="6B1FCFEC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7921C27C" w14:textId="3C8E06F1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7CA3934D" w14:textId="77777777" w:rsidR="001466BC" w:rsidRPr="001466BC" w:rsidRDefault="6B1FCFEC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1F2F07D5" w14:textId="30AB6F41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1466BC" w:rsidRPr="001466BC" w14:paraId="25769ABE" w14:textId="77777777" w:rsidTr="540FB913">
        <w:tc>
          <w:tcPr>
            <w:tcW w:w="2310" w:type="dxa"/>
          </w:tcPr>
          <w:p w14:paraId="53CBD02D" w14:textId="258247B7" w:rsidR="70F07CCF" w:rsidRDefault="70F07CCF" w:rsidP="70F07CCF"/>
          <w:p w14:paraId="0AB73D24" w14:textId="395FAB1C" w:rsidR="001466BC" w:rsidRPr="001466BC" w:rsidRDefault="050B9B8C" w:rsidP="70F07CCF">
            <w:pPr>
              <w:keepNext/>
            </w:pPr>
            <w:r w:rsidRPr="70F07CCF">
              <w:t xml:space="preserve">Lack of visible allies present who will support me if I speak up </w:t>
            </w:r>
          </w:p>
          <w:p w14:paraId="0B8ED2F4" w14:textId="79BC9C4F" w:rsidR="001466BC" w:rsidRPr="001466BC" w:rsidRDefault="001466BC" w:rsidP="70F07CCF">
            <w:pPr>
              <w:keepNext/>
            </w:pPr>
          </w:p>
        </w:tc>
        <w:tc>
          <w:tcPr>
            <w:tcW w:w="1485" w:type="dxa"/>
            <w:vAlign w:val="center"/>
          </w:tcPr>
          <w:p w14:paraId="5490F38D" w14:textId="77777777" w:rsidR="001466BC" w:rsidRPr="001466BC" w:rsidRDefault="3E2947DF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013F83C8" w14:textId="17540DF4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C4A762B" w14:textId="77777777" w:rsidR="001466BC" w:rsidRPr="001466BC" w:rsidRDefault="3E2947DF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7CAF386A" w14:textId="4F8F428D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07766D4" w14:textId="77777777" w:rsidR="001466BC" w:rsidRPr="001466BC" w:rsidRDefault="3E2947DF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69143384" w14:textId="55AC9D00" w:rsidR="001466BC" w:rsidRPr="001466BC" w:rsidRDefault="001466BC" w:rsidP="70F07CCF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721D4FB7" w14:textId="77777777" w:rsidR="001466BC" w:rsidRPr="001466BC" w:rsidRDefault="3E2947DF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70941D1" w14:textId="2C8AA709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5412C74A" w14:textId="77777777" w:rsidR="001466BC" w:rsidRPr="001466BC" w:rsidRDefault="3E2947DF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92EDA39" w14:textId="1C55FF7B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</w:tr>
      <w:tr w:rsidR="001466BC" w:rsidRPr="001466BC" w14:paraId="228D8E96" w14:textId="77777777" w:rsidTr="540FB913">
        <w:tc>
          <w:tcPr>
            <w:tcW w:w="2310" w:type="dxa"/>
          </w:tcPr>
          <w:p w14:paraId="7A21F563" w14:textId="6AC75966" w:rsidR="70F07CCF" w:rsidRDefault="70F07CCF" w:rsidP="70F07CCF"/>
          <w:p w14:paraId="56DA5A0C" w14:textId="5E16A438" w:rsidR="001466BC" w:rsidRPr="001466BC" w:rsidRDefault="71F1C00A" w:rsidP="70F07CCF">
            <w:pPr>
              <w:keepNext/>
            </w:pPr>
            <w:r w:rsidRPr="540FB913">
              <w:t xml:space="preserve">Lack of familiarity with support systems at </w:t>
            </w:r>
            <w:r w:rsidR="556E9E71" w:rsidRPr="540FB913">
              <w:t>my institution</w:t>
            </w:r>
            <w:r w:rsidRPr="540FB913">
              <w:t xml:space="preserve"> to address this issue </w:t>
            </w:r>
          </w:p>
          <w:p w14:paraId="521B434A" w14:textId="25D50C19" w:rsidR="001466BC" w:rsidRPr="001466BC" w:rsidRDefault="001466BC" w:rsidP="70F07CCF">
            <w:pPr>
              <w:keepNext/>
            </w:pPr>
          </w:p>
        </w:tc>
        <w:tc>
          <w:tcPr>
            <w:tcW w:w="1485" w:type="dxa"/>
            <w:vAlign w:val="center"/>
          </w:tcPr>
          <w:p w14:paraId="58B2EA95" w14:textId="77777777" w:rsidR="001466BC" w:rsidRPr="001466BC" w:rsidRDefault="1D7BBA78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7AF146AB" w14:textId="59C274F1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66948BA1" w14:textId="77777777" w:rsidR="001466BC" w:rsidRPr="001466BC" w:rsidRDefault="1D7BBA78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153117B1" w14:textId="5E95C6B8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5F92D67" w14:textId="77777777" w:rsidR="001466BC" w:rsidRPr="001466BC" w:rsidRDefault="1D7BBA78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1766A7A9" w14:textId="4BFD8FD5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0D8C0C3C" w14:textId="77777777" w:rsidR="001466BC" w:rsidRPr="001466BC" w:rsidRDefault="1D7BBA78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83AC760" w14:textId="3DD2515D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54D527F5" w14:textId="77777777" w:rsidR="001466BC" w:rsidRPr="001466BC" w:rsidRDefault="1D7BBA78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61FF8491" w14:textId="2F46DC0D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</w:tr>
      <w:tr w:rsidR="001466BC" w:rsidRPr="001466BC" w14:paraId="02A2D303" w14:textId="77777777" w:rsidTr="540FB913">
        <w:tc>
          <w:tcPr>
            <w:tcW w:w="2310" w:type="dxa"/>
          </w:tcPr>
          <w:p w14:paraId="6F8A5275" w14:textId="73D8CE6B" w:rsidR="70F07CCF" w:rsidRDefault="70F07CCF" w:rsidP="70F07CCF"/>
          <w:p w14:paraId="369FE1D4" w14:textId="7F9CFA05" w:rsidR="001466BC" w:rsidRPr="001466BC" w:rsidRDefault="050B9B8C" w:rsidP="70F07CCF">
            <w:pPr>
              <w:keepNext/>
            </w:pPr>
            <w:r w:rsidRPr="70F07CCF">
              <w:t xml:space="preserve">Being unsure of its clinical relevance </w:t>
            </w:r>
          </w:p>
          <w:p w14:paraId="2BA3D727" w14:textId="1BC56217" w:rsidR="001466BC" w:rsidRPr="001466BC" w:rsidRDefault="001466BC" w:rsidP="70F07CCF">
            <w:pPr>
              <w:keepNext/>
            </w:pPr>
          </w:p>
        </w:tc>
        <w:tc>
          <w:tcPr>
            <w:tcW w:w="1485" w:type="dxa"/>
            <w:vAlign w:val="center"/>
          </w:tcPr>
          <w:p w14:paraId="6E2B80A7" w14:textId="77777777" w:rsidR="001466BC" w:rsidRPr="001466BC" w:rsidRDefault="37C3F199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781B1A8" w14:textId="4BF1E293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47813CFB" w14:textId="77777777" w:rsidR="001466BC" w:rsidRPr="001466BC" w:rsidRDefault="37C3F199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589669A" w14:textId="07322AB7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57AAFCCD" w14:textId="77777777" w:rsidR="001466BC" w:rsidRPr="001466BC" w:rsidRDefault="37C3F199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1332035B" w14:textId="0254626E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20E31306" w14:textId="77777777" w:rsidR="001466BC" w:rsidRPr="001466BC" w:rsidRDefault="37C3F199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00B772A2" w14:textId="6B6ED3BB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7C4BA23D" w14:textId="77777777" w:rsidR="001466BC" w:rsidRPr="001466BC" w:rsidRDefault="37C3F199" w:rsidP="70F07CCF">
            <w:pPr>
              <w:keepNext/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18B569A6" w14:textId="054A5205" w:rsidR="001466BC" w:rsidRPr="001466BC" w:rsidRDefault="001466BC" w:rsidP="70F07CCF">
            <w:pPr>
              <w:pStyle w:val="ListParagraph"/>
              <w:keepNext/>
              <w:contextualSpacing w:val="0"/>
              <w:jc w:val="center"/>
              <w:rPr>
                <w:sz w:val="20"/>
                <w:szCs w:val="20"/>
              </w:rPr>
            </w:pPr>
          </w:p>
        </w:tc>
      </w:tr>
    </w:tbl>
    <w:p w14:paraId="4E7CB0A8" w14:textId="202B5D2D" w:rsidR="540FB913" w:rsidRDefault="540FB913"/>
    <w:p w14:paraId="120AFEB0" w14:textId="6CD21EEC" w:rsidR="00336656" w:rsidRDefault="00336656" w:rsidP="70F07CCF">
      <w:pPr>
        <w:pStyle w:val="ListParagraph"/>
        <w:rPr>
          <w:sz w:val="20"/>
          <w:szCs w:val="20"/>
        </w:rPr>
      </w:pPr>
    </w:p>
    <w:p w14:paraId="12D0CCA7" w14:textId="7E2C9D48" w:rsidR="00336656" w:rsidRDefault="00336656" w:rsidP="53F6FC77"/>
    <w:p w14:paraId="109AC2BB" w14:textId="77777777" w:rsidR="00013A73" w:rsidRDefault="00013A73" w:rsidP="53F6FC77"/>
    <w:p w14:paraId="700C6C41" w14:textId="1371F57B" w:rsidR="00336656" w:rsidRPr="00336656" w:rsidRDefault="102816AD" w:rsidP="70F07CCF">
      <w:pPr>
        <w:pStyle w:val="ListParagraph"/>
        <w:numPr>
          <w:ilvl w:val="0"/>
          <w:numId w:val="6"/>
        </w:numPr>
      </w:pPr>
      <w:r w:rsidRPr="0173BD30">
        <w:lastRenderedPageBreak/>
        <w:t xml:space="preserve">Currently, how </w:t>
      </w:r>
      <w:r w:rsidRPr="0173BD30">
        <w:rPr>
          <w:b/>
          <w:bCs/>
        </w:rPr>
        <w:t>comfortable</w:t>
      </w:r>
      <w:r w:rsidRPr="0173BD30">
        <w:t xml:space="preserve"> do you feel discussing the following topics with </w:t>
      </w:r>
      <w:r w:rsidRPr="0173BD30">
        <w:rPr>
          <w:u w:val="single"/>
        </w:rPr>
        <w:t>colleagues</w:t>
      </w:r>
      <w:r w:rsidRPr="0173BD30">
        <w:t xml:space="preserve">? </w:t>
      </w:r>
    </w:p>
    <w:tbl>
      <w:tblPr>
        <w:tblStyle w:val="TableGrid"/>
        <w:tblW w:w="0" w:type="auto"/>
        <w:jc w:val="center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920"/>
        <w:gridCol w:w="1485"/>
        <w:gridCol w:w="1515"/>
        <w:gridCol w:w="1380"/>
        <w:gridCol w:w="1575"/>
        <w:gridCol w:w="1605"/>
      </w:tblGrid>
      <w:tr w:rsidR="70F07CCF" w14:paraId="68DF5606" w14:textId="77777777" w:rsidTr="70F07CCF">
        <w:trPr>
          <w:jc w:val="center"/>
        </w:trPr>
        <w:tc>
          <w:tcPr>
            <w:tcW w:w="1920" w:type="dxa"/>
          </w:tcPr>
          <w:p w14:paraId="167519B5" w14:textId="5A8DEB0F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center"/>
          </w:tcPr>
          <w:p w14:paraId="1053FB8A" w14:textId="680D882C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14654931" w14:textId="0DB12E4C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Very comfortable</w:t>
            </w:r>
          </w:p>
          <w:p w14:paraId="09D61D10" w14:textId="1F5851D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center"/>
          </w:tcPr>
          <w:p w14:paraId="7BAE8FC6" w14:textId="112C9719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Somewhat comfortable</w:t>
            </w:r>
          </w:p>
        </w:tc>
        <w:tc>
          <w:tcPr>
            <w:tcW w:w="1380" w:type="dxa"/>
            <w:vAlign w:val="center"/>
          </w:tcPr>
          <w:p w14:paraId="02075D13" w14:textId="1E24253C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Neutral</w:t>
            </w:r>
          </w:p>
        </w:tc>
        <w:tc>
          <w:tcPr>
            <w:tcW w:w="1575" w:type="dxa"/>
            <w:vAlign w:val="center"/>
          </w:tcPr>
          <w:p w14:paraId="10ED2925" w14:textId="446E9FED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7F26669B" w14:textId="67D9533D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Somewhat uncomfortable</w:t>
            </w:r>
          </w:p>
        </w:tc>
        <w:tc>
          <w:tcPr>
            <w:tcW w:w="1605" w:type="dxa"/>
            <w:vAlign w:val="center"/>
          </w:tcPr>
          <w:p w14:paraId="1CAD404F" w14:textId="6D5F990B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6AFD31C4" w14:textId="2C93EFF1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Very uncomfortable</w:t>
            </w:r>
          </w:p>
        </w:tc>
      </w:tr>
      <w:tr w:rsidR="70F07CCF" w14:paraId="228C6573" w14:textId="77777777" w:rsidTr="70F07CCF">
        <w:trPr>
          <w:jc w:val="center"/>
        </w:trPr>
        <w:tc>
          <w:tcPr>
            <w:tcW w:w="1920" w:type="dxa"/>
            <w:vAlign w:val="center"/>
          </w:tcPr>
          <w:p w14:paraId="4A179108" w14:textId="1A4BA02F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640B569F" w14:textId="5F894455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Race or ethnicity</w:t>
            </w:r>
          </w:p>
          <w:p w14:paraId="20CCBF73" w14:textId="370DF947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bottom"/>
          </w:tcPr>
          <w:p w14:paraId="5E953CA1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2D918578" w14:textId="009CFCC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bottom"/>
          </w:tcPr>
          <w:p w14:paraId="750E24D5" w14:textId="66227C5E" w:rsidR="70F07CCF" w:rsidRDefault="70F07CCF" w:rsidP="70F07CCF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70F07CCF">
              <w:rPr>
                <w:rFonts w:ascii="Calibri" w:eastAsia="Calibri" w:hAnsi="Calibri" w:cs="Calibri"/>
                <w:sz w:val="36"/>
                <w:szCs w:val="36"/>
              </w:rPr>
              <w:t>□</w:t>
            </w:r>
          </w:p>
          <w:p w14:paraId="2FDF0812" w14:textId="68AFB2DF" w:rsidR="70F07CCF" w:rsidRDefault="70F07CCF" w:rsidP="70F07CCF">
            <w:pPr>
              <w:jc w:val="center"/>
            </w:pPr>
          </w:p>
        </w:tc>
        <w:tc>
          <w:tcPr>
            <w:tcW w:w="1380" w:type="dxa"/>
            <w:vAlign w:val="bottom"/>
          </w:tcPr>
          <w:p w14:paraId="6D6F78CF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3FF95C4A" w14:textId="457D2F30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75" w:type="dxa"/>
            <w:vAlign w:val="bottom"/>
          </w:tcPr>
          <w:p w14:paraId="3DCFF633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9522B90" w14:textId="7D583812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605" w:type="dxa"/>
            <w:vAlign w:val="bottom"/>
          </w:tcPr>
          <w:p w14:paraId="674D5C5A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005E4E8F" w14:textId="6FA76492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70F07CCF" w14:paraId="3221C97B" w14:textId="77777777" w:rsidTr="70F07CCF">
        <w:trPr>
          <w:jc w:val="center"/>
        </w:trPr>
        <w:tc>
          <w:tcPr>
            <w:tcW w:w="1920" w:type="dxa"/>
            <w:vAlign w:val="center"/>
          </w:tcPr>
          <w:p w14:paraId="01B86EB0" w14:textId="408A35A9" w:rsidR="70F07CCF" w:rsidRDefault="70F07CCF" w:rsidP="70F07CCF">
            <w:pPr>
              <w:spacing w:line="259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6FE8E627" w14:textId="4C3D2F02" w:rsidR="70F07CCF" w:rsidRDefault="70F07CCF" w:rsidP="70F07CCF">
            <w:pPr>
              <w:spacing w:line="259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Gender, gender identity or gender expression</w:t>
            </w:r>
          </w:p>
          <w:p w14:paraId="1EB760EE" w14:textId="28AC2EDF" w:rsidR="70F07CCF" w:rsidRDefault="70F07CCF" w:rsidP="70F07CCF">
            <w:pPr>
              <w:spacing w:line="259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center"/>
          </w:tcPr>
          <w:p w14:paraId="7A9495B5" w14:textId="42B6697B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60305A50" w14:textId="23779AD0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center"/>
          </w:tcPr>
          <w:p w14:paraId="6068534D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C5DAD18" w14:textId="5DC80F89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380" w:type="dxa"/>
            <w:vAlign w:val="center"/>
          </w:tcPr>
          <w:p w14:paraId="56BF3EA8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A9AAECB" w14:textId="71F20A16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75" w:type="dxa"/>
            <w:vAlign w:val="center"/>
          </w:tcPr>
          <w:p w14:paraId="15E2FD43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0613413" w14:textId="66713B75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605" w:type="dxa"/>
            <w:vAlign w:val="center"/>
          </w:tcPr>
          <w:p w14:paraId="5C93406C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76EE251E" w14:textId="14989CC7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70F07CCF" w14:paraId="14AA5F7D" w14:textId="77777777" w:rsidTr="70F07CCF">
        <w:trPr>
          <w:jc w:val="center"/>
        </w:trPr>
        <w:tc>
          <w:tcPr>
            <w:tcW w:w="1920" w:type="dxa"/>
            <w:vAlign w:val="center"/>
          </w:tcPr>
          <w:p w14:paraId="052D13F5" w14:textId="6F3A2FC0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412A5B5B" w14:textId="72AAC069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Sexual orientation</w:t>
            </w:r>
          </w:p>
          <w:p w14:paraId="4056FB59" w14:textId="0675E3B6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center"/>
          </w:tcPr>
          <w:p w14:paraId="4BF21D5C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62C280D" w14:textId="29A47B72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center"/>
          </w:tcPr>
          <w:p w14:paraId="2694B5CE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2B57946" w14:textId="47760B27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380" w:type="dxa"/>
            <w:vAlign w:val="center"/>
          </w:tcPr>
          <w:p w14:paraId="7D7B2567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2CB803C" w14:textId="62100B3C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75" w:type="dxa"/>
            <w:vAlign w:val="center"/>
          </w:tcPr>
          <w:p w14:paraId="16725438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4ED18E9" w14:textId="21FADF0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605" w:type="dxa"/>
            <w:vAlign w:val="center"/>
          </w:tcPr>
          <w:p w14:paraId="339BFF88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E5A86D1" w14:textId="16DB051D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70F07CCF" w14:paraId="3B0251E5" w14:textId="77777777" w:rsidTr="70F07CCF">
        <w:trPr>
          <w:jc w:val="center"/>
        </w:trPr>
        <w:tc>
          <w:tcPr>
            <w:tcW w:w="1920" w:type="dxa"/>
            <w:vAlign w:val="center"/>
          </w:tcPr>
          <w:p w14:paraId="7A0E56F7" w14:textId="000AD5A5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48B42A51" w14:textId="22B49BAF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Spirituality and faith</w:t>
            </w:r>
          </w:p>
          <w:p w14:paraId="1BADCA30" w14:textId="7FA56FD3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center"/>
          </w:tcPr>
          <w:p w14:paraId="515BE098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A4DCCF5" w14:textId="739AFCF5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center"/>
          </w:tcPr>
          <w:p w14:paraId="36C71512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6DE88A0" w14:textId="355E8FD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380" w:type="dxa"/>
            <w:vAlign w:val="center"/>
          </w:tcPr>
          <w:p w14:paraId="0DA305EA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1ECA064D" w14:textId="167FE406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75" w:type="dxa"/>
            <w:vAlign w:val="center"/>
          </w:tcPr>
          <w:p w14:paraId="170E5342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3D1253D2" w14:textId="3AED3A1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605" w:type="dxa"/>
            <w:vAlign w:val="center"/>
          </w:tcPr>
          <w:p w14:paraId="33493A91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6ED4CE8" w14:textId="3E9AE2CD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</w:tbl>
    <w:p w14:paraId="25BB4D75" w14:textId="378C22C1" w:rsidR="00336656" w:rsidRPr="00336656" w:rsidRDefault="00336656" w:rsidP="70F07CCF"/>
    <w:p w14:paraId="48BBE69A" w14:textId="5250A730" w:rsidR="70F07CCF" w:rsidRDefault="70F07CCF" w:rsidP="70F07CCF"/>
    <w:p w14:paraId="711D24C5" w14:textId="0FEDED52" w:rsidR="00336656" w:rsidRPr="004D558F" w:rsidRDefault="2D00E4C8" w:rsidP="70F07CCF">
      <w:pPr>
        <w:pStyle w:val="ListParagraph"/>
        <w:numPr>
          <w:ilvl w:val="0"/>
          <w:numId w:val="6"/>
        </w:numPr>
      </w:pPr>
      <w:r w:rsidRPr="0173BD30">
        <w:t xml:space="preserve">Currently, how </w:t>
      </w:r>
      <w:r w:rsidRPr="0173BD30">
        <w:rPr>
          <w:b/>
          <w:bCs/>
        </w:rPr>
        <w:t>comfortable</w:t>
      </w:r>
      <w:r w:rsidRPr="0173BD30">
        <w:t xml:space="preserve"> do you feel discussing the following topics </w:t>
      </w:r>
      <w:r w:rsidRPr="0173BD30">
        <w:rPr>
          <w:u w:val="single"/>
        </w:rPr>
        <w:t>in the clinical environment</w:t>
      </w:r>
      <w:r w:rsidRPr="0173BD30">
        <w:t xml:space="preserve">? </w:t>
      </w:r>
    </w:p>
    <w:tbl>
      <w:tblPr>
        <w:tblStyle w:val="TableGrid"/>
        <w:tblW w:w="0" w:type="auto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920"/>
        <w:gridCol w:w="1485"/>
        <w:gridCol w:w="1515"/>
        <w:gridCol w:w="1380"/>
        <w:gridCol w:w="1575"/>
        <w:gridCol w:w="1605"/>
      </w:tblGrid>
      <w:tr w:rsidR="70F07CCF" w14:paraId="1CD48792" w14:textId="77777777" w:rsidTr="70F07CCF">
        <w:tc>
          <w:tcPr>
            <w:tcW w:w="1920" w:type="dxa"/>
          </w:tcPr>
          <w:p w14:paraId="36F92BEA" w14:textId="5A8DEB0F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center"/>
          </w:tcPr>
          <w:p w14:paraId="631C7F8B" w14:textId="680D882C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3AAFDE5D" w14:textId="0DB12E4C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Very comfortable</w:t>
            </w:r>
          </w:p>
          <w:p w14:paraId="4FA73843" w14:textId="1F5851D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center"/>
          </w:tcPr>
          <w:p w14:paraId="419D352B" w14:textId="112C9719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Somewhat comfortable</w:t>
            </w:r>
          </w:p>
        </w:tc>
        <w:tc>
          <w:tcPr>
            <w:tcW w:w="1380" w:type="dxa"/>
            <w:vAlign w:val="center"/>
          </w:tcPr>
          <w:p w14:paraId="1D09AB08" w14:textId="1E24253C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Neutral</w:t>
            </w:r>
          </w:p>
        </w:tc>
        <w:tc>
          <w:tcPr>
            <w:tcW w:w="1575" w:type="dxa"/>
            <w:vAlign w:val="center"/>
          </w:tcPr>
          <w:p w14:paraId="3B7E72BF" w14:textId="446E9FED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6012261F" w14:textId="67D9533D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Somewhat uncomfortable</w:t>
            </w:r>
          </w:p>
        </w:tc>
        <w:tc>
          <w:tcPr>
            <w:tcW w:w="1605" w:type="dxa"/>
            <w:vAlign w:val="center"/>
          </w:tcPr>
          <w:p w14:paraId="1536C823" w14:textId="6D5F990B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234F35E4" w14:textId="2C93EFF1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Very uncomfortable</w:t>
            </w:r>
          </w:p>
        </w:tc>
      </w:tr>
      <w:tr w:rsidR="70F07CCF" w14:paraId="7330C43D" w14:textId="77777777" w:rsidTr="70F07CCF">
        <w:tc>
          <w:tcPr>
            <w:tcW w:w="1920" w:type="dxa"/>
            <w:vAlign w:val="center"/>
          </w:tcPr>
          <w:p w14:paraId="16E9F1B2" w14:textId="1A4BA02F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0C7B3EFD" w14:textId="5F894455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Race or ethnicity</w:t>
            </w:r>
          </w:p>
          <w:p w14:paraId="6CD2EE68" w14:textId="370DF947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bottom"/>
          </w:tcPr>
          <w:p w14:paraId="7139B834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E0128AB" w14:textId="009CFCC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bottom"/>
          </w:tcPr>
          <w:p w14:paraId="2CC70BB7" w14:textId="66227C5E" w:rsidR="70F07CCF" w:rsidRDefault="70F07CCF" w:rsidP="70F07CCF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70F07CCF">
              <w:rPr>
                <w:rFonts w:ascii="Calibri" w:eastAsia="Calibri" w:hAnsi="Calibri" w:cs="Calibri"/>
                <w:sz w:val="36"/>
                <w:szCs w:val="36"/>
              </w:rPr>
              <w:t>□</w:t>
            </w:r>
          </w:p>
          <w:p w14:paraId="0C6ADFB0" w14:textId="68AFB2DF" w:rsidR="70F07CCF" w:rsidRDefault="70F07CCF" w:rsidP="70F07CCF">
            <w:pPr>
              <w:jc w:val="center"/>
            </w:pPr>
          </w:p>
        </w:tc>
        <w:tc>
          <w:tcPr>
            <w:tcW w:w="1380" w:type="dxa"/>
            <w:vAlign w:val="bottom"/>
          </w:tcPr>
          <w:p w14:paraId="65D3170A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36F577B2" w14:textId="457D2F30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75" w:type="dxa"/>
            <w:vAlign w:val="bottom"/>
          </w:tcPr>
          <w:p w14:paraId="085EBC70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297A8BEA" w14:textId="7D583812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605" w:type="dxa"/>
            <w:vAlign w:val="bottom"/>
          </w:tcPr>
          <w:p w14:paraId="0076997C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2EFF512A" w14:textId="6FA76492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70F07CCF" w14:paraId="512C1C1E" w14:textId="77777777" w:rsidTr="70F07CCF">
        <w:tc>
          <w:tcPr>
            <w:tcW w:w="1920" w:type="dxa"/>
            <w:vAlign w:val="center"/>
          </w:tcPr>
          <w:p w14:paraId="20B80CE3" w14:textId="408A35A9" w:rsidR="70F07CCF" w:rsidRDefault="70F07CCF" w:rsidP="70F07CCF">
            <w:pPr>
              <w:spacing w:line="259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7318BD83" w14:textId="4C3D2F02" w:rsidR="70F07CCF" w:rsidRDefault="70F07CCF" w:rsidP="70F07CCF">
            <w:pPr>
              <w:spacing w:line="259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Gender, gender identity or gender expression</w:t>
            </w:r>
          </w:p>
          <w:p w14:paraId="70566EC8" w14:textId="28AC2EDF" w:rsidR="70F07CCF" w:rsidRDefault="70F07CCF" w:rsidP="70F07CCF">
            <w:pPr>
              <w:spacing w:line="259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center"/>
          </w:tcPr>
          <w:p w14:paraId="294B5264" w14:textId="42B6697B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0F1182EF" w14:textId="23779AD0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center"/>
          </w:tcPr>
          <w:p w14:paraId="20691A2C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231BF3A9" w14:textId="5DC80F89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380" w:type="dxa"/>
            <w:vAlign w:val="center"/>
          </w:tcPr>
          <w:p w14:paraId="2608124B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56B3303F" w14:textId="71F20A16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75" w:type="dxa"/>
            <w:vAlign w:val="center"/>
          </w:tcPr>
          <w:p w14:paraId="17A59D60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660B3D87" w14:textId="66713B75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605" w:type="dxa"/>
            <w:vAlign w:val="center"/>
          </w:tcPr>
          <w:p w14:paraId="0CFED29E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C5CF4A2" w14:textId="14989CC7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70F07CCF" w14:paraId="2A195028" w14:textId="77777777" w:rsidTr="70F07CCF">
        <w:tc>
          <w:tcPr>
            <w:tcW w:w="1920" w:type="dxa"/>
            <w:vAlign w:val="center"/>
          </w:tcPr>
          <w:p w14:paraId="26C89554" w14:textId="6F3A2FC0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000662E9" w14:textId="72AAC069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Sexual orientation</w:t>
            </w:r>
          </w:p>
          <w:p w14:paraId="7B0FF95C" w14:textId="0675E3B6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center"/>
          </w:tcPr>
          <w:p w14:paraId="479869D9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34169259" w14:textId="29A47B72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center"/>
          </w:tcPr>
          <w:p w14:paraId="54944EC7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37A2C844" w14:textId="47760B27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380" w:type="dxa"/>
            <w:vAlign w:val="center"/>
          </w:tcPr>
          <w:p w14:paraId="14EF78BD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0D15A2CB" w14:textId="62100B3C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75" w:type="dxa"/>
            <w:vAlign w:val="center"/>
          </w:tcPr>
          <w:p w14:paraId="3E4F4DB4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0123D72F" w14:textId="21FADF0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605" w:type="dxa"/>
            <w:vAlign w:val="center"/>
          </w:tcPr>
          <w:p w14:paraId="14CFFBBC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DD36E53" w14:textId="16DB051D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70F07CCF" w14:paraId="6504426E" w14:textId="77777777" w:rsidTr="70F07CCF">
        <w:tc>
          <w:tcPr>
            <w:tcW w:w="1920" w:type="dxa"/>
            <w:vAlign w:val="center"/>
          </w:tcPr>
          <w:p w14:paraId="12C1944A" w14:textId="000AD5A5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574A4724" w14:textId="22B49BAF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70F07CCF">
              <w:rPr>
                <w:rFonts w:ascii="Calibri" w:eastAsia="Times New Roman" w:hAnsi="Calibri" w:cs="Calibri"/>
                <w:color w:val="000000" w:themeColor="text1"/>
              </w:rPr>
              <w:t>Spirituality and faith</w:t>
            </w:r>
          </w:p>
          <w:p w14:paraId="49519601" w14:textId="7FA56FD3" w:rsidR="70F07CCF" w:rsidRDefault="70F07CCF" w:rsidP="70F07CCF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85" w:type="dxa"/>
            <w:vAlign w:val="center"/>
          </w:tcPr>
          <w:p w14:paraId="3D1B6F09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3861628D" w14:textId="739AFCF5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15" w:type="dxa"/>
            <w:vAlign w:val="center"/>
          </w:tcPr>
          <w:p w14:paraId="667B6010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0593B555" w14:textId="355E8FD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380" w:type="dxa"/>
            <w:vAlign w:val="center"/>
          </w:tcPr>
          <w:p w14:paraId="40B28FD6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0D585C45" w14:textId="167FE406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75" w:type="dxa"/>
            <w:vAlign w:val="center"/>
          </w:tcPr>
          <w:p w14:paraId="6CFB6264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27B03813" w14:textId="3AED3A1E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605" w:type="dxa"/>
            <w:vAlign w:val="center"/>
          </w:tcPr>
          <w:p w14:paraId="50D4033C" w14:textId="77777777" w:rsidR="70F07CCF" w:rsidRDefault="70F07CCF" w:rsidP="70F07CCF">
            <w:pPr>
              <w:jc w:val="center"/>
              <w:rPr>
                <w:rFonts w:eastAsiaTheme="minorEastAsia"/>
                <w:sz w:val="36"/>
                <w:szCs w:val="36"/>
              </w:rPr>
            </w:pPr>
            <w:r w:rsidRPr="70F07CCF">
              <w:rPr>
                <w:rFonts w:eastAsiaTheme="minorEastAsia"/>
                <w:sz w:val="36"/>
                <w:szCs w:val="36"/>
              </w:rPr>
              <w:t>□</w:t>
            </w:r>
          </w:p>
          <w:p w14:paraId="4C46E076" w14:textId="3E9AE2CD" w:rsidR="70F07CCF" w:rsidRDefault="70F07CCF" w:rsidP="70F07CCF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</w:tbl>
    <w:p w14:paraId="12AB4158" w14:textId="71C3DE10" w:rsidR="00336656" w:rsidRPr="004D558F" w:rsidRDefault="00336656" w:rsidP="70F07CCF"/>
    <w:p w14:paraId="45F3B216" w14:textId="1891112F" w:rsidR="70F07CCF" w:rsidRDefault="70F07CCF" w:rsidP="70F07CCF">
      <w:pPr>
        <w:rPr>
          <w:rFonts w:ascii="Calibri" w:eastAsia="Times New Roman" w:hAnsi="Calibri" w:cs="Calibri"/>
          <w:color w:val="000000" w:themeColor="text1"/>
          <w:sz w:val="20"/>
          <w:szCs w:val="20"/>
        </w:rPr>
      </w:pPr>
    </w:p>
    <w:p w14:paraId="3D2A8BD7" w14:textId="21A06E11" w:rsidR="00336656" w:rsidRPr="004D558F" w:rsidRDefault="00336656" w:rsidP="53F6FC77">
      <w:pPr>
        <w:rPr>
          <w:rFonts w:ascii="Calibri" w:eastAsia="Times New Roman" w:hAnsi="Calibri" w:cs="Calibri"/>
          <w:color w:val="000000" w:themeColor="text1"/>
          <w:sz w:val="20"/>
          <w:szCs w:val="20"/>
        </w:rPr>
      </w:pPr>
    </w:p>
    <w:p w14:paraId="220D3DA1" w14:textId="5EDB8A75" w:rsidR="00336656" w:rsidRPr="004D558F" w:rsidRDefault="00336656" w:rsidP="53F6FC77">
      <w:pPr>
        <w:rPr>
          <w:b/>
          <w:bCs/>
        </w:rPr>
      </w:pPr>
    </w:p>
    <w:p w14:paraId="710E8BFA" w14:textId="46C93757" w:rsidR="05EA2045" w:rsidRDefault="05EA2045" w:rsidP="53F6FC77">
      <w:pPr>
        <w:rPr>
          <w:b/>
          <w:bCs/>
          <w:sz w:val="20"/>
          <w:szCs w:val="20"/>
        </w:rPr>
      </w:pPr>
      <w:r w:rsidRPr="53F6FC77">
        <w:rPr>
          <w:b/>
          <w:bCs/>
          <w:sz w:val="20"/>
          <w:szCs w:val="20"/>
        </w:rPr>
        <w:lastRenderedPageBreak/>
        <w:t>Resources</w:t>
      </w:r>
      <w:r>
        <w:tab/>
      </w:r>
    </w:p>
    <w:p w14:paraId="6B477C9D" w14:textId="3D372A89" w:rsidR="53F6FC77" w:rsidRDefault="53F6FC77" w:rsidP="53F6FC77">
      <w:pPr>
        <w:rPr>
          <w:b/>
          <w:bCs/>
          <w:sz w:val="20"/>
          <w:szCs w:val="20"/>
        </w:rPr>
      </w:pPr>
    </w:p>
    <w:p w14:paraId="01D6B2E6" w14:textId="075246DF" w:rsidR="1138EFC1" w:rsidRDefault="1138EFC1" w:rsidP="53F6FC77">
      <w:pPr>
        <w:pStyle w:val="ListParagraph"/>
        <w:numPr>
          <w:ilvl w:val="0"/>
          <w:numId w:val="5"/>
        </w:numPr>
        <w:rPr>
          <w:color w:val="212121"/>
          <w:sz w:val="20"/>
          <w:szCs w:val="20"/>
        </w:rPr>
      </w:pPr>
      <w:r w:rsidRPr="53F6FC77">
        <w:rPr>
          <w:color w:val="212121"/>
          <w:sz w:val="20"/>
          <w:szCs w:val="20"/>
        </w:rPr>
        <w:t xml:space="preserve">Sandoval RS, Afolabi T, Said J, Dunleavy S, Chatterjee A, </w:t>
      </w:r>
      <w:proofErr w:type="spellStart"/>
      <w:r w:rsidRPr="53F6FC77">
        <w:rPr>
          <w:color w:val="212121"/>
          <w:sz w:val="20"/>
          <w:szCs w:val="20"/>
        </w:rPr>
        <w:t>Ölveczky</w:t>
      </w:r>
      <w:proofErr w:type="spellEnd"/>
      <w:r w:rsidRPr="53F6FC77">
        <w:rPr>
          <w:color w:val="212121"/>
          <w:sz w:val="20"/>
          <w:szCs w:val="20"/>
        </w:rPr>
        <w:t xml:space="preserve"> D. Building a Tool Kit for Medical and Dental Students: Addressing Microaggressions and Discrimination on the Wards. </w:t>
      </w:r>
      <w:proofErr w:type="spellStart"/>
      <w:r w:rsidRPr="53F6FC77">
        <w:rPr>
          <w:color w:val="212121"/>
          <w:sz w:val="20"/>
          <w:szCs w:val="20"/>
        </w:rPr>
        <w:t>MedEdPORTAL</w:t>
      </w:r>
      <w:proofErr w:type="spellEnd"/>
      <w:r w:rsidRPr="53F6FC77">
        <w:rPr>
          <w:color w:val="212121"/>
          <w:sz w:val="20"/>
          <w:szCs w:val="20"/>
        </w:rPr>
        <w:t xml:space="preserve">. 2020 Apr </w:t>
      </w:r>
      <w:proofErr w:type="gramStart"/>
      <w:r w:rsidRPr="53F6FC77">
        <w:rPr>
          <w:color w:val="212121"/>
          <w:sz w:val="20"/>
          <w:szCs w:val="20"/>
        </w:rPr>
        <w:t>3;16:10893</w:t>
      </w:r>
      <w:proofErr w:type="gramEnd"/>
      <w:r w:rsidRPr="53F6FC77">
        <w:rPr>
          <w:color w:val="212121"/>
          <w:sz w:val="20"/>
          <w:szCs w:val="20"/>
        </w:rPr>
        <w:t xml:space="preserve">. </w:t>
      </w:r>
      <w:proofErr w:type="spellStart"/>
      <w:r w:rsidRPr="53F6FC77">
        <w:rPr>
          <w:color w:val="212121"/>
          <w:sz w:val="20"/>
          <w:szCs w:val="20"/>
        </w:rPr>
        <w:t>doi</w:t>
      </w:r>
      <w:proofErr w:type="spellEnd"/>
      <w:r w:rsidRPr="53F6FC77">
        <w:rPr>
          <w:color w:val="212121"/>
          <w:sz w:val="20"/>
          <w:szCs w:val="20"/>
        </w:rPr>
        <w:t>: 10.15766/mep_2374-8265.10893. PMID: 32352030; PMCID: PMC7187912.</w:t>
      </w:r>
    </w:p>
    <w:p w14:paraId="2624138F" w14:textId="66EFBD2D" w:rsidR="1138EFC1" w:rsidRDefault="1138EFC1" w:rsidP="53F6FC77">
      <w:pPr>
        <w:pStyle w:val="ListParagraph"/>
        <w:numPr>
          <w:ilvl w:val="0"/>
          <w:numId w:val="5"/>
        </w:numPr>
        <w:rPr>
          <w:color w:val="212121"/>
          <w:sz w:val="20"/>
          <w:szCs w:val="20"/>
        </w:rPr>
      </w:pPr>
      <w:proofErr w:type="spellStart"/>
      <w:r w:rsidRPr="53F6FC77">
        <w:rPr>
          <w:color w:val="212121"/>
          <w:sz w:val="20"/>
          <w:szCs w:val="20"/>
        </w:rPr>
        <w:t>Acholonu</w:t>
      </w:r>
      <w:proofErr w:type="spellEnd"/>
      <w:r w:rsidRPr="53F6FC77">
        <w:rPr>
          <w:color w:val="212121"/>
          <w:sz w:val="20"/>
          <w:szCs w:val="20"/>
        </w:rPr>
        <w:t xml:space="preserve"> RG, Cook TE, Roswell RO, Greene RE. Interrupting Microaggressions in Health Care Settings: A Guide for Teaching Medical Students. </w:t>
      </w:r>
      <w:proofErr w:type="spellStart"/>
      <w:r w:rsidRPr="53F6FC77">
        <w:rPr>
          <w:color w:val="212121"/>
          <w:sz w:val="20"/>
          <w:szCs w:val="20"/>
        </w:rPr>
        <w:t>MedEdPORTAL</w:t>
      </w:r>
      <w:proofErr w:type="spellEnd"/>
      <w:r w:rsidRPr="53F6FC77">
        <w:rPr>
          <w:color w:val="212121"/>
          <w:sz w:val="20"/>
          <w:szCs w:val="20"/>
        </w:rPr>
        <w:t xml:space="preserve">. 2020 Jul </w:t>
      </w:r>
      <w:proofErr w:type="gramStart"/>
      <w:r w:rsidRPr="53F6FC77">
        <w:rPr>
          <w:color w:val="212121"/>
          <w:sz w:val="20"/>
          <w:szCs w:val="20"/>
        </w:rPr>
        <w:t>31;16:10969</w:t>
      </w:r>
      <w:proofErr w:type="gramEnd"/>
      <w:r w:rsidRPr="53F6FC77">
        <w:rPr>
          <w:color w:val="212121"/>
          <w:sz w:val="20"/>
          <w:szCs w:val="20"/>
        </w:rPr>
        <w:t xml:space="preserve">. </w:t>
      </w:r>
      <w:proofErr w:type="spellStart"/>
      <w:r w:rsidRPr="53F6FC77">
        <w:rPr>
          <w:color w:val="212121"/>
          <w:sz w:val="20"/>
          <w:szCs w:val="20"/>
        </w:rPr>
        <w:t>doi</w:t>
      </w:r>
      <w:proofErr w:type="spellEnd"/>
      <w:r w:rsidRPr="53F6FC77">
        <w:rPr>
          <w:color w:val="212121"/>
          <w:sz w:val="20"/>
          <w:szCs w:val="20"/>
        </w:rPr>
        <w:t>: 10.15766/mep_2374-8265.10969. PMID: 32754633; PMCID: PMC7394346.</w:t>
      </w:r>
    </w:p>
    <w:p w14:paraId="003ACAAE" w14:textId="088A8C1F" w:rsidR="1138EFC1" w:rsidRDefault="1138EFC1" w:rsidP="53F6FC77">
      <w:pPr>
        <w:pStyle w:val="ListParagraph"/>
        <w:numPr>
          <w:ilvl w:val="0"/>
          <w:numId w:val="5"/>
        </w:numPr>
        <w:rPr>
          <w:color w:val="212121"/>
          <w:sz w:val="20"/>
          <w:szCs w:val="20"/>
        </w:rPr>
      </w:pPr>
      <w:r w:rsidRPr="53F6FC77">
        <w:rPr>
          <w:color w:val="212121"/>
          <w:sz w:val="20"/>
          <w:szCs w:val="20"/>
        </w:rPr>
        <w:t xml:space="preserve">Ackerman-Barger K, Jacobs NN, Orozco R, London M. Addressing Microaggressions in Academic Health: A Workshop for Inclusive Excellence. </w:t>
      </w:r>
      <w:proofErr w:type="spellStart"/>
      <w:r w:rsidRPr="53F6FC77">
        <w:rPr>
          <w:color w:val="212121"/>
          <w:sz w:val="20"/>
          <w:szCs w:val="20"/>
        </w:rPr>
        <w:t>MedEdPORTAL</w:t>
      </w:r>
      <w:proofErr w:type="spellEnd"/>
      <w:r w:rsidRPr="53F6FC77">
        <w:rPr>
          <w:color w:val="212121"/>
          <w:sz w:val="20"/>
          <w:szCs w:val="20"/>
        </w:rPr>
        <w:t xml:space="preserve">. 2021 Feb </w:t>
      </w:r>
      <w:proofErr w:type="gramStart"/>
      <w:r w:rsidRPr="53F6FC77">
        <w:rPr>
          <w:color w:val="212121"/>
          <w:sz w:val="20"/>
          <w:szCs w:val="20"/>
        </w:rPr>
        <w:t>11;17:11103</w:t>
      </w:r>
      <w:proofErr w:type="gramEnd"/>
      <w:r w:rsidRPr="53F6FC77">
        <w:rPr>
          <w:color w:val="212121"/>
          <w:sz w:val="20"/>
          <w:szCs w:val="20"/>
        </w:rPr>
        <w:t xml:space="preserve">. </w:t>
      </w:r>
      <w:proofErr w:type="spellStart"/>
      <w:r w:rsidRPr="53F6FC77">
        <w:rPr>
          <w:color w:val="212121"/>
          <w:sz w:val="20"/>
          <w:szCs w:val="20"/>
        </w:rPr>
        <w:t>doi</w:t>
      </w:r>
      <w:proofErr w:type="spellEnd"/>
      <w:r w:rsidRPr="53F6FC77">
        <w:rPr>
          <w:color w:val="212121"/>
          <w:sz w:val="20"/>
          <w:szCs w:val="20"/>
        </w:rPr>
        <w:t>: 10.15766/mep_2374-8265.11103. PMID: 33598543; PMCID: PMC7880252.</w:t>
      </w:r>
    </w:p>
    <w:p w14:paraId="2EBDE9DA" w14:textId="765CA604" w:rsidR="1138EFC1" w:rsidRDefault="1138EFC1" w:rsidP="53F6FC77">
      <w:pPr>
        <w:pStyle w:val="ListParagraph"/>
        <w:numPr>
          <w:ilvl w:val="0"/>
          <w:numId w:val="5"/>
        </w:numPr>
        <w:rPr>
          <w:color w:val="212121"/>
          <w:sz w:val="20"/>
          <w:szCs w:val="20"/>
        </w:rPr>
      </w:pPr>
      <w:r w:rsidRPr="53F6FC77">
        <w:rPr>
          <w:color w:val="212121"/>
          <w:sz w:val="20"/>
          <w:szCs w:val="20"/>
        </w:rPr>
        <w:t xml:space="preserve">Sotto-Santiago S, Mac J, Duncan F, Smith J. "I Didn't Know What to Say": Responding to Racism, Discrimination, and Microaggressions With the OWTFD Approach. </w:t>
      </w:r>
      <w:proofErr w:type="spellStart"/>
      <w:r w:rsidRPr="53F6FC77">
        <w:rPr>
          <w:color w:val="212121"/>
          <w:sz w:val="20"/>
          <w:szCs w:val="20"/>
        </w:rPr>
        <w:t>MedEdPORTAL</w:t>
      </w:r>
      <w:proofErr w:type="spellEnd"/>
      <w:r w:rsidRPr="53F6FC77">
        <w:rPr>
          <w:color w:val="212121"/>
          <w:sz w:val="20"/>
          <w:szCs w:val="20"/>
        </w:rPr>
        <w:t xml:space="preserve">. 2020 Jul </w:t>
      </w:r>
      <w:proofErr w:type="gramStart"/>
      <w:r w:rsidRPr="53F6FC77">
        <w:rPr>
          <w:color w:val="212121"/>
          <w:sz w:val="20"/>
          <w:szCs w:val="20"/>
        </w:rPr>
        <w:t>31;16:10971</w:t>
      </w:r>
      <w:proofErr w:type="gramEnd"/>
      <w:r w:rsidRPr="53F6FC77">
        <w:rPr>
          <w:color w:val="212121"/>
          <w:sz w:val="20"/>
          <w:szCs w:val="20"/>
        </w:rPr>
        <w:t xml:space="preserve">. </w:t>
      </w:r>
      <w:proofErr w:type="spellStart"/>
      <w:r w:rsidRPr="53F6FC77">
        <w:rPr>
          <w:color w:val="212121"/>
          <w:sz w:val="20"/>
          <w:szCs w:val="20"/>
        </w:rPr>
        <w:t>doi</w:t>
      </w:r>
      <w:proofErr w:type="spellEnd"/>
      <w:r w:rsidRPr="53F6FC77">
        <w:rPr>
          <w:color w:val="212121"/>
          <w:sz w:val="20"/>
          <w:szCs w:val="20"/>
        </w:rPr>
        <w:t>: 10.15766/mep_2374-8265.10971. PMID: 32754635; PMCID: PMC7394349.</w:t>
      </w:r>
    </w:p>
    <w:p w14:paraId="6A87816E" w14:textId="615F57F4" w:rsidR="53F6FC77" w:rsidRDefault="53F6FC77" w:rsidP="53F6FC77">
      <w:pPr>
        <w:rPr>
          <w:color w:val="212121"/>
        </w:rPr>
      </w:pPr>
    </w:p>
    <w:p w14:paraId="0F1C495F" w14:textId="20369B05" w:rsidR="53F6FC77" w:rsidRDefault="53F6FC77" w:rsidP="53F6FC77">
      <w:pPr>
        <w:rPr>
          <w:b/>
          <w:bCs/>
        </w:rPr>
      </w:pPr>
    </w:p>
    <w:p w14:paraId="63A1E810" w14:textId="4BD764C9" w:rsidR="3C872916" w:rsidRDefault="3C872916" w:rsidP="3C872916">
      <w:pPr>
        <w:rPr>
          <w:b/>
          <w:bCs/>
        </w:rPr>
      </w:pPr>
    </w:p>
    <w:p w14:paraId="3FF0C3DC" w14:textId="3B67DD49" w:rsidR="039C9B0B" w:rsidRDefault="039C9B0B" w:rsidP="70F07CCF">
      <w:pPr>
        <w:pStyle w:val="ListParagraph"/>
        <w:rPr>
          <w:b/>
          <w:bCs/>
        </w:rPr>
      </w:pPr>
    </w:p>
    <w:sectPr w:rsidR="039C9B0B" w:rsidSect="00FF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277C4"/>
    <w:multiLevelType w:val="hybridMultilevel"/>
    <w:tmpl w:val="07D493B0"/>
    <w:lvl w:ilvl="0" w:tplc="040CA6D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3CCA"/>
    <w:multiLevelType w:val="hybridMultilevel"/>
    <w:tmpl w:val="94C23D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C762B"/>
    <w:multiLevelType w:val="hybridMultilevel"/>
    <w:tmpl w:val="2454ECA0"/>
    <w:lvl w:ilvl="0" w:tplc="4E72DEC6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CCD0F3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FA6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C0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EF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E01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8E7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A9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60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A0BF6"/>
    <w:multiLevelType w:val="multilevel"/>
    <w:tmpl w:val="F588FD4A"/>
    <w:numStyleLink w:val="Singlepunch"/>
  </w:abstractNum>
  <w:abstractNum w:abstractNumId="4" w15:restartNumberingAfterBreak="0">
    <w:nsid w:val="15866C98"/>
    <w:multiLevelType w:val="hybridMultilevel"/>
    <w:tmpl w:val="BC7A2492"/>
    <w:lvl w:ilvl="0" w:tplc="43043EC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F08E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C8F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61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C3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0F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C8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E84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1E5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150A4"/>
    <w:multiLevelType w:val="hybridMultilevel"/>
    <w:tmpl w:val="C05AF364"/>
    <w:lvl w:ilvl="0" w:tplc="0910EA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2446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03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AC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4E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CA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E89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46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C3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25389"/>
    <w:multiLevelType w:val="multilevel"/>
    <w:tmpl w:val="0409001D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7A66273"/>
    <w:multiLevelType w:val="hybridMultilevel"/>
    <w:tmpl w:val="483C87C6"/>
    <w:lvl w:ilvl="0" w:tplc="3E246BDC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6534F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B69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CA0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63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6CE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EA9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48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60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778A6"/>
    <w:multiLevelType w:val="multilevel"/>
    <w:tmpl w:val="F588FD4A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F4B7285"/>
    <w:multiLevelType w:val="hybridMultilevel"/>
    <w:tmpl w:val="2E1099B6"/>
    <w:lvl w:ilvl="0" w:tplc="6A441F7A">
      <w:start w:val="1"/>
      <w:numFmt w:val="decimal"/>
      <w:lvlText w:val="%1."/>
      <w:lvlJc w:val="left"/>
      <w:pPr>
        <w:ind w:left="720" w:hanging="360"/>
      </w:pPr>
    </w:lvl>
    <w:lvl w:ilvl="1" w:tplc="16D4402E">
      <w:start w:val="1"/>
      <w:numFmt w:val="lowerLetter"/>
      <w:lvlText w:val="%2."/>
      <w:lvlJc w:val="left"/>
      <w:pPr>
        <w:ind w:left="1440" w:hanging="360"/>
      </w:pPr>
    </w:lvl>
    <w:lvl w:ilvl="2" w:tplc="98D484C4">
      <w:start w:val="1"/>
      <w:numFmt w:val="lowerRoman"/>
      <w:lvlText w:val="%3."/>
      <w:lvlJc w:val="right"/>
      <w:pPr>
        <w:ind w:left="2160" w:hanging="180"/>
      </w:pPr>
    </w:lvl>
    <w:lvl w:ilvl="3" w:tplc="D2348BE2">
      <w:start w:val="1"/>
      <w:numFmt w:val="decimal"/>
      <w:lvlText w:val="%4."/>
      <w:lvlJc w:val="left"/>
      <w:pPr>
        <w:ind w:left="2880" w:hanging="360"/>
      </w:pPr>
    </w:lvl>
    <w:lvl w:ilvl="4" w:tplc="CDF24D1A">
      <w:start w:val="1"/>
      <w:numFmt w:val="lowerLetter"/>
      <w:lvlText w:val="%5."/>
      <w:lvlJc w:val="left"/>
      <w:pPr>
        <w:ind w:left="3600" w:hanging="360"/>
      </w:pPr>
    </w:lvl>
    <w:lvl w:ilvl="5" w:tplc="37426BC4">
      <w:start w:val="1"/>
      <w:numFmt w:val="lowerRoman"/>
      <w:lvlText w:val="%6."/>
      <w:lvlJc w:val="right"/>
      <w:pPr>
        <w:ind w:left="4320" w:hanging="180"/>
      </w:pPr>
    </w:lvl>
    <w:lvl w:ilvl="6" w:tplc="961ACFE6">
      <w:start w:val="1"/>
      <w:numFmt w:val="decimal"/>
      <w:lvlText w:val="%7."/>
      <w:lvlJc w:val="left"/>
      <w:pPr>
        <w:ind w:left="5040" w:hanging="360"/>
      </w:pPr>
    </w:lvl>
    <w:lvl w:ilvl="7" w:tplc="22963AF2">
      <w:start w:val="1"/>
      <w:numFmt w:val="lowerLetter"/>
      <w:lvlText w:val="%8."/>
      <w:lvlJc w:val="left"/>
      <w:pPr>
        <w:ind w:left="5760" w:hanging="360"/>
      </w:pPr>
    </w:lvl>
    <w:lvl w:ilvl="8" w:tplc="C3AE7A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05FCE"/>
    <w:multiLevelType w:val="hybridMultilevel"/>
    <w:tmpl w:val="51B294A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EA1727"/>
    <w:multiLevelType w:val="hybridMultilevel"/>
    <w:tmpl w:val="11AEC6F6"/>
    <w:lvl w:ilvl="0" w:tplc="627A44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F4C6E00">
      <w:start w:val="1"/>
      <w:numFmt w:val="lowerLetter"/>
      <w:lvlText w:val="%2."/>
      <w:lvlJc w:val="left"/>
      <w:pPr>
        <w:ind w:left="135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7427C78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8F"/>
    <w:rsid w:val="00013A73"/>
    <w:rsid w:val="001466BC"/>
    <w:rsid w:val="00336656"/>
    <w:rsid w:val="00345B85"/>
    <w:rsid w:val="00486FAC"/>
    <w:rsid w:val="004D558F"/>
    <w:rsid w:val="007A3F83"/>
    <w:rsid w:val="008D07DD"/>
    <w:rsid w:val="00987528"/>
    <w:rsid w:val="009A2C78"/>
    <w:rsid w:val="009E19BC"/>
    <w:rsid w:val="00BF0C66"/>
    <w:rsid w:val="00E004E2"/>
    <w:rsid w:val="00FF63B3"/>
    <w:rsid w:val="0173BD30"/>
    <w:rsid w:val="02341078"/>
    <w:rsid w:val="0283CC6B"/>
    <w:rsid w:val="03212993"/>
    <w:rsid w:val="037741DA"/>
    <w:rsid w:val="039C9B0B"/>
    <w:rsid w:val="03BC4383"/>
    <w:rsid w:val="043D09D6"/>
    <w:rsid w:val="0449A69C"/>
    <w:rsid w:val="04535B9C"/>
    <w:rsid w:val="04920DA7"/>
    <w:rsid w:val="049E1373"/>
    <w:rsid w:val="04B40A9E"/>
    <w:rsid w:val="050B9B8C"/>
    <w:rsid w:val="0518DBF2"/>
    <w:rsid w:val="0586B3EB"/>
    <w:rsid w:val="05D5A0EC"/>
    <w:rsid w:val="05E9B067"/>
    <w:rsid w:val="05EA2045"/>
    <w:rsid w:val="06969B40"/>
    <w:rsid w:val="06B48F42"/>
    <w:rsid w:val="0745B93D"/>
    <w:rsid w:val="0771A9D4"/>
    <w:rsid w:val="083AF752"/>
    <w:rsid w:val="08472F63"/>
    <w:rsid w:val="08507CB4"/>
    <w:rsid w:val="08868C11"/>
    <w:rsid w:val="08CE5ED7"/>
    <w:rsid w:val="0A5CE263"/>
    <w:rsid w:val="0BD63A33"/>
    <w:rsid w:val="0C23D17B"/>
    <w:rsid w:val="0C65CC0C"/>
    <w:rsid w:val="0C6DF6FB"/>
    <w:rsid w:val="0C98EBFD"/>
    <w:rsid w:val="0CEF96BE"/>
    <w:rsid w:val="0D04EE8C"/>
    <w:rsid w:val="0DED4D96"/>
    <w:rsid w:val="0DF47C66"/>
    <w:rsid w:val="0E21BB1A"/>
    <w:rsid w:val="0E4AF412"/>
    <w:rsid w:val="0E68F053"/>
    <w:rsid w:val="0FCC49C9"/>
    <w:rsid w:val="10029903"/>
    <w:rsid w:val="102816AD"/>
    <w:rsid w:val="10F65263"/>
    <w:rsid w:val="112EADD7"/>
    <w:rsid w:val="1138EFC1"/>
    <w:rsid w:val="11AA8870"/>
    <w:rsid w:val="11D4E94C"/>
    <w:rsid w:val="12955F24"/>
    <w:rsid w:val="12DA247F"/>
    <w:rsid w:val="1358FDA9"/>
    <w:rsid w:val="136D24BB"/>
    <w:rsid w:val="139B1CE1"/>
    <w:rsid w:val="1513FEC4"/>
    <w:rsid w:val="15F89CE4"/>
    <w:rsid w:val="160CAE52"/>
    <w:rsid w:val="16ACEA87"/>
    <w:rsid w:val="17010E4F"/>
    <w:rsid w:val="17066657"/>
    <w:rsid w:val="17494519"/>
    <w:rsid w:val="17946D45"/>
    <w:rsid w:val="17A90DAE"/>
    <w:rsid w:val="18157F2D"/>
    <w:rsid w:val="18442AD0"/>
    <w:rsid w:val="184B9F86"/>
    <w:rsid w:val="18990856"/>
    <w:rsid w:val="1947D26C"/>
    <w:rsid w:val="19C21DFE"/>
    <w:rsid w:val="1A8AD788"/>
    <w:rsid w:val="1AA6D45E"/>
    <w:rsid w:val="1ACC0E07"/>
    <w:rsid w:val="1B26D494"/>
    <w:rsid w:val="1B69D205"/>
    <w:rsid w:val="1B7BCB92"/>
    <w:rsid w:val="1BC214E8"/>
    <w:rsid w:val="1BF20D8B"/>
    <w:rsid w:val="1C5B3434"/>
    <w:rsid w:val="1C67A0FF"/>
    <w:rsid w:val="1D4E4BFE"/>
    <w:rsid w:val="1D7BBA78"/>
    <w:rsid w:val="1DA11101"/>
    <w:rsid w:val="1DE0FCFB"/>
    <w:rsid w:val="1E0B5EE6"/>
    <w:rsid w:val="1E184F32"/>
    <w:rsid w:val="1F85DD61"/>
    <w:rsid w:val="20311748"/>
    <w:rsid w:val="20728A5E"/>
    <w:rsid w:val="2085C3A2"/>
    <w:rsid w:val="21399E2E"/>
    <w:rsid w:val="213B1222"/>
    <w:rsid w:val="214294A2"/>
    <w:rsid w:val="215A7CB1"/>
    <w:rsid w:val="21EB0D16"/>
    <w:rsid w:val="222F127E"/>
    <w:rsid w:val="224513AD"/>
    <w:rsid w:val="22593849"/>
    <w:rsid w:val="22CD1C62"/>
    <w:rsid w:val="22E1C5A4"/>
    <w:rsid w:val="22F31EE0"/>
    <w:rsid w:val="232584AA"/>
    <w:rsid w:val="23276614"/>
    <w:rsid w:val="236D3A46"/>
    <w:rsid w:val="23A94212"/>
    <w:rsid w:val="23B0673D"/>
    <w:rsid w:val="2463A670"/>
    <w:rsid w:val="2468ECC3"/>
    <w:rsid w:val="24713EF0"/>
    <w:rsid w:val="2472B2E4"/>
    <w:rsid w:val="24BC1C0B"/>
    <w:rsid w:val="24DC4E7D"/>
    <w:rsid w:val="260A38BA"/>
    <w:rsid w:val="26207537"/>
    <w:rsid w:val="2627ABA2"/>
    <w:rsid w:val="275AADA5"/>
    <w:rsid w:val="2870D681"/>
    <w:rsid w:val="287376F7"/>
    <w:rsid w:val="28ADAD83"/>
    <w:rsid w:val="296EE60F"/>
    <w:rsid w:val="29BFA157"/>
    <w:rsid w:val="2A0F4758"/>
    <w:rsid w:val="2A4B0F7F"/>
    <w:rsid w:val="2B8EF8AB"/>
    <w:rsid w:val="2BAB17B9"/>
    <w:rsid w:val="2C452F57"/>
    <w:rsid w:val="2D00E4C8"/>
    <w:rsid w:val="2DB37221"/>
    <w:rsid w:val="2E049B6D"/>
    <w:rsid w:val="2E1BD6EC"/>
    <w:rsid w:val="2E218551"/>
    <w:rsid w:val="2E5C6C9D"/>
    <w:rsid w:val="2EC4A07E"/>
    <w:rsid w:val="2EE96D90"/>
    <w:rsid w:val="2F549423"/>
    <w:rsid w:val="2F929044"/>
    <w:rsid w:val="2FAB9F6A"/>
    <w:rsid w:val="2FCE8DE8"/>
    <w:rsid w:val="2FF0720C"/>
    <w:rsid w:val="30A5B7AE"/>
    <w:rsid w:val="3165A94B"/>
    <w:rsid w:val="321AE542"/>
    <w:rsid w:val="32401F59"/>
    <w:rsid w:val="325F6ED4"/>
    <w:rsid w:val="326B8817"/>
    <w:rsid w:val="326C8A42"/>
    <w:rsid w:val="32E3402C"/>
    <w:rsid w:val="32EC487B"/>
    <w:rsid w:val="32ED064D"/>
    <w:rsid w:val="33243B9A"/>
    <w:rsid w:val="334ED147"/>
    <w:rsid w:val="3488D6AE"/>
    <w:rsid w:val="3490C434"/>
    <w:rsid w:val="360172AB"/>
    <w:rsid w:val="36B9F7A9"/>
    <w:rsid w:val="37C3F199"/>
    <w:rsid w:val="37DA2326"/>
    <w:rsid w:val="3AC10813"/>
    <w:rsid w:val="3B4FA583"/>
    <w:rsid w:val="3C872916"/>
    <w:rsid w:val="3CE3F7C4"/>
    <w:rsid w:val="3E1D0A29"/>
    <w:rsid w:val="3E1E7E1D"/>
    <w:rsid w:val="3E2947DF"/>
    <w:rsid w:val="3EEFB739"/>
    <w:rsid w:val="3F39EDC4"/>
    <w:rsid w:val="3F83D0DA"/>
    <w:rsid w:val="3FD376DB"/>
    <w:rsid w:val="40C4DADE"/>
    <w:rsid w:val="410D6384"/>
    <w:rsid w:val="410DEAEB"/>
    <w:rsid w:val="419A126B"/>
    <w:rsid w:val="419D9CED"/>
    <w:rsid w:val="41B1B90D"/>
    <w:rsid w:val="41BBE567"/>
    <w:rsid w:val="427D4DCA"/>
    <w:rsid w:val="42B133F0"/>
    <w:rsid w:val="4376D7D8"/>
    <w:rsid w:val="43921BB6"/>
    <w:rsid w:val="43D97A22"/>
    <w:rsid w:val="44823184"/>
    <w:rsid w:val="4489CFC9"/>
    <w:rsid w:val="4495AD27"/>
    <w:rsid w:val="45B57038"/>
    <w:rsid w:val="4659C439"/>
    <w:rsid w:val="467D73A2"/>
    <w:rsid w:val="46CFA7A5"/>
    <w:rsid w:val="470E2F04"/>
    <w:rsid w:val="472E8DCC"/>
    <w:rsid w:val="47CD4DE9"/>
    <w:rsid w:val="482C5537"/>
    <w:rsid w:val="4831C622"/>
    <w:rsid w:val="48A1A398"/>
    <w:rsid w:val="48A689AC"/>
    <w:rsid w:val="48A9FF65"/>
    <w:rsid w:val="48B449D0"/>
    <w:rsid w:val="48FDA175"/>
    <w:rsid w:val="49638892"/>
    <w:rsid w:val="49C2E67D"/>
    <w:rsid w:val="49F9AF17"/>
    <w:rsid w:val="4AE83B8D"/>
    <w:rsid w:val="4CA0BF0C"/>
    <w:rsid w:val="4D279F55"/>
    <w:rsid w:val="4DCA5405"/>
    <w:rsid w:val="4E3C8F6D"/>
    <w:rsid w:val="4E454FD6"/>
    <w:rsid w:val="4EDDB3EB"/>
    <w:rsid w:val="4EEF1C0D"/>
    <w:rsid w:val="4F0DC889"/>
    <w:rsid w:val="4F678B46"/>
    <w:rsid w:val="4FF6DA59"/>
    <w:rsid w:val="50991351"/>
    <w:rsid w:val="5109826D"/>
    <w:rsid w:val="5169C25F"/>
    <w:rsid w:val="52713AA0"/>
    <w:rsid w:val="52AFC369"/>
    <w:rsid w:val="53086483"/>
    <w:rsid w:val="535789A1"/>
    <w:rsid w:val="53AA18FD"/>
    <w:rsid w:val="53C99AFE"/>
    <w:rsid w:val="53F6FC77"/>
    <w:rsid w:val="540FB913"/>
    <w:rsid w:val="556E9E71"/>
    <w:rsid w:val="55D6C774"/>
    <w:rsid w:val="55DC4DD6"/>
    <w:rsid w:val="55E922DF"/>
    <w:rsid w:val="55FF8624"/>
    <w:rsid w:val="563EBAEC"/>
    <w:rsid w:val="56513294"/>
    <w:rsid w:val="57F25801"/>
    <w:rsid w:val="58099F9C"/>
    <w:rsid w:val="5993252A"/>
    <w:rsid w:val="59A9F771"/>
    <w:rsid w:val="59B69D48"/>
    <w:rsid w:val="59E76BD0"/>
    <w:rsid w:val="5A02140F"/>
    <w:rsid w:val="5A615160"/>
    <w:rsid w:val="5A9D6C6A"/>
    <w:rsid w:val="5ACB6C74"/>
    <w:rsid w:val="5B0A46DD"/>
    <w:rsid w:val="5C14CB31"/>
    <w:rsid w:val="5C466556"/>
    <w:rsid w:val="5C5CD04D"/>
    <w:rsid w:val="5CB3B8F2"/>
    <w:rsid w:val="5E7BDEE5"/>
    <w:rsid w:val="5F154E28"/>
    <w:rsid w:val="5F689C61"/>
    <w:rsid w:val="5FC58CBD"/>
    <w:rsid w:val="5FEB73C5"/>
    <w:rsid w:val="600EB4BA"/>
    <w:rsid w:val="60DA2A54"/>
    <w:rsid w:val="60DD6D05"/>
    <w:rsid w:val="61557C38"/>
    <w:rsid w:val="618C3216"/>
    <w:rsid w:val="61B482ED"/>
    <w:rsid w:val="61F7B940"/>
    <w:rsid w:val="6261408E"/>
    <w:rsid w:val="628E3EC9"/>
    <w:rsid w:val="6365636A"/>
    <w:rsid w:val="63ECEE5B"/>
    <w:rsid w:val="6451D06A"/>
    <w:rsid w:val="64E8E94A"/>
    <w:rsid w:val="64FBB7ED"/>
    <w:rsid w:val="651B1785"/>
    <w:rsid w:val="6614F086"/>
    <w:rsid w:val="666DC86D"/>
    <w:rsid w:val="6684B7F1"/>
    <w:rsid w:val="66E298A4"/>
    <w:rsid w:val="677C9552"/>
    <w:rsid w:val="67BC1C62"/>
    <w:rsid w:val="67BDDACC"/>
    <w:rsid w:val="67DF9E5D"/>
    <w:rsid w:val="68361FAC"/>
    <w:rsid w:val="685EE77A"/>
    <w:rsid w:val="68A7E22C"/>
    <w:rsid w:val="68F9D3F6"/>
    <w:rsid w:val="69EABADD"/>
    <w:rsid w:val="6A03F90C"/>
    <w:rsid w:val="6A73B783"/>
    <w:rsid w:val="6A813B4B"/>
    <w:rsid w:val="6AE4F676"/>
    <w:rsid w:val="6B1FCFEC"/>
    <w:rsid w:val="6C21246D"/>
    <w:rsid w:val="6C576124"/>
    <w:rsid w:val="6D11692F"/>
    <w:rsid w:val="6DF2F330"/>
    <w:rsid w:val="6E69A9AA"/>
    <w:rsid w:val="6E78DA52"/>
    <w:rsid w:val="6ED5857B"/>
    <w:rsid w:val="6EEE6EC1"/>
    <w:rsid w:val="6EFFA998"/>
    <w:rsid w:val="6F174971"/>
    <w:rsid w:val="6F8521E0"/>
    <w:rsid w:val="702580E3"/>
    <w:rsid w:val="702F4704"/>
    <w:rsid w:val="7075E83C"/>
    <w:rsid w:val="708F9BF7"/>
    <w:rsid w:val="70E8373E"/>
    <w:rsid w:val="70F07CCF"/>
    <w:rsid w:val="71010388"/>
    <w:rsid w:val="7110C83F"/>
    <w:rsid w:val="713C5B94"/>
    <w:rsid w:val="713EC058"/>
    <w:rsid w:val="7187A0DF"/>
    <w:rsid w:val="71B07B14"/>
    <w:rsid w:val="71F0D059"/>
    <w:rsid w:val="71F1C00A"/>
    <w:rsid w:val="722B6C58"/>
    <w:rsid w:val="733E996E"/>
    <w:rsid w:val="7347AEA9"/>
    <w:rsid w:val="74419817"/>
    <w:rsid w:val="747B037C"/>
    <w:rsid w:val="74D9C14C"/>
    <w:rsid w:val="74E81BD6"/>
    <w:rsid w:val="75F0C4D7"/>
    <w:rsid w:val="767656E8"/>
    <w:rsid w:val="76820BF7"/>
    <w:rsid w:val="76FEDD7B"/>
    <w:rsid w:val="7713B60C"/>
    <w:rsid w:val="77932AF4"/>
    <w:rsid w:val="783D6CE9"/>
    <w:rsid w:val="784283D8"/>
    <w:rsid w:val="7886C48E"/>
    <w:rsid w:val="7905E703"/>
    <w:rsid w:val="7919E5E7"/>
    <w:rsid w:val="799E8F7B"/>
    <w:rsid w:val="79B33ACC"/>
    <w:rsid w:val="7A2294EF"/>
    <w:rsid w:val="7A367E3D"/>
    <w:rsid w:val="7A5007CC"/>
    <w:rsid w:val="7A558BFD"/>
    <w:rsid w:val="7ABF3BBF"/>
    <w:rsid w:val="7B192B59"/>
    <w:rsid w:val="7B750DAB"/>
    <w:rsid w:val="7B8F2461"/>
    <w:rsid w:val="7BBDEC99"/>
    <w:rsid w:val="7C20AF23"/>
    <w:rsid w:val="7C5745BF"/>
    <w:rsid w:val="7CCE2D10"/>
    <w:rsid w:val="7CEADB8E"/>
    <w:rsid w:val="7D0DCA0C"/>
    <w:rsid w:val="7E44C919"/>
    <w:rsid w:val="7EACAE6D"/>
    <w:rsid w:val="7EB187F3"/>
    <w:rsid w:val="7F159A03"/>
    <w:rsid w:val="7F47F53E"/>
    <w:rsid w:val="7F51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560875"/>
  <w15:chartTrackingRefBased/>
  <w15:docId w15:val="{843744B8-E768-B74B-96A2-ED0C843A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58F"/>
    <w:pPr>
      <w:ind w:left="720"/>
      <w:contextualSpacing/>
    </w:pPr>
  </w:style>
  <w:style w:type="table" w:customStyle="1" w:styleId="QQuestionTable">
    <w:name w:val="QQuestionTable"/>
    <w:uiPriority w:val="99"/>
    <w:qFormat/>
    <w:rsid w:val="009A2C78"/>
    <w:pPr>
      <w:jc w:val="center"/>
    </w:pPr>
    <w:rPr>
      <w:sz w:val="22"/>
      <w:szCs w:val="22"/>
      <w:lang w:eastAsia="en-US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numbering" w:customStyle="1" w:styleId="Singlepunch">
    <w:name w:val="Single punch"/>
    <w:rsid w:val="009A2C78"/>
    <w:pPr>
      <w:numPr>
        <w:numId w:val="8"/>
      </w:numPr>
    </w:pPr>
  </w:style>
  <w:style w:type="paragraph" w:customStyle="1" w:styleId="QuestionSeparator">
    <w:name w:val="QuestionSeparator"/>
    <w:basedOn w:val="Normal"/>
    <w:qFormat/>
    <w:rsid w:val="001466BC"/>
    <w:pPr>
      <w:pBdr>
        <w:top w:val="dashed" w:sz="8" w:space="0" w:color="CCCCCC"/>
      </w:pBdr>
      <w:spacing w:before="120" w:after="120" w:line="120" w:lineRule="auto"/>
    </w:pPr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33665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A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A7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Novotny, Nicole Rochelle</dc:creator>
  <cp:keywords/>
  <dc:description/>
  <cp:lastModifiedBy>Novotny, Nicole Rochelle</cp:lastModifiedBy>
  <cp:revision>3</cp:revision>
  <dcterms:created xsi:type="dcterms:W3CDTF">2021-09-16T15:56:00Z</dcterms:created>
  <dcterms:modified xsi:type="dcterms:W3CDTF">2021-09-17T03:44:00Z</dcterms:modified>
</cp:coreProperties>
</file>