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CEA34" w14:textId="62D6A50D" w:rsidR="00DF7EFE" w:rsidRPr="00DF7EFE" w:rsidRDefault="00DF7EFE" w:rsidP="00DF7EFE">
      <w:pPr>
        <w:rPr>
          <w:b/>
          <w:bCs/>
          <w:lang w:val="en-CA"/>
        </w:rPr>
      </w:pPr>
      <w:r w:rsidRPr="00DF7EFE">
        <w:rPr>
          <w:b/>
          <w:bCs/>
          <w:lang w:val="en-CA"/>
        </w:rPr>
        <w:t>Supplementary material</w:t>
      </w:r>
    </w:p>
    <w:p w14:paraId="1DD79CDC" w14:textId="61F7F36D" w:rsidR="00DF7EFE" w:rsidRDefault="00DF7EFE" w:rsidP="00DF7EFE">
      <w:pPr>
        <w:rPr>
          <w:lang w:val="en-CA"/>
        </w:rPr>
      </w:pPr>
      <w:r>
        <w:rPr>
          <w:lang w:val="en-CA"/>
        </w:rPr>
        <w:t>Figure S1. Survey participation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4728"/>
      </w:tblGrid>
      <w:tr w:rsidR="00DF7EFE" w:rsidRPr="00F310FB" w14:paraId="09793670" w14:textId="77777777" w:rsidTr="006E532C">
        <w:tc>
          <w:tcPr>
            <w:tcW w:w="4675" w:type="dxa"/>
            <w:tcBorders>
              <w:bottom w:val="single" w:sz="4" w:space="0" w:color="auto"/>
            </w:tcBorders>
          </w:tcPr>
          <w:p w14:paraId="73A96209" w14:textId="77777777" w:rsidR="00DF7EFE" w:rsidRPr="0008659E" w:rsidRDefault="00DF7EFE" w:rsidP="006E532C">
            <w:pPr>
              <w:rPr>
                <w:b/>
                <w:bCs/>
                <w:lang w:val="en-CA"/>
              </w:rPr>
            </w:pPr>
            <w:r w:rsidRPr="0008659E">
              <w:rPr>
                <w:b/>
                <w:bCs/>
                <w:lang w:val="en-CA"/>
              </w:rPr>
              <w:t>Baseline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4422E35D" w14:textId="77777777" w:rsidR="00DF7EFE" w:rsidRPr="0008659E" w:rsidRDefault="00DF7EFE" w:rsidP="006E532C">
            <w:pPr>
              <w:jc w:val="right"/>
              <w:rPr>
                <w:b/>
                <w:bCs/>
                <w:lang w:val="en-CA"/>
              </w:rPr>
            </w:pPr>
            <w:r w:rsidRPr="0008659E">
              <w:rPr>
                <w:b/>
                <w:bCs/>
                <w:lang w:val="en-CA"/>
              </w:rPr>
              <w:t>14-day follow-up</w:t>
            </w:r>
          </w:p>
        </w:tc>
      </w:tr>
      <w:tr w:rsidR="00DF7EFE" w14:paraId="0CB6295F" w14:textId="77777777" w:rsidTr="006E532C">
        <w:tc>
          <w:tcPr>
            <w:tcW w:w="9350" w:type="dxa"/>
            <w:gridSpan w:val="2"/>
            <w:tcBorders>
              <w:top w:val="single" w:sz="4" w:space="0" w:color="auto"/>
            </w:tcBorders>
          </w:tcPr>
          <w:p w14:paraId="0A2A1D64" w14:textId="77777777" w:rsidR="00DF7EFE" w:rsidRDefault="00DF7EFE" w:rsidP="006E532C">
            <w:pPr>
              <w:rPr>
                <w:lang w:val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35DE326" wp14:editId="4D4642DD">
                  <wp:simplePos x="0" y="0"/>
                  <wp:positionH relativeFrom="column">
                    <wp:posOffset>-68149</wp:posOffset>
                  </wp:positionH>
                  <wp:positionV relativeFrom="paragraph">
                    <wp:posOffset>2276</wp:posOffset>
                  </wp:positionV>
                  <wp:extent cx="5943600" cy="2266950"/>
                  <wp:effectExtent l="0" t="0" r="0" b="0"/>
                  <wp:wrapTopAndBottom/>
                  <wp:docPr id="1189574842" name="Picture 1" descr="A green and grey wavy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574842" name="Picture 1" descr="A green and grey wavy line&#10;&#10;AI-generated content may be incorrect.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82" b="9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2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42AFB03" w14:textId="77777777" w:rsidR="00B7758B" w:rsidRDefault="00B7758B"/>
    <w:p w14:paraId="4C24E49C" w14:textId="77777777" w:rsidR="00B7758B" w:rsidRDefault="00B7758B">
      <w:r>
        <w:br w:type="page"/>
      </w:r>
    </w:p>
    <w:p w14:paraId="351941E1" w14:textId="1FEC6D2C" w:rsidR="001F39AB" w:rsidRDefault="00B7758B">
      <w:pPr>
        <w:rPr>
          <w:lang w:val="en-CA"/>
        </w:rPr>
      </w:pPr>
      <w:r>
        <w:lastRenderedPageBreak/>
        <w:t>Figure S2.</w:t>
      </w:r>
      <w:r w:rsidRPr="00B7758B">
        <w:rPr>
          <w:lang w:val="en-CA"/>
        </w:rPr>
        <w:t xml:space="preserve"> </w:t>
      </w:r>
      <w:r>
        <w:rPr>
          <w:lang w:val="en-CA"/>
        </w:rPr>
        <w:t>A</w:t>
      </w:r>
      <w:r w:rsidRPr="007A6B85">
        <w:rPr>
          <w:lang w:val="en-CA"/>
        </w:rPr>
        <w:t>djusted Spearman’s correlation of EDI measurements and anchors</w:t>
      </w:r>
    </w:p>
    <w:p w14:paraId="4129F42B" w14:textId="31ED09B5" w:rsidR="00B7758B" w:rsidRDefault="00A34D95" w:rsidP="00B7758B">
      <w:pPr>
        <w:spacing w:after="0"/>
        <w:rPr>
          <w:lang w:val="en-CA"/>
        </w:rPr>
      </w:pPr>
      <w:r>
        <w:rPr>
          <w:noProof/>
        </w:rPr>
        <w:drawing>
          <wp:inline distT="0" distB="0" distL="0" distR="0" wp14:anchorId="6D9A3539" wp14:editId="67D5765D">
            <wp:extent cx="6029325" cy="5515522"/>
            <wp:effectExtent l="0" t="0" r="0" b="9525"/>
            <wp:docPr id="1886643635" name="Picture 1" descr="A table of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43635" name="Picture 1" descr="A table of numbers and symbols&#10;&#10;AI-generated content may be incorrect."/>
                    <pic:cNvPicPr/>
                  </pic:nvPicPr>
                  <pic:blipFill rotWithShape="1">
                    <a:blip r:embed="rId5"/>
                    <a:srcRect t="3298" r="20139" b="5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48" cy="5519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8D946" w14:textId="77777777" w:rsidR="00B7758B" w:rsidRPr="009620D9" w:rsidRDefault="00B7758B" w:rsidP="00B7758B">
      <w:pPr>
        <w:spacing w:after="0"/>
        <w:rPr>
          <w:sz w:val="20"/>
          <w:szCs w:val="20"/>
        </w:rPr>
      </w:pPr>
      <w:r w:rsidRPr="009620D9">
        <w:rPr>
          <w:sz w:val="20"/>
          <w:szCs w:val="20"/>
        </w:rPr>
        <w:t>* represents statistically significant.</w:t>
      </w:r>
    </w:p>
    <w:p w14:paraId="5020A5E3" w14:textId="77777777" w:rsidR="00B7758B" w:rsidRDefault="00B7758B">
      <w:pPr>
        <w:rPr>
          <w:lang w:val="en-CA"/>
        </w:rPr>
      </w:pPr>
    </w:p>
    <w:p w14:paraId="3C342DB1" w14:textId="6055ECE6" w:rsidR="009B125D" w:rsidRDefault="009B125D" w:rsidP="009B125D">
      <w:r>
        <w:t xml:space="preserve">Table S1. Change in baseline Total EDI score in patients with varying self-reported dyspnea severity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4"/>
        <w:gridCol w:w="1533"/>
        <w:gridCol w:w="898"/>
        <w:gridCol w:w="1800"/>
        <w:gridCol w:w="2160"/>
        <w:gridCol w:w="1165"/>
      </w:tblGrid>
      <w:tr w:rsidR="009B125D" w:rsidRPr="002566D3" w14:paraId="1E12A72B" w14:textId="77777777" w:rsidTr="006709A9"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C9C654" w14:textId="77777777" w:rsidR="009B125D" w:rsidRPr="0008659E" w:rsidRDefault="009B125D" w:rsidP="00292BD9">
            <w:pPr>
              <w:rPr>
                <w:b/>
                <w:bCs/>
              </w:rPr>
            </w:pPr>
            <w:r w:rsidRPr="0008659E">
              <w:rPr>
                <w:b/>
                <w:bCs/>
              </w:rPr>
              <w:t>Variable*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CA54FD" w14:textId="77777777" w:rsidR="009B125D" w:rsidRPr="0008659E" w:rsidRDefault="009B125D" w:rsidP="00292BD9">
            <w:pPr>
              <w:rPr>
                <w:b/>
                <w:bCs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2B4AE6" w14:textId="77777777" w:rsidR="009B125D" w:rsidRPr="0008659E" w:rsidRDefault="009B125D" w:rsidP="00292BD9">
            <w:pPr>
              <w:rPr>
                <w:b/>
                <w:bCs/>
              </w:rPr>
            </w:pPr>
            <w:r w:rsidRPr="0008659E">
              <w:rPr>
                <w:b/>
                <w:bCs/>
              </w:rPr>
              <w:t>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E51CFE" w14:textId="77777777" w:rsidR="009B125D" w:rsidRPr="0008659E" w:rsidRDefault="009B125D" w:rsidP="00292BD9">
            <w:pPr>
              <w:rPr>
                <w:b/>
                <w:bCs/>
              </w:rPr>
            </w:pPr>
            <w:r w:rsidRPr="0008659E">
              <w:rPr>
                <w:b/>
                <w:bCs/>
              </w:rPr>
              <w:t>EDI total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960208" w14:textId="77777777" w:rsidR="009B125D" w:rsidRPr="0008659E" w:rsidRDefault="009B125D" w:rsidP="00292BD9">
            <w:pPr>
              <w:rPr>
                <w:b/>
                <w:bCs/>
              </w:rPr>
            </w:pPr>
            <w:r w:rsidRPr="0008659E">
              <w:rPr>
                <w:b/>
                <w:bCs/>
              </w:rPr>
              <w:t>Mean difference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4D8D93C" w14:textId="77777777" w:rsidR="009B125D" w:rsidRPr="0008659E" w:rsidRDefault="009B125D" w:rsidP="00292BD9">
            <w:pPr>
              <w:rPr>
                <w:b/>
                <w:bCs/>
              </w:rPr>
            </w:pPr>
            <w:r w:rsidRPr="0008659E">
              <w:rPr>
                <w:b/>
                <w:bCs/>
              </w:rPr>
              <w:t>p Value</w:t>
            </w:r>
            <w:r w:rsidRPr="0008659E">
              <w:rPr>
                <w:b/>
                <w:bCs/>
                <w:vertAlign w:val="superscript"/>
              </w:rPr>
              <w:t>†</w:t>
            </w:r>
          </w:p>
        </w:tc>
      </w:tr>
      <w:tr w:rsidR="009B125D" w14:paraId="1B83E059" w14:textId="77777777" w:rsidTr="006709A9">
        <w:tc>
          <w:tcPr>
            <w:tcW w:w="1794" w:type="dxa"/>
            <w:tcBorders>
              <w:top w:val="single" w:sz="4" w:space="0" w:color="auto"/>
            </w:tcBorders>
          </w:tcPr>
          <w:p w14:paraId="4CA3E454" w14:textId="77777777" w:rsidR="009B125D" w:rsidRDefault="009B125D" w:rsidP="00292BD9">
            <w:r>
              <w:t>PGI-S</w:t>
            </w: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467B3DD6" w14:textId="77777777" w:rsidR="009B125D" w:rsidRDefault="009B125D" w:rsidP="00292BD9">
            <w:r>
              <w:t>Normal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010013FC" w14:textId="77777777" w:rsidR="009B125D" w:rsidRDefault="009B125D" w:rsidP="00292BD9">
            <w:r w:rsidRPr="00695182">
              <w:t>23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B0B6AD5" w14:textId="77777777" w:rsidR="009B125D" w:rsidRDefault="009B125D" w:rsidP="00292BD9">
            <w:r w:rsidRPr="00695182">
              <w:t>6.0 ± 6.1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00E67BE" w14:textId="77777777" w:rsidR="009B125D" w:rsidRDefault="009B125D" w:rsidP="00292BD9">
            <w:r w:rsidRPr="00695182">
              <w:t>(ref.)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43AE9481" w14:textId="77777777" w:rsidR="009B125D" w:rsidRDefault="009B125D" w:rsidP="00292BD9"/>
        </w:tc>
      </w:tr>
      <w:tr w:rsidR="009B125D" w14:paraId="2FB51054" w14:textId="77777777" w:rsidTr="006709A9">
        <w:tc>
          <w:tcPr>
            <w:tcW w:w="1794" w:type="dxa"/>
          </w:tcPr>
          <w:p w14:paraId="2D428263" w14:textId="77777777" w:rsidR="009B125D" w:rsidRDefault="009B125D" w:rsidP="00292BD9"/>
        </w:tc>
        <w:tc>
          <w:tcPr>
            <w:tcW w:w="1533" w:type="dxa"/>
            <w:shd w:val="clear" w:color="auto" w:fill="D9D9D9" w:themeFill="background1" w:themeFillShade="D9"/>
          </w:tcPr>
          <w:p w14:paraId="6B90D173" w14:textId="77777777" w:rsidR="009B125D" w:rsidRDefault="009B125D" w:rsidP="00292BD9">
            <w:r>
              <w:t>Mild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14:paraId="2DC01F8A" w14:textId="77777777" w:rsidR="009B125D" w:rsidRDefault="009B125D" w:rsidP="00292BD9">
            <w:r w:rsidRPr="00695182">
              <w:t>61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3E86C73A" w14:textId="77777777" w:rsidR="009B125D" w:rsidRDefault="009B125D" w:rsidP="00292BD9">
            <w:r w:rsidRPr="00695182">
              <w:t>18.9 ± 11.8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5395CA98" w14:textId="77777777" w:rsidR="009B125D" w:rsidRDefault="009B125D" w:rsidP="00292BD9">
            <w:r w:rsidRPr="00695182">
              <w:t>12.9 (4.1, 21.6)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348A10D8" w14:textId="77777777" w:rsidR="009B125D" w:rsidRDefault="009B125D" w:rsidP="00292BD9">
            <w:r w:rsidRPr="00695182">
              <w:t>0.0009</w:t>
            </w:r>
          </w:p>
        </w:tc>
      </w:tr>
      <w:tr w:rsidR="009B125D" w14:paraId="4F6783A8" w14:textId="77777777" w:rsidTr="006709A9">
        <w:tc>
          <w:tcPr>
            <w:tcW w:w="1794" w:type="dxa"/>
          </w:tcPr>
          <w:p w14:paraId="50402288" w14:textId="77777777" w:rsidR="009B125D" w:rsidRDefault="009B125D" w:rsidP="00292BD9"/>
        </w:tc>
        <w:tc>
          <w:tcPr>
            <w:tcW w:w="1533" w:type="dxa"/>
          </w:tcPr>
          <w:p w14:paraId="4779A834" w14:textId="77777777" w:rsidR="009B125D" w:rsidRDefault="009B125D" w:rsidP="00292BD9">
            <w:r>
              <w:t>Moderate</w:t>
            </w:r>
          </w:p>
        </w:tc>
        <w:tc>
          <w:tcPr>
            <w:tcW w:w="898" w:type="dxa"/>
          </w:tcPr>
          <w:p w14:paraId="2136A2D7" w14:textId="77777777" w:rsidR="009B125D" w:rsidRDefault="009B125D" w:rsidP="00292BD9">
            <w:r w:rsidRPr="00695182">
              <w:t>30</w:t>
            </w:r>
          </w:p>
        </w:tc>
        <w:tc>
          <w:tcPr>
            <w:tcW w:w="1800" w:type="dxa"/>
          </w:tcPr>
          <w:p w14:paraId="4811E4AD" w14:textId="77777777" w:rsidR="009B125D" w:rsidRDefault="009B125D" w:rsidP="00292BD9">
            <w:r w:rsidRPr="00695182">
              <w:t>29.6 ± 13.8</w:t>
            </w:r>
          </w:p>
        </w:tc>
        <w:tc>
          <w:tcPr>
            <w:tcW w:w="2160" w:type="dxa"/>
          </w:tcPr>
          <w:p w14:paraId="717EA121" w14:textId="77777777" w:rsidR="009B125D" w:rsidRDefault="009B125D" w:rsidP="00292BD9">
            <w:r w:rsidRPr="00695182">
              <w:t>23.6 (13.3, 33.9)</w:t>
            </w:r>
          </w:p>
        </w:tc>
        <w:tc>
          <w:tcPr>
            <w:tcW w:w="1165" w:type="dxa"/>
          </w:tcPr>
          <w:p w14:paraId="21F8587D" w14:textId="77777777" w:rsidR="009B125D" w:rsidRDefault="009B125D" w:rsidP="00292BD9">
            <w:r w:rsidRPr="00695182">
              <w:t>&lt;.0001</w:t>
            </w:r>
          </w:p>
        </w:tc>
      </w:tr>
      <w:tr w:rsidR="009B125D" w14:paraId="2A2F0D93" w14:textId="77777777" w:rsidTr="006709A9">
        <w:tc>
          <w:tcPr>
            <w:tcW w:w="1794" w:type="dxa"/>
          </w:tcPr>
          <w:p w14:paraId="5132B27A" w14:textId="77777777" w:rsidR="009B125D" w:rsidRDefault="009B125D" w:rsidP="00292BD9"/>
        </w:tc>
        <w:tc>
          <w:tcPr>
            <w:tcW w:w="1533" w:type="dxa"/>
            <w:shd w:val="clear" w:color="auto" w:fill="D9D9D9" w:themeFill="background1" w:themeFillShade="D9"/>
          </w:tcPr>
          <w:p w14:paraId="20F5C21F" w14:textId="77777777" w:rsidR="009B125D" w:rsidRDefault="009B125D" w:rsidP="00292BD9">
            <w:r>
              <w:t>Severe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14:paraId="0F24E3E6" w14:textId="77777777" w:rsidR="009B125D" w:rsidRDefault="009B125D" w:rsidP="00292BD9">
            <w:r w:rsidRPr="00695182">
              <w:t>16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547B0B8" w14:textId="77777777" w:rsidR="009B125D" w:rsidRDefault="009B125D" w:rsidP="00292BD9">
            <w:r w:rsidRPr="00695182">
              <w:t>37.5 ± 14.5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7A53453A" w14:textId="77777777" w:rsidR="009B125D" w:rsidRDefault="009B125D" w:rsidP="00292BD9">
            <w:r w:rsidRPr="00695182">
              <w:t>31.5 (19.2, 43.9)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6793BFB9" w14:textId="77777777" w:rsidR="009B125D" w:rsidRDefault="009B125D" w:rsidP="00292BD9">
            <w:r w:rsidRPr="00695182">
              <w:t>&lt;.0001</w:t>
            </w:r>
          </w:p>
        </w:tc>
      </w:tr>
      <w:tr w:rsidR="009B125D" w14:paraId="50F22A52" w14:textId="77777777" w:rsidTr="006709A9">
        <w:tc>
          <w:tcPr>
            <w:tcW w:w="1794" w:type="dxa"/>
          </w:tcPr>
          <w:p w14:paraId="6A28936C" w14:textId="77777777" w:rsidR="009B125D" w:rsidRDefault="009B125D" w:rsidP="00292BD9"/>
        </w:tc>
        <w:tc>
          <w:tcPr>
            <w:tcW w:w="1533" w:type="dxa"/>
          </w:tcPr>
          <w:p w14:paraId="31AC79F7" w14:textId="77777777" w:rsidR="009B125D" w:rsidRDefault="009B125D" w:rsidP="00292BD9">
            <w:r>
              <w:t>Missing</w:t>
            </w:r>
          </w:p>
        </w:tc>
        <w:tc>
          <w:tcPr>
            <w:tcW w:w="898" w:type="dxa"/>
          </w:tcPr>
          <w:p w14:paraId="40CFC981" w14:textId="77777777" w:rsidR="009B125D" w:rsidRDefault="009B125D" w:rsidP="00292BD9">
            <w:r w:rsidRPr="00695182">
              <w:t>19</w:t>
            </w:r>
          </w:p>
        </w:tc>
        <w:tc>
          <w:tcPr>
            <w:tcW w:w="1800" w:type="dxa"/>
          </w:tcPr>
          <w:p w14:paraId="7E722C5B" w14:textId="77777777" w:rsidR="009B125D" w:rsidRDefault="009B125D" w:rsidP="00292BD9">
            <w:r w:rsidRPr="00695182">
              <w:t>20.7 ± 11.5</w:t>
            </w:r>
          </w:p>
        </w:tc>
        <w:tc>
          <w:tcPr>
            <w:tcW w:w="2160" w:type="dxa"/>
          </w:tcPr>
          <w:p w14:paraId="7D1C9EBC" w14:textId="77777777" w:rsidR="009B125D" w:rsidRDefault="009B125D" w:rsidP="00292BD9">
            <w:r w:rsidRPr="00695182">
              <w:t>14.7 (2.4, 27.1)</w:t>
            </w:r>
          </w:p>
        </w:tc>
        <w:tc>
          <w:tcPr>
            <w:tcW w:w="1165" w:type="dxa"/>
          </w:tcPr>
          <w:p w14:paraId="4E027FEB" w14:textId="77777777" w:rsidR="009B125D" w:rsidRDefault="009B125D" w:rsidP="00292BD9">
            <w:r w:rsidRPr="00695182">
              <w:t>0.0108</w:t>
            </w:r>
          </w:p>
        </w:tc>
      </w:tr>
    </w:tbl>
    <w:p w14:paraId="754E5E5B" w14:textId="77777777" w:rsidR="009B125D" w:rsidRDefault="009B125D" w:rsidP="009B125D">
      <w:pPr>
        <w:spacing w:after="0" w:line="240" w:lineRule="auto"/>
        <w:rPr>
          <w:sz w:val="20"/>
          <w:szCs w:val="20"/>
        </w:rPr>
      </w:pPr>
      <w:r w:rsidRPr="0008659E">
        <w:rPr>
          <w:sz w:val="20"/>
          <w:szCs w:val="20"/>
        </w:rPr>
        <w:t xml:space="preserve">*Normal = </w:t>
      </w:r>
      <w:r>
        <w:rPr>
          <w:sz w:val="20"/>
          <w:szCs w:val="20"/>
        </w:rPr>
        <w:t>normal</w:t>
      </w:r>
      <w:r w:rsidRPr="0008659E">
        <w:rPr>
          <w:sz w:val="20"/>
          <w:szCs w:val="20"/>
        </w:rPr>
        <w:t xml:space="preserve">; mild = </w:t>
      </w:r>
      <w:r>
        <w:rPr>
          <w:sz w:val="20"/>
          <w:szCs w:val="20"/>
        </w:rPr>
        <w:t>borderline</w:t>
      </w:r>
      <w:r w:rsidRPr="0008659E">
        <w:rPr>
          <w:sz w:val="20"/>
          <w:szCs w:val="20"/>
        </w:rPr>
        <w:t xml:space="preserve"> or </w:t>
      </w:r>
      <w:r>
        <w:rPr>
          <w:sz w:val="20"/>
          <w:szCs w:val="20"/>
        </w:rPr>
        <w:t>mildly</w:t>
      </w:r>
      <w:r w:rsidRPr="0008659E">
        <w:rPr>
          <w:sz w:val="20"/>
          <w:szCs w:val="20"/>
        </w:rPr>
        <w:t xml:space="preserve">; moderate = </w:t>
      </w:r>
      <w:r>
        <w:rPr>
          <w:sz w:val="20"/>
          <w:szCs w:val="20"/>
        </w:rPr>
        <w:t>moderate</w:t>
      </w:r>
      <w:r w:rsidRPr="0008659E">
        <w:rPr>
          <w:sz w:val="20"/>
          <w:szCs w:val="20"/>
        </w:rPr>
        <w:t xml:space="preserve">; severe = </w:t>
      </w:r>
      <w:r>
        <w:rPr>
          <w:sz w:val="20"/>
          <w:szCs w:val="20"/>
        </w:rPr>
        <w:t>markedly severe</w:t>
      </w:r>
      <w:r w:rsidRPr="0008659E">
        <w:rPr>
          <w:sz w:val="20"/>
          <w:szCs w:val="20"/>
        </w:rPr>
        <w:t xml:space="preserve"> or </w:t>
      </w:r>
      <w:r>
        <w:rPr>
          <w:sz w:val="20"/>
          <w:szCs w:val="20"/>
        </w:rPr>
        <w:t>very severe</w:t>
      </w:r>
      <w:r w:rsidRPr="0008659E">
        <w:rPr>
          <w:sz w:val="20"/>
          <w:szCs w:val="20"/>
        </w:rPr>
        <w:t>.</w:t>
      </w:r>
    </w:p>
    <w:p w14:paraId="5A86CFB4" w14:textId="77777777" w:rsidR="009B125D" w:rsidRPr="0008659E" w:rsidRDefault="009B125D" w:rsidP="009B125D">
      <w:pPr>
        <w:spacing w:after="0" w:line="240" w:lineRule="auto"/>
        <w:rPr>
          <w:sz w:val="20"/>
          <w:szCs w:val="20"/>
        </w:rPr>
      </w:pPr>
      <w:r w:rsidRPr="0008659E">
        <w:rPr>
          <w:sz w:val="20"/>
          <w:szCs w:val="20"/>
          <w:vertAlign w:val="superscript"/>
        </w:rPr>
        <w:t>†</w:t>
      </w:r>
      <w:r w:rsidRPr="00C5444D">
        <w:rPr>
          <w:sz w:val="20"/>
          <w:szCs w:val="20"/>
        </w:rPr>
        <w:t>Tukey pairwise comparisons for mean differences to adjust for multiple comparisons.</w:t>
      </w:r>
    </w:p>
    <w:p w14:paraId="3F50FBFF" w14:textId="77777777" w:rsidR="00B7758B" w:rsidRDefault="00B7758B">
      <w:pPr>
        <w:rPr>
          <w:lang w:val="en-CA"/>
        </w:rPr>
      </w:pPr>
      <w:r>
        <w:rPr>
          <w:lang w:val="en-CA"/>
        </w:rPr>
        <w:br w:type="page"/>
      </w:r>
    </w:p>
    <w:p w14:paraId="5D764DA5" w14:textId="77777777" w:rsidR="00601E68" w:rsidRDefault="00601E68" w:rsidP="00B7758B">
      <w:pPr>
        <w:rPr>
          <w:lang w:val="en-CA"/>
        </w:rPr>
        <w:sectPr w:rsidR="00601E68" w:rsidSect="009B125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25E1F24" w14:textId="7820420D" w:rsidR="00B7758B" w:rsidRPr="007A6B85" w:rsidRDefault="00B7758B" w:rsidP="002F7676">
      <w:pPr>
        <w:spacing w:after="100" w:afterAutospacing="1"/>
        <w:rPr>
          <w:lang w:val="en-CA"/>
        </w:rPr>
      </w:pPr>
      <w:r w:rsidRPr="007A6B85">
        <w:rPr>
          <w:lang w:val="en-CA"/>
        </w:rPr>
        <w:lastRenderedPageBreak/>
        <w:t>Figure S</w:t>
      </w:r>
      <w:r w:rsidR="007B0ED5">
        <w:rPr>
          <w:lang w:val="en-CA"/>
        </w:rPr>
        <w:t>3</w:t>
      </w:r>
      <w:bookmarkStart w:id="0" w:name="_GoBack"/>
      <w:bookmarkEnd w:id="0"/>
      <w:r>
        <w:rPr>
          <w:lang w:val="en-CA"/>
        </w:rPr>
        <w:t xml:space="preserve">. </w:t>
      </w:r>
      <w:r w:rsidR="007F392C">
        <w:rPr>
          <w:lang w:val="en-CA"/>
        </w:rPr>
        <w:t>Unadjusted and a</w:t>
      </w:r>
      <w:proofErr w:type="spellStart"/>
      <w:r w:rsidR="007F392C">
        <w:t>djusted</w:t>
      </w:r>
      <w:proofErr w:type="spellEnd"/>
      <w:r>
        <w:t xml:space="preserve"> Spearman’s correlation of changes in EDI measurements and anchor change scores</w:t>
      </w:r>
    </w:p>
    <w:p w14:paraId="4FDD819E" w14:textId="5021EF81" w:rsidR="00B7758B" w:rsidRDefault="00601E68" w:rsidP="00B7758B">
      <w:pPr>
        <w:rPr>
          <w:lang w:val="en-CA"/>
        </w:rPr>
      </w:pPr>
      <w:r>
        <w:rPr>
          <w:noProof/>
        </w:rPr>
        <w:drawing>
          <wp:inline distT="0" distB="0" distL="0" distR="0" wp14:anchorId="40EE1901" wp14:editId="79A2D1A3">
            <wp:extent cx="8539701" cy="3722185"/>
            <wp:effectExtent l="0" t="0" r="0" b="0"/>
            <wp:docPr id="1716531258" name="Picture 1" descr="A table of mat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31258" name="Picture 1" descr="A table of maths&#10;&#10;AI-generated content may be incorrect."/>
                    <pic:cNvPicPr/>
                  </pic:nvPicPr>
                  <pic:blipFill rotWithShape="1">
                    <a:blip r:embed="rId6"/>
                    <a:srcRect t="3668" r="8230" b="13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693" cy="3898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C2668F" w14:textId="77777777" w:rsidR="00B7758B" w:rsidRDefault="00B7758B" w:rsidP="00B7758B">
      <w:pPr>
        <w:spacing w:after="0"/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 xml:space="preserve">Adjusted: </w:t>
      </w:r>
      <w:r w:rsidRPr="00630501">
        <w:rPr>
          <w:sz w:val="20"/>
          <w:szCs w:val="20"/>
          <w:lang w:val="en-CA"/>
        </w:rPr>
        <w:t>Adjusted for age, sex, BMI, education level, anxiety or depression symptom, and white ethnicity.</w:t>
      </w:r>
    </w:p>
    <w:p w14:paraId="7E801C73" w14:textId="0D4D10B7" w:rsidR="00B7758B" w:rsidRDefault="00B7758B" w:rsidP="00B7758B">
      <w:pPr>
        <w:spacing w:after="0" w:line="240" w:lineRule="auto"/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>L-PF impact 2</w:t>
      </w:r>
      <w:r w:rsidR="007F392C">
        <w:rPr>
          <w:sz w:val="20"/>
          <w:szCs w:val="20"/>
          <w:lang w:val="en-CA"/>
        </w:rPr>
        <w:t>:</w:t>
      </w:r>
      <w:r>
        <w:rPr>
          <w:sz w:val="20"/>
          <w:szCs w:val="20"/>
          <w:lang w:val="en-CA"/>
        </w:rPr>
        <w:t xml:space="preserve"> i</w:t>
      </w:r>
      <w:r w:rsidRPr="00630501">
        <w:rPr>
          <w:sz w:val="20"/>
          <w:szCs w:val="20"/>
          <w:lang w:val="en-CA"/>
        </w:rPr>
        <w:t>mpacts Total Score (dyspnea + cough + fatigue+ global) / 4.</w:t>
      </w:r>
    </w:p>
    <w:p w14:paraId="13D06EF3" w14:textId="77777777" w:rsidR="00B7758B" w:rsidRPr="00630501" w:rsidRDefault="00B7758B" w:rsidP="00B7758B">
      <w:pPr>
        <w:spacing w:after="0" w:line="240" w:lineRule="auto"/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t>* represents statistically significant.</w:t>
      </w:r>
    </w:p>
    <w:p w14:paraId="3E3D2DD4" w14:textId="77777777" w:rsidR="00B7758B" w:rsidRDefault="00B7758B" w:rsidP="00B7758B">
      <w:pPr>
        <w:rPr>
          <w:lang w:val="en-CA"/>
        </w:rPr>
      </w:pPr>
    </w:p>
    <w:p w14:paraId="7E0C6B63" w14:textId="27028AE7" w:rsidR="00E06B93" w:rsidRDefault="00E06B93">
      <w:r>
        <w:br w:type="page"/>
      </w:r>
    </w:p>
    <w:p w14:paraId="7CD5E5F3" w14:textId="77777777" w:rsidR="00E06B93" w:rsidRDefault="00E06B93">
      <w:pPr>
        <w:sectPr w:rsidR="00E06B93" w:rsidSect="002F7676"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34E38D05" w14:textId="5F27A287" w:rsidR="00E06B93" w:rsidRDefault="00E06B93" w:rsidP="00E06B93">
      <w:pPr>
        <w:rPr>
          <w:lang w:val="en-CA"/>
        </w:rPr>
      </w:pPr>
      <w:r>
        <w:rPr>
          <w:lang w:val="en-CA"/>
        </w:rPr>
        <w:lastRenderedPageBreak/>
        <w:t>Table S2. EDI measurements and anchors at baseline and 14-day follow-up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0"/>
        <w:gridCol w:w="2938"/>
        <w:gridCol w:w="2938"/>
      </w:tblGrid>
      <w:tr w:rsidR="00E06B93" w:rsidRPr="002566D3" w14:paraId="1DEAFD4F" w14:textId="77777777" w:rsidTr="002F7676">
        <w:trPr>
          <w:trHeight w:val="285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A5C878" w14:textId="77777777" w:rsidR="00E06B93" w:rsidRPr="0008659E" w:rsidRDefault="00E06B93" w:rsidP="00292BD9">
            <w:pPr>
              <w:rPr>
                <w:b/>
                <w:bCs/>
                <w:lang w:val="en-CA"/>
              </w:rPr>
            </w:pPr>
            <w:bookmarkStart w:id="1" w:name="_Hlk211605423"/>
            <w:r w:rsidRPr="0008659E">
              <w:rPr>
                <w:b/>
                <w:bCs/>
                <w:lang w:val="en-CA"/>
              </w:rPr>
              <w:t>Variable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085A4B" w14:textId="77777777" w:rsidR="00E06B93" w:rsidRPr="0008659E" w:rsidRDefault="00E06B93" w:rsidP="00292BD9">
            <w:pPr>
              <w:jc w:val="center"/>
              <w:rPr>
                <w:b/>
                <w:bCs/>
                <w:lang w:val="en-CA"/>
              </w:rPr>
            </w:pPr>
            <w:r w:rsidRPr="0008659E">
              <w:rPr>
                <w:b/>
                <w:bCs/>
                <w:lang w:val="en-CA"/>
              </w:rPr>
              <w:t>Baseline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CB9A6" w14:textId="77777777" w:rsidR="00E06B93" w:rsidRPr="0008659E" w:rsidRDefault="00E06B93" w:rsidP="00292BD9">
            <w:pPr>
              <w:jc w:val="center"/>
              <w:rPr>
                <w:b/>
                <w:bCs/>
                <w:lang w:val="en-CA"/>
              </w:rPr>
            </w:pPr>
            <w:r w:rsidRPr="0008659E">
              <w:rPr>
                <w:b/>
                <w:bCs/>
                <w:lang w:val="en-CA"/>
              </w:rPr>
              <w:t>14-day follow-up</w:t>
            </w:r>
          </w:p>
        </w:tc>
      </w:tr>
      <w:tr w:rsidR="00E06B93" w14:paraId="67386FA5" w14:textId="77777777" w:rsidTr="002F7676">
        <w:trPr>
          <w:trHeight w:val="285"/>
        </w:trPr>
        <w:tc>
          <w:tcPr>
            <w:tcW w:w="2890" w:type="dxa"/>
            <w:tcBorders>
              <w:top w:val="single" w:sz="4" w:space="0" w:color="auto"/>
            </w:tcBorders>
          </w:tcPr>
          <w:p w14:paraId="5B0477AB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 xml:space="preserve">EDI total  </w:t>
            </w:r>
          </w:p>
        </w:tc>
        <w:tc>
          <w:tcPr>
            <w:tcW w:w="2938" w:type="dxa"/>
            <w:tcBorders>
              <w:top w:val="single" w:sz="4" w:space="0" w:color="auto"/>
            </w:tcBorders>
            <w:vAlign w:val="center"/>
          </w:tcPr>
          <w:p w14:paraId="556FCF42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A5581C">
              <w:t>20.7 ± 14.6</w:t>
            </w:r>
            <w:r>
              <w:t xml:space="preserve">, </w:t>
            </w:r>
            <w:r w:rsidRPr="00A5581C">
              <w:t>18 (9-31)</w:t>
            </w:r>
          </w:p>
        </w:tc>
        <w:tc>
          <w:tcPr>
            <w:tcW w:w="2938" w:type="dxa"/>
            <w:tcBorders>
              <w:top w:val="single" w:sz="4" w:space="0" w:color="auto"/>
            </w:tcBorders>
            <w:vAlign w:val="center"/>
          </w:tcPr>
          <w:p w14:paraId="3D6F05A5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A5581C">
              <w:t>18.3 ± 15.9</w:t>
            </w:r>
            <w:r>
              <w:t xml:space="preserve">, </w:t>
            </w:r>
            <w:r w:rsidRPr="00A5581C">
              <w:t>13 (6-29)</w:t>
            </w:r>
          </w:p>
        </w:tc>
      </w:tr>
      <w:tr w:rsidR="00E06B93" w14:paraId="140ACA3A" w14:textId="77777777" w:rsidTr="002F7676">
        <w:trPr>
          <w:trHeight w:val="300"/>
        </w:trPr>
        <w:tc>
          <w:tcPr>
            <w:tcW w:w="2890" w:type="dxa"/>
            <w:shd w:val="clear" w:color="auto" w:fill="D9D9D9" w:themeFill="background1" w:themeFillShade="D9"/>
          </w:tcPr>
          <w:p w14:paraId="7B1FEB93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>EDI at rest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129D500E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C1748A">
              <w:t>1.0 ± 1.5</w:t>
            </w:r>
            <w:r>
              <w:t xml:space="preserve">, </w:t>
            </w:r>
            <w:r w:rsidRPr="00C1748A">
              <w:t>0 (0-2)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814E10F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C1748A">
              <w:t>1.0 ± 1.6</w:t>
            </w:r>
            <w:r>
              <w:t xml:space="preserve">, </w:t>
            </w:r>
            <w:r w:rsidRPr="00C1748A">
              <w:t>0 (0-1)</w:t>
            </w:r>
          </w:p>
        </w:tc>
      </w:tr>
      <w:tr w:rsidR="00E06B93" w14:paraId="0C7D94B5" w14:textId="77777777" w:rsidTr="002F7676">
        <w:trPr>
          <w:trHeight w:val="285"/>
        </w:trPr>
        <w:tc>
          <w:tcPr>
            <w:tcW w:w="2890" w:type="dxa"/>
          </w:tcPr>
          <w:p w14:paraId="7CFCDB5F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>EDI at rest, eat, or talking</w:t>
            </w:r>
          </w:p>
        </w:tc>
        <w:tc>
          <w:tcPr>
            <w:tcW w:w="2938" w:type="dxa"/>
            <w:vAlign w:val="center"/>
          </w:tcPr>
          <w:p w14:paraId="0B78D695" w14:textId="77777777" w:rsidR="00E06B93" w:rsidRPr="0014224A" w:rsidRDefault="00E06B93" w:rsidP="00292BD9">
            <w:pPr>
              <w:jc w:val="center"/>
            </w:pPr>
            <w:r w:rsidRPr="004C4712">
              <w:rPr>
                <w:lang w:val="en-CA"/>
              </w:rPr>
              <w:t>4.4 ± 4.5</w:t>
            </w:r>
            <w:r>
              <w:rPr>
                <w:lang w:val="en-CA"/>
              </w:rPr>
              <w:t xml:space="preserve">, </w:t>
            </w:r>
            <w:r w:rsidRPr="004C4712">
              <w:rPr>
                <w:lang w:val="en-CA"/>
              </w:rPr>
              <w:t>3 (0-7)</w:t>
            </w:r>
          </w:p>
        </w:tc>
        <w:tc>
          <w:tcPr>
            <w:tcW w:w="2938" w:type="dxa"/>
            <w:vAlign w:val="center"/>
          </w:tcPr>
          <w:p w14:paraId="35CCCA67" w14:textId="77777777" w:rsidR="00E06B93" w:rsidRPr="0014224A" w:rsidRDefault="00E06B93" w:rsidP="00292BD9">
            <w:pPr>
              <w:jc w:val="center"/>
            </w:pPr>
            <w:r w:rsidRPr="00B17E49">
              <w:t>4.2 ± 4.8</w:t>
            </w:r>
            <w:r>
              <w:t xml:space="preserve">, </w:t>
            </w:r>
            <w:r w:rsidRPr="00B17E49">
              <w:t>3 (0-7)</w:t>
            </w:r>
          </w:p>
        </w:tc>
      </w:tr>
      <w:tr w:rsidR="00E06B93" w14:paraId="50F77383" w14:textId="77777777" w:rsidTr="002F7676">
        <w:trPr>
          <w:trHeight w:val="285"/>
        </w:trPr>
        <w:tc>
          <w:tcPr>
            <w:tcW w:w="2890" w:type="dxa"/>
            <w:shd w:val="clear" w:color="auto" w:fill="D9D9D9" w:themeFill="background1" w:themeFillShade="D9"/>
          </w:tcPr>
          <w:p w14:paraId="48BE9B93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>MRC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3633C9B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14224A">
              <w:t>2.7 ± 1.1</w:t>
            </w:r>
            <w:r>
              <w:t xml:space="preserve">, </w:t>
            </w:r>
            <w:r w:rsidRPr="0014224A">
              <w:t>2 (2-4)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2118D6DC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14224A">
              <w:t>2.6 ± 1.1</w:t>
            </w:r>
            <w:r>
              <w:t xml:space="preserve">, </w:t>
            </w:r>
            <w:r w:rsidRPr="0014224A">
              <w:t>2 (2-3)</w:t>
            </w:r>
          </w:p>
        </w:tc>
      </w:tr>
      <w:tr w:rsidR="00E06B93" w14:paraId="344AF7C9" w14:textId="77777777" w:rsidTr="002F7676">
        <w:trPr>
          <w:trHeight w:val="285"/>
        </w:trPr>
        <w:tc>
          <w:tcPr>
            <w:tcW w:w="2890" w:type="dxa"/>
          </w:tcPr>
          <w:p w14:paraId="40174E45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>UCSD SOBQ</w:t>
            </w:r>
          </w:p>
        </w:tc>
        <w:tc>
          <w:tcPr>
            <w:tcW w:w="2938" w:type="dxa"/>
            <w:vAlign w:val="center"/>
          </w:tcPr>
          <w:p w14:paraId="59227333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9A4335">
              <w:t>39.7 ± 25.6</w:t>
            </w:r>
            <w:r>
              <w:t xml:space="preserve">, </w:t>
            </w:r>
            <w:r w:rsidRPr="009A4335">
              <w:t>34 (20-57)</w:t>
            </w:r>
          </w:p>
        </w:tc>
        <w:tc>
          <w:tcPr>
            <w:tcW w:w="2938" w:type="dxa"/>
            <w:vAlign w:val="center"/>
          </w:tcPr>
          <w:p w14:paraId="19AA45F8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9A4335">
              <w:t>38.1 ± 26.6</w:t>
            </w:r>
            <w:r>
              <w:t xml:space="preserve">, </w:t>
            </w:r>
            <w:r w:rsidRPr="009A4335">
              <w:t>33 (16-60)</w:t>
            </w:r>
          </w:p>
        </w:tc>
      </w:tr>
      <w:tr w:rsidR="00E06B93" w14:paraId="72054C47" w14:textId="77777777" w:rsidTr="002F7676">
        <w:trPr>
          <w:trHeight w:val="285"/>
        </w:trPr>
        <w:tc>
          <w:tcPr>
            <w:tcW w:w="2890" w:type="dxa"/>
            <w:shd w:val="clear" w:color="auto" w:fill="D9D9D9" w:themeFill="background1" w:themeFillShade="D9"/>
          </w:tcPr>
          <w:p w14:paraId="3B10B8CE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>KBILD-BA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0B8E8810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BD0542">
              <w:t>42.3 ± 18.0</w:t>
            </w:r>
            <w:r>
              <w:t xml:space="preserve">, </w:t>
            </w:r>
            <w:r w:rsidRPr="00BD0542">
              <w:t>42 (33-50)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76067D64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BD0542">
              <w:t>43.4 ± 20.4</w:t>
            </w:r>
            <w:r>
              <w:t xml:space="preserve">, </w:t>
            </w:r>
            <w:r w:rsidRPr="00BD0542">
              <w:t>42 (33-53)</w:t>
            </w:r>
          </w:p>
        </w:tc>
      </w:tr>
      <w:tr w:rsidR="00E06B93" w14:paraId="52B971AC" w14:textId="77777777" w:rsidTr="002F7676">
        <w:trPr>
          <w:trHeight w:val="300"/>
        </w:trPr>
        <w:tc>
          <w:tcPr>
            <w:tcW w:w="2890" w:type="dxa"/>
          </w:tcPr>
          <w:p w14:paraId="504C2FCF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>KBILD total</w:t>
            </w:r>
          </w:p>
        </w:tc>
        <w:tc>
          <w:tcPr>
            <w:tcW w:w="2938" w:type="dxa"/>
            <w:vAlign w:val="center"/>
          </w:tcPr>
          <w:p w14:paraId="15D30752" w14:textId="77777777" w:rsidR="00E06B93" w:rsidRPr="009E27CF" w:rsidRDefault="00E06B93" w:rsidP="00292BD9">
            <w:pPr>
              <w:jc w:val="center"/>
            </w:pPr>
            <w:r w:rsidRPr="00F15E04">
              <w:t>56.4 ± 13.1</w:t>
            </w:r>
            <w:r>
              <w:t xml:space="preserve">, </w:t>
            </w:r>
            <w:r w:rsidRPr="00F15E04">
              <w:t>55 (50-64)</w:t>
            </w:r>
          </w:p>
        </w:tc>
        <w:tc>
          <w:tcPr>
            <w:tcW w:w="2938" w:type="dxa"/>
            <w:vAlign w:val="center"/>
          </w:tcPr>
          <w:p w14:paraId="5BCC9693" w14:textId="77777777" w:rsidR="00E06B93" w:rsidRPr="009E27CF" w:rsidRDefault="00E06B93" w:rsidP="00292BD9">
            <w:pPr>
              <w:jc w:val="center"/>
            </w:pPr>
            <w:r w:rsidRPr="00F15E04">
              <w:t>57.4 ± 14.8</w:t>
            </w:r>
            <w:r>
              <w:t xml:space="preserve">, </w:t>
            </w:r>
            <w:r w:rsidRPr="00F15E04">
              <w:t>56 (50-65)</w:t>
            </w:r>
          </w:p>
        </w:tc>
      </w:tr>
      <w:tr w:rsidR="00E06B93" w14:paraId="744BF716" w14:textId="77777777" w:rsidTr="002F7676">
        <w:trPr>
          <w:trHeight w:val="300"/>
        </w:trPr>
        <w:tc>
          <w:tcPr>
            <w:tcW w:w="2890" w:type="dxa"/>
            <w:shd w:val="clear" w:color="auto" w:fill="D9D9D9" w:themeFill="background1" w:themeFillShade="D9"/>
          </w:tcPr>
          <w:p w14:paraId="2F4ABF62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>EQ-VAS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619CDBA8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9E27CF">
              <w:t>62.5 ± 21.6</w:t>
            </w:r>
            <w:r>
              <w:t xml:space="preserve">, </w:t>
            </w:r>
            <w:r w:rsidRPr="009E27CF">
              <w:t>64 (50-80)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59A399B1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9E27CF">
              <w:t>63.5 ± 19.6</w:t>
            </w:r>
            <w:r>
              <w:t xml:space="preserve">, </w:t>
            </w:r>
            <w:r w:rsidRPr="009E27CF">
              <w:t>65 (50-80)</w:t>
            </w:r>
          </w:p>
        </w:tc>
      </w:tr>
      <w:tr w:rsidR="00E06B93" w14:paraId="64CECCAE" w14:textId="77777777" w:rsidTr="002F7676">
        <w:trPr>
          <w:trHeight w:val="285"/>
        </w:trPr>
        <w:tc>
          <w:tcPr>
            <w:tcW w:w="2890" w:type="dxa"/>
          </w:tcPr>
          <w:p w14:paraId="2152F464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>IPF-PROM</w:t>
            </w:r>
          </w:p>
        </w:tc>
        <w:tc>
          <w:tcPr>
            <w:tcW w:w="2938" w:type="dxa"/>
            <w:vAlign w:val="center"/>
          </w:tcPr>
          <w:p w14:paraId="06765B4D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810275">
              <w:t>24.7 ± 7.8</w:t>
            </w:r>
            <w:r>
              <w:t xml:space="preserve">, </w:t>
            </w:r>
            <w:r w:rsidRPr="00810275">
              <w:t>24 (19-30)</w:t>
            </w:r>
          </w:p>
        </w:tc>
        <w:tc>
          <w:tcPr>
            <w:tcW w:w="2938" w:type="dxa"/>
            <w:vAlign w:val="center"/>
          </w:tcPr>
          <w:p w14:paraId="05994A94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810275">
              <w:t>24.4 ± 8.3</w:t>
            </w:r>
            <w:r>
              <w:t xml:space="preserve">, </w:t>
            </w:r>
            <w:r w:rsidRPr="00810275">
              <w:t>23 (19-31)</w:t>
            </w:r>
          </w:p>
        </w:tc>
      </w:tr>
      <w:tr w:rsidR="00E06B93" w14:paraId="379C86AE" w14:textId="77777777" w:rsidTr="002F7676">
        <w:trPr>
          <w:trHeight w:val="285"/>
        </w:trPr>
        <w:tc>
          <w:tcPr>
            <w:tcW w:w="2890" w:type="dxa"/>
            <w:shd w:val="clear" w:color="auto" w:fill="D9D9D9" w:themeFill="background1" w:themeFillShade="D9"/>
          </w:tcPr>
          <w:p w14:paraId="6C8F22E6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>GAD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A3ABCC7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543176">
              <w:t>4.0 ± 4.6</w:t>
            </w:r>
            <w:r>
              <w:t xml:space="preserve">, </w:t>
            </w:r>
            <w:r w:rsidRPr="00543176">
              <w:t>3 (0-6)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4A68F56F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543176">
              <w:t>3.9 ± 4.3</w:t>
            </w:r>
            <w:r>
              <w:t xml:space="preserve">, </w:t>
            </w:r>
            <w:r w:rsidRPr="00543176">
              <w:t>3 (0-6)</w:t>
            </w:r>
          </w:p>
        </w:tc>
      </w:tr>
      <w:tr w:rsidR="00E06B93" w14:paraId="717D3BEC" w14:textId="77777777" w:rsidTr="002F7676">
        <w:trPr>
          <w:trHeight w:val="285"/>
        </w:trPr>
        <w:tc>
          <w:tcPr>
            <w:tcW w:w="2890" w:type="dxa"/>
          </w:tcPr>
          <w:p w14:paraId="0AE79582" w14:textId="77777777" w:rsidR="00E06B93" w:rsidRDefault="00E06B93" w:rsidP="00292BD9">
            <w:pPr>
              <w:rPr>
                <w:lang w:val="en-CA"/>
              </w:rPr>
            </w:pPr>
            <w:r>
              <w:t>L-PF dyspnea symptom</w:t>
            </w:r>
          </w:p>
        </w:tc>
        <w:tc>
          <w:tcPr>
            <w:tcW w:w="2938" w:type="dxa"/>
            <w:vAlign w:val="center"/>
          </w:tcPr>
          <w:p w14:paraId="715F5CF6" w14:textId="77777777" w:rsidR="00E06B93" w:rsidRPr="00950736" w:rsidRDefault="00E06B93" w:rsidP="00292BD9">
            <w:pPr>
              <w:jc w:val="center"/>
            </w:pPr>
            <w:r w:rsidRPr="009616FE">
              <w:t>21.5 ± 19.1</w:t>
            </w:r>
            <w:r>
              <w:t xml:space="preserve">, </w:t>
            </w:r>
            <w:r w:rsidRPr="009616FE">
              <w:t>17 (4-38)</w:t>
            </w:r>
          </w:p>
        </w:tc>
        <w:tc>
          <w:tcPr>
            <w:tcW w:w="2938" w:type="dxa"/>
            <w:vAlign w:val="center"/>
          </w:tcPr>
          <w:p w14:paraId="727E472B" w14:textId="77777777" w:rsidR="00E06B93" w:rsidRPr="00950736" w:rsidRDefault="00E06B93" w:rsidP="00292BD9">
            <w:pPr>
              <w:jc w:val="center"/>
            </w:pPr>
            <w:r w:rsidRPr="009616FE">
              <w:t>20.7 ± 19.6</w:t>
            </w:r>
            <w:r>
              <w:t xml:space="preserve">, </w:t>
            </w:r>
            <w:r w:rsidRPr="009616FE">
              <w:t>16 (4-33)</w:t>
            </w:r>
          </w:p>
        </w:tc>
      </w:tr>
      <w:tr w:rsidR="00E06B93" w14:paraId="18F75D80" w14:textId="77777777" w:rsidTr="002F7676">
        <w:trPr>
          <w:trHeight w:val="285"/>
        </w:trPr>
        <w:tc>
          <w:tcPr>
            <w:tcW w:w="2890" w:type="dxa"/>
            <w:shd w:val="clear" w:color="auto" w:fill="D9D9D9" w:themeFill="background1" w:themeFillShade="D9"/>
          </w:tcPr>
          <w:p w14:paraId="6C70BDF3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>L-PF symptom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C33FECD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950736">
              <w:t>33.4 ± 13.3</w:t>
            </w:r>
            <w:r>
              <w:t xml:space="preserve">, </w:t>
            </w:r>
            <w:r w:rsidRPr="00950736">
              <w:t>31 (23-43)</w:t>
            </w:r>
          </w:p>
        </w:tc>
        <w:tc>
          <w:tcPr>
            <w:tcW w:w="2938" w:type="dxa"/>
            <w:shd w:val="clear" w:color="auto" w:fill="D9D9D9" w:themeFill="background1" w:themeFillShade="D9"/>
            <w:vAlign w:val="center"/>
          </w:tcPr>
          <w:p w14:paraId="31C2CB20" w14:textId="77777777" w:rsidR="00E06B93" w:rsidRDefault="00E06B93" w:rsidP="00292BD9">
            <w:pPr>
              <w:jc w:val="center"/>
              <w:rPr>
                <w:lang w:val="en-CA"/>
              </w:rPr>
            </w:pPr>
            <w:r w:rsidRPr="00950736">
              <w:t>31.7 ± 13.4</w:t>
            </w:r>
            <w:r>
              <w:t xml:space="preserve">, </w:t>
            </w:r>
            <w:r w:rsidRPr="00950736">
              <w:t>30 (22-40)</w:t>
            </w:r>
          </w:p>
        </w:tc>
      </w:tr>
      <w:tr w:rsidR="00E06B93" w14:paraId="15AAF789" w14:textId="77777777" w:rsidTr="002F7676">
        <w:trPr>
          <w:trHeight w:val="285"/>
        </w:trPr>
        <w:tc>
          <w:tcPr>
            <w:tcW w:w="2890" w:type="dxa"/>
          </w:tcPr>
          <w:p w14:paraId="64CAA6ED" w14:textId="77777777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>L-PF dyspnea impact</w:t>
            </w:r>
          </w:p>
        </w:tc>
        <w:tc>
          <w:tcPr>
            <w:tcW w:w="2938" w:type="dxa"/>
            <w:vAlign w:val="center"/>
          </w:tcPr>
          <w:p w14:paraId="4D72D17A" w14:textId="77777777" w:rsidR="00E06B93" w:rsidRPr="00950736" w:rsidRDefault="00E06B93" w:rsidP="00292BD9">
            <w:pPr>
              <w:jc w:val="center"/>
            </w:pPr>
            <w:r w:rsidRPr="00F15E04">
              <w:t>44.1 ± 22.2</w:t>
            </w:r>
            <w:r>
              <w:t xml:space="preserve">, </w:t>
            </w:r>
            <w:r w:rsidRPr="00F15E04">
              <w:t>42 (25-63)</w:t>
            </w:r>
          </w:p>
        </w:tc>
        <w:tc>
          <w:tcPr>
            <w:tcW w:w="2938" w:type="dxa"/>
            <w:vAlign w:val="center"/>
          </w:tcPr>
          <w:p w14:paraId="48DB0711" w14:textId="77777777" w:rsidR="00E06B93" w:rsidRPr="00950736" w:rsidRDefault="00E06B93" w:rsidP="00292BD9">
            <w:pPr>
              <w:jc w:val="center"/>
            </w:pPr>
            <w:r w:rsidRPr="00F15E04">
              <w:t>43.1 ± 20.1</w:t>
            </w:r>
            <w:r>
              <w:t xml:space="preserve">, </w:t>
            </w:r>
            <w:r w:rsidRPr="00F15E04">
              <w:t>38 (29-54)</w:t>
            </w:r>
          </w:p>
        </w:tc>
      </w:tr>
      <w:tr w:rsidR="00E06B93" w14:paraId="5E7EA7B8" w14:textId="77777777" w:rsidTr="002F7676">
        <w:trPr>
          <w:trHeight w:val="285"/>
        </w:trPr>
        <w:tc>
          <w:tcPr>
            <w:tcW w:w="2890" w:type="dxa"/>
            <w:shd w:val="clear" w:color="auto" w:fill="D9D9D9" w:themeFill="background1" w:themeFillShade="D9"/>
          </w:tcPr>
          <w:p w14:paraId="6517A270" w14:textId="234AF381" w:rsidR="00E06B93" w:rsidRDefault="00E06B93" w:rsidP="00292BD9">
            <w:pPr>
              <w:rPr>
                <w:lang w:val="en-CA"/>
              </w:rPr>
            </w:pPr>
            <w:r>
              <w:rPr>
                <w:lang w:val="en-CA"/>
              </w:rPr>
              <w:t xml:space="preserve">L-PF </w:t>
            </w:r>
            <w:proofErr w:type="spellStart"/>
            <w:r>
              <w:rPr>
                <w:lang w:val="en-CA"/>
              </w:rPr>
              <w:t>impact</w:t>
            </w:r>
            <w:r w:rsidR="00E22327">
              <w:rPr>
                <w:vertAlign w:val="superscript"/>
                <w:lang w:val="en-CA"/>
              </w:rPr>
              <w:t>a</w:t>
            </w:r>
            <w:proofErr w:type="spellEnd"/>
          </w:p>
        </w:tc>
        <w:tc>
          <w:tcPr>
            <w:tcW w:w="2938" w:type="dxa"/>
            <w:shd w:val="clear" w:color="auto" w:fill="D9D9D9" w:themeFill="background1" w:themeFillShade="D9"/>
          </w:tcPr>
          <w:p w14:paraId="56BF88F7" w14:textId="77777777" w:rsidR="00E06B93" w:rsidRPr="004C15AF" w:rsidRDefault="00E06B93" w:rsidP="00292BD9">
            <w:pPr>
              <w:jc w:val="center"/>
            </w:pPr>
            <w:r w:rsidRPr="007E2F58">
              <w:t>40.9 ± 17.2</w:t>
            </w:r>
            <w:r>
              <w:t xml:space="preserve">, </w:t>
            </w:r>
            <w:r w:rsidRPr="00844706">
              <w:t>38 (26-53)</w:t>
            </w:r>
          </w:p>
        </w:tc>
        <w:tc>
          <w:tcPr>
            <w:tcW w:w="2938" w:type="dxa"/>
            <w:shd w:val="clear" w:color="auto" w:fill="D9D9D9" w:themeFill="background1" w:themeFillShade="D9"/>
          </w:tcPr>
          <w:p w14:paraId="0CF64340" w14:textId="77777777" w:rsidR="00E06B93" w:rsidRPr="004C15AF" w:rsidRDefault="00E06B93" w:rsidP="00292BD9">
            <w:pPr>
              <w:jc w:val="center"/>
            </w:pPr>
            <w:r w:rsidRPr="007E2F58">
              <w:t>39.4 ± 16.1</w:t>
            </w:r>
            <w:r>
              <w:t xml:space="preserve">, </w:t>
            </w:r>
            <w:r w:rsidRPr="00844706">
              <w:t>37 (27-52)</w:t>
            </w:r>
          </w:p>
        </w:tc>
      </w:tr>
    </w:tbl>
    <w:bookmarkEnd w:id="1"/>
    <w:p w14:paraId="3BF523E6" w14:textId="77777777" w:rsidR="00E06B93" w:rsidRDefault="00E06B93" w:rsidP="00E06B93">
      <w:pPr>
        <w:spacing w:after="0"/>
        <w:rPr>
          <w:sz w:val="20"/>
          <w:szCs w:val="20"/>
          <w:lang w:val="en-CA"/>
        </w:rPr>
      </w:pPr>
      <w:r w:rsidRPr="0008659E">
        <w:rPr>
          <w:sz w:val="20"/>
          <w:szCs w:val="20"/>
          <w:lang w:val="en-CA"/>
        </w:rPr>
        <w:t>* Generalized Estimating Equations (GEE) model</w:t>
      </w:r>
      <w:r>
        <w:rPr>
          <w:sz w:val="20"/>
          <w:szCs w:val="20"/>
          <w:lang w:val="en-CA"/>
        </w:rPr>
        <w:t xml:space="preserve"> testing for mean difference</w:t>
      </w:r>
      <w:r w:rsidRPr="0008659E">
        <w:rPr>
          <w:sz w:val="20"/>
          <w:szCs w:val="20"/>
          <w:lang w:val="en-CA"/>
        </w:rPr>
        <w:t>.</w:t>
      </w:r>
    </w:p>
    <w:p w14:paraId="2926C475" w14:textId="388EAB84" w:rsidR="00E06B93" w:rsidRPr="00630501" w:rsidRDefault="006709A9" w:rsidP="00E06B93">
      <w:pPr>
        <w:spacing w:after="0"/>
        <w:rPr>
          <w:sz w:val="20"/>
          <w:szCs w:val="20"/>
          <w:lang w:val="en-CA"/>
        </w:rPr>
      </w:pPr>
      <w:r>
        <w:rPr>
          <w:sz w:val="20"/>
          <w:szCs w:val="20"/>
          <w:vertAlign w:val="superscript"/>
          <w:lang w:val="en-CA"/>
        </w:rPr>
        <w:t>a</w:t>
      </w:r>
      <w:r w:rsidR="00E06B93" w:rsidRPr="00630501">
        <w:rPr>
          <w:sz w:val="20"/>
          <w:szCs w:val="20"/>
        </w:rPr>
        <w:t xml:space="preserve"> </w:t>
      </w:r>
      <w:r w:rsidR="00E06B93">
        <w:rPr>
          <w:sz w:val="20"/>
          <w:szCs w:val="20"/>
          <w:lang w:val="en-CA"/>
        </w:rPr>
        <w:t>L-PF impact</w:t>
      </w:r>
      <w:r>
        <w:rPr>
          <w:sz w:val="20"/>
          <w:szCs w:val="20"/>
          <w:lang w:val="en-CA"/>
        </w:rPr>
        <w:t>:</w:t>
      </w:r>
      <w:r w:rsidR="00E06B93">
        <w:rPr>
          <w:sz w:val="20"/>
          <w:szCs w:val="20"/>
          <w:lang w:val="en-CA"/>
        </w:rPr>
        <w:t xml:space="preserve"> i</w:t>
      </w:r>
      <w:r w:rsidR="00E06B93" w:rsidRPr="00630501">
        <w:rPr>
          <w:sz w:val="20"/>
          <w:szCs w:val="20"/>
          <w:lang w:val="en-CA"/>
        </w:rPr>
        <w:t>mpacts Total Score (dyspnea + cough + fatigue+ global) / 4.</w:t>
      </w:r>
    </w:p>
    <w:p w14:paraId="27979257" w14:textId="77777777" w:rsidR="00B7758B" w:rsidRDefault="00B7758B"/>
    <w:sectPr w:rsidR="00B7758B" w:rsidSect="00E06B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6C"/>
    <w:rsid w:val="00003A6C"/>
    <w:rsid w:val="0005691D"/>
    <w:rsid w:val="00145AF3"/>
    <w:rsid w:val="001919C9"/>
    <w:rsid w:val="001E778F"/>
    <w:rsid w:val="001F39AB"/>
    <w:rsid w:val="00240AA9"/>
    <w:rsid w:val="002F7676"/>
    <w:rsid w:val="00363E9B"/>
    <w:rsid w:val="00403EE1"/>
    <w:rsid w:val="00524998"/>
    <w:rsid w:val="005E4B97"/>
    <w:rsid w:val="00601E68"/>
    <w:rsid w:val="006709A9"/>
    <w:rsid w:val="007B0ED5"/>
    <w:rsid w:val="007F392C"/>
    <w:rsid w:val="00835774"/>
    <w:rsid w:val="00932C5E"/>
    <w:rsid w:val="009B125D"/>
    <w:rsid w:val="009D256E"/>
    <w:rsid w:val="009D5280"/>
    <w:rsid w:val="00A34D95"/>
    <w:rsid w:val="00B1573E"/>
    <w:rsid w:val="00B7758B"/>
    <w:rsid w:val="00CD2ECC"/>
    <w:rsid w:val="00D47DDC"/>
    <w:rsid w:val="00DA2790"/>
    <w:rsid w:val="00DF7EFE"/>
    <w:rsid w:val="00E06B93"/>
    <w:rsid w:val="00E22327"/>
    <w:rsid w:val="00ED5543"/>
    <w:rsid w:val="00FB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141E8"/>
  <w15:chartTrackingRefBased/>
  <w15:docId w15:val="{FBF58DAC-BB1E-4ACD-8CDD-C1D567AB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EFE"/>
  </w:style>
  <w:style w:type="paragraph" w:styleId="Heading1">
    <w:name w:val="heading 1"/>
    <w:basedOn w:val="Normal"/>
    <w:next w:val="Normal"/>
    <w:link w:val="Heading1Char"/>
    <w:uiPriority w:val="9"/>
    <w:qFormat/>
    <w:rsid w:val="00003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A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A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A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A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A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A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A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A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A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A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A6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7E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E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EFE"/>
    <w:rPr>
      <w:sz w:val="20"/>
      <w:szCs w:val="20"/>
    </w:rPr>
  </w:style>
  <w:style w:type="table" w:styleId="TableGrid">
    <w:name w:val="Table Grid"/>
    <w:basedOn w:val="TableNormal"/>
    <w:uiPriority w:val="39"/>
    <w:rsid w:val="00DF7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F7E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Xueyi Chen</dc:creator>
  <cp:keywords/>
  <dc:description/>
  <cp:lastModifiedBy>Meena Kalluri</cp:lastModifiedBy>
  <cp:revision>4</cp:revision>
  <cp:lastPrinted>2026-01-30T23:44:00Z</cp:lastPrinted>
  <dcterms:created xsi:type="dcterms:W3CDTF">2026-01-30T17:15:00Z</dcterms:created>
  <dcterms:modified xsi:type="dcterms:W3CDTF">2026-03-27T21:51:00Z</dcterms:modified>
</cp:coreProperties>
</file>