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AE952A" w14:textId="77777777" w:rsidR="003041DD" w:rsidRDefault="003041DD" w:rsidP="003041DD">
      <w:pPr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1D9D2907" w14:textId="77777777" w:rsidR="003041DD" w:rsidRDefault="003041DD" w:rsidP="003041DD">
      <w:pPr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313BB0EF" w14:textId="77777777" w:rsidR="003041DD" w:rsidRPr="00EF22AB" w:rsidRDefault="003041DD" w:rsidP="003041DD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  <w:lang w:eastAsia="de-DE"/>
        </w:rPr>
      </w:pPr>
      <w:r w:rsidRPr="00F557DC">
        <w:rPr>
          <w:rFonts w:ascii="Times New Roman" w:eastAsia="Times New Roman" w:hAnsi="Times New Roman" w:cs="Times New Roman"/>
          <w:b/>
          <w:bCs/>
          <w:color w:val="000000"/>
          <w:lang w:eastAsia="de-DE"/>
        </w:rPr>
        <w:t>Supplement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4"/>
        <w:gridCol w:w="2267"/>
        <w:gridCol w:w="4651"/>
      </w:tblGrid>
      <w:tr w:rsidR="003041DD" w:rsidRPr="00EF22AB" w14:paraId="0A70CE74" w14:textId="77777777" w:rsidTr="008374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FF8DED" w14:textId="77777777" w:rsidR="003041DD" w:rsidRPr="00EF22AB" w:rsidRDefault="003041DD" w:rsidP="008374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EF22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Characteristic</w:t>
            </w:r>
          </w:p>
        </w:tc>
        <w:tc>
          <w:tcPr>
            <w:tcW w:w="0" w:type="auto"/>
            <w:vAlign w:val="center"/>
            <w:hideMark/>
          </w:tcPr>
          <w:p w14:paraId="3BF4936A" w14:textId="77777777" w:rsidR="003041DD" w:rsidRPr="00EF22AB" w:rsidRDefault="003041DD" w:rsidP="008374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EF22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On-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site</w:t>
            </w:r>
            <w:r w:rsidRPr="00EF22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 xml:space="preserve"> service</w:t>
            </w:r>
          </w:p>
        </w:tc>
        <w:tc>
          <w:tcPr>
            <w:tcW w:w="0" w:type="auto"/>
            <w:vAlign w:val="center"/>
            <w:hideMark/>
          </w:tcPr>
          <w:p w14:paraId="30C82CF0" w14:textId="77777777" w:rsidR="003041DD" w:rsidRPr="00EF22AB" w:rsidRDefault="003041DD" w:rsidP="008374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EF22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n-call</w:t>
            </w:r>
            <w:r w:rsidRPr="00EF22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 xml:space="preserve"> service</w:t>
            </w:r>
          </w:p>
        </w:tc>
      </w:tr>
      <w:tr w:rsidR="003041DD" w:rsidRPr="00EF22AB" w14:paraId="53397E6C" w14:textId="77777777" w:rsidTr="008374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ACF4C2" w14:textId="77777777" w:rsidR="003041DD" w:rsidRPr="00EF22AB" w:rsidRDefault="003041DD" w:rsidP="008374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F22AB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Availability</w:t>
            </w:r>
          </w:p>
        </w:tc>
        <w:tc>
          <w:tcPr>
            <w:tcW w:w="0" w:type="auto"/>
            <w:vAlign w:val="center"/>
            <w:hideMark/>
          </w:tcPr>
          <w:p w14:paraId="1A368E4C" w14:textId="77777777" w:rsidR="003041DD" w:rsidRPr="00EF22AB" w:rsidRDefault="003041DD" w:rsidP="008374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F22AB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Weekdays 08:00–17:00</w:t>
            </w:r>
          </w:p>
        </w:tc>
        <w:tc>
          <w:tcPr>
            <w:tcW w:w="0" w:type="auto"/>
            <w:vAlign w:val="center"/>
            <w:hideMark/>
          </w:tcPr>
          <w:p w14:paraId="39FDA897" w14:textId="77777777" w:rsidR="003041DD" w:rsidRPr="00EF22AB" w:rsidRDefault="003041DD" w:rsidP="008374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F22AB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Nights, weekends, public holidays</w:t>
            </w:r>
          </w:p>
        </w:tc>
      </w:tr>
      <w:tr w:rsidR="003041DD" w:rsidRPr="00EF22AB" w14:paraId="1B4DABFD" w14:textId="77777777" w:rsidTr="008374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B3DFB5" w14:textId="77777777" w:rsidR="003041DD" w:rsidRPr="00EF22AB" w:rsidRDefault="003041DD" w:rsidP="008374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F22AB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Location of physician</w:t>
            </w:r>
          </w:p>
        </w:tc>
        <w:tc>
          <w:tcPr>
            <w:tcW w:w="0" w:type="auto"/>
            <w:vAlign w:val="center"/>
            <w:hideMark/>
          </w:tcPr>
          <w:p w14:paraId="129A00DE" w14:textId="77777777" w:rsidR="003041DD" w:rsidRPr="00EF22AB" w:rsidRDefault="003041DD" w:rsidP="008374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F22AB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Hospital-based</w:t>
            </w:r>
          </w:p>
        </w:tc>
        <w:tc>
          <w:tcPr>
            <w:tcW w:w="0" w:type="auto"/>
            <w:vAlign w:val="center"/>
            <w:hideMark/>
          </w:tcPr>
          <w:p w14:paraId="391FFD85" w14:textId="77777777" w:rsidR="003041DD" w:rsidRPr="00EF22AB" w:rsidRDefault="003041DD" w:rsidP="008374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F22AB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Home-based (within city)</w:t>
            </w:r>
          </w:p>
        </w:tc>
      </w:tr>
      <w:tr w:rsidR="003041DD" w:rsidRPr="00EF22AB" w14:paraId="5CAEFBE4" w14:textId="77777777" w:rsidTr="008374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CBC621" w14:textId="77777777" w:rsidR="003041DD" w:rsidRPr="00EF22AB" w:rsidRDefault="003041DD" w:rsidP="008374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F22AB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Vehicle location</w:t>
            </w:r>
          </w:p>
        </w:tc>
        <w:tc>
          <w:tcPr>
            <w:tcW w:w="0" w:type="auto"/>
            <w:vAlign w:val="center"/>
            <w:hideMark/>
          </w:tcPr>
          <w:p w14:paraId="5D7CA2D3" w14:textId="77777777" w:rsidR="003041DD" w:rsidRPr="00EF22AB" w:rsidRDefault="003041DD" w:rsidP="008374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F22AB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Hospital</w:t>
            </w:r>
          </w:p>
        </w:tc>
        <w:tc>
          <w:tcPr>
            <w:tcW w:w="0" w:type="auto"/>
            <w:vAlign w:val="center"/>
            <w:hideMark/>
          </w:tcPr>
          <w:p w14:paraId="117F5365" w14:textId="77777777" w:rsidR="003041DD" w:rsidRPr="00EF22AB" w:rsidRDefault="003041DD" w:rsidP="008374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F22AB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Physician’s residence</w:t>
            </w:r>
          </w:p>
        </w:tc>
      </w:tr>
      <w:tr w:rsidR="003041DD" w:rsidRPr="00EE3FFA" w14:paraId="053EFE89" w14:textId="77777777" w:rsidTr="008374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024E7E" w14:textId="77777777" w:rsidR="003041DD" w:rsidRPr="00EF22AB" w:rsidRDefault="003041DD" w:rsidP="008374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F22AB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Initial deployment</w:t>
            </w:r>
          </w:p>
        </w:tc>
        <w:tc>
          <w:tcPr>
            <w:tcW w:w="0" w:type="auto"/>
            <w:vAlign w:val="center"/>
            <w:hideMark/>
          </w:tcPr>
          <w:p w14:paraId="338A0A7F" w14:textId="77777777" w:rsidR="003041DD" w:rsidRPr="00EF22AB" w:rsidRDefault="003041DD" w:rsidP="008374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F22AB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Immediate</w:t>
            </w:r>
          </w:p>
        </w:tc>
        <w:tc>
          <w:tcPr>
            <w:tcW w:w="0" w:type="auto"/>
            <w:vAlign w:val="center"/>
            <w:hideMark/>
          </w:tcPr>
          <w:p w14:paraId="51C171FE" w14:textId="77777777" w:rsidR="003041DD" w:rsidRPr="00FE2F21" w:rsidRDefault="003041DD" w:rsidP="008374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FE2F21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Requires mobilization from decentralized location</w:t>
            </w:r>
          </w:p>
        </w:tc>
      </w:tr>
      <w:tr w:rsidR="003041DD" w:rsidRPr="00EF22AB" w14:paraId="787C01E7" w14:textId="77777777" w:rsidTr="008374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B77867" w14:textId="77777777" w:rsidR="003041DD" w:rsidRPr="00EF22AB" w:rsidRDefault="003041DD" w:rsidP="008374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F22AB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Subspecialist integration</w:t>
            </w:r>
          </w:p>
        </w:tc>
        <w:tc>
          <w:tcPr>
            <w:tcW w:w="0" w:type="auto"/>
            <w:vAlign w:val="center"/>
            <w:hideMark/>
          </w:tcPr>
          <w:p w14:paraId="0592EED3" w14:textId="77777777" w:rsidR="003041DD" w:rsidRPr="00EF22AB" w:rsidRDefault="003041DD" w:rsidP="008374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F22AB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Direct availability at hospital</w:t>
            </w:r>
          </w:p>
        </w:tc>
        <w:tc>
          <w:tcPr>
            <w:tcW w:w="0" w:type="auto"/>
            <w:vAlign w:val="center"/>
            <w:hideMark/>
          </w:tcPr>
          <w:p w14:paraId="70E0BB3D" w14:textId="77777777" w:rsidR="003041DD" w:rsidRPr="00EF22AB" w:rsidRDefault="003041DD" w:rsidP="008374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F22AB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May require intermediate pickup</w:t>
            </w:r>
          </w:p>
        </w:tc>
      </w:tr>
      <w:tr w:rsidR="003041DD" w:rsidRPr="00EE3FFA" w14:paraId="28058E18" w14:textId="77777777" w:rsidTr="008374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61E6BD" w14:textId="77777777" w:rsidR="003041DD" w:rsidRPr="00EF22AB" w:rsidRDefault="003041DD" w:rsidP="008374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F22AB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Equipment availability</w:t>
            </w:r>
          </w:p>
        </w:tc>
        <w:tc>
          <w:tcPr>
            <w:tcW w:w="0" w:type="auto"/>
            <w:vAlign w:val="center"/>
            <w:hideMark/>
          </w:tcPr>
          <w:p w14:paraId="6EDDC92F" w14:textId="77777777" w:rsidR="003041DD" w:rsidRPr="00EF22AB" w:rsidRDefault="003041DD" w:rsidP="008374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F22AB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Fully prepared at base</w:t>
            </w:r>
          </w:p>
        </w:tc>
        <w:tc>
          <w:tcPr>
            <w:tcW w:w="0" w:type="auto"/>
            <w:vAlign w:val="center"/>
            <w:hideMark/>
          </w:tcPr>
          <w:p w14:paraId="4D7BF8D3" w14:textId="77777777" w:rsidR="003041DD" w:rsidRPr="00EF22AB" w:rsidRDefault="003041DD" w:rsidP="008374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FE2F21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May require mission-specific equipment preparation</w:t>
            </w:r>
          </w:p>
        </w:tc>
      </w:tr>
      <w:tr w:rsidR="003041DD" w:rsidRPr="00EE3FFA" w14:paraId="54A9EBA0" w14:textId="77777777" w:rsidTr="008374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290795" w14:textId="77777777" w:rsidR="003041DD" w:rsidRPr="00EF22AB" w:rsidRDefault="003041DD" w:rsidP="008374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F22AB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Potential delay sources</w:t>
            </w:r>
          </w:p>
        </w:tc>
        <w:tc>
          <w:tcPr>
            <w:tcW w:w="0" w:type="auto"/>
            <w:vAlign w:val="center"/>
            <w:hideMark/>
          </w:tcPr>
          <w:p w14:paraId="5914C94D" w14:textId="77777777" w:rsidR="003041DD" w:rsidRPr="00EF22AB" w:rsidRDefault="003041DD" w:rsidP="008374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F22AB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Minimal</w:t>
            </w:r>
          </w:p>
        </w:tc>
        <w:tc>
          <w:tcPr>
            <w:tcW w:w="0" w:type="auto"/>
            <w:vAlign w:val="center"/>
            <w:hideMark/>
          </w:tcPr>
          <w:p w14:paraId="0D7B77A7" w14:textId="77777777" w:rsidR="003041DD" w:rsidRPr="00EF22AB" w:rsidRDefault="003041DD" w:rsidP="008374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8F61DD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Travel to vehicle, equipment preparation and subspecialist pickup</w:t>
            </w:r>
          </w:p>
        </w:tc>
      </w:tr>
      <w:tr w:rsidR="003041DD" w:rsidRPr="00EF22AB" w14:paraId="060C7D0C" w14:textId="77777777" w:rsidTr="008374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C14E8A" w14:textId="77777777" w:rsidR="003041DD" w:rsidRPr="00EF22AB" w:rsidRDefault="003041DD" w:rsidP="008374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F22AB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Operational concept</w:t>
            </w:r>
          </w:p>
        </w:tc>
        <w:tc>
          <w:tcPr>
            <w:tcW w:w="0" w:type="auto"/>
            <w:vAlign w:val="center"/>
            <w:hideMark/>
          </w:tcPr>
          <w:p w14:paraId="33EECFD0" w14:textId="77777777" w:rsidR="003041DD" w:rsidRPr="00EF22AB" w:rsidRDefault="003041DD" w:rsidP="008374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F22AB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Fixed base</w:t>
            </w:r>
          </w:p>
        </w:tc>
        <w:tc>
          <w:tcPr>
            <w:tcW w:w="0" w:type="auto"/>
            <w:vAlign w:val="center"/>
            <w:hideMark/>
          </w:tcPr>
          <w:p w14:paraId="6BA72392" w14:textId="77777777" w:rsidR="003041DD" w:rsidRPr="00EF22AB" w:rsidRDefault="003041DD" w:rsidP="008374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F22AB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Decentralized on-call system</w:t>
            </w:r>
          </w:p>
        </w:tc>
      </w:tr>
    </w:tbl>
    <w:p w14:paraId="2825E324" w14:textId="77777777" w:rsidR="003041DD" w:rsidRDefault="003041DD" w:rsidP="003041DD">
      <w:pPr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  <w:lang w:val="en-US"/>
        </w:rPr>
      </w:pPr>
      <w:r w:rsidRPr="00EF22AB">
        <w:rPr>
          <w:rFonts w:ascii="Times New Roman" w:eastAsia="Times New Roman" w:hAnsi="Times New Roman" w:cs="Times New Roman"/>
          <w:b/>
          <w:bCs/>
          <w:color w:val="000000"/>
          <w:lang w:val="en-US" w:eastAsia="de-DE"/>
        </w:rPr>
        <w:t>Supplementary Table S1. Structural characteristics of on-site and on-call service models</w:t>
      </w:r>
    </w:p>
    <w:p w14:paraId="5087B53E" w14:textId="77777777" w:rsidR="003041DD" w:rsidRPr="006C531C" w:rsidRDefault="003041DD" w:rsidP="003041D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en-US" w:eastAsia="de-DE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0"/>
        <w:gridCol w:w="7062"/>
      </w:tblGrid>
      <w:tr w:rsidR="003041DD" w:rsidRPr="009D4A1F" w14:paraId="45F58F5E" w14:textId="77777777" w:rsidTr="008374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40EB36" w14:textId="77777777" w:rsidR="003041DD" w:rsidRPr="009D4A1F" w:rsidRDefault="003041DD" w:rsidP="008374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9D4A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Category</w:t>
            </w:r>
          </w:p>
        </w:tc>
        <w:tc>
          <w:tcPr>
            <w:tcW w:w="0" w:type="auto"/>
            <w:vAlign w:val="center"/>
            <w:hideMark/>
          </w:tcPr>
          <w:p w14:paraId="328C285F" w14:textId="77777777" w:rsidR="003041DD" w:rsidRPr="009D4A1F" w:rsidRDefault="003041DD" w:rsidP="008374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9D4A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Equipment / Capability</w:t>
            </w:r>
          </w:p>
        </w:tc>
      </w:tr>
      <w:tr w:rsidR="003041DD" w:rsidRPr="00EE3FFA" w14:paraId="5F760916" w14:textId="77777777" w:rsidTr="008374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89D9BB" w14:textId="77777777" w:rsidR="003041DD" w:rsidRPr="009D4A1F" w:rsidRDefault="003041DD" w:rsidP="008374A5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D4A1F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Airway management</w:t>
            </w:r>
          </w:p>
        </w:tc>
        <w:tc>
          <w:tcPr>
            <w:tcW w:w="0" w:type="auto"/>
            <w:vAlign w:val="center"/>
            <w:hideMark/>
          </w:tcPr>
          <w:p w14:paraId="5B72D584" w14:textId="77777777" w:rsidR="003041DD" w:rsidRPr="009D4A1F" w:rsidRDefault="003041DD" w:rsidP="008374A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2143BB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Advanced airway management including endotracheal intubation (direct and video laryngoscopy), supraglottic airway devices, and airway adjuncts</w:t>
            </w:r>
          </w:p>
        </w:tc>
      </w:tr>
      <w:tr w:rsidR="003041DD" w:rsidRPr="00EE3FFA" w14:paraId="4C053299" w14:textId="77777777" w:rsidTr="008374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476C8E" w14:textId="77777777" w:rsidR="003041DD" w:rsidRPr="009D4A1F" w:rsidRDefault="003041DD" w:rsidP="008374A5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D4A1F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Ventilation</w:t>
            </w:r>
          </w:p>
        </w:tc>
        <w:tc>
          <w:tcPr>
            <w:tcW w:w="0" w:type="auto"/>
            <w:vAlign w:val="center"/>
            <w:hideMark/>
          </w:tcPr>
          <w:p w14:paraId="251C5C14" w14:textId="77777777" w:rsidR="003041DD" w:rsidRPr="002143BB" w:rsidRDefault="003041DD" w:rsidP="008374A5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667A6C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Portable mechanical ventilator with neonatal capability, oxygen supply, and capnography</w:t>
            </w:r>
          </w:p>
        </w:tc>
      </w:tr>
      <w:tr w:rsidR="003041DD" w:rsidRPr="00EE3FFA" w14:paraId="7AE44B31" w14:textId="77777777" w:rsidTr="008374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72EE6C" w14:textId="77777777" w:rsidR="003041DD" w:rsidRPr="009D4A1F" w:rsidRDefault="003041DD" w:rsidP="008374A5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D4A1F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Circulation / resuscitation</w:t>
            </w:r>
          </w:p>
        </w:tc>
        <w:tc>
          <w:tcPr>
            <w:tcW w:w="0" w:type="auto"/>
            <w:vAlign w:val="center"/>
            <w:hideMark/>
          </w:tcPr>
          <w:p w14:paraId="1A319315" w14:textId="77777777" w:rsidR="003041DD" w:rsidRPr="009D4A1F" w:rsidRDefault="003041DD" w:rsidP="008374A5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A10FD0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Defibrillator with manual and automated modes, vascular access equipment (intravenous and intraosseous, including introducer sheaths), and fluid resuscitation capability</w:t>
            </w:r>
          </w:p>
        </w:tc>
      </w:tr>
      <w:tr w:rsidR="003041DD" w:rsidRPr="00EE3FFA" w14:paraId="111CB1E2" w14:textId="77777777" w:rsidTr="008374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258A58" w14:textId="77777777" w:rsidR="003041DD" w:rsidRPr="009D4A1F" w:rsidRDefault="003041DD" w:rsidP="008374A5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D4A1F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Pharmacological therapy</w:t>
            </w:r>
          </w:p>
        </w:tc>
        <w:tc>
          <w:tcPr>
            <w:tcW w:w="0" w:type="auto"/>
            <w:vAlign w:val="center"/>
            <w:hideMark/>
          </w:tcPr>
          <w:p w14:paraId="7239090A" w14:textId="77777777" w:rsidR="003041DD" w:rsidRPr="009D4A1F" w:rsidRDefault="003041DD" w:rsidP="008374A5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2143BB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Comprehensive set of emergency medications for advanced life support, critical care, and procedural sedation</w:t>
            </w:r>
          </w:p>
        </w:tc>
      </w:tr>
      <w:tr w:rsidR="003041DD" w:rsidRPr="00EE3FFA" w14:paraId="0407D444" w14:textId="77777777" w:rsidTr="008374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E0D849" w14:textId="77777777" w:rsidR="003041DD" w:rsidRPr="009D4A1F" w:rsidRDefault="003041DD" w:rsidP="008374A5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D4A1F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Hemorrhage control</w:t>
            </w:r>
          </w:p>
        </w:tc>
        <w:tc>
          <w:tcPr>
            <w:tcW w:w="0" w:type="auto"/>
            <w:vAlign w:val="center"/>
            <w:hideMark/>
          </w:tcPr>
          <w:p w14:paraId="10D6304E" w14:textId="77777777" w:rsidR="003041DD" w:rsidRPr="009D4A1F" w:rsidRDefault="003041DD" w:rsidP="008374A5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2143BB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Tourniquets, hemostatic dressings, equipment for advanced bleeding control, and capability for transfusion including packed red blood cells</w:t>
            </w:r>
          </w:p>
        </w:tc>
      </w:tr>
      <w:tr w:rsidR="003041DD" w:rsidRPr="00EE3FFA" w14:paraId="7008BFE0" w14:textId="77777777" w:rsidTr="008374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66E376" w14:textId="77777777" w:rsidR="003041DD" w:rsidRPr="009D4A1F" w:rsidRDefault="003041DD" w:rsidP="008374A5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Ultrasound</w:t>
            </w:r>
          </w:p>
        </w:tc>
        <w:tc>
          <w:tcPr>
            <w:tcW w:w="0" w:type="auto"/>
            <w:vAlign w:val="center"/>
            <w:hideMark/>
          </w:tcPr>
          <w:p w14:paraId="7530E687" w14:textId="77777777" w:rsidR="003041DD" w:rsidRPr="009D4A1F" w:rsidRDefault="003041DD" w:rsidP="008374A5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2143BB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Portable clinical ultrasound system with transthoracic and transesophageal echocardiography (TEE) capability for advanced hemodynamic assessment and guidance of resuscitation</w:t>
            </w:r>
          </w:p>
        </w:tc>
      </w:tr>
      <w:tr w:rsidR="003041DD" w:rsidRPr="00EE3FFA" w14:paraId="76CBEC22" w14:textId="77777777" w:rsidTr="008374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B5F7E0" w14:textId="77777777" w:rsidR="003041DD" w:rsidRPr="009D4A1F" w:rsidRDefault="003041DD" w:rsidP="008374A5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D4A1F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Pediatric / neonatal care</w:t>
            </w:r>
          </w:p>
        </w:tc>
        <w:tc>
          <w:tcPr>
            <w:tcW w:w="0" w:type="auto"/>
            <w:vAlign w:val="center"/>
            <w:hideMark/>
          </w:tcPr>
          <w:p w14:paraId="51F31DD2" w14:textId="77777777" w:rsidR="003041DD" w:rsidRPr="009D4A1F" w:rsidRDefault="003041DD" w:rsidP="008374A5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B1323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Dedicated pediatric and neonatal airway equipment and resuscitation devices</w:t>
            </w:r>
          </w:p>
        </w:tc>
      </w:tr>
      <w:tr w:rsidR="003041DD" w:rsidRPr="00EE3FFA" w14:paraId="7D71DE4A" w14:textId="77777777" w:rsidTr="008374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2ED54F" w14:textId="77777777" w:rsidR="003041DD" w:rsidRPr="009D4A1F" w:rsidRDefault="003041DD" w:rsidP="008374A5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D4A1F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lastRenderedPageBreak/>
              <w:t>Advanced procedures</w:t>
            </w:r>
          </w:p>
        </w:tc>
        <w:tc>
          <w:tcPr>
            <w:tcW w:w="0" w:type="auto"/>
            <w:vAlign w:val="center"/>
            <w:hideMark/>
          </w:tcPr>
          <w:p w14:paraId="07B9DC0B" w14:textId="77777777" w:rsidR="003041DD" w:rsidRDefault="003041DD" w:rsidP="008374A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2143BB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Preparation and equipment for advanced extracorporeal cardiopulmonary resuscitation (ECPR) and emergency thoracotomy</w:t>
            </w:r>
          </w:p>
          <w:p w14:paraId="003B4926" w14:textId="77777777" w:rsidR="003041DD" w:rsidRPr="009D4A1F" w:rsidRDefault="003041DD" w:rsidP="008374A5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</w:tr>
    </w:tbl>
    <w:p w14:paraId="1469B286" w14:textId="77777777" w:rsidR="003041DD" w:rsidRDefault="003041DD" w:rsidP="003041DD">
      <w:pPr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  <w:lang w:val="en-US"/>
        </w:rPr>
      </w:pPr>
      <w:r w:rsidRPr="009D4A1F">
        <w:rPr>
          <w:rFonts w:ascii="Times New Roman" w:eastAsia="Times New Roman" w:hAnsi="Times New Roman" w:cs="Times New Roman"/>
          <w:b/>
          <w:bCs/>
          <w:color w:val="000000"/>
          <w:lang w:val="en-US" w:eastAsia="de-DE"/>
        </w:rPr>
        <w:t>Supplementary Table S2. Overview of key equipment and capabilities of the Medical Intervention Car</w:t>
      </w:r>
    </w:p>
    <w:p w14:paraId="35F28749" w14:textId="77777777" w:rsidR="003041DD" w:rsidRDefault="003041DD" w:rsidP="003041D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en-US" w:eastAsia="de-DE"/>
        </w:rPr>
      </w:pPr>
    </w:p>
    <w:p w14:paraId="343CD5BC" w14:textId="77777777" w:rsidR="003041DD" w:rsidRDefault="003041DD" w:rsidP="003041D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en-US" w:eastAsia="de-DE"/>
        </w:rPr>
      </w:pPr>
    </w:p>
    <w:p w14:paraId="1CE05B73" w14:textId="77777777" w:rsidR="003041DD" w:rsidRPr="00776C8F" w:rsidRDefault="003041DD" w:rsidP="003041D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en-US" w:eastAsia="de-DE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8"/>
        <w:gridCol w:w="1171"/>
        <w:gridCol w:w="2105"/>
        <w:gridCol w:w="1422"/>
        <w:gridCol w:w="2166"/>
      </w:tblGrid>
      <w:tr w:rsidR="003041DD" w:rsidRPr="00EE3FFA" w14:paraId="4A137291" w14:textId="77777777" w:rsidTr="008374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210F8F" w14:textId="77777777" w:rsidR="003041DD" w:rsidRPr="00776C8F" w:rsidRDefault="003041DD" w:rsidP="008374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776C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Operational pathway</w:t>
            </w:r>
          </w:p>
        </w:tc>
        <w:tc>
          <w:tcPr>
            <w:tcW w:w="0" w:type="auto"/>
            <w:vAlign w:val="center"/>
            <w:hideMark/>
          </w:tcPr>
          <w:p w14:paraId="1D5ED76A" w14:textId="77777777" w:rsidR="003041DD" w:rsidRPr="00776C8F" w:rsidRDefault="003041DD" w:rsidP="008374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776C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n (distance)</w:t>
            </w:r>
          </w:p>
        </w:tc>
        <w:tc>
          <w:tcPr>
            <w:tcW w:w="0" w:type="auto"/>
            <w:vAlign w:val="center"/>
            <w:hideMark/>
          </w:tcPr>
          <w:p w14:paraId="5A7AB7A7" w14:textId="77777777" w:rsidR="003041DD" w:rsidRPr="00776C8F" w:rsidRDefault="003041DD" w:rsidP="008374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e-DE"/>
              </w:rPr>
            </w:pPr>
            <w:r w:rsidRPr="00776C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e-DE"/>
              </w:rPr>
              <w:t>Travel distance (mean ± SD, km)</w:t>
            </w:r>
          </w:p>
        </w:tc>
        <w:tc>
          <w:tcPr>
            <w:tcW w:w="0" w:type="auto"/>
            <w:vAlign w:val="center"/>
            <w:hideMark/>
          </w:tcPr>
          <w:p w14:paraId="30E459B6" w14:textId="77777777" w:rsidR="003041DD" w:rsidRPr="00776C8F" w:rsidRDefault="003041DD" w:rsidP="008374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776C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n (response time)</w:t>
            </w:r>
          </w:p>
        </w:tc>
        <w:tc>
          <w:tcPr>
            <w:tcW w:w="0" w:type="auto"/>
            <w:vAlign w:val="center"/>
            <w:hideMark/>
          </w:tcPr>
          <w:p w14:paraId="43525F01" w14:textId="77777777" w:rsidR="003041DD" w:rsidRPr="00776C8F" w:rsidRDefault="003041DD" w:rsidP="008374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e-DE"/>
              </w:rPr>
            </w:pPr>
            <w:r w:rsidRPr="00776C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e-DE"/>
              </w:rPr>
              <w:t>Response time (mean ± SD, min)</w:t>
            </w:r>
          </w:p>
        </w:tc>
      </w:tr>
      <w:tr w:rsidR="003041DD" w:rsidRPr="00776C8F" w14:paraId="205A7609" w14:textId="77777777" w:rsidTr="008374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1F1045" w14:textId="77777777" w:rsidR="003041DD" w:rsidRPr="00776C8F" w:rsidRDefault="003041DD" w:rsidP="008374A5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2263A5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On-site service (daytime)</w:t>
            </w:r>
          </w:p>
        </w:tc>
        <w:tc>
          <w:tcPr>
            <w:tcW w:w="0" w:type="auto"/>
            <w:vAlign w:val="center"/>
            <w:hideMark/>
          </w:tcPr>
          <w:p w14:paraId="2DC020FA" w14:textId="77777777" w:rsidR="003041DD" w:rsidRPr="00776C8F" w:rsidRDefault="003041DD" w:rsidP="008374A5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776C8F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163</w:t>
            </w:r>
          </w:p>
        </w:tc>
        <w:tc>
          <w:tcPr>
            <w:tcW w:w="0" w:type="auto"/>
            <w:vAlign w:val="center"/>
            <w:hideMark/>
          </w:tcPr>
          <w:p w14:paraId="3EBDDE9A" w14:textId="77777777" w:rsidR="003041DD" w:rsidRPr="00776C8F" w:rsidRDefault="003041DD" w:rsidP="008374A5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776C8F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8.3 ± 8.2</w:t>
            </w:r>
          </w:p>
        </w:tc>
        <w:tc>
          <w:tcPr>
            <w:tcW w:w="0" w:type="auto"/>
            <w:vAlign w:val="center"/>
            <w:hideMark/>
          </w:tcPr>
          <w:p w14:paraId="1511943D" w14:textId="77777777" w:rsidR="003041DD" w:rsidRPr="00776C8F" w:rsidRDefault="003041DD" w:rsidP="008374A5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776C8F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</w:t>
            </w:r>
          </w:p>
        </w:tc>
        <w:tc>
          <w:tcPr>
            <w:tcW w:w="0" w:type="auto"/>
            <w:vAlign w:val="center"/>
            <w:hideMark/>
          </w:tcPr>
          <w:p w14:paraId="5E7096EA" w14:textId="77777777" w:rsidR="003041DD" w:rsidRPr="00776C8F" w:rsidRDefault="003041DD" w:rsidP="008374A5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776C8F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14.3 ± 5.8</w:t>
            </w:r>
          </w:p>
        </w:tc>
      </w:tr>
      <w:tr w:rsidR="003041DD" w:rsidRPr="00776C8F" w14:paraId="4CDB907E" w14:textId="77777777" w:rsidTr="008374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6F07BE" w14:textId="77777777" w:rsidR="003041DD" w:rsidRPr="00776C8F" w:rsidRDefault="003041DD" w:rsidP="008374A5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776C8F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On-call (direct response)</w:t>
            </w:r>
          </w:p>
        </w:tc>
        <w:tc>
          <w:tcPr>
            <w:tcW w:w="0" w:type="auto"/>
            <w:vAlign w:val="center"/>
            <w:hideMark/>
          </w:tcPr>
          <w:p w14:paraId="4388E102" w14:textId="77777777" w:rsidR="003041DD" w:rsidRPr="00776C8F" w:rsidRDefault="003041DD" w:rsidP="008374A5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776C8F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14:paraId="752CF386" w14:textId="77777777" w:rsidR="003041DD" w:rsidRPr="00776C8F" w:rsidRDefault="003041DD" w:rsidP="008374A5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776C8F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9.7 ± 7.1</w:t>
            </w:r>
          </w:p>
        </w:tc>
        <w:tc>
          <w:tcPr>
            <w:tcW w:w="0" w:type="auto"/>
            <w:vAlign w:val="center"/>
            <w:hideMark/>
          </w:tcPr>
          <w:p w14:paraId="588747CD" w14:textId="77777777" w:rsidR="003041DD" w:rsidRPr="00776C8F" w:rsidRDefault="003041DD" w:rsidP="008374A5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776C8F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14:paraId="58DA6182" w14:textId="77777777" w:rsidR="003041DD" w:rsidRPr="00776C8F" w:rsidRDefault="003041DD" w:rsidP="008374A5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776C8F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13.2 ± 5.8</w:t>
            </w:r>
          </w:p>
        </w:tc>
      </w:tr>
      <w:tr w:rsidR="003041DD" w:rsidRPr="00776C8F" w14:paraId="6A1358A9" w14:textId="77777777" w:rsidTr="008374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430A91" w14:textId="77777777" w:rsidR="003041DD" w:rsidRPr="00776C8F" w:rsidRDefault="003041DD" w:rsidP="008374A5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76C8F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On-call (with intermediate stop)</w:t>
            </w:r>
          </w:p>
        </w:tc>
        <w:tc>
          <w:tcPr>
            <w:tcW w:w="0" w:type="auto"/>
            <w:vAlign w:val="center"/>
            <w:hideMark/>
          </w:tcPr>
          <w:p w14:paraId="0CF91985" w14:textId="77777777" w:rsidR="003041DD" w:rsidRPr="00776C8F" w:rsidRDefault="003041DD" w:rsidP="008374A5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776C8F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230</w:t>
            </w:r>
          </w:p>
        </w:tc>
        <w:tc>
          <w:tcPr>
            <w:tcW w:w="0" w:type="auto"/>
            <w:vAlign w:val="center"/>
            <w:hideMark/>
          </w:tcPr>
          <w:p w14:paraId="4B54C9AC" w14:textId="77777777" w:rsidR="003041DD" w:rsidRPr="00776C8F" w:rsidRDefault="003041DD" w:rsidP="008374A5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776C8F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15.5 ± 11.2</w:t>
            </w:r>
          </w:p>
        </w:tc>
        <w:tc>
          <w:tcPr>
            <w:tcW w:w="0" w:type="auto"/>
            <w:vAlign w:val="center"/>
            <w:hideMark/>
          </w:tcPr>
          <w:p w14:paraId="0EC9BAD5" w14:textId="77777777" w:rsidR="003041DD" w:rsidRPr="00776C8F" w:rsidRDefault="003041DD" w:rsidP="008374A5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776C8F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137</w:t>
            </w:r>
          </w:p>
        </w:tc>
        <w:tc>
          <w:tcPr>
            <w:tcW w:w="0" w:type="auto"/>
            <w:vAlign w:val="center"/>
            <w:hideMark/>
          </w:tcPr>
          <w:p w14:paraId="6C112DB5" w14:textId="77777777" w:rsidR="003041DD" w:rsidRPr="00776C8F" w:rsidRDefault="003041DD" w:rsidP="008374A5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776C8F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20.1 ± 8.3</w:t>
            </w:r>
          </w:p>
        </w:tc>
      </w:tr>
      <w:tr w:rsidR="003041DD" w:rsidRPr="00776C8F" w14:paraId="73CB622E" w14:textId="77777777" w:rsidTr="008374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3D386B" w14:textId="77777777" w:rsidR="003041DD" w:rsidRPr="00776C8F" w:rsidRDefault="003041DD" w:rsidP="008374A5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776C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Overall</w:t>
            </w:r>
          </w:p>
        </w:tc>
        <w:tc>
          <w:tcPr>
            <w:tcW w:w="0" w:type="auto"/>
            <w:vAlign w:val="center"/>
            <w:hideMark/>
          </w:tcPr>
          <w:p w14:paraId="5EAA1F5C" w14:textId="77777777" w:rsidR="003041DD" w:rsidRPr="00776C8F" w:rsidRDefault="003041DD" w:rsidP="008374A5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776C8F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493</w:t>
            </w:r>
          </w:p>
        </w:tc>
        <w:tc>
          <w:tcPr>
            <w:tcW w:w="0" w:type="auto"/>
            <w:vAlign w:val="center"/>
            <w:hideMark/>
          </w:tcPr>
          <w:p w14:paraId="3F81F8FF" w14:textId="77777777" w:rsidR="003041DD" w:rsidRPr="00776C8F" w:rsidRDefault="003041DD" w:rsidP="008374A5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776C8F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12.0 ± 10.1</w:t>
            </w:r>
          </w:p>
        </w:tc>
        <w:tc>
          <w:tcPr>
            <w:tcW w:w="0" w:type="auto"/>
            <w:vAlign w:val="center"/>
            <w:hideMark/>
          </w:tcPr>
          <w:p w14:paraId="783A20AE" w14:textId="77777777" w:rsidR="003041DD" w:rsidRPr="00776C8F" w:rsidRDefault="003041DD" w:rsidP="008374A5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776C8F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342</w:t>
            </w:r>
          </w:p>
        </w:tc>
        <w:tc>
          <w:tcPr>
            <w:tcW w:w="0" w:type="auto"/>
            <w:vAlign w:val="center"/>
            <w:hideMark/>
          </w:tcPr>
          <w:p w14:paraId="6904AF71" w14:textId="77777777" w:rsidR="003041DD" w:rsidRPr="00776C8F" w:rsidRDefault="003041DD" w:rsidP="008374A5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776C8F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16.4 ± 7.5</w:t>
            </w:r>
          </w:p>
        </w:tc>
      </w:tr>
    </w:tbl>
    <w:p w14:paraId="5C8280A3" w14:textId="77777777" w:rsidR="003041DD" w:rsidRPr="00712747" w:rsidRDefault="003041DD" w:rsidP="003041D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en-US" w:eastAsia="de-DE"/>
        </w:rPr>
      </w:pPr>
      <w:r w:rsidRPr="00B7655D">
        <w:rPr>
          <w:rFonts w:ascii="Times New Roman" w:eastAsia="Times New Roman" w:hAnsi="Times New Roman" w:cs="Times New Roman"/>
          <w:b/>
          <w:bCs/>
          <w:color w:val="000000"/>
          <w:lang w:val="en-US" w:eastAsia="de-DE"/>
        </w:rPr>
        <w:t>Supplementary Table S3. Exploratory analysis of response time by operational pathway. Intermediate stop refers to missions requiring additional pickup of personnel or equipment prior to arrival on scene.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3"/>
        <w:gridCol w:w="636"/>
        <w:gridCol w:w="500"/>
        <w:gridCol w:w="1640"/>
        <w:gridCol w:w="856"/>
      </w:tblGrid>
      <w:tr w:rsidR="003041DD" w:rsidRPr="00712747" w14:paraId="3131C05B" w14:textId="77777777" w:rsidTr="008374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8DC5DC" w14:textId="77777777" w:rsidR="003041DD" w:rsidRPr="00712747" w:rsidRDefault="003041DD" w:rsidP="008374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7127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Predictor</w:t>
            </w:r>
          </w:p>
        </w:tc>
        <w:tc>
          <w:tcPr>
            <w:tcW w:w="0" w:type="auto"/>
            <w:vAlign w:val="center"/>
            <w:hideMark/>
          </w:tcPr>
          <w:p w14:paraId="7AEC37D3" w14:textId="77777777" w:rsidR="003041DD" w:rsidRPr="00712747" w:rsidRDefault="003041DD" w:rsidP="008374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7127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B (s)</w:t>
            </w:r>
          </w:p>
        </w:tc>
        <w:tc>
          <w:tcPr>
            <w:tcW w:w="0" w:type="auto"/>
            <w:vAlign w:val="center"/>
            <w:hideMark/>
          </w:tcPr>
          <w:p w14:paraId="53268E9D" w14:textId="77777777" w:rsidR="003041DD" w:rsidRPr="00712747" w:rsidRDefault="003041DD" w:rsidP="008374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7127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SE</w:t>
            </w:r>
          </w:p>
        </w:tc>
        <w:tc>
          <w:tcPr>
            <w:tcW w:w="0" w:type="auto"/>
            <w:vAlign w:val="center"/>
            <w:hideMark/>
          </w:tcPr>
          <w:p w14:paraId="093A0BB5" w14:textId="77777777" w:rsidR="003041DD" w:rsidRPr="00712747" w:rsidRDefault="003041DD" w:rsidP="008374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7127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Standardized β</w:t>
            </w:r>
          </w:p>
        </w:tc>
        <w:tc>
          <w:tcPr>
            <w:tcW w:w="0" w:type="auto"/>
            <w:vAlign w:val="center"/>
            <w:hideMark/>
          </w:tcPr>
          <w:p w14:paraId="12DFDD19" w14:textId="77777777" w:rsidR="003041DD" w:rsidRPr="00712747" w:rsidRDefault="003041DD" w:rsidP="008374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7127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p-value</w:t>
            </w:r>
          </w:p>
        </w:tc>
      </w:tr>
      <w:tr w:rsidR="003041DD" w:rsidRPr="00712747" w14:paraId="0C8D9319" w14:textId="77777777" w:rsidTr="008374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AD2658" w14:textId="77777777" w:rsidR="003041DD" w:rsidRPr="00712747" w:rsidRDefault="003041DD" w:rsidP="008374A5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71274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Constant</w:t>
            </w:r>
          </w:p>
        </w:tc>
        <w:tc>
          <w:tcPr>
            <w:tcW w:w="0" w:type="auto"/>
            <w:vAlign w:val="center"/>
            <w:hideMark/>
          </w:tcPr>
          <w:p w14:paraId="79A4DC27" w14:textId="77777777" w:rsidR="003041DD" w:rsidRPr="00712747" w:rsidRDefault="003041DD" w:rsidP="008374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71274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591.9</w:t>
            </w:r>
          </w:p>
        </w:tc>
        <w:tc>
          <w:tcPr>
            <w:tcW w:w="0" w:type="auto"/>
            <w:vAlign w:val="center"/>
            <w:hideMark/>
          </w:tcPr>
          <w:p w14:paraId="449EAA5F" w14:textId="77777777" w:rsidR="003041DD" w:rsidRPr="00712747" w:rsidRDefault="003041DD" w:rsidP="008374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71274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37.5</w:t>
            </w:r>
          </w:p>
        </w:tc>
        <w:tc>
          <w:tcPr>
            <w:tcW w:w="0" w:type="auto"/>
            <w:vAlign w:val="center"/>
            <w:hideMark/>
          </w:tcPr>
          <w:p w14:paraId="15FACF10" w14:textId="77777777" w:rsidR="003041DD" w:rsidRPr="00712747" w:rsidRDefault="003041DD" w:rsidP="008374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71274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1E65667" w14:textId="77777777" w:rsidR="003041DD" w:rsidRPr="00712747" w:rsidRDefault="003041DD" w:rsidP="008374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71274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&lt;0.001</w:t>
            </w:r>
          </w:p>
        </w:tc>
      </w:tr>
      <w:tr w:rsidR="003041DD" w:rsidRPr="00712747" w14:paraId="143049E1" w14:textId="77777777" w:rsidTr="008374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50EC37" w14:textId="77777777" w:rsidR="003041DD" w:rsidRPr="00712747" w:rsidRDefault="003041DD" w:rsidP="008374A5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71274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Travel distance (per km)</w:t>
            </w:r>
          </w:p>
        </w:tc>
        <w:tc>
          <w:tcPr>
            <w:tcW w:w="0" w:type="auto"/>
            <w:vAlign w:val="center"/>
            <w:hideMark/>
          </w:tcPr>
          <w:p w14:paraId="7182D46B" w14:textId="77777777" w:rsidR="003041DD" w:rsidRPr="00712747" w:rsidRDefault="003041DD" w:rsidP="008374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71274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27.8</w:t>
            </w:r>
          </w:p>
        </w:tc>
        <w:tc>
          <w:tcPr>
            <w:tcW w:w="0" w:type="auto"/>
            <w:vAlign w:val="center"/>
            <w:hideMark/>
          </w:tcPr>
          <w:p w14:paraId="431BEFED" w14:textId="77777777" w:rsidR="003041DD" w:rsidRPr="00712747" w:rsidRDefault="003041DD" w:rsidP="008374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71274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4.0</w:t>
            </w:r>
          </w:p>
        </w:tc>
        <w:tc>
          <w:tcPr>
            <w:tcW w:w="0" w:type="auto"/>
            <w:vAlign w:val="center"/>
            <w:hideMark/>
          </w:tcPr>
          <w:p w14:paraId="21D03609" w14:textId="77777777" w:rsidR="003041DD" w:rsidRPr="00712747" w:rsidRDefault="003041DD" w:rsidP="008374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71274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0.612</w:t>
            </w:r>
          </w:p>
        </w:tc>
        <w:tc>
          <w:tcPr>
            <w:tcW w:w="0" w:type="auto"/>
            <w:vAlign w:val="center"/>
            <w:hideMark/>
          </w:tcPr>
          <w:p w14:paraId="4BB5B011" w14:textId="77777777" w:rsidR="003041DD" w:rsidRPr="00712747" w:rsidRDefault="003041DD" w:rsidP="008374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71274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&lt;0.001</w:t>
            </w:r>
          </w:p>
        </w:tc>
      </w:tr>
      <w:tr w:rsidR="003041DD" w:rsidRPr="00712747" w14:paraId="6763F58F" w14:textId="77777777" w:rsidTr="008374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8EFE14" w14:textId="77777777" w:rsidR="003041DD" w:rsidRPr="00712747" w:rsidRDefault="003041DD" w:rsidP="008374A5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71274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ECMO-related mission</w:t>
            </w:r>
          </w:p>
        </w:tc>
        <w:tc>
          <w:tcPr>
            <w:tcW w:w="0" w:type="auto"/>
            <w:vAlign w:val="center"/>
            <w:hideMark/>
          </w:tcPr>
          <w:p w14:paraId="57B607BA" w14:textId="77777777" w:rsidR="003041DD" w:rsidRPr="00712747" w:rsidRDefault="003041DD" w:rsidP="008374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71274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129.0</w:t>
            </w:r>
          </w:p>
        </w:tc>
        <w:tc>
          <w:tcPr>
            <w:tcW w:w="0" w:type="auto"/>
            <w:vAlign w:val="center"/>
            <w:hideMark/>
          </w:tcPr>
          <w:p w14:paraId="7D5348D4" w14:textId="77777777" w:rsidR="003041DD" w:rsidRPr="00712747" w:rsidRDefault="003041DD" w:rsidP="008374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71274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36.9</w:t>
            </w:r>
          </w:p>
        </w:tc>
        <w:tc>
          <w:tcPr>
            <w:tcW w:w="0" w:type="auto"/>
            <w:vAlign w:val="center"/>
            <w:hideMark/>
          </w:tcPr>
          <w:p w14:paraId="7F1DDA2F" w14:textId="77777777" w:rsidR="003041DD" w:rsidRPr="00712747" w:rsidRDefault="003041DD" w:rsidP="008374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71274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0.143</w:t>
            </w:r>
          </w:p>
        </w:tc>
        <w:tc>
          <w:tcPr>
            <w:tcW w:w="0" w:type="auto"/>
            <w:vAlign w:val="center"/>
            <w:hideMark/>
          </w:tcPr>
          <w:p w14:paraId="37482FF1" w14:textId="77777777" w:rsidR="003041DD" w:rsidRPr="00712747" w:rsidRDefault="003041DD" w:rsidP="008374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71274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0.001</w:t>
            </w:r>
          </w:p>
        </w:tc>
      </w:tr>
      <w:tr w:rsidR="003041DD" w:rsidRPr="00712747" w14:paraId="6289EA6B" w14:textId="77777777" w:rsidTr="008374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D053F5" w14:textId="77777777" w:rsidR="003041DD" w:rsidRPr="00712747" w:rsidRDefault="003041DD" w:rsidP="008374A5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2263A5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On-site service (daytime)</w:t>
            </w:r>
          </w:p>
        </w:tc>
        <w:tc>
          <w:tcPr>
            <w:tcW w:w="0" w:type="auto"/>
            <w:vAlign w:val="center"/>
            <w:hideMark/>
          </w:tcPr>
          <w:p w14:paraId="53318BC9" w14:textId="77777777" w:rsidR="003041DD" w:rsidRPr="00712747" w:rsidRDefault="003041DD" w:rsidP="008374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71274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−17.5</w:t>
            </w:r>
          </w:p>
        </w:tc>
        <w:tc>
          <w:tcPr>
            <w:tcW w:w="0" w:type="auto"/>
            <w:vAlign w:val="center"/>
            <w:hideMark/>
          </w:tcPr>
          <w:p w14:paraId="2ECC7730" w14:textId="77777777" w:rsidR="003041DD" w:rsidRPr="00712747" w:rsidRDefault="003041DD" w:rsidP="008374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71274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55.7</w:t>
            </w:r>
          </w:p>
        </w:tc>
        <w:tc>
          <w:tcPr>
            <w:tcW w:w="0" w:type="auto"/>
            <w:vAlign w:val="center"/>
            <w:hideMark/>
          </w:tcPr>
          <w:p w14:paraId="75053138" w14:textId="77777777" w:rsidR="003041DD" w:rsidRPr="00712747" w:rsidRDefault="003041DD" w:rsidP="008374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71274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−0.019</w:t>
            </w:r>
          </w:p>
        </w:tc>
        <w:tc>
          <w:tcPr>
            <w:tcW w:w="0" w:type="auto"/>
            <w:vAlign w:val="center"/>
            <w:hideMark/>
          </w:tcPr>
          <w:p w14:paraId="633E27CE" w14:textId="77777777" w:rsidR="003041DD" w:rsidRPr="00712747" w:rsidRDefault="003041DD" w:rsidP="008374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71274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0.754</w:t>
            </w:r>
          </w:p>
        </w:tc>
      </w:tr>
      <w:tr w:rsidR="003041DD" w:rsidRPr="00712747" w14:paraId="3E73620B" w14:textId="77777777" w:rsidTr="008374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F2E9E1" w14:textId="77777777" w:rsidR="003041DD" w:rsidRPr="00712747" w:rsidRDefault="003041DD" w:rsidP="008374A5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71274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Distance × on-call interaction</w:t>
            </w:r>
          </w:p>
        </w:tc>
        <w:tc>
          <w:tcPr>
            <w:tcW w:w="0" w:type="auto"/>
            <w:vAlign w:val="center"/>
            <w:hideMark/>
          </w:tcPr>
          <w:p w14:paraId="050342DF" w14:textId="77777777" w:rsidR="003041DD" w:rsidRPr="00712747" w:rsidRDefault="003041DD" w:rsidP="008374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71274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14:paraId="6929083A" w14:textId="77777777" w:rsidR="003041DD" w:rsidRPr="00712747" w:rsidRDefault="003041DD" w:rsidP="008374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71274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4.5</w:t>
            </w:r>
          </w:p>
        </w:tc>
        <w:tc>
          <w:tcPr>
            <w:tcW w:w="0" w:type="auto"/>
            <w:vAlign w:val="center"/>
            <w:hideMark/>
          </w:tcPr>
          <w:p w14:paraId="662D8125" w14:textId="77777777" w:rsidR="003041DD" w:rsidRPr="00712747" w:rsidRDefault="003041DD" w:rsidP="008374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71274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0.034</w:t>
            </w:r>
          </w:p>
        </w:tc>
        <w:tc>
          <w:tcPr>
            <w:tcW w:w="0" w:type="auto"/>
            <w:vAlign w:val="center"/>
            <w:hideMark/>
          </w:tcPr>
          <w:p w14:paraId="7AC04DBE" w14:textId="77777777" w:rsidR="003041DD" w:rsidRPr="00712747" w:rsidRDefault="003041DD" w:rsidP="008374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71274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0.750</w:t>
            </w:r>
          </w:p>
        </w:tc>
      </w:tr>
    </w:tbl>
    <w:p w14:paraId="6B8508C0" w14:textId="77777777" w:rsidR="003041DD" w:rsidRDefault="003041DD" w:rsidP="003041D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en-US" w:eastAsia="de-DE"/>
        </w:rPr>
      </w:pPr>
      <w:r w:rsidRPr="00712747">
        <w:rPr>
          <w:rFonts w:ascii="Times New Roman" w:eastAsia="Times New Roman" w:hAnsi="Times New Roman" w:cs="Times New Roman"/>
          <w:color w:val="000000"/>
          <w:lang w:val="en-US" w:eastAsia="de-DE"/>
        </w:rPr>
        <w:t>Model fit: R² = 0.492; adjusted R² = 0.486; p &lt; 0.001</w:t>
      </w:r>
    </w:p>
    <w:p w14:paraId="69AD95E6" w14:textId="77777777" w:rsidR="003041DD" w:rsidRDefault="003041DD" w:rsidP="003041DD">
      <w:pPr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  <w:lang w:val="en-US"/>
        </w:rPr>
      </w:pPr>
      <w:r w:rsidRPr="00B13239">
        <w:rPr>
          <w:rFonts w:ascii="Times New Roman" w:eastAsia="Times New Roman" w:hAnsi="Times New Roman" w:cs="Times New Roman"/>
          <w:b/>
          <w:bCs/>
          <w:color w:val="000000"/>
          <w:lang w:val="en-US" w:eastAsia="de-DE"/>
        </w:rPr>
        <w:t>Supplementary Table S4. Multivariable linear regression including interaction term between travel distance and service model. All coefficients are presented as unstandardized estimates.</w:t>
      </w:r>
    </w:p>
    <w:p w14:paraId="435C84FA" w14:textId="77777777" w:rsidR="003041DD" w:rsidRDefault="003041DD" w:rsidP="003041DD">
      <w:pPr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21CE16C9" w14:textId="77777777" w:rsidR="00CC38BB" w:rsidRDefault="00CC38BB"/>
    <w:sectPr w:rsidR="00CC38B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8BB"/>
    <w:rsid w:val="003041DD"/>
    <w:rsid w:val="00CC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76754D"/>
  <w15:chartTrackingRefBased/>
  <w15:docId w15:val="{0FAEB370-19EF-274C-BB4E-809BC9AF4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041D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2699</Characters>
  <Application>Microsoft Office Word</Application>
  <DocSecurity>0</DocSecurity>
  <Lines>22</Lines>
  <Paragraphs>6</Paragraphs>
  <ScaleCrop>false</ScaleCrop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Breitkopf</dc:creator>
  <cp:keywords/>
  <dc:description/>
  <cp:lastModifiedBy>Martin Breitkopf</cp:lastModifiedBy>
  <cp:revision>2</cp:revision>
  <dcterms:created xsi:type="dcterms:W3CDTF">2026-04-28T09:35:00Z</dcterms:created>
  <dcterms:modified xsi:type="dcterms:W3CDTF">2026-04-28T09:36:00Z</dcterms:modified>
</cp:coreProperties>
</file>