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7587E4" w14:textId="77777777" w:rsidR="00A6614D" w:rsidRDefault="00000000">
      <w:pPr>
        <w:spacing w:line="48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Suplementary material</w:t>
      </w:r>
    </w:p>
    <w:p w14:paraId="7AEB02C7" w14:textId="77777777" w:rsidR="00A6614D" w:rsidRDefault="00000000">
      <w:pPr>
        <w:widowControl/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Combined toxicity of chlorpyrifos and nanoplastics in the marine amphipod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Parhyale hawaiensis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 implications for chlorpyrifos risk assessment in Latin American coasts</w:t>
      </w:r>
    </w:p>
    <w:p w14:paraId="24D67B0A" w14:textId="77777777" w:rsidR="00A6614D" w:rsidRPr="00A718A3" w:rsidRDefault="00000000">
      <w:pPr>
        <w:spacing w:line="480" w:lineRule="auto"/>
        <w:jc w:val="right"/>
        <w:rPr>
          <w:rFonts w:ascii="Times New Roman" w:eastAsia="Times New Roman" w:hAnsi="Times New Roman" w:cs="Times New Roman"/>
          <w:sz w:val="24"/>
          <w:szCs w:val="24"/>
          <w:vertAlign w:val="superscript"/>
          <w:lang w:val="es-US"/>
        </w:rPr>
      </w:pPr>
      <w:r w:rsidRPr="00A718A3">
        <w:rPr>
          <w:rFonts w:ascii="Times New Roman" w:eastAsia="Times New Roman" w:hAnsi="Times New Roman" w:cs="Times New Roman"/>
          <w:sz w:val="24"/>
          <w:szCs w:val="24"/>
          <w:lang w:val="es-US"/>
        </w:rPr>
        <w:t>Shirley V. Daniela Fonseca-Peña</w:t>
      </w:r>
      <w:r w:rsidRPr="00A718A3">
        <w:rPr>
          <w:rFonts w:ascii="Times New Roman" w:eastAsia="Times New Roman" w:hAnsi="Times New Roman" w:cs="Times New Roman"/>
          <w:sz w:val="24"/>
          <w:szCs w:val="24"/>
          <w:vertAlign w:val="superscript"/>
          <w:lang w:val="es-US"/>
        </w:rPr>
        <w:t>a</w:t>
      </w:r>
      <w:r w:rsidRPr="00A718A3">
        <w:rPr>
          <w:rFonts w:ascii="Times New Roman" w:eastAsia="Times New Roman" w:hAnsi="Times New Roman" w:cs="Times New Roman"/>
          <w:sz w:val="24"/>
          <w:szCs w:val="24"/>
          <w:lang w:val="es-US"/>
        </w:rPr>
        <w:t>*; Juan de Jesús Chi-Domínguez</w:t>
      </w:r>
      <w:r w:rsidRPr="00A718A3">
        <w:rPr>
          <w:rFonts w:ascii="Times New Roman" w:eastAsia="Times New Roman" w:hAnsi="Times New Roman" w:cs="Times New Roman"/>
          <w:sz w:val="24"/>
          <w:szCs w:val="24"/>
          <w:vertAlign w:val="superscript"/>
          <w:lang w:val="es-US"/>
        </w:rPr>
        <w:t>a</w:t>
      </w:r>
      <w:r w:rsidRPr="00A718A3">
        <w:rPr>
          <w:rFonts w:ascii="Times New Roman" w:eastAsia="Times New Roman" w:hAnsi="Times New Roman" w:cs="Times New Roman"/>
          <w:sz w:val="24"/>
          <w:szCs w:val="24"/>
          <w:lang w:val="es-US"/>
        </w:rPr>
        <w:t>, Uriel Arreguin-Rebolledo</w:t>
      </w:r>
      <w:r w:rsidRPr="00A718A3">
        <w:rPr>
          <w:rFonts w:ascii="Times New Roman" w:eastAsia="Times New Roman" w:hAnsi="Times New Roman" w:cs="Times New Roman"/>
          <w:sz w:val="24"/>
          <w:szCs w:val="24"/>
          <w:vertAlign w:val="superscript"/>
          <w:lang w:val="es-US"/>
        </w:rPr>
        <w:t>b</w:t>
      </w:r>
      <w:r w:rsidRPr="00A718A3">
        <w:rPr>
          <w:rFonts w:ascii="Times New Roman" w:eastAsia="Times New Roman" w:hAnsi="Times New Roman" w:cs="Times New Roman"/>
          <w:sz w:val="24"/>
          <w:szCs w:val="24"/>
          <w:lang w:val="es-US"/>
        </w:rPr>
        <w:t>; Marcela Cabrera</w:t>
      </w:r>
      <w:r w:rsidRPr="00A718A3">
        <w:rPr>
          <w:rFonts w:ascii="Times New Roman" w:eastAsia="Times New Roman" w:hAnsi="Times New Roman" w:cs="Times New Roman"/>
          <w:sz w:val="24"/>
          <w:szCs w:val="24"/>
          <w:vertAlign w:val="superscript"/>
          <w:lang w:val="es-US"/>
        </w:rPr>
        <w:t>c</w:t>
      </w:r>
      <w:r w:rsidRPr="00A718A3">
        <w:rPr>
          <w:rFonts w:ascii="Times New Roman" w:eastAsia="Times New Roman" w:hAnsi="Times New Roman" w:cs="Times New Roman"/>
          <w:sz w:val="24"/>
          <w:szCs w:val="24"/>
          <w:lang w:val="es-US"/>
        </w:rPr>
        <w:t>,</w:t>
      </w:r>
      <w:r w:rsidRPr="00A718A3">
        <w:rPr>
          <w:rFonts w:ascii="Times New Roman" w:eastAsia="Times New Roman" w:hAnsi="Times New Roman" w:cs="Times New Roman"/>
          <w:i/>
          <w:iCs/>
          <w:sz w:val="24"/>
          <w:szCs w:val="24"/>
          <w:lang w:val="es-US"/>
        </w:rPr>
        <w:t xml:space="preserve"> </w:t>
      </w:r>
      <w:r w:rsidRPr="00A718A3">
        <w:rPr>
          <w:rFonts w:ascii="Times New Roman" w:eastAsia="Times New Roman" w:hAnsi="Times New Roman" w:cs="Times New Roman"/>
          <w:sz w:val="24"/>
          <w:szCs w:val="24"/>
          <w:lang w:val="es-US"/>
        </w:rPr>
        <w:t>Mariana V. Capparelli</w:t>
      </w:r>
      <w:r w:rsidRPr="00A718A3">
        <w:rPr>
          <w:rFonts w:ascii="Times New Roman" w:eastAsia="Times New Roman" w:hAnsi="Times New Roman" w:cs="Times New Roman"/>
          <w:sz w:val="24"/>
          <w:szCs w:val="24"/>
          <w:vertAlign w:val="superscript"/>
          <w:lang w:val="es-US"/>
        </w:rPr>
        <w:t>a*</w:t>
      </w:r>
    </w:p>
    <w:p w14:paraId="533AF417" w14:textId="77777777" w:rsidR="00A6614D" w:rsidRPr="00A718A3" w:rsidRDefault="00A6614D">
      <w:pPr>
        <w:spacing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s-US"/>
        </w:rPr>
      </w:pPr>
    </w:p>
    <w:p w14:paraId="17B2FECF" w14:textId="77777777" w:rsidR="00A6614D" w:rsidRPr="00A718A3" w:rsidRDefault="00000000">
      <w:pPr>
        <w:spacing w:line="480" w:lineRule="auto"/>
        <w:jc w:val="right"/>
        <w:rPr>
          <w:rFonts w:ascii="Times New Roman" w:eastAsia="Times New Roman" w:hAnsi="Times New Roman" w:cs="Times New Roman"/>
          <w:sz w:val="18"/>
          <w:szCs w:val="18"/>
          <w:lang w:val="es-US"/>
        </w:rPr>
      </w:pPr>
      <w:r w:rsidRPr="00A718A3">
        <w:rPr>
          <w:rFonts w:ascii="Times New Roman" w:eastAsia="Times New Roman" w:hAnsi="Times New Roman" w:cs="Times New Roman"/>
          <w:sz w:val="18"/>
          <w:szCs w:val="18"/>
          <w:vertAlign w:val="superscript"/>
          <w:lang w:val="es-US"/>
        </w:rPr>
        <w:t xml:space="preserve">a </w:t>
      </w:r>
      <w:r w:rsidRPr="00A718A3">
        <w:rPr>
          <w:rFonts w:ascii="Times New Roman" w:eastAsia="Times New Roman" w:hAnsi="Times New Roman" w:cs="Times New Roman"/>
          <w:sz w:val="18"/>
          <w:szCs w:val="18"/>
          <w:lang w:val="es-US"/>
        </w:rPr>
        <w:t>Estación El Carmen, Instituto de Ciencias del Mar y Limnología, Universidad Nacional Autónoma de Mexico, Carretera Carmen-Puerto Real Km 9.5, 24157, Ciudad del Carmen, Campeche, Mexico.</w:t>
      </w:r>
    </w:p>
    <w:p w14:paraId="48E6069E" w14:textId="77777777" w:rsidR="00A6614D" w:rsidRPr="00A718A3" w:rsidRDefault="00000000">
      <w:pPr>
        <w:spacing w:line="480" w:lineRule="auto"/>
        <w:jc w:val="right"/>
        <w:rPr>
          <w:rFonts w:ascii="Times New Roman" w:eastAsia="Times New Roman" w:hAnsi="Times New Roman" w:cs="Times New Roman"/>
          <w:sz w:val="18"/>
          <w:szCs w:val="18"/>
          <w:lang w:val="es-US"/>
        </w:rPr>
      </w:pPr>
      <w:r w:rsidRPr="00A718A3">
        <w:rPr>
          <w:rFonts w:ascii="Times New Roman" w:eastAsia="Times New Roman" w:hAnsi="Times New Roman" w:cs="Times New Roman"/>
          <w:sz w:val="18"/>
          <w:szCs w:val="18"/>
          <w:vertAlign w:val="superscript"/>
          <w:lang w:val="es-US"/>
        </w:rPr>
        <w:t>b</w:t>
      </w:r>
      <w:r w:rsidRPr="00A718A3">
        <w:rPr>
          <w:rFonts w:ascii="Times New Roman" w:eastAsia="Times New Roman" w:hAnsi="Times New Roman" w:cs="Times New Roman"/>
          <w:sz w:val="18"/>
          <w:szCs w:val="18"/>
          <w:lang w:val="es-US"/>
        </w:rPr>
        <w:t>Unidad Académica Mazatlán, Instituto de Ciencias del Mar y Limnología, Universidad Nacional Autónoma de México, Calle Joel Montes Camarena s/n, Mazatlán Sinaloa 82000, Mexico.</w:t>
      </w:r>
    </w:p>
    <w:p w14:paraId="3B98B6D0" w14:textId="77777777" w:rsidR="00A6614D" w:rsidRPr="00A718A3" w:rsidRDefault="00000000">
      <w:pPr>
        <w:spacing w:line="480" w:lineRule="auto"/>
        <w:jc w:val="right"/>
        <w:rPr>
          <w:rFonts w:ascii="Times New Roman" w:eastAsia="Times New Roman" w:hAnsi="Times New Roman" w:cs="Times New Roman"/>
          <w:sz w:val="18"/>
          <w:szCs w:val="18"/>
          <w:lang w:val="es-US"/>
        </w:rPr>
      </w:pPr>
      <w:r w:rsidRPr="00A718A3">
        <w:rPr>
          <w:rFonts w:ascii="Times New Roman" w:eastAsia="Times New Roman" w:hAnsi="Times New Roman" w:cs="Times New Roman"/>
          <w:sz w:val="18"/>
          <w:szCs w:val="18"/>
          <w:vertAlign w:val="superscript"/>
          <w:lang w:val="es-US"/>
        </w:rPr>
        <w:t>c</w:t>
      </w:r>
      <w:r w:rsidRPr="00A718A3">
        <w:rPr>
          <w:rFonts w:ascii="Times New Roman" w:eastAsia="Times New Roman" w:hAnsi="Times New Roman" w:cs="Times New Roman"/>
          <w:sz w:val="18"/>
          <w:szCs w:val="18"/>
          <w:lang w:val="es-US"/>
        </w:rPr>
        <w:t>Grupo de Investigación de Recursos Hídricos y Acuáticos, Facultad de Ciencias de la Vida, Universidad Regional Amazónica Ikiam, Tena, Ecuador.</w:t>
      </w:r>
    </w:p>
    <w:p w14:paraId="6CAA141D" w14:textId="77777777" w:rsidR="00A6614D" w:rsidRPr="00A718A3" w:rsidRDefault="00000000">
      <w:pPr>
        <w:spacing w:line="480" w:lineRule="auto"/>
        <w:jc w:val="right"/>
        <w:rPr>
          <w:rFonts w:ascii="Times New Roman" w:eastAsia="Times New Roman" w:hAnsi="Times New Roman" w:cs="Times New Roman"/>
          <w:sz w:val="18"/>
          <w:szCs w:val="18"/>
          <w:lang w:val="es-US"/>
        </w:rPr>
      </w:pPr>
      <w:r w:rsidRPr="00A718A3">
        <w:rPr>
          <w:rFonts w:ascii="Times New Roman" w:eastAsia="Times New Roman" w:hAnsi="Times New Roman" w:cs="Times New Roman"/>
          <w:sz w:val="18"/>
          <w:szCs w:val="18"/>
          <w:lang w:val="es-US"/>
        </w:rPr>
        <w:t>*Corresponding authors</w:t>
      </w:r>
    </w:p>
    <w:p w14:paraId="53D29279" w14:textId="77777777" w:rsidR="00A6614D" w:rsidRPr="00A718A3" w:rsidRDefault="00000000">
      <w:pPr>
        <w:spacing w:line="480" w:lineRule="auto"/>
        <w:jc w:val="right"/>
        <w:rPr>
          <w:rFonts w:ascii="Times New Roman" w:eastAsia="Times New Roman" w:hAnsi="Times New Roman" w:cs="Times New Roman"/>
          <w:sz w:val="18"/>
          <w:szCs w:val="18"/>
          <w:lang w:val="es-US"/>
        </w:rPr>
      </w:pPr>
      <w:r w:rsidRPr="00A718A3">
        <w:rPr>
          <w:rFonts w:ascii="Times New Roman" w:eastAsia="Times New Roman" w:hAnsi="Times New Roman" w:cs="Times New Roman"/>
          <w:sz w:val="18"/>
          <w:szCs w:val="18"/>
          <w:lang w:val="es-US"/>
        </w:rPr>
        <w:t xml:space="preserve">E-mail: </w:t>
      </w:r>
      <w:hyperlink r:id="rId7">
        <w:r w:rsidR="00A6614D" w:rsidRPr="00A718A3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val="es-US"/>
          </w:rPr>
          <w:t>mcapparelli@cmarl.unam.mx</w:t>
        </w:r>
      </w:hyperlink>
      <w:r w:rsidRPr="00A718A3">
        <w:rPr>
          <w:rFonts w:ascii="Times New Roman" w:eastAsia="Times New Roman" w:hAnsi="Times New Roman" w:cs="Times New Roman"/>
          <w:sz w:val="18"/>
          <w:szCs w:val="18"/>
          <w:lang w:val="es-US"/>
        </w:rPr>
        <w:t xml:space="preserve"> (M. Capparelli)</w:t>
      </w:r>
    </w:p>
    <w:p w14:paraId="504A0233" w14:textId="77777777" w:rsidR="00A6614D" w:rsidRPr="00A718A3" w:rsidRDefault="00000000">
      <w:pPr>
        <w:spacing w:line="480" w:lineRule="auto"/>
        <w:jc w:val="right"/>
        <w:rPr>
          <w:rFonts w:ascii="Times New Roman" w:eastAsia="Times New Roman" w:hAnsi="Times New Roman" w:cs="Times New Roman"/>
          <w:sz w:val="18"/>
          <w:szCs w:val="18"/>
          <w:lang w:val="es-US"/>
        </w:rPr>
      </w:pPr>
      <w:r w:rsidRPr="00A718A3">
        <w:rPr>
          <w:rFonts w:ascii="Times New Roman" w:eastAsia="Times New Roman" w:hAnsi="Times New Roman" w:cs="Times New Roman"/>
          <w:sz w:val="18"/>
          <w:szCs w:val="18"/>
          <w:lang w:val="es-US"/>
        </w:rPr>
        <w:t xml:space="preserve">E-mail: </w:t>
      </w:r>
      <w:hyperlink r:id="rId8">
        <w:r w:rsidR="00A6614D" w:rsidRPr="00A718A3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val="es-US"/>
          </w:rPr>
          <w:t>shirleyvdanielafonsec@gmail.com</w:t>
        </w:r>
      </w:hyperlink>
      <w:r w:rsidRPr="00A718A3">
        <w:rPr>
          <w:rFonts w:ascii="Times New Roman" w:eastAsia="Times New Roman" w:hAnsi="Times New Roman" w:cs="Times New Roman"/>
          <w:sz w:val="18"/>
          <w:szCs w:val="18"/>
          <w:lang w:val="es-US"/>
        </w:rPr>
        <w:t xml:space="preserve">  (S.V.D. Fonseca-Peña)</w:t>
      </w:r>
    </w:p>
    <w:p w14:paraId="42433AFD" w14:textId="77777777" w:rsidR="00A6614D" w:rsidRPr="00A718A3" w:rsidRDefault="00A6614D">
      <w:pPr>
        <w:spacing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s-US"/>
        </w:rPr>
      </w:pPr>
    </w:p>
    <w:p w14:paraId="283ADB4C" w14:textId="77777777" w:rsidR="00A6614D" w:rsidRPr="00A718A3" w:rsidRDefault="00A6614D">
      <w:pPr>
        <w:spacing w:line="48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  <w:lang w:val="es-US"/>
        </w:rPr>
      </w:pPr>
    </w:p>
    <w:p w14:paraId="74FBAED9" w14:textId="77777777" w:rsidR="00A6614D" w:rsidRPr="00A718A3" w:rsidRDefault="00A6614D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US"/>
        </w:rPr>
      </w:pPr>
    </w:p>
    <w:p w14:paraId="766FBC88" w14:textId="77777777" w:rsidR="00A6614D" w:rsidRPr="00A718A3" w:rsidRDefault="00A6614D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US"/>
        </w:rPr>
      </w:pPr>
    </w:p>
    <w:p w14:paraId="37A0976E" w14:textId="77777777" w:rsidR="00A6614D" w:rsidRPr="00A718A3" w:rsidRDefault="00A6614D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US"/>
        </w:rPr>
      </w:pPr>
    </w:p>
    <w:p w14:paraId="26DE31B3" w14:textId="77777777" w:rsidR="00A6614D" w:rsidRPr="00A718A3" w:rsidRDefault="00A6614D">
      <w:pPr>
        <w:spacing w:line="48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s-US"/>
        </w:rPr>
      </w:pPr>
    </w:p>
    <w:p w14:paraId="35257898" w14:textId="77777777" w:rsidR="00A6614D" w:rsidRPr="00A718A3" w:rsidRDefault="00A6614D">
      <w:pPr>
        <w:spacing w:line="48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s-US"/>
        </w:rPr>
      </w:pPr>
    </w:p>
    <w:p w14:paraId="79902D84" w14:textId="77777777" w:rsidR="00A6614D" w:rsidRPr="00A718A3" w:rsidRDefault="00A6614D">
      <w:pPr>
        <w:spacing w:line="48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s-US"/>
        </w:rPr>
      </w:pPr>
    </w:p>
    <w:p w14:paraId="2B2F1A0A" w14:textId="77777777" w:rsidR="00A6614D" w:rsidRPr="00A718A3" w:rsidRDefault="00A6614D">
      <w:pPr>
        <w:spacing w:line="48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s-US"/>
        </w:rPr>
      </w:pPr>
    </w:p>
    <w:p w14:paraId="4906B97D" w14:textId="77777777" w:rsidR="00A6614D" w:rsidRPr="00A718A3" w:rsidRDefault="00A6614D">
      <w:pPr>
        <w:spacing w:line="48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s-US"/>
        </w:rPr>
      </w:pPr>
    </w:p>
    <w:p w14:paraId="2206D1AB" w14:textId="77777777" w:rsidR="00A6614D" w:rsidRPr="00A718A3" w:rsidRDefault="00A6614D">
      <w:pPr>
        <w:spacing w:line="48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s-US"/>
        </w:rPr>
      </w:pPr>
    </w:p>
    <w:p w14:paraId="7AA65E1E" w14:textId="77777777" w:rsidR="00A6614D" w:rsidRPr="00A718A3" w:rsidRDefault="00A6614D">
      <w:pPr>
        <w:spacing w:line="48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s-US"/>
        </w:rPr>
      </w:pPr>
    </w:p>
    <w:p w14:paraId="5B758C4C" w14:textId="77777777" w:rsidR="00A6614D" w:rsidRPr="00A718A3" w:rsidRDefault="00A6614D">
      <w:pPr>
        <w:spacing w:line="48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s-US"/>
        </w:rPr>
      </w:pPr>
    </w:p>
    <w:p w14:paraId="479432ED" w14:textId="77777777" w:rsidR="00A6614D" w:rsidRDefault="00000000">
      <w:pPr>
        <w:spacing w:line="48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Culture quality (Control-chart)</w:t>
      </w:r>
    </w:p>
    <w:p w14:paraId="1B72767B" w14:textId="77777777" w:rsidR="00A6614D" w:rsidRDefault="00000000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DD12AFE" wp14:editId="4C6B284A">
            <wp:extent cx="5278120" cy="275844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t="16394" b="448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58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3811FF" w14:textId="77777777" w:rsidR="00A6614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 S1. Culture quality of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Parhyale hawaiensis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with acute toxicity tests using zinc (Zn) as a reference toxicant during the test period. SD: standard deviation; LC50: mean lethal concentration. </w:t>
      </w:r>
    </w:p>
    <w:p w14:paraId="2F1717CA" w14:textId="77777777" w:rsidR="00A6614D" w:rsidRDefault="00A6614D">
      <w:pPr>
        <w:spacing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3F8640C" w14:textId="77777777" w:rsidR="00A6614D" w:rsidRDefault="00000000">
      <w:pPr>
        <w:spacing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Table S1. Operating conditions for the GC-NPD</w:t>
      </w:r>
    </w:p>
    <w:tbl>
      <w:tblPr>
        <w:tblStyle w:val="a"/>
        <w:tblW w:w="3420" w:type="dxa"/>
        <w:jc w:val="center"/>
        <w:tblInd w:w="0" w:type="dxa"/>
        <w:tblBorders>
          <w:top w:val="single" w:sz="4" w:space="0" w:color="000000"/>
          <w:bottom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13"/>
        <w:gridCol w:w="2107"/>
      </w:tblGrid>
      <w:tr w:rsidR="00A6614D" w14:paraId="42426AB2" w14:textId="77777777">
        <w:trPr>
          <w:trHeight w:val="276"/>
          <w:jc w:val="center"/>
        </w:trPr>
        <w:tc>
          <w:tcPr>
            <w:tcW w:w="1313" w:type="dxa"/>
            <w:tcBorders>
              <w:top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B22D4AA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Column</w:t>
            </w:r>
          </w:p>
        </w:tc>
        <w:tc>
          <w:tcPr>
            <w:tcW w:w="2107" w:type="dxa"/>
            <w:tcBorders>
              <w:left w:val="single" w:sz="4" w:space="0" w:color="000000"/>
            </w:tcBorders>
            <w:vAlign w:val="center"/>
          </w:tcPr>
          <w:p w14:paraId="524528FE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Rtx-OPP2-30ms</w:t>
            </w:r>
          </w:p>
        </w:tc>
      </w:tr>
      <w:tr w:rsidR="00A6614D" w14:paraId="2E041A18" w14:textId="77777777">
        <w:trPr>
          <w:trHeight w:val="276"/>
          <w:jc w:val="center"/>
        </w:trPr>
        <w:tc>
          <w:tcPr>
            <w:tcW w:w="1313" w:type="dxa"/>
            <w:tcBorders>
              <w:top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9040104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Gas carrier</w:t>
            </w:r>
          </w:p>
        </w:tc>
        <w:tc>
          <w:tcPr>
            <w:tcW w:w="21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9A79B77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Helium</w:t>
            </w:r>
          </w:p>
        </w:tc>
      </w:tr>
      <w:tr w:rsidR="00A6614D" w14:paraId="5B58D7AD" w14:textId="77777777">
        <w:trPr>
          <w:trHeight w:val="336"/>
          <w:jc w:val="center"/>
        </w:trPr>
        <w:tc>
          <w:tcPr>
            <w:tcW w:w="13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9D9EA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Flow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DD9E5FC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 ml min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</w:rPr>
              <w:t>-1</w:t>
            </w:r>
          </w:p>
        </w:tc>
      </w:tr>
      <w:tr w:rsidR="00A6614D" w14:paraId="46FCDEB8" w14:textId="77777777">
        <w:trPr>
          <w:trHeight w:val="276"/>
          <w:jc w:val="center"/>
        </w:trPr>
        <w:tc>
          <w:tcPr>
            <w:tcW w:w="1313" w:type="dxa"/>
            <w:vMerge w:val="restart"/>
            <w:tcBorders>
              <w:top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A56EDAC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Gradiente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73E8D9EA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Initially 65 °C </w:t>
            </w:r>
          </w:p>
        </w:tc>
      </w:tr>
      <w:tr w:rsidR="00A6614D" w14:paraId="37F1006B" w14:textId="77777777">
        <w:trPr>
          <w:trHeight w:val="600"/>
          <w:jc w:val="center"/>
        </w:trPr>
        <w:tc>
          <w:tcPr>
            <w:tcW w:w="1313" w:type="dxa"/>
            <w:vMerge/>
            <w:tcBorders>
              <w:top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DF9044B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107" w:type="dxa"/>
            <w:tcBorders>
              <w:left w:val="single" w:sz="4" w:space="0" w:color="000000"/>
            </w:tcBorders>
            <w:vAlign w:val="center"/>
          </w:tcPr>
          <w:p w14:paraId="0526AE15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 °C·min</w:t>
            </w:r>
            <w:r>
              <w:rPr>
                <w:rFonts w:ascii="Gungsuh" w:eastAsia="Gungsuh" w:hAnsi="Gungsuh" w:cs="Gungsuh"/>
                <w:color w:val="000000"/>
                <w:sz w:val="22"/>
                <w:szCs w:val="22"/>
                <w:vertAlign w:val="superscript"/>
              </w:rPr>
              <w:t>−1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to 180 °C (hold time of 2 min)</w:t>
            </w:r>
          </w:p>
        </w:tc>
      </w:tr>
      <w:tr w:rsidR="00A6614D" w14:paraId="72833762" w14:textId="77777777">
        <w:trPr>
          <w:trHeight w:val="600"/>
          <w:jc w:val="center"/>
        </w:trPr>
        <w:tc>
          <w:tcPr>
            <w:tcW w:w="1313" w:type="dxa"/>
            <w:vMerge/>
            <w:tcBorders>
              <w:top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3A9E9D4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1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87C4581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 °C·min</w:t>
            </w:r>
            <w:r>
              <w:rPr>
                <w:rFonts w:ascii="Gungsuh" w:eastAsia="Gungsuh" w:hAnsi="Gungsuh" w:cs="Gungsuh"/>
                <w:color w:val="000000"/>
                <w:sz w:val="22"/>
                <w:szCs w:val="22"/>
                <w:vertAlign w:val="superscript"/>
              </w:rPr>
              <w:t>−1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to 280 °C (hold time of 3 min)</w:t>
            </w:r>
          </w:p>
        </w:tc>
      </w:tr>
      <w:tr w:rsidR="00A6614D" w14:paraId="1FCA337B" w14:textId="77777777">
        <w:trPr>
          <w:trHeight w:val="552"/>
          <w:jc w:val="center"/>
        </w:trPr>
        <w:tc>
          <w:tcPr>
            <w:tcW w:w="13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09C6B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Injection volume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FAD8B69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 ul</w:t>
            </w:r>
          </w:p>
        </w:tc>
      </w:tr>
      <w:tr w:rsidR="00A6614D" w14:paraId="2F8C070D" w14:textId="77777777">
        <w:trPr>
          <w:trHeight w:val="552"/>
          <w:jc w:val="center"/>
        </w:trPr>
        <w:tc>
          <w:tcPr>
            <w:tcW w:w="13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5C496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Injection temperature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F36C3B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250°C</w:t>
            </w:r>
          </w:p>
        </w:tc>
      </w:tr>
      <w:tr w:rsidR="00A6614D" w14:paraId="5C8553B8" w14:textId="77777777">
        <w:trPr>
          <w:trHeight w:val="552"/>
          <w:jc w:val="center"/>
        </w:trPr>
        <w:tc>
          <w:tcPr>
            <w:tcW w:w="13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73B9D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Injection mode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B6D13A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Splitless</w:t>
            </w:r>
          </w:p>
        </w:tc>
      </w:tr>
      <w:tr w:rsidR="00A6614D" w14:paraId="72864937" w14:textId="77777777">
        <w:trPr>
          <w:trHeight w:val="528"/>
          <w:jc w:val="center"/>
        </w:trPr>
        <w:tc>
          <w:tcPr>
            <w:tcW w:w="13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995C9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b/>
                <w:bCs/>
                <w:color w:val="2E2E2E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E2E2E"/>
                <w:sz w:val="22"/>
                <w:szCs w:val="22"/>
              </w:rPr>
              <w:t>Detector temperature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7923EE9F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2E2E2E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2E2E2E"/>
                <w:sz w:val="22"/>
                <w:szCs w:val="22"/>
              </w:rPr>
              <w:t>300°C</w:t>
            </w:r>
          </w:p>
        </w:tc>
      </w:tr>
    </w:tbl>
    <w:p w14:paraId="24B3B2B3" w14:textId="77777777" w:rsidR="00A6614D" w:rsidRDefault="00A6614D">
      <w:pPr>
        <w:spacing w:line="48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CDB5046" w14:textId="77777777" w:rsidR="00A6614D" w:rsidRDefault="00A6614D">
      <w:pPr>
        <w:spacing w:line="48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4A35FB4" w14:textId="77777777" w:rsidR="00A6614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Table S2. (A)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Measured concentrations of chlorpyrifos at the initial and after four (4)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days of exposure. B. Measured concentrations of chlorpyrifos in water in the presence of 100 µg/L polyethylene nanoparticles (NPs-Low). C. Measured concentrations of chlorpyrifos in water in the presence of 1000 µg/L polyethylene nanoparticles (NPs-High). Dissipation rate constant (k), half-life values (DT50). (ND) not detected, (-) not measured. </w:t>
      </w:r>
    </w:p>
    <w:p w14:paraId="2A9B40CD" w14:textId="77777777" w:rsidR="00A6614D" w:rsidRDefault="00A6614D">
      <w:pPr>
        <w:spacing w:line="48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111CC18" w14:textId="77777777" w:rsidR="00A6614D" w:rsidRDefault="00000000">
      <w:pPr>
        <w:spacing w:line="48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A.</w:t>
      </w:r>
    </w:p>
    <w:tbl>
      <w:tblPr>
        <w:tblStyle w:val="a0"/>
        <w:tblW w:w="7012" w:type="dxa"/>
        <w:jc w:val="center"/>
        <w:tblInd w:w="0" w:type="dxa"/>
        <w:tblBorders>
          <w:top w:val="single" w:sz="4" w:space="0" w:color="000000"/>
          <w:bottom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42"/>
        <w:gridCol w:w="1620"/>
        <w:gridCol w:w="1268"/>
        <w:gridCol w:w="712"/>
        <w:gridCol w:w="990"/>
        <w:gridCol w:w="1080"/>
      </w:tblGrid>
      <w:tr w:rsidR="00A6614D" w14:paraId="32380D5A" w14:textId="77777777">
        <w:trPr>
          <w:trHeight w:val="312"/>
          <w:jc w:val="center"/>
        </w:trPr>
        <w:tc>
          <w:tcPr>
            <w:tcW w:w="134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2CF8378" w14:textId="77777777" w:rsidR="00A6614D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Nominal concentration (µg/L)</w:t>
            </w:r>
          </w:p>
        </w:tc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DF368C3" w14:textId="77777777" w:rsidR="00A6614D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Measured initial concentration (µg/L)</w:t>
            </w:r>
          </w:p>
        </w:tc>
        <w:tc>
          <w:tcPr>
            <w:tcW w:w="1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E06D655" w14:textId="77777777" w:rsidR="00A6614D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Measured concentration 4 days (µg/L)</w:t>
            </w:r>
          </w:p>
        </w:tc>
        <w:tc>
          <w:tcPr>
            <w:tcW w:w="7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7595E63" w14:textId="77777777" w:rsidR="00A6614D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K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A86B7D5" w14:textId="77777777" w:rsidR="00A6614D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DT50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D47453C" w14:textId="77777777" w:rsidR="00A6614D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Disspation %</w:t>
            </w:r>
          </w:p>
        </w:tc>
      </w:tr>
      <w:tr w:rsidR="00A6614D" w14:paraId="4CE92C1F" w14:textId="77777777">
        <w:trPr>
          <w:trHeight w:val="450"/>
          <w:jc w:val="center"/>
        </w:trPr>
        <w:tc>
          <w:tcPr>
            <w:tcW w:w="1342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B650798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DE11A26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FB50C08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F9B5BC7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61CEF70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F1A3ED5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6614D" w14:paraId="0CE04DEA" w14:textId="77777777">
        <w:trPr>
          <w:trHeight w:val="255"/>
          <w:jc w:val="center"/>
        </w:trPr>
        <w:tc>
          <w:tcPr>
            <w:tcW w:w="1342" w:type="dxa"/>
            <w:tcBorders>
              <w:top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84E8AB0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Control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82B4B37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FF16F8B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C511D48" w14:textId="77777777" w:rsidR="00A6614D" w:rsidRDefault="00A6614D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EDD41AD" w14:textId="77777777" w:rsidR="00A6614D" w:rsidRDefault="00A6614D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92D609D" w14:textId="77777777" w:rsidR="00A6614D" w:rsidRDefault="00A6614D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6614D" w14:paraId="5F4B7229" w14:textId="77777777">
        <w:trPr>
          <w:trHeight w:val="255"/>
          <w:jc w:val="center"/>
        </w:trPr>
        <w:tc>
          <w:tcPr>
            <w:tcW w:w="1342" w:type="dxa"/>
            <w:tcBorders>
              <w:top w:val="nil"/>
              <w:bottom w:val="nil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419CC8C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CC8D5BA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268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FBC0341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712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AD5C7C7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990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65DFE2D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26.32</w:t>
            </w:r>
          </w:p>
        </w:tc>
        <w:tc>
          <w:tcPr>
            <w:tcW w:w="1080" w:type="dxa"/>
            <w:tcBorders>
              <w:lef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EECD8F0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A6614D" w14:paraId="0F05D981" w14:textId="77777777">
        <w:trPr>
          <w:trHeight w:val="255"/>
          <w:jc w:val="center"/>
        </w:trPr>
        <w:tc>
          <w:tcPr>
            <w:tcW w:w="1342" w:type="dxa"/>
            <w:tcBorders>
              <w:top w:val="nil"/>
              <w:bottom w:val="nil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C677C36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9152458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1268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B202035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712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A805BBC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990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94C03E6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9.64</w:t>
            </w:r>
          </w:p>
        </w:tc>
        <w:tc>
          <w:tcPr>
            <w:tcW w:w="1080" w:type="dxa"/>
            <w:tcBorders>
              <w:lef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43E8F22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A6614D" w14:paraId="21B990CB" w14:textId="77777777">
        <w:trPr>
          <w:trHeight w:val="255"/>
          <w:jc w:val="center"/>
        </w:trPr>
        <w:tc>
          <w:tcPr>
            <w:tcW w:w="1342" w:type="dxa"/>
            <w:tcBorders>
              <w:top w:val="nil"/>
              <w:bottom w:val="nil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E75EEA5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D512667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1268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D3B1E00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712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FFAC503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990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64C3DB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5.65</w:t>
            </w:r>
          </w:p>
        </w:tc>
        <w:tc>
          <w:tcPr>
            <w:tcW w:w="1080" w:type="dxa"/>
            <w:tcBorders>
              <w:lef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EBA7224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</w:tr>
      <w:tr w:rsidR="00A6614D" w14:paraId="18140C72" w14:textId="77777777">
        <w:trPr>
          <w:trHeight w:val="255"/>
          <w:jc w:val="center"/>
        </w:trPr>
        <w:tc>
          <w:tcPr>
            <w:tcW w:w="1342" w:type="dxa"/>
            <w:tcBorders>
              <w:top w:val="nil"/>
              <w:bottom w:val="nil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6F47AAF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C137B97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12.02</w:t>
            </w:r>
          </w:p>
        </w:tc>
        <w:tc>
          <w:tcPr>
            <w:tcW w:w="1268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793EE7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6.4</w:t>
            </w:r>
          </w:p>
        </w:tc>
        <w:tc>
          <w:tcPr>
            <w:tcW w:w="712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06EDEBD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990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863C2B0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4.40</w:t>
            </w:r>
          </w:p>
        </w:tc>
        <w:tc>
          <w:tcPr>
            <w:tcW w:w="1080" w:type="dxa"/>
            <w:tcBorders>
              <w:lef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630C577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</w:tr>
      <w:tr w:rsidR="00A6614D" w14:paraId="792E94DC" w14:textId="77777777">
        <w:trPr>
          <w:trHeight w:val="255"/>
          <w:jc w:val="center"/>
        </w:trPr>
        <w:tc>
          <w:tcPr>
            <w:tcW w:w="1342" w:type="dxa"/>
            <w:tcBorders>
              <w:top w:val="nil"/>
              <w:bottom w:val="nil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42E3D51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CF32658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268" w:type="dxa"/>
            <w:tcBorders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712B03E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39.9</w:t>
            </w:r>
          </w:p>
        </w:tc>
        <w:tc>
          <w:tcPr>
            <w:tcW w:w="712" w:type="dxa"/>
            <w:tcBorders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3003627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0.23</w:t>
            </w:r>
          </w:p>
        </w:tc>
        <w:tc>
          <w:tcPr>
            <w:tcW w:w="990" w:type="dxa"/>
            <w:tcBorders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A2A6B21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2.99</w:t>
            </w:r>
          </w:p>
        </w:tc>
        <w:tc>
          <w:tcPr>
            <w:tcW w:w="1080" w:type="dxa"/>
            <w:tcBorders>
              <w:left w:val="single" w:sz="4" w:space="0" w:color="000000"/>
              <w:bottom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85CBF95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</w:tr>
      <w:tr w:rsidR="00A6614D" w14:paraId="2D7A3FA4" w14:textId="77777777">
        <w:trPr>
          <w:trHeight w:val="255"/>
          <w:jc w:val="center"/>
        </w:trPr>
        <w:tc>
          <w:tcPr>
            <w:tcW w:w="1342" w:type="dxa"/>
            <w:tcBorders>
              <w:top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B11C50B" w14:textId="77777777" w:rsidR="00A6614D" w:rsidRDefault="00A6614D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3C0FA0F" w14:textId="77777777" w:rsidR="00A6614D" w:rsidRDefault="00A6614D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D45DABA" w14:textId="77777777" w:rsidR="00A6614D" w:rsidRDefault="00A6614D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BE50422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BDC8223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9.80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579673C" w14:textId="77777777" w:rsidR="00A6614D" w:rsidRDefault="00A6614D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45E83E0F" w14:textId="77777777" w:rsidR="00A6614D" w:rsidRDefault="00A6614D">
      <w:pPr>
        <w:spacing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9A1AA39" w14:textId="77777777" w:rsidR="00A6614D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B. </w:t>
      </w:r>
    </w:p>
    <w:p w14:paraId="4A0C58AC" w14:textId="77777777" w:rsidR="00A6614D" w:rsidRDefault="00A6614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1"/>
        <w:tblW w:w="6300" w:type="dxa"/>
        <w:jc w:val="center"/>
        <w:tblInd w:w="0" w:type="dxa"/>
        <w:tblBorders>
          <w:top w:val="single" w:sz="4" w:space="0" w:color="000000"/>
          <w:bottom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9"/>
        <w:gridCol w:w="1504"/>
        <w:gridCol w:w="1268"/>
        <w:gridCol w:w="568"/>
        <w:gridCol w:w="610"/>
        <w:gridCol w:w="1081"/>
      </w:tblGrid>
      <w:tr w:rsidR="00A6614D" w14:paraId="06CB7BEA" w14:textId="77777777">
        <w:trPr>
          <w:trHeight w:val="312"/>
          <w:jc w:val="center"/>
        </w:trPr>
        <w:tc>
          <w:tcPr>
            <w:tcW w:w="1269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6B2A403" w14:textId="77777777" w:rsidR="00A6614D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Nominal concentration (µg/L)</w:t>
            </w:r>
          </w:p>
        </w:tc>
        <w:tc>
          <w:tcPr>
            <w:tcW w:w="1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E4AE5A7" w14:textId="77777777" w:rsidR="00A6614D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Measured initial concentration (µg/L)</w:t>
            </w:r>
          </w:p>
        </w:tc>
        <w:tc>
          <w:tcPr>
            <w:tcW w:w="1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A58F3FC" w14:textId="77777777" w:rsidR="00A6614D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Measured concentration 4 days (µg/L)</w:t>
            </w:r>
          </w:p>
        </w:tc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194ECDB" w14:textId="77777777" w:rsidR="00A6614D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K</w:t>
            </w:r>
          </w:p>
        </w:tc>
        <w:tc>
          <w:tcPr>
            <w:tcW w:w="6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94F4D06" w14:textId="77777777" w:rsidR="00A6614D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DT50</w:t>
            </w:r>
          </w:p>
        </w:tc>
        <w:tc>
          <w:tcPr>
            <w:tcW w:w="10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24AB341" w14:textId="77777777" w:rsidR="00A6614D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Disspation %</w:t>
            </w:r>
          </w:p>
        </w:tc>
      </w:tr>
      <w:tr w:rsidR="00A6614D" w14:paraId="6868B698" w14:textId="77777777">
        <w:trPr>
          <w:trHeight w:val="405"/>
          <w:jc w:val="center"/>
        </w:trPr>
        <w:tc>
          <w:tcPr>
            <w:tcW w:w="1269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75D756F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76F0159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893A2AD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2D49D8A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1AC970A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52B47A8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6614D" w14:paraId="32F5CDFD" w14:textId="77777777">
        <w:trPr>
          <w:trHeight w:val="255"/>
          <w:jc w:val="center"/>
        </w:trPr>
        <w:tc>
          <w:tcPr>
            <w:tcW w:w="1269" w:type="dxa"/>
            <w:tcBorders>
              <w:top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431D8C3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0.01+NPslow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75567C3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0.009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27A8327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0.007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062471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0.06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3B0E283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11.03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3EE95CE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A6614D" w14:paraId="343A0B98" w14:textId="77777777">
        <w:trPr>
          <w:trHeight w:val="255"/>
          <w:jc w:val="center"/>
        </w:trPr>
        <w:tc>
          <w:tcPr>
            <w:tcW w:w="1269" w:type="dxa"/>
            <w:tcBorders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AEC27B2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0.1+NPslow</w:t>
            </w:r>
          </w:p>
        </w:tc>
        <w:tc>
          <w:tcPr>
            <w:tcW w:w="1504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0BBA7C2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268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A1FC458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0.062</w:t>
            </w:r>
          </w:p>
        </w:tc>
        <w:tc>
          <w:tcPr>
            <w:tcW w:w="568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FBC625F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0.12</w:t>
            </w:r>
          </w:p>
        </w:tc>
        <w:tc>
          <w:tcPr>
            <w:tcW w:w="610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916C0C2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5.80</w:t>
            </w:r>
          </w:p>
        </w:tc>
        <w:tc>
          <w:tcPr>
            <w:tcW w:w="1081" w:type="dxa"/>
            <w:tcBorders>
              <w:lef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8EDC20B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</w:tr>
      <w:tr w:rsidR="00A6614D" w14:paraId="3550ACAF" w14:textId="77777777">
        <w:trPr>
          <w:trHeight w:val="255"/>
          <w:jc w:val="center"/>
        </w:trPr>
        <w:tc>
          <w:tcPr>
            <w:tcW w:w="1269" w:type="dxa"/>
            <w:tcBorders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DB99C4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1+NPslow</w:t>
            </w:r>
          </w:p>
        </w:tc>
        <w:tc>
          <w:tcPr>
            <w:tcW w:w="1504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0A6BBFC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0.95</w:t>
            </w:r>
          </w:p>
        </w:tc>
        <w:tc>
          <w:tcPr>
            <w:tcW w:w="1268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7868CD6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0.546</w:t>
            </w:r>
          </w:p>
        </w:tc>
        <w:tc>
          <w:tcPr>
            <w:tcW w:w="568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FD5C2DC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0.14</w:t>
            </w:r>
          </w:p>
        </w:tc>
        <w:tc>
          <w:tcPr>
            <w:tcW w:w="610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6A158F2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5.01</w:t>
            </w:r>
          </w:p>
        </w:tc>
        <w:tc>
          <w:tcPr>
            <w:tcW w:w="1081" w:type="dxa"/>
            <w:tcBorders>
              <w:lef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6DE32D4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</w:tr>
      <w:tr w:rsidR="00A6614D" w14:paraId="4605ABB0" w14:textId="77777777">
        <w:trPr>
          <w:trHeight w:val="255"/>
          <w:jc w:val="center"/>
        </w:trPr>
        <w:tc>
          <w:tcPr>
            <w:tcW w:w="1269" w:type="dxa"/>
            <w:tcBorders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2FD7BDB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10+NPslow</w:t>
            </w:r>
          </w:p>
        </w:tc>
        <w:tc>
          <w:tcPr>
            <w:tcW w:w="1504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18568F0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68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61773B6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6.34</w:t>
            </w:r>
          </w:p>
        </w:tc>
        <w:tc>
          <w:tcPr>
            <w:tcW w:w="568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CBEF39E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0.11</w:t>
            </w:r>
          </w:p>
        </w:tc>
        <w:tc>
          <w:tcPr>
            <w:tcW w:w="610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494EC5C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6.08</w:t>
            </w:r>
          </w:p>
        </w:tc>
        <w:tc>
          <w:tcPr>
            <w:tcW w:w="1081" w:type="dxa"/>
            <w:tcBorders>
              <w:lef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03C57EC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</w:tr>
      <w:tr w:rsidR="00A6614D" w14:paraId="0C1E3D61" w14:textId="77777777">
        <w:trPr>
          <w:trHeight w:val="255"/>
          <w:jc w:val="center"/>
        </w:trPr>
        <w:tc>
          <w:tcPr>
            <w:tcW w:w="1269" w:type="dxa"/>
            <w:tcBorders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2984631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100+NPslow</w:t>
            </w:r>
          </w:p>
        </w:tc>
        <w:tc>
          <w:tcPr>
            <w:tcW w:w="1504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6C9BC0B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268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43F973D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39.84</w:t>
            </w:r>
          </w:p>
        </w:tc>
        <w:tc>
          <w:tcPr>
            <w:tcW w:w="568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699BD34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0.23</w:t>
            </w:r>
          </w:p>
        </w:tc>
        <w:tc>
          <w:tcPr>
            <w:tcW w:w="610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FC36A7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3.05</w:t>
            </w:r>
          </w:p>
        </w:tc>
        <w:tc>
          <w:tcPr>
            <w:tcW w:w="1081" w:type="dxa"/>
            <w:tcBorders>
              <w:lef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0C97870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A6614D" w14:paraId="39EF25ED" w14:textId="77777777">
        <w:trPr>
          <w:trHeight w:val="255"/>
          <w:jc w:val="center"/>
        </w:trPr>
        <w:tc>
          <w:tcPr>
            <w:tcW w:w="1269" w:type="dxa"/>
            <w:tcBorders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F2559CC" w14:textId="77777777" w:rsidR="00A6614D" w:rsidRDefault="00A66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6F2E3B7" w14:textId="77777777" w:rsidR="00A6614D" w:rsidRDefault="00A66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F16C004" w14:textId="77777777" w:rsidR="00A6614D" w:rsidRDefault="00A66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6D13FCE" w14:textId="77777777" w:rsidR="00A6614D" w:rsidRDefault="00A66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489A053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6.19</w:t>
            </w:r>
          </w:p>
        </w:tc>
        <w:tc>
          <w:tcPr>
            <w:tcW w:w="108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ED84581" w14:textId="77777777" w:rsidR="00A6614D" w:rsidRDefault="00A66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68EDA8D" w14:textId="77777777" w:rsidR="00A6614D" w:rsidRDefault="00A6614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1632AD0" w14:textId="77777777" w:rsidR="00A6614D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C. </w:t>
      </w:r>
    </w:p>
    <w:p w14:paraId="646E545D" w14:textId="77777777" w:rsidR="00A6614D" w:rsidRDefault="00A6614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2"/>
        <w:tblW w:w="6750" w:type="dxa"/>
        <w:jc w:val="center"/>
        <w:tblInd w:w="0" w:type="dxa"/>
        <w:tblBorders>
          <w:top w:val="single" w:sz="4" w:space="0" w:color="000000"/>
          <w:bottom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8"/>
        <w:gridCol w:w="1509"/>
        <w:gridCol w:w="1268"/>
        <w:gridCol w:w="635"/>
        <w:gridCol w:w="900"/>
        <w:gridCol w:w="1170"/>
      </w:tblGrid>
      <w:tr w:rsidR="00A6614D" w14:paraId="185E5C4B" w14:textId="77777777">
        <w:trPr>
          <w:trHeight w:val="312"/>
          <w:jc w:val="center"/>
        </w:trPr>
        <w:tc>
          <w:tcPr>
            <w:tcW w:w="1268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7A755B7" w14:textId="77777777" w:rsidR="00A6614D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Nominal concentration (µg/L)</w:t>
            </w:r>
          </w:p>
        </w:tc>
        <w:tc>
          <w:tcPr>
            <w:tcW w:w="15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99036D4" w14:textId="77777777" w:rsidR="00A6614D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Measured initial concentration (µg/L)</w:t>
            </w:r>
          </w:p>
        </w:tc>
        <w:tc>
          <w:tcPr>
            <w:tcW w:w="1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C944BD7" w14:textId="77777777" w:rsidR="00A6614D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Measured concentration 4 days (µg/L)</w:t>
            </w:r>
          </w:p>
        </w:tc>
        <w:tc>
          <w:tcPr>
            <w:tcW w:w="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02E555E" w14:textId="77777777" w:rsidR="00A6614D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K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C8DBDF5" w14:textId="77777777" w:rsidR="00A6614D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DT50</w:t>
            </w:r>
          </w:p>
        </w:tc>
        <w:tc>
          <w:tcPr>
            <w:tcW w:w="11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4BD2C6E" w14:textId="77777777" w:rsidR="00A6614D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Disspation %</w:t>
            </w:r>
          </w:p>
        </w:tc>
      </w:tr>
      <w:tr w:rsidR="00A6614D" w14:paraId="48A6364B" w14:textId="77777777">
        <w:trPr>
          <w:trHeight w:val="312"/>
          <w:jc w:val="center"/>
        </w:trPr>
        <w:tc>
          <w:tcPr>
            <w:tcW w:w="1268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707651C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1BEE864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3E64308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3A669BD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2335DB6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79EF83F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6614D" w14:paraId="6FBE1D43" w14:textId="77777777">
        <w:trPr>
          <w:trHeight w:val="255"/>
          <w:jc w:val="center"/>
        </w:trPr>
        <w:tc>
          <w:tcPr>
            <w:tcW w:w="1268" w:type="dxa"/>
            <w:tcBorders>
              <w:top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B7DB7EF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0.01+NPshigh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10619C1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0.009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216B0FE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0.0052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B90DCBD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F70F7AE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5.05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BDAB0D1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</w:tr>
      <w:tr w:rsidR="00A6614D" w14:paraId="69C3AFFF" w14:textId="77777777">
        <w:trPr>
          <w:trHeight w:val="255"/>
          <w:jc w:val="center"/>
        </w:trPr>
        <w:tc>
          <w:tcPr>
            <w:tcW w:w="1268" w:type="dxa"/>
            <w:tcBorders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B757D49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0.1+NPshigh</w:t>
            </w:r>
          </w:p>
        </w:tc>
        <w:tc>
          <w:tcPr>
            <w:tcW w:w="1509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55453BB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268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F1CEA4C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0.05</w:t>
            </w:r>
          </w:p>
        </w:tc>
        <w:tc>
          <w:tcPr>
            <w:tcW w:w="635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3555CBE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0.17</w:t>
            </w:r>
          </w:p>
        </w:tc>
        <w:tc>
          <w:tcPr>
            <w:tcW w:w="900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CD3DDE2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4.00</w:t>
            </w:r>
          </w:p>
        </w:tc>
        <w:tc>
          <w:tcPr>
            <w:tcW w:w="1170" w:type="dxa"/>
            <w:tcBorders>
              <w:lef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6F4007D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A6614D" w14:paraId="6EE65134" w14:textId="77777777">
        <w:trPr>
          <w:trHeight w:val="255"/>
          <w:jc w:val="center"/>
        </w:trPr>
        <w:tc>
          <w:tcPr>
            <w:tcW w:w="1268" w:type="dxa"/>
            <w:tcBorders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343BBC1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1+NPshigh</w:t>
            </w:r>
          </w:p>
        </w:tc>
        <w:tc>
          <w:tcPr>
            <w:tcW w:w="1509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886A718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0.95</w:t>
            </w:r>
          </w:p>
        </w:tc>
        <w:tc>
          <w:tcPr>
            <w:tcW w:w="1268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0C4FE3D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635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05A3EAE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0.16</w:t>
            </w:r>
          </w:p>
        </w:tc>
        <w:tc>
          <w:tcPr>
            <w:tcW w:w="900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1236EDB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4.32</w:t>
            </w:r>
          </w:p>
        </w:tc>
        <w:tc>
          <w:tcPr>
            <w:tcW w:w="1170" w:type="dxa"/>
            <w:tcBorders>
              <w:lef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76092A4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</w:tr>
      <w:tr w:rsidR="00A6614D" w14:paraId="4F3DE94A" w14:textId="77777777">
        <w:trPr>
          <w:trHeight w:val="255"/>
          <w:jc w:val="center"/>
        </w:trPr>
        <w:tc>
          <w:tcPr>
            <w:tcW w:w="1268" w:type="dxa"/>
            <w:tcBorders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4C61781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10+NPshigh</w:t>
            </w:r>
          </w:p>
        </w:tc>
        <w:tc>
          <w:tcPr>
            <w:tcW w:w="1509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E805AA7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68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D226147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5.8</w:t>
            </w:r>
          </w:p>
        </w:tc>
        <w:tc>
          <w:tcPr>
            <w:tcW w:w="635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AFACBDD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0.14</w:t>
            </w:r>
          </w:p>
        </w:tc>
        <w:tc>
          <w:tcPr>
            <w:tcW w:w="900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26BCCDA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5.09</w:t>
            </w:r>
          </w:p>
        </w:tc>
        <w:tc>
          <w:tcPr>
            <w:tcW w:w="1170" w:type="dxa"/>
            <w:tcBorders>
              <w:lef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C9EB2CA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</w:tr>
      <w:tr w:rsidR="00A6614D" w14:paraId="26CF612C" w14:textId="77777777">
        <w:trPr>
          <w:trHeight w:val="255"/>
          <w:jc w:val="center"/>
        </w:trPr>
        <w:tc>
          <w:tcPr>
            <w:tcW w:w="1268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52BAA08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100+NPshigh</w:t>
            </w:r>
          </w:p>
        </w:tc>
        <w:tc>
          <w:tcPr>
            <w:tcW w:w="1509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726A8D5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27C880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39.31</w:t>
            </w:r>
          </w:p>
        </w:tc>
        <w:tc>
          <w:tcPr>
            <w:tcW w:w="635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E439729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0.23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20AF6BB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3.00</w:t>
            </w:r>
          </w:p>
        </w:tc>
        <w:tc>
          <w:tcPr>
            <w:tcW w:w="1170" w:type="dxa"/>
            <w:tcBorders>
              <w:lef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9A840EB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</w:tr>
    </w:tbl>
    <w:p w14:paraId="7CCF9ABD" w14:textId="77777777" w:rsidR="00A6614D" w:rsidRDefault="00A6614D">
      <w:pPr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A6614D">
          <w:footerReference w:type="default" r:id="rId10"/>
          <w:pgSz w:w="11906" w:h="16838"/>
          <w:pgMar w:top="1440" w:right="1797" w:bottom="1440" w:left="1797" w:header="851" w:footer="992" w:gutter="0"/>
          <w:pgNumType w:start="1"/>
          <w:cols w:space="720"/>
        </w:sectPr>
      </w:pPr>
    </w:p>
    <w:p w14:paraId="437048FC" w14:textId="77777777" w:rsidR="00A6614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Table S3. Results of the Cox proportional hazard model for: (A) Survival and (B) immobility of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Parhyale hawaiensis </w:t>
      </w:r>
      <w:r>
        <w:rPr>
          <w:rFonts w:ascii="Times New Roman" w:eastAsia="Times New Roman" w:hAnsi="Times New Roman" w:cs="Times New Roman"/>
          <w:sz w:val="24"/>
          <w:szCs w:val="24"/>
        </w:rPr>
        <w:t>exposed to chlorpyrifos and its mixtures with micro- and nanoplastics. N.C.: Negative control; M.C.: Methanol control; ns: not significant; ** Significant; *** Highly significant.</w:t>
      </w:r>
    </w:p>
    <w:p w14:paraId="45ACBCFE" w14:textId="77777777" w:rsidR="00A6614D" w:rsidRDefault="00A6614D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DB4720" w14:textId="77777777" w:rsidR="00A6614D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A.</w:t>
      </w:r>
    </w:p>
    <w:tbl>
      <w:tblPr>
        <w:tblStyle w:val="a3"/>
        <w:tblW w:w="998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92"/>
        <w:gridCol w:w="2070"/>
        <w:gridCol w:w="703"/>
        <w:gridCol w:w="900"/>
        <w:gridCol w:w="2970"/>
        <w:gridCol w:w="1350"/>
      </w:tblGrid>
      <w:tr w:rsidR="00A6614D" w14:paraId="7A04E653" w14:textId="77777777">
        <w:trPr>
          <w:jc w:val="center"/>
        </w:trPr>
        <w:tc>
          <w:tcPr>
            <w:tcW w:w="1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444ADA" w14:textId="77777777" w:rsidR="00A6614D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Assay</w:t>
            </w:r>
          </w:p>
        </w:tc>
        <w:tc>
          <w:tcPr>
            <w:tcW w:w="20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857D4" w14:textId="77777777" w:rsidR="00A6614D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Treatment 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E1032" w14:textId="77777777" w:rsidR="00A6614D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02022" w14:textId="77777777" w:rsidR="00A6614D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Events (Dead)</w:t>
            </w:r>
          </w:p>
        </w:tc>
        <w:tc>
          <w:tcPr>
            <w:tcW w:w="2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DAD9D" w14:textId="77777777" w:rsidR="00A6614D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Hazard Ratios (IC95%)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AA4424" w14:textId="77777777" w:rsidR="00A6614D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p-value</w:t>
            </w:r>
          </w:p>
        </w:tc>
      </w:tr>
      <w:tr w:rsidR="00A6614D" w14:paraId="4A51AA6A" w14:textId="77777777">
        <w:trPr>
          <w:jc w:val="center"/>
        </w:trPr>
        <w:tc>
          <w:tcPr>
            <w:tcW w:w="1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290508C5" w14:textId="77777777" w:rsidR="00A6614D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bookmarkStart w:id="0" w:name="_heading=h.e98dbsasxhru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CPF-alone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12E48E7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N.C.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7AFAFDE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9FAAB59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08C24B0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 (baseline)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5B6845FC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</w:t>
            </w:r>
          </w:p>
        </w:tc>
      </w:tr>
      <w:tr w:rsidR="00A6614D" w14:paraId="29B53B9B" w14:textId="77777777">
        <w:trPr>
          <w:jc w:val="center"/>
        </w:trPr>
        <w:tc>
          <w:tcPr>
            <w:tcW w:w="1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A03847E" w14:textId="77777777" w:rsidR="00A6614D" w:rsidRDefault="00A66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FEA366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M.C.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ACF60C9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C0EBF8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29409D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 (baseline)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DA0B7BA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</w:t>
            </w:r>
          </w:p>
        </w:tc>
      </w:tr>
      <w:tr w:rsidR="00A6614D" w14:paraId="5C5AB9B6" w14:textId="77777777">
        <w:trPr>
          <w:jc w:val="center"/>
        </w:trPr>
        <w:tc>
          <w:tcPr>
            <w:tcW w:w="1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8BC6567" w14:textId="77777777" w:rsidR="00A6614D" w:rsidRDefault="00A66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8AEDD1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D25D1F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4B1AD8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51AD3A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 (baseline)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76F8555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</w:t>
            </w:r>
          </w:p>
        </w:tc>
      </w:tr>
      <w:tr w:rsidR="00A6614D" w14:paraId="4DE6D91F" w14:textId="77777777">
        <w:trPr>
          <w:jc w:val="center"/>
        </w:trPr>
        <w:tc>
          <w:tcPr>
            <w:tcW w:w="1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F935EED" w14:textId="77777777" w:rsidR="00A6614D" w:rsidRDefault="00A66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AD5B79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9B25B2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01F781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80E189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2.83 (0.90-8.88)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8591E29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0.075</w:t>
            </w:r>
          </w:p>
        </w:tc>
      </w:tr>
      <w:tr w:rsidR="00A6614D" w14:paraId="05F941C0" w14:textId="77777777">
        <w:trPr>
          <w:jc w:val="center"/>
        </w:trPr>
        <w:tc>
          <w:tcPr>
            <w:tcW w:w="1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C244604" w14:textId="77777777" w:rsidR="00A6614D" w:rsidRDefault="00A66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9ED36F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2203D9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FA49FD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F5448D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5.91 (1.96-17.83)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153C6AB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0.0016**</w:t>
            </w:r>
          </w:p>
        </w:tc>
      </w:tr>
      <w:tr w:rsidR="00A6614D" w14:paraId="1B6386F5" w14:textId="77777777">
        <w:trPr>
          <w:jc w:val="center"/>
        </w:trPr>
        <w:tc>
          <w:tcPr>
            <w:tcW w:w="1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65C1BFF" w14:textId="77777777" w:rsidR="00A6614D" w:rsidRDefault="00A66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AAE248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B7BA2C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6E17E7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97E4BD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15.85 (5.47-45.95)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F2F0F1D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&lt;0.001***</w:t>
            </w:r>
          </w:p>
        </w:tc>
      </w:tr>
      <w:tr w:rsidR="00A6614D" w14:paraId="5E491F80" w14:textId="77777777">
        <w:trPr>
          <w:jc w:val="center"/>
        </w:trPr>
        <w:tc>
          <w:tcPr>
            <w:tcW w:w="1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43D1A0D" w14:textId="77777777" w:rsidR="00A6614D" w:rsidRDefault="00A66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1D55A4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6B4427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226242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2072DD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53.06 (17.53-160.64)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6E36FEA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&lt;0.001***</w:t>
            </w:r>
          </w:p>
        </w:tc>
      </w:tr>
      <w:tr w:rsidR="00A6614D" w14:paraId="1DBBA55A" w14:textId="77777777">
        <w:trPr>
          <w:jc w:val="center"/>
        </w:trPr>
        <w:tc>
          <w:tcPr>
            <w:tcW w:w="1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64A53E2" w14:textId="77777777" w:rsidR="00A6614D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CPF+MNPs_Low</w:t>
            </w:r>
          </w:p>
        </w:tc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80CB88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N.C.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0D16B8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2D636B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4BB9CB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 (baseline)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92363E2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</w:t>
            </w:r>
          </w:p>
        </w:tc>
      </w:tr>
      <w:tr w:rsidR="00A6614D" w14:paraId="3EFB7005" w14:textId="77777777">
        <w:trPr>
          <w:jc w:val="center"/>
        </w:trPr>
        <w:tc>
          <w:tcPr>
            <w:tcW w:w="1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2C335C7" w14:textId="77777777" w:rsidR="00A6614D" w:rsidRDefault="00A66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F2E317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M.C.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FED45A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256939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427219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 (baseline)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61FDA02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</w:t>
            </w:r>
          </w:p>
        </w:tc>
      </w:tr>
      <w:tr w:rsidR="00A6614D" w14:paraId="5C8D9D3B" w14:textId="77777777">
        <w:trPr>
          <w:jc w:val="center"/>
        </w:trPr>
        <w:tc>
          <w:tcPr>
            <w:tcW w:w="1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F053BDE" w14:textId="77777777" w:rsidR="00A6614D" w:rsidRDefault="00A66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D69B80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MNPs_Low(100)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184DE6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714693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AD3CF5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 (baseline)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6086EC1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</w:t>
            </w:r>
          </w:p>
        </w:tc>
      </w:tr>
      <w:tr w:rsidR="00A6614D" w14:paraId="73BF3BB5" w14:textId="77777777">
        <w:trPr>
          <w:jc w:val="center"/>
        </w:trPr>
        <w:tc>
          <w:tcPr>
            <w:tcW w:w="1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FD5C656" w14:textId="77777777" w:rsidR="00A6614D" w:rsidRDefault="00A66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26AC49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AC143B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90FF9C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AAFE54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 (baseline)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4EBC3B1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</w:t>
            </w:r>
          </w:p>
        </w:tc>
      </w:tr>
      <w:tr w:rsidR="00A6614D" w14:paraId="43DB8FD9" w14:textId="77777777">
        <w:trPr>
          <w:jc w:val="center"/>
        </w:trPr>
        <w:tc>
          <w:tcPr>
            <w:tcW w:w="1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A6289DD" w14:textId="77777777" w:rsidR="00A6614D" w:rsidRDefault="00A66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4FA78D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DB6B8A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B98A7D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02BE4B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5.21x10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(3.05-8.90x10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84B17C5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&lt;0.001***</w:t>
            </w:r>
          </w:p>
        </w:tc>
      </w:tr>
      <w:tr w:rsidR="00A6614D" w14:paraId="0ABAA35C" w14:textId="77777777">
        <w:trPr>
          <w:jc w:val="center"/>
        </w:trPr>
        <w:tc>
          <w:tcPr>
            <w:tcW w:w="1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92A42E9" w14:textId="77777777" w:rsidR="00A6614D" w:rsidRDefault="00A66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55BEA2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7F2C77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D97C03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77746E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7.71x10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(4.58-1.30x10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5BA64D1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&lt;0.001***</w:t>
            </w:r>
          </w:p>
        </w:tc>
      </w:tr>
      <w:tr w:rsidR="00A6614D" w14:paraId="4AEC5F23" w14:textId="77777777">
        <w:trPr>
          <w:jc w:val="center"/>
        </w:trPr>
        <w:tc>
          <w:tcPr>
            <w:tcW w:w="1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519B699" w14:textId="77777777" w:rsidR="00A6614D" w:rsidRDefault="00A66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7ECB92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547E86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86B664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2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1000C1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2.92x10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(1.87-4.65x10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0F9D1A4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&lt;0.001***</w:t>
            </w:r>
          </w:p>
        </w:tc>
      </w:tr>
      <w:tr w:rsidR="00A6614D" w14:paraId="40962B57" w14:textId="77777777">
        <w:trPr>
          <w:jc w:val="center"/>
        </w:trPr>
        <w:tc>
          <w:tcPr>
            <w:tcW w:w="1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90AA465" w14:textId="77777777" w:rsidR="00A6614D" w:rsidRDefault="00A66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5198FF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675477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202D4E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76B52B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4.06x10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(1.83-8.99x10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E11166E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&lt;0.001***</w:t>
            </w:r>
          </w:p>
        </w:tc>
      </w:tr>
      <w:tr w:rsidR="00A6614D" w14:paraId="70964D7C" w14:textId="77777777">
        <w:trPr>
          <w:jc w:val="center"/>
        </w:trPr>
        <w:tc>
          <w:tcPr>
            <w:tcW w:w="1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C0976FB" w14:textId="77777777" w:rsidR="00A6614D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CPF+MNPs_High</w:t>
            </w:r>
          </w:p>
        </w:tc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2654DF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N.C.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92D91C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9FE8CD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B2F450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 (baseline)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4537402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</w:t>
            </w:r>
          </w:p>
        </w:tc>
      </w:tr>
      <w:tr w:rsidR="00A6614D" w14:paraId="3090A536" w14:textId="77777777">
        <w:trPr>
          <w:jc w:val="center"/>
        </w:trPr>
        <w:tc>
          <w:tcPr>
            <w:tcW w:w="1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127894E" w14:textId="77777777" w:rsidR="00A6614D" w:rsidRDefault="00A66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CB4788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M.C.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841036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6EBF5C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AFFACD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 (baseline)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7353DCC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</w:t>
            </w:r>
          </w:p>
        </w:tc>
      </w:tr>
      <w:tr w:rsidR="00A6614D" w14:paraId="00B5CFF7" w14:textId="77777777">
        <w:trPr>
          <w:jc w:val="center"/>
        </w:trPr>
        <w:tc>
          <w:tcPr>
            <w:tcW w:w="1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81EDAE4" w14:textId="77777777" w:rsidR="00A6614D" w:rsidRDefault="00A66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C0213E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MNPs_High(1000)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C7F4C7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066B67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534B06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 (baseline)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07201A5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</w:t>
            </w:r>
          </w:p>
        </w:tc>
      </w:tr>
      <w:tr w:rsidR="00A6614D" w14:paraId="037980F4" w14:textId="77777777">
        <w:trPr>
          <w:jc w:val="center"/>
        </w:trPr>
        <w:tc>
          <w:tcPr>
            <w:tcW w:w="1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9F7F2F9" w14:textId="77777777" w:rsidR="00A6614D" w:rsidRDefault="00A66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3115CC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1E0229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45AA92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AD8E6A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 (baseline)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C3D3725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</w:t>
            </w:r>
          </w:p>
        </w:tc>
      </w:tr>
      <w:tr w:rsidR="00A6614D" w14:paraId="18D4AA3A" w14:textId="77777777">
        <w:trPr>
          <w:jc w:val="center"/>
        </w:trPr>
        <w:tc>
          <w:tcPr>
            <w:tcW w:w="1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754C384" w14:textId="77777777" w:rsidR="00A6614D" w:rsidRDefault="00A66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DD859B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5B5F4F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63FE91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29C23E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9.75x10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(4.99-19.06x10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E0D8C85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&lt;0.001***</w:t>
            </w:r>
          </w:p>
        </w:tc>
      </w:tr>
      <w:tr w:rsidR="00A6614D" w14:paraId="414C03A9" w14:textId="77777777">
        <w:trPr>
          <w:jc w:val="center"/>
        </w:trPr>
        <w:tc>
          <w:tcPr>
            <w:tcW w:w="1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19339BB" w14:textId="77777777" w:rsidR="00A6614D" w:rsidRDefault="00A66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1A796C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B110CF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DE9051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535955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1.18x10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(6.27-22.12x10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696C68D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&lt;0.001***</w:t>
            </w:r>
          </w:p>
        </w:tc>
      </w:tr>
      <w:tr w:rsidR="00A6614D" w14:paraId="50D3076B" w14:textId="77777777">
        <w:trPr>
          <w:jc w:val="center"/>
        </w:trPr>
        <w:tc>
          <w:tcPr>
            <w:tcW w:w="1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C354E93" w14:textId="77777777" w:rsidR="00A6614D" w:rsidRDefault="00A66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14319F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C080E5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1DACC1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2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79409A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8.04x10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(5.09-12.71x10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CB041A4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&lt;0.001***</w:t>
            </w:r>
          </w:p>
        </w:tc>
      </w:tr>
      <w:tr w:rsidR="00A6614D" w14:paraId="39840842" w14:textId="77777777">
        <w:trPr>
          <w:jc w:val="center"/>
        </w:trPr>
        <w:tc>
          <w:tcPr>
            <w:tcW w:w="199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AD081B7" w14:textId="77777777" w:rsidR="00A6614D" w:rsidRDefault="00A66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C0D2E42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47F94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F364C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2B9CF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4.21x10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(2.42-7.33x10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B3EF683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&lt;0.001***</w:t>
            </w:r>
          </w:p>
        </w:tc>
      </w:tr>
    </w:tbl>
    <w:p w14:paraId="193DB1CF" w14:textId="77777777" w:rsidR="00A6614D" w:rsidRDefault="00A6614D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DAFFE7" w14:textId="77777777" w:rsidR="00A6614D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B.</w:t>
      </w:r>
    </w:p>
    <w:tbl>
      <w:tblPr>
        <w:tblStyle w:val="a4"/>
        <w:tblW w:w="1023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92"/>
        <w:gridCol w:w="2070"/>
        <w:gridCol w:w="703"/>
        <w:gridCol w:w="1150"/>
        <w:gridCol w:w="2970"/>
        <w:gridCol w:w="1350"/>
      </w:tblGrid>
      <w:tr w:rsidR="00A6614D" w14:paraId="48DD072A" w14:textId="77777777">
        <w:trPr>
          <w:jc w:val="center"/>
        </w:trPr>
        <w:tc>
          <w:tcPr>
            <w:tcW w:w="1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98397A" w14:textId="77777777" w:rsidR="00A6614D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Assay</w:t>
            </w:r>
          </w:p>
        </w:tc>
        <w:tc>
          <w:tcPr>
            <w:tcW w:w="20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1E134" w14:textId="77777777" w:rsidR="00A6614D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Treatment 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9403C" w14:textId="77777777" w:rsidR="00A6614D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1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22E69" w14:textId="77777777" w:rsidR="00A6614D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Events (immobile)</w:t>
            </w:r>
          </w:p>
        </w:tc>
        <w:tc>
          <w:tcPr>
            <w:tcW w:w="2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B7292" w14:textId="77777777" w:rsidR="00A6614D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Hazard Ratios (IC95%)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41731C4" w14:textId="77777777" w:rsidR="00A6614D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p-value</w:t>
            </w:r>
          </w:p>
        </w:tc>
      </w:tr>
      <w:tr w:rsidR="00A6614D" w14:paraId="375A3328" w14:textId="77777777">
        <w:trPr>
          <w:jc w:val="center"/>
        </w:trPr>
        <w:tc>
          <w:tcPr>
            <w:tcW w:w="1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6268C3BA" w14:textId="77777777" w:rsidR="00A6614D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CPF-alone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8299EDE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N.C.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FC0A4DC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C814937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6E28CC9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 (baseline)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7C3FD1A2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0.986</w:t>
            </w:r>
          </w:p>
        </w:tc>
      </w:tr>
      <w:tr w:rsidR="00A6614D" w14:paraId="75BF69C7" w14:textId="77777777">
        <w:trPr>
          <w:jc w:val="center"/>
        </w:trPr>
        <w:tc>
          <w:tcPr>
            <w:tcW w:w="1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A695063" w14:textId="77777777" w:rsidR="00A6614D" w:rsidRDefault="00A66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3DAB0C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M.C.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D7D755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1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6CA7E7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722274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 (baseline)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4A0BEAB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0.986</w:t>
            </w:r>
          </w:p>
        </w:tc>
      </w:tr>
      <w:tr w:rsidR="00A6614D" w14:paraId="37AE3575" w14:textId="77777777">
        <w:trPr>
          <w:jc w:val="center"/>
        </w:trPr>
        <w:tc>
          <w:tcPr>
            <w:tcW w:w="1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B49F852" w14:textId="77777777" w:rsidR="00A6614D" w:rsidRDefault="00A66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C83389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6DEF20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7B8F3F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3317AA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1.05 (0.55-2.02)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01F9BF0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0.878</w:t>
            </w:r>
          </w:p>
        </w:tc>
      </w:tr>
      <w:tr w:rsidR="00A6614D" w14:paraId="251E26FD" w14:textId="77777777">
        <w:trPr>
          <w:jc w:val="center"/>
        </w:trPr>
        <w:tc>
          <w:tcPr>
            <w:tcW w:w="1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145993B" w14:textId="77777777" w:rsidR="00A6614D" w:rsidRDefault="00A66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142A19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9FEDBA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1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6FE0F2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157EBA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1.05 (0.55-2.02)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EAB851A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0.878</w:t>
            </w:r>
          </w:p>
        </w:tc>
      </w:tr>
      <w:tr w:rsidR="00A6614D" w14:paraId="597BB618" w14:textId="77777777">
        <w:trPr>
          <w:jc w:val="center"/>
        </w:trPr>
        <w:tc>
          <w:tcPr>
            <w:tcW w:w="1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0CA8B02" w14:textId="77777777" w:rsidR="00A6614D" w:rsidRDefault="00A66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439010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FA8277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1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6BE219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CDD53E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3.56 (2.12-5.99)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87A5E2E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&lt;0.001***</w:t>
            </w:r>
          </w:p>
        </w:tc>
      </w:tr>
      <w:tr w:rsidR="00A6614D" w14:paraId="04CB7B2C" w14:textId="77777777">
        <w:trPr>
          <w:jc w:val="center"/>
        </w:trPr>
        <w:tc>
          <w:tcPr>
            <w:tcW w:w="1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A059713" w14:textId="77777777" w:rsidR="00A6614D" w:rsidRDefault="00A66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81A45F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8B9CB6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1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07E7E8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58776F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9.15 (5.58-15.02)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8EADA75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&lt;0.001***</w:t>
            </w:r>
          </w:p>
        </w:tc>
      </w:tr>
      <w:tr w:rsidR="00A6614D" w14:paraId="50D78A89" w14:textId="77777777">
        <w:trPr>
          <w:jc w:val="center"/>
        </w:trPr>
        <w:tc>
          <w:tcPr>
            <w:tcW w:w="1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D40F119" w14:textId="77777777" w:rsidR="00A6614D" w:rsidRDefault="00A66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6E02B5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6A9D31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1D268F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5D19E8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743.5 (166.8-3314.4)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2B7D0F1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&lt;0.001***</w:t>
            </w:r>
          </w:p>
        </w:tc>
      </w:tr>
      <w:tr w:rsidR="00A6614D" w14:paraId="0EEB6AB2" w14:textId="77777777">
        <w:trPr>
          <w:jc w:val="center"/>
        </w:trPr>
        <w:tc>
          <w:tcPr>
            <w:tcW w:w="1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7EA9391" w14:textId="77777777" w:rsidR="00A6614D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CPF+MNPs_Low</w:t>
            </w:r>
          </w:p>
        </w:tc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2C0DCB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N.C.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1A2926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A948C8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5A006A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 (baseline)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8CEC1BE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</w:t>
            </w:r>
          </w:p>
        </w:tc>
      </w:tr>
      <w:tr w:rsidR="00A6614D" w14:paraId="5658420B" w14:textId="77777777">
        <w:trPr>
          <w:jc w:val="center"/>
        </w:trPr>
        <w:tc>
          <w:tcPr>
            <w:tcW w:w="1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868EBE1" w14:textId="77777777" w:rsidR="00A6614D" w:rsidRDefault="00A66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2DFFEF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M.C.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C074ED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5280BC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21A7EE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 (baseline)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734240F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</w:t>
            </w:r>
          </w:p>
        </w:tc>
      </w:tr>
      <w:tr w:rsidR="00A6614D" w14:paraId="5C1BED41" w14:textId="77777777">
        <w:trPr>
          <w:jc w:val="center"/>
        </w:trPr>
        <w:tc>
          <w:tcPr>
            <w:tcW w:w="1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2EA7DBC" w14:textId="77777777" w:rsidR="00A6614D" w:rsidRDefault="00A66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E651B0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MNPs_Low(100)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D8B636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D31754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329F98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 (baseline)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C217F42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</w:t>
            </w:r>
          </w:p>
        </w:tc>
      </w:tr>
      <w:tr w:rsidR="00A6614D" w14:paraId="0B5BDEE4" w14:textId="77777777">
        <w:trPr>
          <w:jc w:val="center"/>
        </w:trPr>
        <w:tc>
          <w:tcPr>
            <w:tcW w:w="1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669AE35" w14:textId="77777777" w:rsidR="00A6614D" w:rsidRDefault="00A66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4CE7B2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0.01+MNPs_Low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61533C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1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C2E7C8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42CC54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 (baseline)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1A5A947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</w:t>
            </w:r>
          </w:p>
        </w:tc>
      </w:tr>
      <w:tr w:rsidR="00A6614D" w14:paraId="3D59FC8A" w14:textId="77777777">
        <w:trPr>
          <w:jc w:val="center"/>
        </w:trPr>
        <w:tc>
          <w:tcPr>
            <w:tcW w:w="1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E8278FD" w14:textId="77777777" w:rsidR="00A6614D" w:rsidRDefault="00A66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686989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0.1+MNPs_Low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A58EA1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1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5D7281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2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FEABA8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2.23x10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(1.41-3.51x10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C0C4258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&lt;0.001***</w:t>
            </w:r>
          </w:p>
        </w:tc>
      </w:tr>
      <w:tr w:rsidR="00A6614D" w14:paraId="239BACC7" w14:textId="77777777">
        <w:trPr>
          <w:jc w:val="center"/>
        </w:trPr>
        <w:tc>
          <w:tcPr>
            <w:tcW w:w="1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03A1A6A" w14:textId="77777777" w:rsidR="00A6614D" w:rsidRDefault="00A66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143E03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1+MNPs_Low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9BA2F9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1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C818E7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7025DD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6.81x10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(3.79x10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-1.23x10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8698839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&lt;0.001***</w:t>
            </w:r>
          </w:p>
        </w:tc>
      </w:tr>
      <w:tr w:rsidR="00A6614D" w14:paraId="28272B63" w14:textId="77777777">
        <w:trPr>
          <w:jc w:val="center"/>
        </w:trPr>
        <w:tc>
          <w:tcPr>
            <w:tcW w:w="1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6401F5E" w14:textId="77777777" w:rsidR="00A6614D" w:rsidRDefault="00A66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002129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10+MNPs_Low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04C45C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1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EDEC8A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2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98525B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5.04x10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(3.18x10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-7.97x10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69C604D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&lt;0.001***</w:t>
            </w:r>
          </w:p>
        </w:tc>
      </w:tr>
      <w:tr w:rsidR="00A6614D" w14:paraId="59A3E6C9" w14:textId="77777777">
        <w:trPr>
          <w:jc w:val="center"/>
        </w:trPr>
        <w:tc>
          <w:tcPr>
            <w:tcW w:w="1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1B83E66" w14:textId="77777777" w:rsidR="00A6614D" w:rsidRDefault="00A66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3E82D5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100+MNPs_Low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2DEC90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D93039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1BC15E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2.10x10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(1.20x10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-3.66x10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BD5F1A3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&lt;0.001***</w:t>
            </w:r>
          </w:p>
        </w:tc>
      </w:tr>
      <w:tr w:rsidR="00A6614D" w14:paraId="5034837C" w14:textId="77777777">
        <w:trPr>
          <w:jc w:val="center"/>
        </w:trPr>
        <w:tc>
          <w:tcPr>
            <w:tcW w:w="1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FD98E7F" w14:textId="77777777" w:rsidR="00A6614D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CPF+MNPs_High</w:t>
            </w:r>
          </w:p>
        </w:tc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3CAA67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N.C.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620C75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84B295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C3BBF3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 (baseline)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70E0722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</w:t>
            </w:r>
          </w:p>
        </w:tc>
      </w:tr>
      <w:tr w:rsidR="00A6614D" w14:paraId="21CBB902" w14:textId="77777777">
        <w:trPr>
          <w:jc w:val="center"/>
        </w:trPr>
        <w:tc>
          <w:tcPr>
            <w:tcW w:w="1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9A5079D" w14:textId="77777777" w:rsidR="00A6614D" w:rsidRDefault="00A66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21C42A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M.C.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6F4696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F3E5B3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BFCB95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 (baseline)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FF1FEE1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</w:t>
            </w:r>
          </w:p>
        </w:tc>
      </w:tr>
      <w:tr w:rsidR="00A6614D" w14:paraId="6433EFEB" w14:textId="77777777">
        <w:trPr>
          <w:jc w:val="center"/>
        </w:trPr>
        <w:tc>
          <w:tcPr>
            <w:tcW w:w="1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F854F34" w14:textId="77777777" w:rsidR="00A6614D" w:rsidRDefault="00A66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3C50AF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MNPs_High(1000)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F03EC4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A49BFA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009732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 (baseline)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EB516AE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</w:t>
            </w:r>
          </w:p>
        </w:tc>
      </w:tr>
      <w:tr w:rsidR="00A6614D" w14:paraId="4582B0AD" w14:textId="77777777">
        <w:trPr>
          <w:jc w:val="center"/>
        </w:trPr>
        <w:tc>
          <w:tcPr>
            <w:tcW w:w="1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787FAFD" w14:textId="77777777" w:rsidR="00A6614D" w:rsidRDefault="00A66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B495F9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0.01+MNPs_High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EA580A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401E5F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D9F8D5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 (baseline)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C2BC072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</w:t>
            </w:r>
          </w:p>
        </w:tc>
      </w:tr>
      <w:tr w:rsidR="00A6614D" w14:paraId="7D677246" w14:textId="77777777">
        <w:trPr>
          <w:jc w:val="center"/>
        </w:trPr>
        <w:tc>
          <w:tcPr>
            <w:tcW w:w="1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1C0BFD4" w14:textId="77777777" w:rsidR="00A6614D" w:rsidRDefault="00A66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8BFFD6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0.1+MNPs_High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E263BA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1885C7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D0E767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1.15x10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 xml:space="preserve">9 </w:t>
            </w:r>
            <w:sdt>
              <w:sdtPr>
                <w:tag w:val="goog_rdk_0"/>
                <w:id w:val="-1859579682"/>
              </w:sdtPr>
              <w:sdtContent>
                <w:r>
                  <w:rPr>
                    <w:rFonts w:ascii="Gungsuh" w:eastAsia="Gungsuh" w:hAnsi="Gungsuh" w:cs="Gungsuh"/>
                    <w:sz w:val="20"/>
                    <w:szCs w:val="20"/>
                  </w:rPr>
                  <w:t>(0-∞)</w:t>
                </w:r>
              </w:sdtContent>
            </w:sdt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F4A3888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6614D" w14:paraId="5E3B0238" w14:textId="77777777">
        <w:trPr>
          <w:jc w:val="center"/>
        </w:trPr>
        <w:tc>
          <w:tcPr>
            <w:tcW w:w="1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497E277" w14:textId="77777777" w:rsidR="00A6614D" w:rsidRDefault="00A66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D7AC99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1+MNPs_High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053A5A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9C878F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092BE7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8.04x10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 xml:space="preserve">8 </w:t>
            </w:r>
            <w:sdt>
              <w:sdtPr>
                <w:tag w:val="goog_rdk_1"/>
                <w:id w:val="2067671330"/>
              </w:sdtPr>
              <w:sdtContent>
                <w:r>
                  <w:rPr>
                    <w:rFonts w:ascii="Gungsuh" w:eastAsia="Gungsuh" w:hAnsi="Gungsuh" w:cs="Gungsuh"/>
                    <w:sz w:val="20"/>
                    <w:szCs w:val="20"/>
                  </w:rPr>
                  <w:t>(0-∞)</w:t>
                </w:r>
              </w:sdtContent>
            </w:sdt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7E6042D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6614D" w14:paraId="16690672" w14:textId="77777777">
        <w:trPr>
          <w:jc w:val="center"/>
        </w:trPr>
        <w:tc>
          <w:tcPr>
            <w:tcW w:w="1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8D11050" w14:textId="77777777" w:rsidR="00A6614D" w:rsidRDefault="00A66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6B8B1B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10+MNPs_High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C44D91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1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E0ADCE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2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78BAE2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4.64x10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10</w:t>
            </w:r>
            <w:sdt>
              <w:sdtPr>
                <w:tag w:val="goog_rdk_2"/>
                <w:id w:val="2125222675"/>
              </w:sdtPr>
              <w:sdtContent>
                <w:r>
                  <w:rPr>
                    <w:rFonts w:ascii="Gungsuh" w:eastAsia="Gungsuh" w:hAnsi="Gungsuh" w:cs="Gungsuh"/>
                    <w:sz w:val="20"/>
                    <w:szCs w:val="20"/>
                  </w:rPr>
                  <w:t>(0-∞)</w:t>
                </w:r>
              </w:sdtContent>
            </w:sdt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CA66476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6614D" w14:paraId="388DB1A0" w14:textId="77777777">
        <w:trPr>
          <w:jc w:val="center"/>
        </w:trPr>
        <w:tc>
          <w:tcPr>
            <w:tcW w:w="199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628F564" w14:textId="77777777" w:rsidR="00A6614D" w:rsidRDefault="00A66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C5ADD15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100+MNPs_High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07414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1EA12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DA755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4.64x10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 xml:space="preserve">10 </w:t>
            </w:r>
            <w:sdt>
              <w:sdtPr>
                <w:tag w:val="goog_rdk_3"/>
                <w:id w:val="-895375894"/>
              </w:sdtPr>
              <w:sdtContent>
                <w:r>
                  <w:rPr>
                    <w:rFonts w:ascii="Gungsuh" w:eastAsia="Gungsuh" w:hAnsi="Gungsuh" w:cs="Gungsuh"/>
                    <w:sz w:val="20"/>
                    <w:szCs w:val="20"/>
                  </w:rPr>
                  <w:t>(0-∞)</w:t>
                </w:r>
              </w:sdtContent>
            </w:sdt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FD925D9" w14:textId="77777777" w:rsidR="00A6614D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14:paraId="2EE41F04" w14:textId="77777777" w:rsidR="00A6614D" w:rsidRDefault="00A6614D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86B8C5" w14:textId="77777777" w:rsidR="00A6614D" w:rsidRDefault="00A6614D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6B08A6" w14:textId="77777777" w:rsidR="00A6614D" w:rsidRDefault="00A6614D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AC7E29A" w14:textId="77777777" w:rsidR="00A718A3" w:rsidRDefault="00A718A3">
      <w:pPr>
        <w:rPr>
          <w:rFonts w:ascii="Times New Roman" w:eastAsia="Times New Roman" w:hAnsi="Times New Roman" w:cs="Times New Roman"/>
          <w:sz w:val="24"/>
          <w:szCs w:val="24"/>
        </w:rPr>
        <w:sectPr w:rsidR="00A718A3">
          <w:pgSz w:w="16838" w:h="11906" w:orient="landscape"/>
          <w:pgMar w:top="1800" w:right="1440" w:bottom="1800" w:left="1440" w:header="851" w:footer="992" w:gutter="0"/>
          <w:cols w:space="720"/>
        </w:sectPr>
      </w:pPr>
    </w:p>
    <w:p w14:paraId="6437B327" w14:textId="77777777" w:rsidR="00A6614D" w:rsidRDefault="00A6614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7E0C538" w14:textId="77777777" w:rsidR="00A6614D" w:rsidRDefault="00000000">
      <w:pPr>
        <w:widowControl/>
        <w:spacing w:line="48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45F58CCD" wp14:editId="78278037">
            <wp:extent cx="3847585" cy="407394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7585" cy="4073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FADE52" w14:textId="77777777" w:rsidR="00A6614D" w:rsidRDefault="00000000">
      <w:pPr>
        <w:widowControl/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Figure 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Flow diagram of the literature search and study selection process</w:t>
      </w:r>
    </w:p>
    <w:p w14:paraId="31C196ED" w14:textId="77777777" w:rsidR="00A718A3" w:rsidRDefault="00A718A3">
      <w:pPr>
        <w:widowControl/>
        <w:spacing w:line="48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772FB59F" w14:textId="77777777" w:rsidR="00A6614D" w:rsidRDefault="00A6614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CEB4E78" w14:textId="77777777" w:rsidR="00A718A3" w:rsidRDefault="00A718A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B22122A" w14:textId="77777777" w:rsidR="00A718A3" w:rsidRDefault="00A718A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1108468" w14:textId="77777777" w:rsidR="00A718A3" w:rsidRDefault="00A718A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E1CD66E" w14:textId="77777777" w:rsidR="00A718A3" w:rsidRDefault="00A718A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5A96CF4" w14:textId="77777777" w:rsidR="00A718A3" w:rsidRDefault="00A718A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74F4AE1" w14:textId="77777777" w:rsidR="00A718A3" w:rsidRDefault="00A718A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2F7F51C" w14:textId="77777777" w:rsidR="00A718A3" w:rsidRDefault="00A718A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54118A9" w14:textId="77777777" w:rsidR="00A718A3" w:rsidRDefault="00A718A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B5EAA7C" w14:textId="77777777" w:rsidR="00A718A3" w:rsidRDefault="00A718A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530D83E" w14:textId="77777777" w:rsidR="00A718A3" w:rsidRDefault="00A718A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677ABA5" w14:textId="77777777" w:rsidR="00A718A3" w:rsidRDefault="00A718A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0A05441" w14:textId="77777777" w:rsidR="00A718A3" w:rsidRDefault="00A718A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6A2ABCB" w14:textId="77777777" w:rsidR="00A718A3" w:rsidRDefault="00A718A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84D3FF5" w14:textId="77777777" w:rsidR="00A718A3" w:rsidRDefault="00A718A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ACB112D" w14:textId="77777777" w:rsidR="00A718A3" w:rsidRDefault="00A718A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D04BC84" w14:textId="77777777" w:rsidR="00A718A3" w:rsidRDefault="00A718A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944385B" w14:textId="77777777" w:rsidR="00A718A3" w:rsidRDefault="00A718A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193A578" w14:textId="77777777" w:rsidR="00A718A3" w:rsidRDefault="00A718A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227FC70" w14:textId="77777777" w:rsidR="00A718A3" w:rsidRDefault="00A718A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1C14C7D" w14:textId="77777777" w:rsidR="00A718A3" w:rsidRDefault="00A718A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966A8E9" w14:textId="77777777" w:rsidR="00A718A3" w:rsidRDefault="00A718A3">
      <w:pPr>
        <w:rPr>
          <w:rFonts w:ascii="Times New Roman" w:eastAsia="Times New Roman" w:hAnsi="Times New Roman" w:cs="Times New Roman"/>
          <w:sz w:val="24"/>
          <w:szCs w:val="24"/>
        </w:rPr>
        <w:sectPr w:rsidR="00A718A3" w:rsidSect="00A718A3">
          <w:pgSz w:w="11906" w:h="16838"/>
          <w:pgMar w:top="1440" w:right="1800" w:bottom="1440" w:left="1800" w:header="851" w:footer="992" w:gutter="0"/>
          <w:cols w:space="720"/>
          <w:docGrid w:linePitch="286"/>
        </w:sectPr>
      </w:pPr>
    </w:p>
    <w:p w14:paraId="42E4488D" w14:textId="730C1652" w:rsidR="00A6614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Table S4. Taxonomic composition of species used for the construction of chlorpyrifos (CPF) species sensitivity distributions (SSDs) in the Latin American and non-Latin American marine datasets.</w:t>
      </w:r>
    </w:p>
    <w:p w14:paraId="4AC02D8D" w14:textId="77777777" w:rsidR="00A6614D" w:rsidRDefault="00A6614D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170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680"/>
        <w:gridCol w:w="1520"/>
        <w:gridCol w:w="1900"/>
        <w:gridCol w:w="2000"/>
        <w:gridCol w:w="1760"/>
        <w:gridCol w:w="1840"/>
      </w:tblGrid>
      <w:tr w:rsidR="00A6614D" w14:paraId="6B1D4EB1" w14:textId="77777777">
        <w:trPr>
          <w:trHeight w:val="288"/>
          <w:jc w:val="center"/>
        </w:trPr>
        <w:tc>
          <w:tcPr>
            <w:tcW w:w="26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9A05C61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Latin name</w:t>
            </w:r>
          </w:p>
        </w:tc>
        <w:tc>
          <w:tcPr>
            <w:tcW w:w="15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804CD22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Phylum</w:t>
            </w:r>
          </w:p>
        </w:tc>
        <w:tc>
          <w:tcPr>
            <w:tcW w:w="19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B3E474C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Class</w:t>
            </w:r>
          </w:p>
        </w:tc>
        <w:tc>
          <w:tcPr>
            <w:tcW w:w="20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F42266B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Order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7C8C1B8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Family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BBC8A95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Genus</w:t>
            </w:r>
          </w:p>
        </w:tc>
      </w:tr>
      <w:tr w:rsidR="00A6614D" w14:paraId="2F610BF7" w14:textId="77777777">
        <w:trPr>
          <w:trHeight w:val="288"/>
          <w:jc w:val="center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60D0F6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Phaeodactylum tricornutum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3D6687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Bacillariophyta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9317DF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Bacillariophyceae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077CCA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Naviculales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4AFC65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Phaeodactylaceae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C16C34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Phaeodactylum</w:t>
            </w:r>
          </w:p>
        </w:tc>
      </w:tr>
      <w:tr w:rsidR="00A6614D" w14:paraId="245D6295" w14:textId="77777777">
        <w:trPr>
          <w:trHeight w:val="288"/>
          <w:jc w:val="center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4CCFC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Skeletonema costatum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08B99C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Bacillariophyta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C57C3F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Bacillariophyceae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3C705A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Thalassiosirales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AF0303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Skeletonemataceae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136D86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Skeletonema</w:t>
            </w:r>
          </w:p>
        </w:tc>
      </w:tr>
      <w:tr w:rsidR="00A6614D" w14:paraId="34BE533A" w14:textId="77777777">
        <w:trPr>
          <w:trHeight w:val="288"/>
          <w:jc w:val="center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BAABF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Dunaliella tertiolecta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F23934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Chlorophyta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89553C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Chlorophyceae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97B45D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Chlamydomonadales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EF3E43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Dunaliellaceae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344817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Dunaliella</w:t>
            </w:r>
          </w:p>
        </w:tc>
      </w:tr>
      <w:tr w:rsidR="00A6614D" w14:paraId="0B79ED58" w14:textId="77777777">
        <w:trPr>
          <w:trHeight w:val="288"/>
          <w:jc w:val="center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8BACBE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Prorocentrum minimum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6EB23D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Dinophyta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B8B75D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Dinophyceae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5F1F29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Prorocentrales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3B4076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Prorocentraceae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24BD2B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Prorocentrum</w:t>
            </w:r>
          </w:p>
        </w:tc>
      </w:tr>
      <w:tr w:rsidR="00A6614D" w14:paraId="33935943" w14:textId="77777777">
        <w:trPr>
          <w:trHeight w:val="288"/>
          <w:jc w:val="center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9310D3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Acartia tonsa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94FE9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7B6EA5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Copepoda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5070FA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Calanoida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0B1A22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Acartiidae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F6792C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  <w:t>Acartia</w:t>
            </w:r>
          </w:p>
        </w:tc>
      </w:tr>
      <w:tr w:rsidR="00A6614D" w14:paraId="342D76A2" w14:textId="77777777">
        <w:trPr>
          <w:trHeight w:val="288"/>
          <w:jc w:val="center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D435BC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Americamysis bahia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1E3156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576105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Malacostraca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1E02B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Mysida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71CC48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Mysidae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6A6E6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  <w:t>Americamysis</w:t>
            </w:r>
          </w:p>
        </w:tc>
      </w:tr>
      <w:tr w:rsidR="00A6614D" w14:paraId="66B131CC" w14:textId="77777777">
        <w:trPr>
          <w:trHeight w:val="288"/>
          <w:jc w:val="center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2CFDB8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Artemia franciscana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E56A9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1F4A91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Branchiopoda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7C66DB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Anostraca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2B2A7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Artemiidae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0C9B5F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  <w:t>Artemia</w:t>
            </w:r>
          </w:p>
        </w:tc>
      </w:tr>
      <w:tr w:rsidR="00A6614D" w14:paraId="61A388B1" w14:textId="77777777">
        <w:trPr>
          <w:trHeight w:val="288"/>
          <w:jc w:val="center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D05858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Artemia parthenogenetica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9FDC2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E8FADB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Branchiopoda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C754E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Anostraca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5D11B1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Artemiidae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CA3C4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  <w:t>Artemia</w:t>
            </w:r>
          </w:p>
        </w:tc>
      </w:tr>
      <w:tr w:rsidR="00A6614D" w14:paraId="0B90FF03" w14:textId="77777777">
        <w:trPr>
          <w:trHeight w:val="288"/>
          <w:jc w:val="center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FDD1E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Artemia salina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92BA8A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0B1687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Branchiopoda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BFD14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Anostraca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D8BF68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Artemiidae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33DC23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  <w:t>Artemia</w:t>
            </w:r>
          </w:p>
        </w:tc>
      </w:tr>
      <w:tr w:rsidR="00A6614D" w14:paraId="5FB562BE" w14:textId="77777777">
        <w:trPr>
          <w:trHeight w:val="288"/>
          <w:jc w:val="center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93D6D4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Artemia sp.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A55A75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8C135E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Branchiopoda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CFE753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Anostraca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EA1D63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Artemiidae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764EB0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  <w:t>Artemia</w:t>
            </w:r>
          </w:p>
        </w:tc>
      </w:tr>
      <w:tr w:rsidR="00A6614D" w14:paraId="45E66AF2" w14:textId="77777777">
        <w:trPr>
          <w:trHeight w:val="288"/>
          <w:jc w:val="center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9A04B0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Eriocheir sinensis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B2C2D5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E938A0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Malacostraca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E2465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Decapoda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372178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Varunidae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0BA5D9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  <w:t>Eriocheir</w:t>
            </w:r>
          </w:p>
        </w:tc>
      </w:tr>
      <w:tr w:rsidR="00A6614D" w14:paraId="44B4AA9A" w14:textId="77777777">
        <w:trPr>
          <w:trHeight w:val="288"/>
          <w:jc w:val="center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A19C15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Gammarus palustris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EDA71F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3133C5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Malacostraca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9BC86F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Amphipoda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65292E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Gammaridae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E9C845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  <w:t>Gammarus</w:t>
            </w:r>
          </w:p>
        </w:tc>
      </w:tr>
      <w:tr w:rsidR="00A6614D" w14:paraId="3A76BE5E" w14:textId="77777777">
        <w:trPr>
          <w:trHeight w:val="288"/>
          <w:jc w:val="center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019DE0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Gladioferens pectinatus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28299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91AD3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Hexanauplia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6D237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Calanoida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EB5F59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Centropagidae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B5AB3B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  <w:t>Gladioferens</w:t>
            </w:r>
          </w:p>
        </w:tc>
      </w:tr>
      <w:tr w:rsidR="00A6614D" w14:paraId="22941B44" w14:textId="77777777">
        <w:trPr>
          <w:trHeight w:val="288"/>
          <w:jc w:val="center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71DE02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Homarus americanus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5EE5F7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91CA8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Malacostraca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D3066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Decapoda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68AF3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Nephropidae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3D7A93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  <w:t>Homarus</w:t>
            </w:r>
          </w:p>
        </w:tc>
      </w:tr>
      <w:tr w:rsidR="00A6614D" w14:paraId="25505C1A" w14:textId="77777777">
        <w:trPr>
          <w:trHeight w:val="288"/>
          <w:jc w:val="center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6CC95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Litopenaeus stylirostris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43318A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D06AED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Malacostraca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A2E03D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Decapoda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14B58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Penaeidae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3437E0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  <w:t>Litopenaeus</w:t>
            </w:r>
          </w:p>
        </w:tc>
      </w:tr>
      <w:tr w:rsidR="00A6614D" w14:paraId="0E52382C" w14:textId="77777777">
        <w:trPr>
          <w:trHeight w:val="288"/>
          <w:jc w:val="center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EA0F1D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Maja squinado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5291D2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B0E74C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Malacostraca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A64FC8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Decapoda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FB18E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Majidae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5B5ED7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  <w:t>Maja</w:t>
            </w:r>
          </w:p>
        </w:tc>
      </w:tr>
      <w:tr w:rsidR="00A6614D" w14:paraId="7CE1B58A" w14:textId="77777777">
        <w:trPr>
          <w:trHeight w:val="288"/>
          <w:jc w:val="center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1B034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Metapenaeus monoceros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1618F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853F0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Malacostraca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8F65F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Decapoda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B05D0C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Penaeidae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EE7A96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  <w:t>Metapenaeus</w:t>
            </w:r>
          </w:p>
        </w:tc>
      </w:tr>
      <w:tr w:rsidR="00A6614D" w14:paraId="56BF26EA" w14:textId="77777777">
        <w:trPr>
          <w:trHeight w:val="288"/>
          <w:jc w:val="center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FE624B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Neomysis integer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DDE7E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D5C5E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Malacostraca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D5EC2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Mysida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925CC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Mysidae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8BDD8B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  <w:t>Neomysis</w:t>
            </w:r>
          </w:p>
        </w:tc>
      </w:tr>
      <w:tr w:rsidR="00A6614D" w14:paraId="0A3B1EAF" w14:textId="77777777">
        <w:trPr>
          <w:trHeight w:val="288"/>
          <w:jc w:val="center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44BDF0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Palaemon serratus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37A5B6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DD04F8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Malacostraca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46D5E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Decapoda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B48FBB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Palaemonidae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FAD7F2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Palaemon</w:t>
            </w:r>
          </w:p>
        </w:tc>
      </w:tr>
      <w:tr w:rsidR="00A6614D" w14:paraId="37805313" w14:textId="77777777">
        <w:trPr>
          <w:trHeight w:val="288"/>
          <w:jc w:val="center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14C2CB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Palaemonetes pugio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1A775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0218CF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Malacostraca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E86DA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Decapoda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08483C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Palaemonidae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C82D58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Palaemonetes</w:t>
            </w:r>
          </w:p>
        </w:tc>
      </w:tr>
      <w:tr w:rsidR="00A6614D" w14:paraId="3669BA8B" w14:textId="77777777">
        <w:trPr>
          <w:trHeight w:val="288"/>
          <w:jc w:val="center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FCC07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Parhyale hawaiensis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3175E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E41710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Malacostraca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59735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Amphipoda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69EAC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Hyalidae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522532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  <w:t>Parhyale</w:t>
            </w:r>
          </w:p>
        </w:tc>
      </w:tr>
      <w:tr w:rsidR="00A6614D" w14:paraId="46C497C3" w14:textId="77777777">
        <w:trPr>
          <w:trHeight w:val="288"/>
          <w:jc w:val="center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263600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Penaeus sp.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F246C4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91797C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Malacostraca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E714D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Decapoda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7D6CFE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Penaeidae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CB13D4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  <w:t>Penaeus</w:t>
            </w:r>
          </w:p>
        </w:tc>
      </w:tr>
      <w:tr w:rsidR="00A6614D" w14:paraId="3E0D01C6" w14:textId="77777777">
        <w:trPr>
          <w:trHeight w:val="288"/>
          <w:jc w:val="center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FEF551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Penaeus vannamei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630B2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56D156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Malacostraca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A9C4AE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Decapoda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B2B8A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Penaeidae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F22F4A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  <w:t>Penaeus</w:t>
            </w:r>
          </w:p>
        </w:tc>
      </w:tr>
      <w:tr w:rsidR="00A6614D" w14:paraId="53100295" w14:textId="77777777">
        <w:trPr>
          <w:trHeight w:val="288"/>
          <w:jc w:val="center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9E53F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Sarsamphiascus tenuiremis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C4CF8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1B0F2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Copepoda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BDE825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Harpacticoida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7F77B6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Miraciidae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0314C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  <w:t>Sarsamphiascus</w:t>
            </w:r>
          </w:p>
        </w:tc>
      </w:tr>
      <w:tr w:rsidR="00A6614D" w14:paraId="788F78C8" w14:textId="77777777">
        <w:trPr>
          <w:trHeight w:val="288"/>
          <w:jc w:val="center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FDD08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lastRenderedPageBreak/>
              <w:t>Siriella armata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0F39A6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Arthropoda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23628F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Malacostraca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88C5D6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Mysida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1AA44C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Mysidae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1DAD55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  <w:t>Siriella</w:t>
            </w:r>
          </w:p>
        </w:tc>
      </w:tr>
      <w:tr w:rsidR="00A6614D" w14:paraId="1E95BE82" w14:textId="77777777">
        <w:trPr>
          <w:trHeight w:val="288"/>
          <w:jc w:val="center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1987DE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Aphanius dispar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E292F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Chordata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FEF29A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Actinopterygii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ADC19B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Cyprinodontiformes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931F9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Aphaniidae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EEF0E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  <w:t>Aphanius</w:t>
            </w:r>
          </w:p>
        </w:tc>
      </w:tr>
      <w:tr w:rsidR="00A6614D" w14:paraId="05FF5C34" w14:textId="77777777">
        <w:trPr>
          <w:trHeight w:val="288"/>
          <w:jc w:val="center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A5392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Aphanius iberus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24F9C9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Chordata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8F3D4E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Actinopterygii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FB666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Cyprinodontiformes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753176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Aphaniidae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73D80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  <w:t>Aphanius</w:t>
            </w:r>
          </w:p>
        </w:tc>
      </w:tr>
      <w:tr w:rsidR="00A6614D" w14:paraId="64B432B6" w14:textId="77777777">
        <w:trPr>
          <w:trHeight w:val="288"/>
          <w:jc w:val="center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80DE61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Atherinops affinis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DFFE83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Chordata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33C82C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Actinopterygii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931EFF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Atheriniformes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8DC67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Atherinopsidae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C24FF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  <w:t>Atherinops</w:t>
            </w:r>
          </w:p>
        </w:tc>
      </w:tr>
      <w:tr w:rsidR="00A6614D" w14:paraId="373EE00B" w14:textId="77777777">
        <w:trPr>
          <w:trHeight w:val="288"/>
          <w:jc w:val="center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0A556B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Chanos chanos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7BD9E3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Chordata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62C895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Actinopterygii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B5E447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Gonorynchiformes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036410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Chanidae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22A5C8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  <w:t>Chanos</w:t>
            </w:r>
          </w:p>
        </w:tc>
      </w:tr>
      <w:tr w:rsidR="00A6614D" w14:paraId="732A42BE" w14:textId="77777777">
        <w:trPr>
          <w:trHeight w:val="288"/>
          <w:jc w:val="center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25DF8A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Ciona intestinalis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FD66EF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Chordata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2A256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Ascidiacea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FAA0F7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Phlebobranchia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E134C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Cionidae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73648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  <w:t>Ciona</w:t>
            </w:r>
          </w:p>
        </w:tc>
      </w:tr>
      <w:tr w:rsidR="00A6614D" w14:paraId="227AAA0A" w14:textId="77777777">
        <w:trPr>
          <w:trHeight w:val="288"/>
          <w:jc w:val="center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F6404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Gambusia affinis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BCC3FE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Chordata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B7DF9C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A0A0A"/>
              </w:rPr>
            </w:pPr>
            <w:r>
              <w:rPr>
                <w:rFonts w:ascii="Times New Roman" w:eastAsia="Times New Roman" w:hAnsi="Times New Roman" w:cs="Times New Roman"/>
                <w:color w:val="0A0A0A"/>
              </w:rPr>
              <w:t>Actinopterygii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0A32B9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A0A0A"/>
              </w:rPr>
            </w:pPr>
            <w:r>
              <w:rPr>
                <w:rFonts w:ascii="Times New Roman" w:eastAsia="Times New Roman" w:hAnsi="Times New Roman" w:cs="Times New Roman"/>
                <w:color w:val="0A0A0A"/>
              </w:rPr>
              <w:t>Cyprinodontiformes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48AEE2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A0A0A"/>
              </w:rPr>
            </w:pPr>
            <w:r>
              <w:rPr>
                <w:rFonts w:ascii="Times New Roman" w:eastAsia="Times New Roman" w:hAnsi="Times New Roman" w:cs="Times New Roman"/>
                <w:color w:val="0A0A0A"/>
              </w:rPr>
              <w:t>Poeciliidae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69FF79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A0A0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A0A0A"/>
              </w:rPr>
              <w:t>Gambusia</w:t>
            </w:r>
          </w:p>
        </w:tc>
      </w:tr>
      <w:tr w:rsidR="00A6614D" w14:paraId="50A07730" w14:textId="77777777">
        <w:trPr>
          <w:trHeight w:val="288"/>
          <w:jc w:val="center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D9F662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Lates calcarifer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DE2A6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Chordata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CB400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Actinopterygii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123898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Carangiformes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1212D4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Latidae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6959A2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  <w:t>Lates</w:t>
            </w:r>
          </w:p>
        </w:tc>
      </w:tr>
      <w:tr w:rsidR="00A6614D" w14:paraId="0A24F677" w14:textId="77777777">
        <w:trPr>
          <w:trHeight w:val="288"/>
          <w:jc w:val="center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095663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Menidia beryllina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43E7A8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Chordata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1B141D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Actinopterygii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F6E95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Atheriniformes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21FFF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Atherinopsidae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2599F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  <w:t>Menidia</w:t>
            </w:r>
          </w:p>
        </w:tc>
      </w:tr>
      <w:tr w:rsidR="00A6614D" w14:paraId="11DB7C93" w14:textId="77777777">
        <w:trPr>
          <w:trHeight w:val="288"/>
          <w:jc w:val="center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FF491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Mugil cephalus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64780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Chordata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1D7C3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Actinopterygii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F1AA6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Mugiliformes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7E1EBA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Mugilidae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DD043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  <w:t>Mugil</w:t>
            </w:r>
          </w:p>
        </w:tc>
      </w:tr>
      <w:tr w:rsidR="00A6614D" w14:paraId="43ECF875" w14:textId="77777777">
        <w:trPr>
          <w:trHeight w:val="288"/>
          <w:jc w:val="center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46CBE6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Oryzias latipes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90EBF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Chordata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878734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Actinopterygii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5AE394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Beloniformes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9912F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Adrianichthyidae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A3B1E9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  <w:t>Oryzias</w:t>
            </w:r>
          </w:p>
        </w:tc>
      </w:tr>
      <w:tr w:rsidR="00A6614D" w14:paraId="46F51BA1" w14:textId="77777777">
        <w:trPr>
          <w:trHeight w:val="288"/>
          <w:jc w:val="center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047EE9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Psetta maxima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5ABC0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Chordata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1ACF5F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Actinopterygii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925B8F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Pleuronectiformes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CF53F1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Scophthalmidae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419F8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  <w:t>Scophthalmus</w:t>
            </w:r>
          </w:p>
        </w:tc>
      </w:tr>
      <w:tr w:rsidR="00A6614D" w14:paraId="09B7B523" w14:textId="77777777">
        <w:trPr>
          <w:trHeight w:val="288"/>
          <w:jc w:val="center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31D5D7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Tilapia guineensis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E57797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Chordata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29B791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Actinopterygii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741C1B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Cichliformes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66F6F9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Cichlidae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D8D03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  <w:t xml:space="preserve">Tilapia </w:t>
            </w:r>
          </w:p>
        </w:tc>
      </w:tr>
      <w:tr w:rsidR="00A6614D" w14:paraId="6D87BD6B" w14:textId="77777777">
        <w:trPr>
          <w:trHeight w:val="288"/>
          <w:jc w:val="center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ACBBBB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Acropora millepora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AAE1BA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Cnidaria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A292E1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Anthozoa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9BAAC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Scleractinia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AB38EB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Acroporidae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36072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  <w:t>Acropora</w:t>
            </w:r>
          </w:p>
        </w:tc>
      </w:tr>
      <w:tr w:rsidR="00A6614D" w14:paraId="068F1973" w14:textId="77777777">
        <w:trPr>
          <w:trHeight w:val="288"/>
          <w:jc w:val="center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AA111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Paracentrotus lividus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81D1EE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Echinodermata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F7F9C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Echinoidea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AF7018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Camarodonta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6C1C31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Parechinidae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82449E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  <w:t>Paracentrotus</w:t>
            </w:r>
          </w:p>
        </w:tc>
      </w:tr>
      <w:tr w:rsidR="00A6614D" w14:paraId="3DDA3817" w14:textId="77777777">
        <w:trPr>
          <w:trHeight w:val="288"/>
          <w:jc w:val="center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FFF29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Tisochrysis lutea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C8C14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Haptophyta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16C058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Coccolithophyceae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DDCB15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Isochrysidales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C4B9AC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Isochrysidaceae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13DB8B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Tisochrysis</w:t>
            </w:r>
          </w:p>
        </w:tc>
      </w:tr>
      <w:tr w:rsidR="00A6614D" w14:paraId="371C4E37" w14:textId="77777777">
        <w:trPr>
          <w:trHeight w:val="288"/>
          <w:jc w:val="center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A6A6F7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Aulacomya ater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03F0D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Mollusca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5FB029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Bivalvia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F5F7F4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Mytilida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360411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Mytilidae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46AB09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  <w:t>Aulacomya</w:t>
            </w:r>
          </w:p>
        </w:tc>
      </w:tr>
      <w:tr w:rsidR="00A6614D" w14:paraId="676A6DB3" w14:textId="77777777">
        <w:trPr>
          <w:trHeight w:val="288"/>
          <w:jc w:val="center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F15491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Donax faba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462E8B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Mollusca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46B9A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Bivalvia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50DC5F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Cardiida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22F1CA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Donacidae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2C4F4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  <w:t>Donax</w:t>
            </w:r>
          </w:p>
        </w:tc>
      </w:tr>
      <w:tr w:rsidR="00A6614D" w14:paraId="5CC8647F" w14:textId="77777777">
        <w:trPr>
          <w:trHeight w:val="288"/>
          <w:jc w:val="center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F5A8B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Ischadium recurvum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183A0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Mollusca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637827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Bivalvia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0540B8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Mytilida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909070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Mytilidae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01D801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  <w:t>Ischadium</w:t>
            </w:r>
          </w:p>
        </w:tc>
      </w:tr>
      <w:tr w:rsidR="00A6614D" w14:paraId="245F6EE6" w14:textId="77777777">
        <w:trPr>
          <w:trHeight w:val="288"/>
          <w:jc w:val="center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43694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Mytilus galloprovincialis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6E8876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Mollusca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75CF49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Bivalvia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E1B1B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Mytilida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82B0C1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Mytilidae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C39CB4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  <w:t>Mytilus</w:t>
            </w:r>
          </w:p>
        </w:tc>
      </w:tr>
      <w:tr w:rsidR="00A6614D" w14:paraId="4A120BC6" w14:textId="77777777">
        <w:trPr>
          <w:trHeight w:val="288"/>
          <w:jc w:val="center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2E33CC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Ruditapes decussatus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86112F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Mollusca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4E01E2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Bivalvia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AAEB5B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Venerida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3DB00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Veneridae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C559C7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  <w:t>Ruditapes</w:t>
            </w:r>
          </w:p>
        </w:tc>
      </w:tr>
      <w:tr w:rsidR="00A6614D" w14:paraId="280E4EAF" w14:textId="77777777">
        <w:trPr>
          <w:trHeight w:val="288"/>
          <w:jc w:val="center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5A74A9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Brachionus plicatilis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3A470A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Rotifera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C44E0F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Eurotatoria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36000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Ploima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6D5F0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Brachionidae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3A2E47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  <w:t>Brachionus</w:t>
            </w:r>
          </w:p>
        </w:tc>
      </w:tr>
      <w:tr w:rsidR="00A6614D" w14:paraId="24709124" w14:textId="77777777">
        <w:trPr>
          <w:trHeight w:val="288"/>
          <w:jc w:val="center"/>
        </w:trPr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7ED50D6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Proales similis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6430398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Rotifera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3EDE6F8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Eurotatoria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8C2583D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Ploima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2BFF314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Proalidae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8DD14B8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F1F1F"/>
              </w:rPr>
              <w:t>Proales</w:t>
            </w:r>
          </w:p>
        </w:tc>
      </w:tr>
    </w:tbl>
    <w:p w14:paraId="0D7CD1B2" w14:textId="77777777" w:rsidR="00A6614D" w:rsidRDefault="00A6614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4C4D733" w14:textId="77777777" w:rsidR="00672B83" w:rsidRDefault="00672B8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A0C3457" w14:textId="77777777" w:rsidR="00672B83" w:rsidRDefault="00672B8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F49B9E7" w14:textId="77777777" w:rsidR="00672B83" w:rsidRDefault="00672B8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BF6C6BF" w14:textId="77777777" w:rsidR="00672B83" w:rsidRDefault="00672B8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CFB310D" w14:textId="77777777" w:rsidR="00672B83" w:rsidRDefault="00672B8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8855550" w14:textId="353352C5" w:rsidR="00A6614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Table S5. Acute toxicity data of chlorpyrifos on marine organisms Latin America (A). Acute toxicity data of chlorpyrifos on marine organisms Non-Latin America (B).</w:t>
      </w:r>
    </w:p>
    <w:p w14:paraId="7E2681A6" w14:textId="77777777" w:rsidR="00A6614D" w:rsidRDefault="00A6614D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13958" w:type="dxa"/>
        <w:jc w:val="center"/>
        <w:tblInd w:w="0" w:type="dxa"/>
        <w:tblBorders>
          <w:top w:val="single" w:sz="4" w:space="0" w:color="000000"/>
          <w:bottom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"/>
        <w:gridCol w:w="2258"/>
        <w:gridCol w:w="1334"/>
        <w:gridCol w:w="1600"/>
        <w:gridCol w:w="713"/>
        <w:gridCol w:w="979"/>
        <w:gridCol w:w="713"/>
        <w:gridCol w:w="1423"/>
        <w:gridCol w:w="713"/>
        <w:gridCol w:w="1040"/>
        <w:gridCol w:w="1740"/>
        <w:gridCol w:w="1194"/>
      </w:tblGrid>
      <w:tr w:rsidR="00A6614D" w14:paraId="2033380D" w14:textId="77777777">
        <w:trPr>
          <w:jc w:val="center"/>
        </w:trPr>
        <w:tc>
          <w:tcPr>
            <w:tcW w:w="90" w:type="dxa"/>
          </w:tcPr>
          <w:p w14:paraId="2648C839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68" w:type="dxa"/>
            <w:gridSpan w:val="11"/>
            <w:tcBorders>
              <w:top w:val="nil"/>
              <w:bottom w:val="single" w:sz="4" w:space="0" w:color="000000"/>
            </w:tcBorders>
            <w:vAlign w:val="center"/>
          </w:tcPr>
          <w:p w14:paraId="5136038E" w14:textId="77777777" w:rsidR="00A6614D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A.</w:t>
            </w:r>
          </w:p>
        </w:tc>
      </w:tr>
      <w:tr w:rsidR="00A6614D" w14:paraId="263491CC" w14:textId="77777777">
        <w:trPr>
          <w:jc w:val="center"/>
        </w:trPr>
        <w:tc>
          <w:tcPr>
            <w:tcW w:w="90" w:type="dxa"/>
          </w:tcPr>
          <w:p w14:paraId="67FA1FEA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tcBorders>
              <w:top w:val="nil"/>
              <w:bottom w:val="single" w:sz="4" w:space="0" w:color="000000"/>
            </w:tcBorders>
            <w:vAlign w:val="center"/>
          </w:tcPr>
          <w:p w14:paraId="01A7420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Latin name</w:t>
            </w:r>
          </w:p>
        </w:tc>
        <w:tc>
          <w:tcPr>
            <w:tcW w:w="1350" w:type="dxa"/>
            <w:tcBorders>
              <w:top w:val="nil"/>
              <w:bottom w:val="single" w:sz="4" w:space="0" w:color="000000"/>
            </w:tcBorders>
            <w:vAlign w:val="center"/>
          </w:tcPr>
          <w:p w14:paraId="089BECB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Group</w:t>
            </w:r>
          </w:p>
        </w:tc>
        <w:tc>
          <w:tcPr>
            <w:tcW w:w="1620" w:type="dxa"/>
            <w:tcBorders>
              <w:top w:val="nil"/>
              <w:bottom w:val="single" w:sz="4" w:space="0" w:color="000000"/>
            </w:tcBorders>
            <w:vAlign w:val="center"/>
          </w:tcPr>
          <w:p w14:paraId="60D505D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Effect</w:t>
            </w:r>
          </w:p>
        </w:tc>
        <w:tc>
          <w:tcPr>
            <w:tcW w:w="720" w:type="dxa"/>
            <w:tcBorders>
              <w:top w:val="nil"/>
              <w:bottom w:val="single" w:sz="4" w:space="0" w:color="000000"/>
            </w:tcBorders>
            <w:vAlign w:val="center"/>
          </w:tcPr>
          <w:p w14:paraId="674DFAE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Time</w:t>
            </w:r>
          </w:p>
        </w:tc>
        <w:tc>
          <w:tcPr>
            <w:tcW w:w="990" w:type="dxa"/>
            <w:tcBorders>
              <w:top w:val="nil"/>
              <w:bottom w:val="single" w:sz="4" w:space="0" w:color="000000"/>
            </w:tcBorders>
            <w:vAlign w:val="center"/>
          </w:tcPr>
          <w:p w14:paraId="359E964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Stage life</w:t>
            </w:r>
          </w:p>
        </w:tc>
        <w:tc>
          <w:tcPr>
            <w:tcW w:w="720" w:type="dxa"/>
            <w:tcBorders>
              <w:top w:val="nil"/>
              <w:bottom w:val="single" w:sz="4" w:space="0" w:color="000000"/>
            </w:tcBorders>
            <w:vAlign w:val="center"/>
          </w:tcPr>
          <w:p w14:paraId="1FF8FEE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Endpoint</w:t>
            </w:r>
          </w:p>
        </w:tc>
        <w:tc>
          <w:tcPr>
            <w:tcW w:w="1440" w:type="dxa"/>
            <w:tcBorders>
              <w:top w:val="nil"/>
              <w:bottom w:val="single" w:sz="4" w:space="0" w:color="000000"/>
            </w:tcBorders>
            <w:vAlign w:val="center"/>
          </w:tcPr>
          <w:p w14:paraId="2E57080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Concentration</w:t>
            </w:r>
          </w:p>
          <w:p w14:paraId="5BDCE6C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(µg/L)</w:t>
            </w:r>
          </w:p>
        </w:tc>
        <w:tc>
          <w:tcPr>
            <w:tcW w:w="720" w:type="dxa"/>
            <w:tcBorders>
              <w:top w:val="nil"/>
              <w:bottom w:val="single" w:sz="4" w:space="0" w:color="000000"/>
            </w:tcBorders>
            <w:vAlign w:val="center"/>
          </w:tcPr>
          <w:p w14:paraId="448DB35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I.C.</w:t>
            </w:r>
          </w:p>
        </w:tc>
        <w:tc>
          <w:tcPr>
            <w:tcW w:w="1052" w:type="dxa"/>
            <w:tcBorders>
              <w:top w:val="nil"/>
              <w:bottom w:val="single" w:sz="4" w:space="0" w:color="000000"/>
            </w:tcBorders>
            <w:vAlign w:val="center"/>
          </w:tcPr>
          <w:p w14:paraId="0B25C4A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SMAVs</w:t>
            </w:r>
          </w:p>
          <w:p w14:paraId="42F72A4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(µg/L)</w:t>
            </w:r>
          </w:p>
        </w:tc>
        <w:tc>
          <w:tcPr>
            <w:tcW w:w="1762" w:type="dxa"/>
            <w:tcBorders>
              <w:top w:val="nil"/>
              <w:bottom w:val="single" w:sz="4" w:space="0" w:color="000000"/>
            </w:tcBorders>
            <w:vAlign w:val="center"/>
          </w:tcPr>
          <w:p w14:paraId="1F1D517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Place</w:t>
            </w:r>
          </w:p>
        </w:tc>
        <w:tc>
          <w:tcPr>
            <w:tcW w:w="1208" w:type="dxa"/>
            <w:tcBorders>
              <w:top w:val="nil"/>
              <w:bottom w:val="single" w:sz="4" w:space="0" w:color="000000"/>
            </w:tcBorders>
            <w:vAlign w:val="center"/>
          </w:tcPr>
          <w:p w14:paraId="42CBF9A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References</w:t>
            </w:r>
          </w:p>
        </w:tc>
      </w:tr>
      <w:tr w:rsidR="00A6614D" w14:paraId="38733946" w14:textId="77777777">
        <w:trPr>
          <w:jc w:val="center"/>
        </w:trPr>
        <w:tc>
          <w:tcPr>
            <w:tcW w:w="90" w:type="dxa"/>
          </w:tcPr>
          <w:p w14:paraId="49C9FFB3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286" w:type="dxa"/>
            <w:tcBorders>
              <w:top w:val="single" w:sz="4" w:space="0" w:color="000000"/>
            </w:tcBorders>
            <w:vAlign w:val="center"/>
          </w:tcPr>
          <w:p w14:paraId="65633F8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Artemia franciscana </w:t>
            </w:r>
          </w:p>
        </w:tc>
        <w:tc>
          <w:tcPr>
            <w:tcW w:w="1350" w:type="dxa"/>
            <w:tcBorders>
              <w:top w:val="single" w:sz="4" w:space="0" w:color="000000"/>
            </w:tcBorders>
            <w:vAlign w:val="center"/>
          </w:tcPr>
          <w:p w14:paraId="2B89258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620" w:type="dxa"/>
            <w:tcBorders>
              <w:top w:val="single" w:sz="4" w:space="0" w:color="000000"/>
            </w:tcBorders>
            <w:vAlign w:val="center"/>
          </w:tcPr>
          <w:p w14:paraId="4770FC0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Mortality </w:t>
            </w:r>
          </w:p>
        </w:tc>
        <w:tc>
          <w:tcPr>
            <w:tcW w:w="720" w:type="dxa"/>
            <w:tcBorders>
              <w:top w:val="single" w:sz="4" w:space="0" w:color="000000"/>
            </w:tcBorders>
            <w:vAlign w:val="center"/>
          </w:tcPr>
          <w:p w14:paraId="5480EEB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 h</w:t>
            </w:r>
          </w:p>
        </w:tc>
        <w:tc>
          <w:tcPr>
            <w:tcW w:w="990" w:type="dxa"/>
            <w:tcBorders>
              <w:top w:val="single" w:sz="4" w:space="0" w:color="000000"/>
            </w:tcBorders>
            <w:vAlign w:val="center"/>
          </w:tcPr>
          <w:p w14:paraId="71536E7F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20" w:type="dxa"/>
            <w:tcBorders>
              <w:top w:val="single" w:sz="4" w:space="0" w:color="000000"/>
            </w:tcBorders>
            <w:vAlign w:val="center"/>
          </w:tcPr>
          <w:p w14:paraId="28C2F3E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tcBorders>
              <w:top w:val="single" w:sz="4" w:space="0" w:color="000000"/>
            </w:tcBorders>
            <w:vAlign w:val="center"/>
          </w:tcPr>
          <w:p w14:paraId="5A14934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18000.00 </w:t>
            </w:r>
          </w:p>
        </w:tc>
        <w:tc>
          <w:tcPr>
            <w:tcW w:w="720" w:type="dxa"/>
            <w:tcBorders>
              <w:top w:val="single" w:sz="4" w:space="0" w:color="000000"/>
            </w:tcBorders>
            <w:vAlign w:val="center"/>
          </w:tcPr>
          <w:p w14:paraId="6261FB61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52" w:type="dxa"/>
            <w:tcBorders>
              <w:top w:val="single" w:sz="4" w:space="0" w:color="000000"/>
            </w:tcBorders>
            <w:vAlign w:val="center"/>
          </w:tcPr>
          <w:p w14:paraId="63F59F1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18000</w:t>
            </w:r>
          </w:p>
        </w:tc>
        <w:tc>
          <w:tcPr>
            <w:tcW w:w="1762" w:type="dxa"/>
            <w:tcBorders>
              <w:top w:val="single" w:sz="4" w:space="0" w:color="000000"/>
            </w:tcBorders>
            <w:vAlign w:val="center"/>
          </w:tcPr>
          <w:p w14:paraId="60E6046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Mossoró, Brazil</w:t>
            </w:r>
          </w:p>
        </w:tc>
        <w:tc>
          <w:tcPr>
            <w:tcW w:w="1208" w:type="dxa"/>
            <w:tcBorders>
              <w:top w:val="single" w:sz="4" w:space="0" w:color="000000"/>
            </w:tcBorders>
            <w:vAlign w:val="center"/>
          </w:tcPr>
          <w:p w14:paraId="7344FB8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Varó et al. (1998)</w:t>
            </w:r>
          </w:p>
        </w:tc>
      </w:tr>
      <w:tr w:rsidR="00A6614D" w14:paraId="12B14FC3" w14:textId="77777777">
        <w:trPr>
          <w:jc w:val="center"/>
        </w:trPr>
        <w:tc>
          <w:tcPr>
            <w:tcW w:w="90" w:type="dxa"/>
          </w:tcPr>
          <w:p w14:paraId="3768FF62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6" w:type="dxa"/>
            <w:vAlign w:val="center"/>
          </w:tcPr>
          <w:p w14:paraId="521A1AF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Artemia persimilis</w:t>
            </w:r>
          </w:p>
        </w:tc>
        <w:tc>
          <w:tcPr>
            <w:tcW w:w="1350" w:type="dxa"/>
            <w:vAlign w:val="center"/>
          </w:tcPr>
          <w:p w14:paraId="4E89FAD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620" w:type="dxa"/>
            <w:vAlign w:val="center"/>
          </w:tcPr>
          <w:p w14:paraId="1E697E1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Mortality </w:t>
            </w:r>
          </w:p>
        </w:tc>
        <w:tc>
          <w:tcPr>
            <w:tcW w:w="720" w:type="dxa"/>
            <w:vAlign w:val="center"/>
          </w:tcPr>
          <w:p w14:paraId="50166290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 h</w:t>
            </w:r>
          </w:p>
        </w:tc>
        <w:tc>
          <w:tcPr>
            <w:tcW w:w="990" w:type="dxa"/>
            <w:vAlign w:val="center"/>
          </w:tcPr>
          <w:p w14:paraId="05D008FB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20" w:type="dxa"/>
            <w:vAlign w:val="center"/>
          </w:tcPr>
          <w:p w14:paraId="18F5306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114F4B4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8450</w:t>
            </w:r>
          </w:p>
        </w:tc>
        <w:tc>
          <w:tcPr>
            <w:tcW w:w="720" w:type="dxa"/>
            <w:vAlign w:val="center"/>
          </w:tcPr>
          <w:p w14:paraId="2A084E98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52" w:type="dxa"/>
            <w:vAlign w:val="center"/>
          </w:tcPr>
          <w:p w14:paraId="1BBBE89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8450</w:t>
            </w:r>
          </w:p>
        </w:tc>
        <w:tc>
          <w:tcPr>
            <w:tcW w:w="1762" w:type="dxa"/>
            <w:vAlign w:val="center"/>
          </w:tcPr>
          <w:p w14:paraId="12D7051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Argentinan</w:t>
            </w:r>
          </w:p>
        </w:tc>
        <w:tc>
          <w:tcPr>
            <w:tcW w:w="1208" w:type="dxa"/>
            <w:vAlign w:val="center"/>
          </w:tcPr>
          <w:p w14:paraId="5DEAC5C0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Varó et al. (1998)</w:t>
            </w:r>
          </w:p>
        </w:tc>
      </w:tr>
      <w:tr w:rsidR="00A6614D" w14:paraId="715BF51F" w14:textId="77777777">
        <w:trPr>
          <w:jc w:val="center"/>
        </w:trPr>
        <w:tc>
          <w:tcPr>
            <w:tcW w:w="90" w:type="dxa"/>
          </w:tcPr>
          <w:p w14:paraId="374DACBB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6" w:type="dxa"/>
            <w:vAlign w:val="center"/>
          </w:tcPr>
          <w:p w14:paraId="39E840F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Parhyale hawaiensis</w:t>
            </w:r>
          </w:p>
        </w:tc>
        <w:tc>
          <w:tcPr>
            <w:tcW w:w="1350" w:type="dxa"/>
            <w:vAlign w:val="center"/>
          </w:tcPr>
          <w:p w14:paraId="1E107AE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620" w:type="dxa"/>
            <w:vAlign w:val="center"/>
          </w:tcPr>
          <w:p w14:paraId="7947B47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Mortality </w:t>
            </w:r>
          </w:p>
        </w:tc>
        <w:tc>
          <w:tcPr>
            <w:tcW w:w="720" w:type="dxa"/>
            <w:vAlign w:val="center"/>
          </w:tcPr>
          <w:p w14:paraId="4EE38DE0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 h</w:t>
            </w:r>
          </w:p>
        </w:tc>
        <w:tc>
          <w:tcPr>
            <w:tcW w:w="990" w:type="dxa"/>
            <w:vAlign w:val="center"/>
          </w:tcPr>
          <w:p w14:paraId="0AC6B76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Neonates</w:t>
            </w:r>
          </w:p>
        </w:tc>
        <w:tc>
          <w:tcPr>
            <w:tcW w:w="720" w:type="dxa"/>
            <w:vAlign w:val="center"/>
          </w:tcPr>
          <w:p w14:paraId="0476828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517AFB1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0.32</w:t>
            </w:r>
          </w:p>
        </w:tc>
        <w:tc>
          <w:tcPr>
            <w:tcW w:w="720" w:type="dxa"/>
            <w:vAlign w:val="center"/>
          </w:tcPr>
          <w:p w14:paraId="75FE9C9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0.11-0.93</w:t>
            </w:r>
          </w:p>
        </w:tc>
        <w:tc>
          <w:tcPr>
            <w:tcW w:w="1052" w:type="dxa"/>
            <w:vAlign w:val="center"/>
          </w:tcPr>
          <w:p w14:paraId="43C9DF10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2" w:type="dxa"/>
            <w:vAlign w:val="center"/>
          </w:tcPr>
          <w:p w14:paraId="327F480C" w14:textId="77777777" w:rsidR="00A6614D" w:rsidRPr="00A718A3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es-US"/>
              </w:rPr>
            </w:pPr>
            <w:r w:rsidRPr="00A718A3"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>Cd del Carmen, Mexico, Gulf of Mexico</w:t>
            </w:r>
          </w:p>
        </w:tc>
        <w:tc>
          <w:tcPr>
            <w:tcW w:w="1208" w:type="dxa"/>
            <w:vAlign w:val="center"/>
          </w:tcPr>
          <w:p w14:paraId="57FBC90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This study</w:t>
            </w:r>
          </w:p>
        </w:tc>
      </w:tr>
      <w:tr w:rsidR="00A6614D" w14:paraId="3892FC7A" w14:textId="77777777">
        <w:trPr>
          <w:jc w:val="center"/>
        </w:trPr>
        <w:tc>
          <w:tcPr>
            <w:tcW w:w="90" w:type="dxa"/>
          </w:tcPr>
          <w:p w14:paraId="6FD78F75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6" w:type="dxa"/>
            <w:vAlign w:val="center"/>
          </w:tcPr>
          <w:p w14:paraId="3BA77C9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Parhyale hawaiensis</w:t>
            </w:r>
          </w:p>
        </w:tc>
        <w:tc>
          <w:tcPr>
            <w:tcW w:w="1350" w:type="dxa"/>
            <w:vAlign w:val="center"/>
          </w:tcPr>
          <w:p w14:paraId="23641EF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620" w:type="dxa"/>
            <w:vAlign w:val="center"/>
          </w:tcPr>
          <w:p w14:paraId="5304258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Mobility </w:t>
            </w:r>
          </w:p>
        </w:tc>
        <w:tc>
          <w:tcPr>
            <w:tcW w:w="720" w:type="dxa"/>
            <w:vAlign w:val="center"/>
          </w:tcPr>
          <w:p w14:paraId="61213A7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 h</w:t>
            </w:r>
          </w:p>
        </w:tc>
        <w:tc>
          <w:tcPr>
            <w:tcW w:w="990" w:type="dxa"/>
            <w:vAlign w:val="center"/>
          </w:tcPr>
          <w:p w14:paraId="52CC891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Neonates</w:t>
            </w:r>
          </w:p>
        </w:tc>
        <w:tc>
          <w:tcPr>
            <w:tcW w:w="720" w:type="dxa"/>
            <w:vAlign w:val="center"/>
          </w:tcPr>
          <w:p w14:paraId="0BB461D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EC50</w:t>
            </w:r>
          </w:p>
        </w:tc>
        <w:tc>
          <w:tcPr>
            <w:tcW w:w="1440" w:type="dxa"/>
            <w:vAlign w:val="center"/>
          </w:tcPr>
          <w:p w14:paraId="221971A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720" w:type="dxa"/>
            <w:vAlign w:val="center"/>
          </w:tcPr>
          <w:p w14:paraId="452B097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0.03-0.33</w:t>
            </w:r>
          </w:p>
        </w:tc>
        <w:tc>
          <w:tcPr>
            <w:tcW w:w="1052" w:type="dxa"/>
            <w:vAlign w:val="center"/>
          </w:tcPr>
          <w:p w14:paraId="1F17BBC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0.178</w:t>
            </w:r>
          </w:p>
        </w:tc>
        <w:tc>
          <w:tcPr>
            <w:tcW w:w="1762" w:type="dxa"/>
            <w:vAlign w:val="center"/>
          </w:tcPr>
          <w:p w14:paraId="6C8AAF8E" w14:textId="77777777" w:rsidR="00A6614D" w:rsidRPr="00A718A3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es-US"/>
              </w:rPr>
            </w:pPr>
            <w:r w:rsidRPr="00A718A3"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>Cd del Carmen, Mexico, Gulf of Mexico</w:t>
            </w:r>
          </w:p>
        </w:tc>
        <w:tc>
          <w:tcPr>
            <w:tcW w:w="1208" w:type="dxa"/>
            <w:vAlign w:val="center"/>
          </w:tcPr>
          <w:p w14:paraId="1F7DCFA0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This study</w:t>
            </w:r>
          </w:p>
        </w:tc>
      </w:tr>
      <w:tr w:rsidR="00A6614D" w14:paraId="3B2AE291" w14:textId="77777777">
        <w:trPr>
          <w:jc w:val="center"/>
        </w:trPr>
        <w:tc>
          <w:tcPr>
            <w:tcW w:w="90" w:type="dxa"/>
          </w:tcPr>
          <w:p w14:paraId="79EC9581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6" w:type="dxa"/>
            <w:vAlign w:val="center"/>
          </w:tcPr>
          <w:p w14:paraId="0430771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Penaeus sp. </w:t>
            </w:r>
          </w:p>
        </w:tc>
        <w:tc>
          <w:tcPr>
            <w:tcW w:w="1350" w:type="dxa"/>
            <w:vAlign w:val="center"/>
          </w:tcPr>
          <w:p w14:paraId="52567A1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620" w:type="dxa"/>
            <w:vAlign w:val="center"/>
          </w:tcPr>
          <w:p w14:paraId="5A97778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Mortality</w:t>
            </w:r>
          </w:p>
        </w:tc>
        <w:tc>
          <w:tcPr>
            <w:tcW w:w="720" w:type="dxa"/>
            <w:vAlign w:val="center"/>
          </w:tcPr>
          <w:p w14:paraId="7FD29EA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 h</w:t>
            </w:r>
          </w:p>
        </w:tc>
        <w:tc>
          <w:tcPr>
            <w:tcW w:w="990" w:type="dxa"/>
            <w:vAlign w:val="center"/>
          </w:tcPr>
          <w:p w14:paraId="4E1DA0F2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20" w:type="dxa"/>
            <w:vAlign w:val="center"/>
          </w:tcPr>
          <w:p w14:paraId="61B43EF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5ADFE4B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2.07</w:t>
            </w:r>
          </w:p>
        </w:tc>
        <w:tc>
          <w:tcPr>
            <w:tcW w:w="720" w:type="dxa"/>
            <w:vAlign w:val="center"/>
          </w:tcPr>
          <w:p w14:paraId="5A5624A9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52" w:type="dxa"/>
            <w:vAlign w:val="center"/>
          </w:tcPr>
          <w:p w14:paraId="35C93B9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2.07</w:t>
            </w:r>
          </w:p>
        </w:tc>
        <w:tc>
          <w:tcPr>
            <w:tcW w:w="1762" w:type="dxa"/>
            <w:vAlign w:val="center"/>
          </w:tcPr>
          <w:p w14:paraId="0400D62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Mazatlán, Sinaloa, México</w:t>
            </w:r>
          </w:p>
        </w:tc>
        <w:tc>
          <w:tcPr>
            <w:tcW w:w="1208" w:type="dxa"/>
            <w:vAlign w:val="center"/>
          </w:tcPr>
          <w:p w14:paraId="2F250B2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Osuna et al. (1997)</w:t>
            </w:r>
          </w:p>
        </w:tc>
      </w:tr>
      <w:tr w:rsidR="00A6614D" w14:paraId="6C4C996D" w14:textId="77777777">
        <w:trPr>
          <w:jc w:val="center"/>
        </w:trPr>
        <w:tc>
          <w:tcPr>
            <w:tcW w:w="2376" w:type="dxa"/>
            <w:gridSpan w:val="2"/>
            <w:vAlign w:val="center"/>
          </w:tcPr>
          <w:p w14:paraId="77429C0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Penaeus vannamei </w:t>
            </w:r>
          </w:p>
        </w:tc>
        <w:tc>
          <w:tcPr>
            <w:tcW w:w="1350" w:type="dxa"/>
            <w:vAlign w:val="center"/>
          </w:tcPr>
          <w:p w14:paraId="5167CF9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620" w:type="dxa"/>
            <w:vAlign w:val="center"/>
          </w:tcPr>
          <w:p w14:paraId="1692DB9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Mortality </w:t>
            </w:r>
          </w:p>
        </w:tc>
        <w:tc>
          <w:tcPr>
            <w:tcW w:w="720" w:type="dxa"/>
            <w:vAlign w:val="center"/>
          </w:tcPr>
          <w:p w14:paraId="1AFF41F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 h</w:t>
            </w:r>
          </w:p>
        </w:tc>
        <w:tc>
          <w:tcPr>
            <w:tcW w:w="990" w:type="dxa"/>
            <w:vAlign w:val="center"/>
          </w:tcPr>
          <w:p w14:paraId="4D928236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20" w:type="dxa"/>
            <w:vAlign w:val="center"/>
          </w:tcPr>
          <w:p w14:paraId="089A378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1F50C45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2.10 </w:t>
            </w:r>
          </w:p>
        </w:tc>
        <w:tc>
          <w:tcPr>
            <w:tcW w:w="720" w:type="dxa"/>
            <w:vAlign w:val="center"/>
          </w:tcPr>
          <w:p w14:paraId="7889A52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2.04–2.16</w:t>
            </w:r>
          </w:p>
        </w:tc>
        <w:tc>
          <w:tcPr>
            <w:tcW w:w="1052" w:type="dxa"/>
            <w:vAlign w:val="center"/>
          </w:tcPr>
          <w:p w14:paraId="5390ED8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2" w:type="dxa"/>
            <w:vAlign w:val="center"/>
          </w:tcPr>
          <w:p w14:paraId="79F54EB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CENIACUA, Cartagena, Colombia</w:t>
            </w:r>
          </w:p>
        </w:tc>
        <w:tc>
          <w:tcPr>
            <w:tcW w:w="1208" w:type="dxa"/>
            <w:vAlign w:val="center"/>
          </w:tcPr>
          <w:p w14:paraId="52D9102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Duarte-Restrepo et al. (2020)</w:t>
            </w:r>
          </w:p>
        </w:tc>
      </w:tr>
      <w:tr w:rsidR="00A6614D" w14:paraId="50A903D3" w14:textId="77777777">
        <w:trPr>
          <w:jc w:val="center"/>
        </w:trPr>
        <w:tc>
          <w:tcPr>
            <w:tcW w:w="90" w:type="dxa"/>
          </w:tcPr>
          <w:p w14:paraId="51A6E9D3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6" w:type="dxa"/>
            <w:vAlign w:val="center"/>
          </w:tcPr>
          <w:p w14:paraId="0B652DF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Penaeus vannamei </w:t>
            </w:r>
          </w:p>
        </w:tc>
        <w:tc>
          <w:tcPr>
            <w:tcW w:w="1350" w:type="dxa"/>
            <w:vAlign w:val="center"/>
          </w:tcPr>
          <w:p w14:paraId="43A19FF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620" w:type="dxa"/>
            <w:vAlign w:val="center"/>
          </w:tcPr>
          <w:p w14:paraId="2A83BAC0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Mortality </w:t>
            </w:r>
          </w:p>
        </w:tc>
        <w:tc>
          <w:tcPr>
            <w:tcW w:w="720" w:type="dxa"/>
            <w:vAlign w:val="center"/>
          </w:tcPr>
          <w:p w14:paraId="1AA02BA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 h</w:t>
            </w:r>
          </w:p>
        </w:tc>
        <w:tc>
          <w:tcPr>
            <w:tcW w:w="990" w:type="dxa"/>
            <w:vAlign w:val="center"/>
          </w:tcPr>
          <w:p w14:paraId="0DB829BF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20" w:type="dxa"/>
            <w:vAlign w:val="center"/>
          </w:tcPr>
          <w:p w14:paraId="6D264A1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70F46B8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4.8</w:t>
            </w:r>
          </w:p>
        </w:tc>
        <w:tc>
          <w:tcPr>
            <w:tcW w:w="720" w:type="dxa"/>
            <w:vAlign w:val="center"/>
          </w:tcPr>
          <w:p w14:paraId="6BCE15E6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52" w:type="dxa"/>
            <w:vAlign w:val="center"/>
          </w:tcPr>
          <w:p w14:paraId="5C2AFC2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1762" w:type="dxa"/>
            <w:vAlign w:val="center"/>
          </w:tcPr>
          <w:p w14:paraId="78178D9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Sinaloa, Mexico</w:t>
            </w:r>
          </w:p>
        </w:tc>
        <w:tc>
          <w:tcPr>
            <w:tcW w:w="1208" w:type="dxa"/>
            <w:vAlign w:val="center"/>
          </w:tcPr>
          <w:p w14:paraId="3AA114D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Galindo et al. (1996)</w:t>
            </w:r>
          </w:p>
        </w:tc>
      </w:tr>
      <w:tr w:rsidR="00A6614D" w14:paraId="189A7294" w14:textId="77777777">
        <w:trPr>
          <w:jc w:val="center"/>
        </w:trPr>
        <w:tc>
          <w:tcPr>
            <w:tcW w:w="90" w:type="dxa"/>
          </w:tcPr>
          <w:p w14:paraId="7F048453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6" w:type="dxa"/>
            <w:vAlign w:val="center"/>
          </w:tcPr>
          <w:p w14:paraId="6B5559B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Litopenaeus stylirostris </w:t>
            </w:r>
          </w:p>
        </w:tc>
        <w:tc>
          <w:tcPr>
            <w:tcW w:w="1350" w:type="dxa"/>
            <w:vAlign w:val="center"/>
          </w:tcPr>
          <w:p w14:paraId="445F9B2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620" w:type="dxa"/>
            <w:vAlign w:val="center"/>
          </w:tcPr>
          <w:p w14:paraId="22D0AAC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Mortality</w:t>
            </w:r>
          </w:p>
        </w:tc>
        <w:tc>
          <w:tcPr>
            <w:tcW w:w="720" w:type="dxa"/>
            <w:vAlign w:val="center"/>
          </w:tcPr>
          <w:p w14:paraId="3A35165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 h</w:t>
            </w:r>
          </w:p>
        </w:tc>
        <w:tc>
          <w:tcPr>
            <w:tcW w:w="990" w:type="dxa"/>
            <w:vAlign w:val="center"/>
          </w:tcPr>
          <w:p w14:paraId="21A71DB0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20" w:type="dxa"/>
            <w:vAlign w:val="center"/>
          </w:tcPr>
          <w:p w14:paraId="232ABC1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397F497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2265.70 </w:t>
            </w:r>
          </w:p>
        </w:tc>
        <w:tc>
          <w:tcPr>
            <w:tcW w:w="720" w:type="dxa"/>
            <w:vAlign w:val="center"/>
          </w:tcPr>
          <w:p w14:paraId="633295D9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52" w:type="dxa"/>
            <w:vAlign w:val="center"/>
          </w:tcPr>
          <w:p w14:paraId="26AB9F7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2265.7</w:t>
            </w:r>
          </w:p>
        </w:tc>
        <w:tc>
          <w:tcPr>
            <w:tcW w:w="1762" w:type="dxa"/>
            <w:vAlign w:val="center"/>
          </w:tcPr>
          <w:p w14:paraId="2110845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California Gulf </w:t>
            </w:r>
          </w:p>
          <w:p w14:paraId="11B1289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Mexico </w:t>
            </w:r>
          </w:p>
        </w:tc>
        <w:tc>
          <w:tcPr>
            <w:tcW w:w="1208" w:type="dxa"/>
            <w:vAlign w:val="center"/>
          </w:tcPr>
          <w:p w14:paraId="546DEFE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Galindo et al. (2002)</w:t>
            </w:r>
          </w:p>
        </w:tc>
      </w:tr>
      <w:tr w:rsidR="00A6614D" w14:paraId="40BA3C7A" w14:textId="77777777">
        <w:trPr>
          <w:jc w:val="center"/>
        </w:trPr>
        <w:tc>
          <w:tcPr>
            <w:tcW w:w="90" w:type="dxa"/>
          </w:tcPr>
          <w:p w14:paraId="782A4791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6" w:type="dxa"/>
            <w:vAlign w:val="center"/>
          </w:tcPr>
          <w:p w14:paraId="0908818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Aulacomya ater </w:t>
            </w:r>
          </w:p>
        </w:tc>
        <w:tc>
          <w:tcPr>
            <w:tcW w:w="1350" w:type="dxa"/>
            <w:vAlign w:val="center"/>
          </w:tcPr>
          <w:p w14:paraId="265E21F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Molluscs</w:t>
            </w:r>
          </w:p>
        </w:tc>
        <w:tc>
          <w:tcPr>
            <w:tcW w:w="1620" w:type="dxa"/>
            <w:vAlign w:val="center"/>
          </w:tcPr>
          <w:p w14:paraId="044AA9C0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Mortality </w:t>
            </w:r>
          </w:p>
        </w:tc>
        <w:tc>
          <w:tcPr>
            <w:tcW w:w="720" w:type="dxa"/>
            <w:vAlign w:val="center"/>
          </w:tcPr>
          <w:p w14:paraId="3F5EDF20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 h</w:t>
            </w:r>
          </w:p>
        </w:tc>
        <w:tc>
          <w:tcPr>
            <w:tcW w:w="990" w:type="dxa"/>
            <w:vAlign w:val="center"/>
          </w:tcPr>
          <w:p w14:paraId="35A2A731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20" w:type="dxa"/>
            <w:vAlign w:val="center"/>
          </w:tcPr>
          <w:p w14:paraId="3BF4D11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3A06A52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16.00 </w:t>
            </w:r>
          </w:p>
        </w:tc>
        <w:tc>
          <w:tcPr>
            <w:tcW w:w="720" w:type="dxa"/>
            <w:vAlign w:val="center"/>
          </w:tcPr>
          <w:p w14:paraId="2BFB2A7B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52" w:type="dxa"/>
            <w:vAlign w:val="center"/>
          </w:tcPr>
          <w:p w14:paraId="5D996B9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762" w:type="dxa"/>
            <w:vAlign w:val="center"/>
          </w:tcPr>
          <w:p w14:paraId="61C0DDC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Coliumo Bay, Chile</w:t>
            </w:r>
          </w:p>
        </w:tc>
        <w:tc>
          <w:tcPr>
            <w:tcW w:w="1208" w:type="dxa"/>
            <w:vAlign w:val="center"/>
          </w:tcPr>
          <w:p w14:paraId="3F08693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Führer et al. (2012)</w:t>
            </w:r>
          </w:p>
        </w:tc>
      </w:tr>
      <w:tr w:rsidR="00A6614D" w14:paraId="1A153EF9" w14:textId="77777777">
        <w:trPr>
          <w:jc w:val="center"/>
        </w:trPr>
        <w:tc>
          <w:tcPr>
            <w:tcW w:w="90" w:type="dxa"/>
          </w:tcPr>
          <w:p w14:paraId="43AEDCB3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6" w:type="dxa"/>
            <w:tcBorders>
              <w:bottom w:val="nil"/>
            </w:tcBorders>
            <w:vAlign w:val="center"/>
          </w:tcPr>
          <w:p w14:paraId="2655AAB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Ischadium recurvum</w:t>
            </w:r>
          </w:p>
        </w:tc>
        <w:tc>
          <w:tcPr>
            <w:tcW w:w="1350" w:type="dxa"/>
            <w:tcBorders>
              <w:bottom w:val="nil"/>
            </w:tcBorders>
            <w:vAlign w:val="center"/>
          </w:tcPr>
          <w:p w14:paraId="3F826F8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Molluscs</w:t>
            </w:r>
          </w:p>
        </w:tc>
        <w:tc>
          <w:tcPr>
            <w:tcW w:w="1620" w:type="dxa"/>
            <w:tcBorders>
              <w:bottom w:val="nil"/>
            </w:tcBorders>
            <w:vAlign w:val="center"/>
          </w:tcPr>
          <w:p w14:paraId="09FDEB2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Mortality </w:t>
            </w: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14:paraId="6D33383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 h</w:t>
            </w:r>
          </w:p>
        </w:tc>
        <w:tc>
          <w:tcPr>
            <w:tcW w:w="990" w:type="dxa"/>
            <w:tcBorders>
              <w:bottom w:val="nil"/>
            </w:tcBorders>
            <w:vAlign w:val="center"/>
          </w:tcPr>
          <w:p w14:paraId="60FFA7C2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14:paraId="4AD3B65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tcBorders>
              <w:bottom w:val="nil"/>
            </w:tcBorders>
            <w:vAlign w:val="center"/>
          </w:tcPr>
          <w:p w14:paraId="3706DA8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960</w:t>
            </w: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14:paraId="1CFB673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890-1040</w:t>
            </w:r>
          </w:p>
        </w:tc>
        <w:tc>
          <w:tcPr>
            <w:tcW w:w="1052" w:type="dxa"/>
            <w:tcBorders>
              <w:bottom w:val="nil"/>
            </w:tcBorders>
            <w:vAlign w:val="center"/>
          </w:tcPr>
          <w:p w14:paraId="73B32C20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960</w:t>
            </w:r>
          </w:p>
        </w:tc>
        <w:tc>
          <w:tcPr>
            <w:tcW w:w="1762" w:type="dxa"/>
            <w:tcBorders>
              <w:bottom w:val="nil"/>
            </w:tcBorders>
            <w:vAlign w:val="center"/>
          </w:tcPr>
          <w:p w14:paraId="3BB0B99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Florida, USA</w:t>
            </w:r>
          </w:p>
        </w:tc>
        <w:tc>
          <w:tcPr>
            <w:tcW w:w="1208" w:type="dxa"/>
            <w:tcBorders>
              <w:bottom w:val="nil"/>
            </w:tcBorders>
            <w:vAlign w:val="center"/>
          </w:tcPr>
          <w:p w14:paraId="05CCBA5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Hemming and Waller. (2004)</w:t>
            </w:r>
          </w:p>
        </w:tc>
      </w:tr>
      <w:tr w:rsidR="00A6614D" w14:paraId="23933F92" w14:textId="77777777">
        <w:trPr>
          <w:jc w:val="center"/>
        </w:trPr>
        <w:tc>
          <w:tcPr>
            <w:tcW w:w="90" w:type="dxa"/>
          </w:tcPr>
          <w:p w14:paraId="3C1DA61B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nil"/>
              <w:bottom w:val="single" w:sz="4" w:space="0" w:color="000000"/>
            </w:tcBorders>
            <w:vAlign w:val="center"/>
          </w:tcPr>
          <w:p w14:paraId="587A36D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Proales similis </w:t>
            </w:r>
          </w:p>
        </w:tc>
        <w:tc>
          <w:tcPr>
            <w:tcW w:w="1350" w:type="dxa"/>
            <w:tcBorders>
              <w:top w:val="nil"/>
              <w:bottom w:val="single" w:sz="4" w:space="0" w:color="000000"/>
            </w:tcBorders>
            <w:vAlign w:val="center"/>
          </w:tcPr>
          <w:p w14:paraId="6397D36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Rotifer</w:t>
            </w:r>
          </w:p>
        </w:tc>
        <w:tc>
          <w:tcPr>
            <w:tcW w:w="1620" w:type="dxa"/>
            <w:tcBorders>
              <w:top w:val="nil"/>
              <w:bottom w:val="single" w:sz="4" w:space="0" w:color="000000"/>
            </w:tcBorders>
            <w:vAlign w:val="center"/>
          </w:tcPr>
          <w:p w14:paraId="5296718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Mortality</w:t>
            </w:r>
          </w:p>
        </w:tc>
        <w:tc>
          <w:tcPr>
            <w:tcW w:w="720" w:type="dxa"/>
            <w:tcBorders>
              <w:top w:val="nil"/>
              <w:bottom w:val="single" w:sz="4" w:space="0" w:color="000000"/>
            </w:tcBorders>
            <w:vAlign w:val="center"/>
          </w:tcPr>
          <w:p w14:paraId="708D668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24 h </w:t>
            </w:r>
          </w:p>
        </w:tc>
        <w:tc>
          <w:tcPr>
            <w:tcW w:w="990" w:type="dxa"/>
            <w:tcBorders>
              <w:top w:val="nil"/>
              <w:bottom w:val="single" w:sz="4" w:space="0" w:color="000000"/>
            </w:tcBorders>
            <w:vAlign w:val="center"/>
          </w:tcPr>
          <w:p w14:paraId="7BA4701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neonates</w:t>
            </w:r>
          </w:p>
        </w:tc>
        <w:tc>
          <w:tcPr>
            <w:tcW w:w="720" w:type="dxa"/>
            <w:tcBorders>
              <w:top w:val="nil"/>
              <w:bottom w:val="single" w:sz="4" w:space="0" w:color="000000"/>
            </w:tcBorders>
            <w:vAlign w:val="center"/>
          </w:tcPr>
          <w:p w14:paraId="6E6CEAC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tcBorders>
              <w:top w:val="nil"/>
              <w:bottom w:val="single" w:sz="4" w:space="0" w:color="000000"/>
            </w:tcBorders>
            <w:vAlign w:val="center"/>
          </w:tcPr>
          <w:p w14:paraId="6378F9E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720" w:type="dxa"/>
            <w:tcBorders>
              <w:top w:val="nil"/>
              <w:bottom w:val="single" w:sz="4" w:space="0" w:color="000000"/>
            </w:tcBorders>
            <w:vAlign w:val="center"/>
          </w:tcPr>
          <w:p w14:paraId="3318637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197–405</w:t>
            </w:r>
          </w:p>
        </w:tc>
        <w:tc>
          <w:tcPr>
            <w:tcW w:w="1052" w:type="dxa"/>
            <w:tcBorders>
              <w:top w:val="nil"/>
              <w:bottom w:val="single" w:sz="4" w:space="0" w:color="000000"/>
            </w:tcBorders>
            <w:vAlign w:val="center"/>
          </w:tcPr>
          <w:p w14:paraId="49ABD34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1762" w:type="dxa"/>
            <w:tcBorders>
              <w:top w:val="nil"/>
              <w:bottom w:val="single" w:sz="4" w:space="0" w:color="000000"/>
            </w:tcBorders>
            <w:vAlign w:val="center"/>
          </w:tcPr>
          <w:p w14:paraId="5FD5DE0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northwestern Mexico</w:t>
            </w:r>
          </w:p>
        </w:tc>
        <w:tc>
          <w:tcPr>
            <w:tcW w:w="1208" w:type="dxa"/>
            <w:tcBorders>
              <w:top w:val="nil"/>
              <w:bottom w:val="single" w:sz="4" w:space="0" w:color="000000"/>
            </w:tcBorders>
            <w:vAlign w:val="center"/>
          </w:tcPr>
          <w:p w14:paraId="2AB2AC9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Arreguin-Rebolledo et al. (2023)</w:t>
            </w:r>
          </w:p>
        </w:tc>
      </w:tr>
      <w:tr w:rsidR="00A6614D" w14:paraId="1CF02DFF" w14:textId="77777777">
        <w:trPr>
          <w:jc w:val="center"/>
        </w:trPr>
        <w:tc>
          <w:tcPr>
            <w:tcW w:w="90" w:type="dxa"/>
          </w:tcPr>
          <w:p w14:paraId="62FA9868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000000"/>
              <w:bottom w:val="nil"/>
            </w:tcBorders>
            <w:vAlign w:val="center"/>
          </w:tcPr>
          <w:p w14:paraId="42B5BBDA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bottom w:val="nil"/>
            </w:tcBorders>
            <w:vAlign w:val="center"/>
          </w:tcPr>
          <w:p w14:paraId="50F46D84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000000"/>
              <w:bottom w:val="nil"/>
            </w:tcBorders>
            <w:vAlign w:val="center"/>
          </w:tcPr>
          <w:p w14:paraId="4C1A3A31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bottom w:val="nil"/>
            </w:tcBorders>
            <w:vAlign w:val="center"/>
          </w:tcPr>
          <w:p w14:paraId="25375074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/>
              <w:bottom w:val="nil"/>
            </w:tcBorders>
            <w:vAlign w:val="center"/>
          </w:tcPr>
          <w:p w14:paraId="56164622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bottom w:val="nil"/>
            </w:tcBorders>
            <w:vAlign w:val="center"/>
          </w:tcPr>
          <w:p w14:paraId="2F8D77F2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bottom w:val="nil"/>
            </w:tcBorders>
            <w:vAlign w:val="center"/>
          </w:tcPr>
          <w:p w14:paraId="613F407A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bottom w:val="nil"/>
            </w:tcBorders>
            <w:vAlign w:val="center"/>
          </w:tcPr>
          <w:p w14:paraId="52995FB0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single" w:sz="4" w:space="0" w:color="000000"/>
              <w:bottom w:val="nil"/>
            </w:tcBorders>
            <w:vAlign w:val="center"/>
          </w:tcPr>
          <w:p w14:paraId="60F8B4D5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2" w:type="dxa"/>
            <w:tcBorders>
              <w:top w:val="single" w:sz="4" w:space="0" w:color="000000"/>
              <w:bottom w:val="nil"/>
            </w:tcBorders>
            <w:vAlign w:val="center"/>
          </w:tcPr>
          <w:p w14:paraId="403E3DAC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8" w:type="dxa"/>
            <w:tcBorders>
              <w:top w:val="single" w:sz="4" w:space="0" w:color="000000"/>
              <w:bottom w:val="nil"/>
            </w:tcBorders>
            <w:vAlign w:val="center"/>
          </w:tcPr>
          <w:p w14:paraId="2ED0D7B6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521510D" w14:textId="77777777" w:rsidR="00A6614D" w:rsidRDefault="00A6614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A2F2927" w14:textId="77777777" w:rsidR="00A6614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</w:t>
      </w:r>
    </w:p>
    <w:tbl>
      <w:tblPr>
        <w:tblStyle w:val="a7"/>
        <w:tblW w:w="13958" w:type="dxa"/>
        <w:jc w:val="center"/>
        <w:tblInd w:w="0" w:type="dxa"/>
        <w:tblBorders>
          <w:top w:val="single" w:sz="4" w:space="0" w:color="000000"/>
          <w:bottom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0"/>
        <w:gridCol w:w="2561"/>
        <w:gridCol w:w="1158"/>
        <w:gridCol w:w="178"/>
        <w:gridCol w:w="1176"/>
        <w:gridCol w:w="71"/>
        <w:gridCol w:w="643"/>
        <w:gridCol w:w="981"/>
        <w:gridCol w:w="714"/>
        <w:gridCol w:w="1425"/>
        <w:gridCol w:w="714"/>
        <w:gridCol w:w="1042"/>
        <w:gridCol w:w="1743"/>
        <w:gridCol w:w="1302"/>
      </w:tblGrid>
      <w:tr w:rsidR="00A6614D" w14:paraId="1CD961CF" w14:textId="77777777">
        <w:trPr>
          <w:trHeight w:val="90"/>
          <w:jc w:val="center"/>
        </w:trPr>
        <w:tc>
          <w:tcPr>
            <w:tcW w:w="108" w:type="dxa"/>
          </w:tcPr>
          <w:p w14:paraId="6E4A974E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bottom w:val="single" w:sz="4" w:space="0" w:color="000000"/>
            </w:tcBorders>
            <w:vAlign w:val="center"/>
          </w:tcPr>
          <w:p w14:paraId="3E9B78E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Latin name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  <w:vAlign w:val="center"/>
          </w:tcPr>
          <w:p w14:paraId="6D793F2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Group</w:t>
            </w:r>
          </w:p>
        </w:tc>
        <w:tc>
          <w:tcPr>
            <w:tcW w:w="1440" w:type="dxa"/>
            <w:gridSpan w:val="3"/>
            <w:tcBorders>
              <w:bottom w:val="single" w:sz="4" w:space="0" w:color="000000"/>
            </w:tcBorders>
            <w:vAlign w:val="center"/>
          </w:tcPr>
          <w:p w14:paraId="5F78BF3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Effect</w:t>
            </w:r>
          </w:p>
        </w:tc>
        <w:tc>
          <w:tcPr>
            <w:tcW w:w="648" w:type="dxa"/>
            <w:tcBorders>
              <w:bottom w:val="single" w:sz="4" w:space="0" w:color="000000"/>
            </w:tcBorders>
            <w:vAlign w:val="center"/>
          </w:tcPr>
          <w:p w14:paraId="364B96B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Time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CE2A5A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Stage life</w:t>
            </w:r>
          </w:p>
        </w:tc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DF8EA9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Endpoint</w:t>
            </w:r>
          </w:p>
        </w:tc>
        <w:tc>
          <w:tcPr>
            <w:tcW w:w="1440" w:type="dxa"/>
            <w:tcBorders>
              <w:bottom w:val="single" w:sz="4" w:space="0" w:color="000000"/>
            </w:tcBorders>
            <w:vAlign w:val="center"/>
          </w:tcPr>
          <w:p w14:paraId="014C087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Concentration</w:t>
            </w:r>
          </w:p>
          <w:p w14:paraId="5CEE32E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(µg/L)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3924523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I.C.</w:t>
            </w:r>
          </w:p>
        </w:tc>
        <w:tc>
          <w:tcPr>
            <w:tcW w:w="1052" w:type="dxa"/>
            <w:tcBorders>
              <w:bottom w:val="single" w:sz="4" w:space="0" w:color="000000"/>
            </w:tcBorders>
            <w:vAlign w:val="center"/>
          </w:tcPr>
          <w:p w14:paraId="4172DC0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SMAVs</w:t>
            </w:r>
          </w:p>
          <w:p w14:paraId="6E70B0E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(µg/L)</w:t>
            </w:r>
          </w:p>
        </w:tc>
        <w:tc>
          <w:tcPr>
            <w:tcW w:w="17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4400B2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Place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7F9951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References</w:t>
            </w:r>
          </w:p>
        </w:tc>
      </w:tr>
      <w:tr w:rsidR="00A6614D" w14:paraId="5003F984" w14:textId="77777777">
        <w:trPr>
          <w:jc w:val="center"/>
        </w:trPr>
        <w:tc>
          <w:tcPr>
            <w:tcW w:w="108" w:type="dxa"/>
          </w:tcPr>
          <w:p w14:paraId="5A89FC7E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7AA853B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Dunaliella tertiolecta</w:t>
            </w:r>
          </w:p>
        </w:tc>
        <w:tc>
          <w:tcPr>
            <w:tcW w:w="1350" w:type="dxa"/>
            <w:gridSpan w:val="2"/>
            <w:vAlign w:val="center"/>
          </w:tcPr>
          <w:p w14:paraId="26A1CEC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Algae</w:t>
            </w:r>
          </w:p>
        </w:tc>
        <w:tc>
          <w:tcPr>
            <w:tcW w:w="1188" w:type="dxa"/>
            <w:vAlign w:val="center"/>
          </w:tcPr>
          <w:p w14:paraId="2885B26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Growth </w:t>
            </w:r>
          </w:p>
        </w:tc>
        <w:tc>
          <w:tcPr>
            <w:tcW w:w="720" w:type="dxa"/>
            <w:gridSpan w:val="2"/>
            <w:vAlign w:val="center"/>
          </w:tcPr>
          <w:p w14:paraId="2C1B0A8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 h</w:t>
            </w:r>
          </w:p>
        </w:tc>
        <w:tc>
          <w:tcPr>
            <w:tcW w:w="990" w:type="dxa"/>
            <w:vAlign w:val="center"/>
          </w:tcPr>
          <w:p w14:paraId="246F3AA7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5A29E43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EC50</w:t>
            </w:r>
          </w:p>
        </w:tc>
        <w:tc>
          <w:tcPr>
            <w:tcW w:w="1440" w:type="dxa"/>
            <w:vAlign w:val="center"/>
          </w:tcPr>
          <w:p w14:paraId="14242F9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769</w:t>
            </w:r>
          </w:p>
        </w:tc>
        <w:tc>
          <w:tcPr>
            <w:tcW w:w="720" w:type="dxa"/>
            <w:vAlign w:val="center"/>
          </w:tcPr>
          <w:p w14:paraId="4B42EDD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727–814</w:t>
            </w:r>
          </w:p>
        </w:tc>
        <w:tc>
          <w:tcPr>
            <w:tcW w:w="1052" w:type="dxa"/>
            <w:vAlign w:val="center"/>
          </w:tcPr>
          <w:p w14:paraId="61AAB16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769</w:t>
            </w:r>
          </w:p>
        </w:tc>
        <w:tc>
          <w:tcPr>
            <w:tcW w:w="1762" w:type="dxa"/>
            <w:vAlign w:val="center"/>
          </w:tcPr>
          <w:p w14:paraId="6C64E95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Texas USA</w:t>
            </w:r>
          </w:p>
        </w:tc>
        <w:tc>
          <w:tcPr>
            <w:tcW w:w="1316" w:type="dxa"/>
            <w:vAlign w:val="center"/>
          </w:tcPr>
          <w:p w14:paraId="7659043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DeLorenzo and Serrano (2003)</w:t>
            </w:r>
          </w:p>
        </w:tc>
      </w:tr>
      <w:tr w:rsidR="00A6614D" w14:paraId="4A126A6B" w14:textId="77777777">
        <w:trPr>
          <w:jc w:val="center"/>
        </w:trPr>
        <w:tc>
          <w:tcPr>
            <w:tcW w:w="108" w:type="dxa"/>
          </w:tcPr>
          <w:p w14:paraId="43880BB4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5535CE8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Phaeodactylum tricornutum </w:t>
            </w:r>
          </w:p>
        </w:tc>
        <w:tc>
          <w:tcPr>
            <w:tcW w:w="1350" w:type="dxa"/>
            <w:gridSpan w:val="2"/>
            <w:vAlign w:val="center"/>
          </w:tcPr>
          <w:p w14:paraId="0C42197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Algae</w:t>
            </w:r>
          </w:p>
        </w:tc>
        <w:tc>
          <w:tcPr>
            <w:tcW w:w="1188" w:type="dxa"/>
            <w:vAlign w:val="center"/>
          </w:tcPr>
          <w:p w14:paraId="5ED6E78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Growth </w:t>
            </w:r>
          </w:p>
        </w:tc>
        <w:tc>
          <w:tcPr>
            <w:tcW w:w="720" w:type="dxa"/>
            <w:gridSpan w:val="2"/>
            <w:vAlign w:val="center"/>
          </w:tcPr>
          <w:p w14:paraId="757E14D0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72 h</w:t>
            </w:r>
          </w:p>
        </w:tc>
        <w:tc>
          <w:tcPr>
            <w:tcW w:w="990" w:type="dxa"/>
            <w:vAlign w:val="center"/>
          </w:tcPr>
          <w:p w14:paraId="00F174CA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4A1A1B5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EC50</w:t>
            </w:r>
          </w:p>
        </w:tc>
        <w:tc>
          <w:tcPr>
            <w:tcW w:w="1440" w:type="dxa"/>
            <w:vAlign w:val="center"/>
          </w:tcPr>
          <w:p w14:paraId="6698782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1117 </w:t>
            </w:r>
          </w:p>
        </w:tc>
        <w:tc>
          <w:tcPr>
            <w:tcW w:w="720" w:type="dxa"/>
            <w:vAlign w:val="center"/>
          </w:tcPr>
          <w:p w14:paraId="0247674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1047–1229</w:t>
            </w:r>
          </w:p>
        </w:tc>
        <w:tc>
          <w:tcPr>
            <w:tcW w:w="1052" w:type="dxa"/>
            <w:vAlign w:val="center"/>
          </w:tcPr>
          <w:p w14:paraId="0851340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1117</w:t>
            </w:r>
          </w:p>
        </w:tc>
        <w:tc>
          <w:tcPr>
            <w:tcW w:w="1762" w:type="dxa"/>
            <w:vAlign w:val="center"/>
          </w:tcPr>
          <w:p w14:paraId="2E46D83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Spain</w:t>
            </w:r>
          </w:p>
        </w:tc>
        <w:tc>
          <w:tcPr>
            <w:tcW w:w="1316" w:type="dxa"/>
            <w:vAlign w:val="center"/>
          </w:tcPr>
          <w:p w14:paraId="6EE10890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tag w:val="goog_rdk_4"/>
                <w:id w:val="312382091"/>
              </w:sdtPr>
              <w:sdtContent>
                <w:r>
                  <w:rPr>
                    <w:rFonts w:ascii="Gungsuh" w:eastAsia="Gungsuh" w:hAnsi="Gungsuh" w:cs="Gungsuh"/>
                    <w:sz w:val="20"/>
                    <w:szCs w:val="20"/>
                  </w:rPr>
                  <w:t>Tato and Beiras (2019）</w:t>
                </w:r>
              </w:sdtContent>
            </w:sdt>
          </w:p>
        </w:tc>
      </w:tr>
      <w:tr w:rsidR="00A6614D" w14:paraId="5F8649A6" w14:textId="77777777">
        <w:trPr>
          <w:jc w:val="center"/>
        </w:trPr>
        <w:tc>
          <w:tcPr>
            <w:tcW w:w="108" w:type="dxa"/>
          </w:tcPr>
          <w:p w14:paraId="3F8974E5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17564FD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Prorocentrum minimum </w:t>
            </w:r>
          </w:p>
        </w:tc>
        <w:tc>
          <w:tcPr>
            <w:tcW w:w="1350" w:type="dxa"/>
            <w:gridSpan w:val="2"/>
            <w:vAlign w:val="center"/>
          </w:tcPr>
          <w:p w14:paraId="6542562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Algae</w:t>
            </w:r>
          </w:p>
        </w:tc>
        <w:tc>
          <w:tcPr>
            <w:tcW w:w="1188" w:type="dxa"/>
            <w:vAlign w:val="center"/>
          </w:tcPr>
          <w:p w14:paraId="3CF00EF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Growth </w:t>
            </w:r>
          </w:p>
        </w:tc>
        <w:tc>
          <w:tcPr>
            <w:tcW w:w="720" w:type="dxa"/>
            <w:gridSpan w:val="2"/>
            <w:vAlign w:val="center"/>
          </w:tcPr>
          <w:p w14:paraId="607A78F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96 h </w:t>
            </w:r>
          </w:p>
        </w:tc>
        <w:tc>
          <w:tcPr>
            <w:tcW w:w="990" w:type="dxa"/>
            <w:vAlign w:val="center"/>
          </w:tcPr>
          <w:p w14:paraId="55804D49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3621DF6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EC50 </w:t>
            </w:r>
          </w:p>
        </w:tc>
        <w:tc>
          <w:tcPr>
            <w:tcW w:w="1440" w:type="dxa"/>
            <w:vAlign w:val="center"/>
          </w:tcPr>
          <w:p w14:paraId="4C8381B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221.385</w:t>
            </w:r>
          </w:p>
        </w:tc>
        <w:tc>
          <w:tcPr>
            <w:tcW w:w="720" w:type="dxa"/>
            <w:vAlign w:val="center"/>
          </w:tcPr>
          <w:p w14:paraId="6C148F37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14:paraId="6BC7183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221.385</w:t>
            </w:r>
          </w:p>
        </w:tc>
        <w:tc>
          <w:tcPr>
            <w:tcW w:w="1762" w:type="dxa"/>
            <w:vAlign w:val="center"/>
          </w:tcPr>
          <w:p w14:paraId="4FF974F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Laizhou Bay China</w:t>
            </w:r>
          </w:p>
        </w:tc>
        <w:tc>
          <w:tcPr>
            <w:tcW w:w="1316" w:type="dxa"/>
            <w:vAlign w:val="center"/>
          </w:tcPr>
          <w:p w14:paraId="3008E00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 et al. (2025)</w:t>
            </w:r>
          </w:p>
        </w:tc>
      </w:tr>
      <w:tr w:rsidR="00A6614D" w14:paraId="4A6DB227" w14:textId="77777777">
        <w:trPr>
          <w:jc w:val="center"/>
        </w:trPr>
        <w:tc>
          <w:tcPr>
            <w:tcW w:w="108" w:type="dxa"/>
          </w:tcPr>
          <w:p w14:paraId="3DC4437D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2D5DF89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Skeletonema costatum</w:t>
            </w:r>
          </w:p>
        </w:tc>
        <w:tc>
          <w:tcPr>
            <w:tcW w:w="1350" w:type="dxa"/>
            <w:gridSpan w:val="2"/>
            <w:vAlign w:val="center"/>
          </w:tcPr>
          <w:p w14:paraId="09176F9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Algae</w:t>
            </w:r>
          </w:p>
        </w:tc>
        <w:tc>
          <w:tcPr>
            <w:tcW w:w="1188" w:type="dxa"/>
            <w:vAlign w:val="center"/>
          </w:tcPr>
          <w:p w14:paraId="63208B1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Growth </w:t>
            </w:r>
          </w:p>
        </w:tc>
        <w:tc>
          <w:tcPr>
            <w:tcW w:w="720" w:type="dxa"/>
            <w:gridSpan w:val="2"/>
            <w:vAlign w:val="center"/>
          </w:tcPr>
          <w:p w14:paraId="72848A4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 h</w:t>
            </w:r>
          </w:p>
        </w:tc>
        <w:tc>
          <w:tcPr>
            <w:tcW w:w="990" w:type="dxa"/>
            <w:vAlign w:val="center"/>
          </w:tcPr>
          <w:p w14:paraId="61BABED5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5437CBD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EC50</w:t>
            </w:r>
          </w:p>
        </w:tc>
        <w:tc>
          <w:tcPr>
            <w:tcW w:w="1440" w:type="dxa"/>
            <w:vAlign w:val="center"/>
          </w:tcPr>
          <w:p w14:paraId="7B92F3F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572 </w:t>
            </w:r>
          </w:p>
        </w:tc>
        <w:tc>
          <w:tcPr>
            <w:tcW w:w="720" w:type="dxa"/>
            <w:vAlign w:val="center"/>
          </w:tcPr>
          <w:p w14:paraId="4FA6C2F8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14:paraId="4B92756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2" w:type="dxa"/>
            <w:vAlign w:val="center"/>
          </w:tcPr>
          <w:p w14:paraId="4CAE5A3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China</w:t>
            </w:r>
          </w:p>
        </w:tc>
        <w:tc>
          <w:tcPr>
            <w:tcW w:w="1316" w:type="dxa"/>
            <w:vAlign w:val="center"/>
          </w:tcPr>
          <w:p w14:paraId="57C8B8F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tag w:val="goog_rdk_5"/>
                <w:id w:val="-772460044"/>
              </w:sdtPr>
              <w:sdtContent>
                <w:r>
                  <w:rPr>
                    <w:rFonts w:ascii="Gungsuh" w:eastAsia="Gungsuh" w:hAnsi="Gungsuh" w:cs="Gungsuh"/>
                    <w:sz w:val="20"/>
                    <w:szCs w:val="20"/>
                  </w:rPr>
                  <w:t>Zhang et al. (2023）</w:t>
                </w:r>
              </w:sdtContent>
            </w:sdt>
          </w:p>
        </w:tc>
      </w:tr>
      <w:tr w:rsidR="00A6614D" w14:paraId="412172A4" w14:textId="77777777">
        <w:trPr>
          <w:jc w:val="center"/>
        </w:trPr>
        <w:tc>
          <w:tcPr>
            <w:tcW w:w="108" w:type="dxa"/>
          </w:tcPr>
          <w:p w14:paraId="6D585FC0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725E43E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Skeletonema costatum </w:t>
            </w:r>
          </w:p>
        </w:tc>
        <w:tc>
          <w:tcPr>
            <w:tcW w:w="1350" w:type="dxa"/>
            <w:gridSpan w:val="2"/>
            <w:vAlign w:val="center"/>
          </w:tcPr>
          <w:p w14:paraId="2560F2F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Algae</w:t>
            </w:r>
          </w:p>
        </w:tc>
        <w:tc>
          <w:tcPr>
            <w:tcW w:w="1188" w:type="dxa"/>
            <w:vAlign w:val="center"/>
          </w:tcPr>
          <w:p w14:paraId="135641D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Growth </w:t>
            </w:r>
          </w:p>
        </w:tc>
        <w:tc>
          <w:tcPr>
            <w:tcW w:w="720" w:type="dxa"/>
            <w:gridSpan w:val="2"/>
            <w:vAlign w:val="center"/>
          </w:tcPr>
          <w:p w14:paraId="6F292AA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96 h </w:t>
            </w:r>
          </w:p>
        </w:tc>
        <w:tc>
          <w:tcPr>
            <w:tcW w:w="990" w:type="dxa"/>
            <w:vAlign w:val="center"/>
          </w:tcPr>
          <w:p w14:paraId="19561612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16997C7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EC50 </w:t>
            </w:r>
          </w:p>
        </w:tc>
        <w:tc>
          <w:tcPr>
            <w:tcW w:w="1440" w:type="dxa"/>
            <w:vAlign w:val="center"/>
          </w:tcPr>
          <w:p w14:paraId="1947D4F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574.112</w:t>
            </w:r>
          </w:p>
        </w:tc>
        <w:tc>
          <w:tcPr>
            <w:tcW w:w="720" w:type="dxa"/>
            <w:vAlign w:val="center"/>
          </w:tcPr>
          <w:p w14:paraId="73C1E05E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14:paraId="6FC971C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573.055</w:t>
            </w:r>
          </w:p>
        </w:tc>
        <w:tc>
          <w:tcPr>
            <w:tcW w:w="1762" w:type="dxa"/>
            <w:vAlign w:val="center"/>
          </w:tcPr>
          <w:p w14:paraId="1E1ED46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Laizhou Bay China</w:t>
            </w:r>
          </w:p>
        </w:tc>
        <w:tc>
          <w:tcPr>
            <w:tcW w:w="1316" w:type="dxa"/>
            <w:vAlign w:val="center"/>
          </w:tcPr>
          <w:p w14:paraId="1FC7700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 et al. (2025)</w:t>
            </w:r>
          </w:p>
        </w:tc>
      </w:tr>
      <w:tr w:rsidR="00A6614D" w14:paraId="2D19C356" w14:textId="77777777">
        <w:trPr>
          <w:jc w:val="center"/>
        </w:trPr>
        <w:tc>
          <w:tcPr>
            <w:tcW w:w="108" w:type="dxa"/>
          </w:tcPr>
          <w:p w14:paraId="3B37DCF6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6924ABF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Tisochrysis lutea </w:t>
            </w:r>
          </w:p>
        </w:tc>
        <w:tc>
          <w:tcPr>
            <w:tcW w:w="1350" w:type="dxa"/>
            <w:gridSpan w:val="2"/>
            <w:vAlign w:val="center"/>
          </w:tcPr>
          <w:p w14:paraId="3EE64AC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Algae</w:t>
            </w:r>
          </w:p>
        </w:tc>
        <w:tc>
          <w:tcPr>
            <w:tcW w:w="1188" w:type="dxa"/>
            <w:vAlign w:val="center"/>
          </w:tcPr>
          <w:p w14:paraId="23D037B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Growth </w:t>
            </w:r>
          </w:p>
        </w:tc>
        <w:tc>
          <w:tcPr>
            <w:tcW w:w="720" w:type="dxa"/>
            <w:gridSpan w:val="2"/>
            <w:vAlign w:val="center"/>
          </w:tcPr>
          <w:p w14:paraId="05F57B5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72 h</w:t>
            </w:r>
          </w:p>
        </w:tc>
        <w:tc>
          <w:tcPr>
            <w:tcW w:w="990" w:type="dxa"/>
            <w:vAlign w:val="center"/>
          </w:tcPr>
          <w:p w14:paraId="358A4E24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15E48D2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EC50</w:t>
            </w:r>
          </w:p>
        </w:tc>
        <w:tc>
          <w:tcPr>
            <w:tcW w:w="1440" w:type="dxa"/>
            <w:vAlign w:val="center"/>
          </w:tcPr>
          <w:p w14:paraId="7C06DA7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246.3 </w:t>
            </w:r>
          </w:p>
        </w:tc>
        <w:tc>
          <w:tcPr>
            <w:tcW w:w="720" w:type="dxa"/>
            <w:vAlign w:val="center"/>
          </w:tcPr>
          <w:p w14:paraId="2DF8F3C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213-301</w:t>
            </w:r>
          </w:p>
        </w:tc>
        <w:tc>
          <w:tcPr>
            <w:tcW w:w="1052" w:type="dxa"/>
            <w:vAlign w:val="center"/>
          </w:tcPr>
          <w:p w14:paraId="42AC272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246.3</w:t>
            </w:r>
          </w:p>
        </w:tc>
        <w:tc>
          <w:tcPr>
            <w:tcW w:w="1762" w:type="dxa"/>
            <w:vAlign w:val="center"/>
          </w:tcPr>
          <w:p w14:paraId="6167D10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Spain</w:t>
            </w:r>
          </w:p>
        </w:tc>
        <w:tc>
          <w:tcPr>
            <w:tcW w:w="1316" w:type="dxa"/>
            <w:vAlign w:val="center"/>
          </w:tcPr>
          <w:p w14:paraId="66CBA22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Tato and Beiras (2019)</w:t>
            </w:r>
          </w:p>
        </w:tc>
      </w:tr>
      <w:tr w:rsidR="00A6614D" w14:paraId="618C493E" w14:textId="77777777">
        <w:trPr>
          <w:jc w:val="center"/>
        </w:trPr>
        <w:tc>
          <w:tcPr>
            <w:tcW w:w="108" w:type="dxa"/>
          </w:tcPr>
          <w:p w14:paraId="5067810C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2DCE9C2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Acartia tonsa</w:t>
            </w:r>
          </w:p>
        </w:tc>
        <w:tc>
          <w:tcPr>
            <w:tcW w:w="1350" w:type="dxa"/>
            <w:gridSpan w:val="2"/>
            <w:vAlign w:val="center"/>
          </w:tcPr>
          <w:p w14:paraId="6A49422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177AF48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Mortality</w:t>
            </w:r>
          </w:p>
        </w:tc>
        <w:tc>
          <w:tcPr>
            <w:tcW w:w="720" w:type="dxa"/>
            <w:gridSpan w:val="2"/>
            <w:vAlign w:val="center"/>
          </w:tcPr>
          <w:p w14:paraId="6302F71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 h</w:t>
            </w:r>
          </w:p>
        </w:tc>
        <w:tc>
          <w:tcPr>
            <w:tcW w:w="990" w:type="dxa"/>
            <w:vAlign w:val="center"/>
          </w:tcPr>
          <w:p w14:paraId="03CF1637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3A93E71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57143BA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1.34</w:t>
            </w:r>
          </w:p>
        </w:tc>
        <w:tc>
          <w:tcPr>
            <w:tcW w:w="720" w:type="dxa"/>
            <w:vAlign w:val="center"/>
          </w:tcPr>
          <w:p w14:paraId="3E419CF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0.35-5.31</w:t>
            </w:r>
          </w:p>
        </w:tc>
        <w:tc>
          <w:tcPr>
            <w:tcW w:w="1052" w:type="dxa"/>
            <w:vAlign w:val="center"/>
          </w:tcPr>
          <w:p w14:paraId="76303A2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2" w:type="dxa"/>
            <w:vAlign w:val="center"/>
          </w:tcPr>
          <w:p w14:paraId="3334A6E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Spain</w:t>
            </w:r>
          </w:p>
        </w:tc>
        <w:tc>
          <w:tcPr>
            <w:tcW w:w="1316" w:type="dxa"/>
            <w:vAlign w:val="center"/>
          </w:tcPr>
          <w:p w14:paraId="05F34AE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Bellas and Gil. (2020)</w:t>
            </w:r>
          </w:p>
        </w:tc>
      </w:tr>
      <w:tr w:rsidR="00A6614D" w14:paraId="38B20A18" w14:textId="77777777">
        <w:trPr>
          <w:jc w:val="center"/>
        </w:trPr>
        <w:tc>
          <w:tcPr>
            <w:tcW w:w="108" w:type="dxa"/>
          </w:tcPr>
          <w:p w14:paraId="5DE2AF81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5C73DBD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Acartia tonsa</w:t>
            </w:r>
          </w:p>
        </w:tc>
        <w:tc>
          <w:tcPr>
            <w:tcW w:w="1350" w:type="dxa"/>
            <w:gridSpan w:val="2"/>
            <w:vAlign w:val="center"/>
          </w:tcPr>
          <w:p w14:paraId="63C61AE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4203E30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Feeding</w:t>
            </w:r>
          </w:p>
        </w:tc>
        <w:tc>
          <w:tcPr>
            <w:tcW w:w="720" w:type="dxa"/>
            <w:gridSpan w:val="2"/>
            <w:vAlign w:val="center"/>
          </w:tcPr>
          <w:p w14:paraId="2A29FAE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 h</w:t>
            </w:r>
          </w:p>
        </w:tc>
        <w:tc>
          <w:tcPr>
            <w:tcW w:w="990" w:type="dxa"/>
            <w:vAlign w:val="center"/>
          </w:tcPr>
          <w:p w14:paraId="278A7A6F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0687AEF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EC50</w:t>
            </w:r>
          </w:p>
        </w:tc>
        <w:tc>
          <w:tcPr>
            <w:tcW w:w="1440" w:type="dxa"/>
            <w:vAlign w:val="center"/>
          </w:tcPr>
          <w:p w14:paraId="1E5128B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0.77</w:t>
            </w:r>
          </w:p>
        </w:tc>
        <w:tc>
          <w:tcPr>
            <w:tcW w:w="720" w:type="dxa"/>
            <w:vAlign w:val="center"/>
          </w:tcPr>
          <w:p w14:paraId="2A945B5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0.20-3.01</w:t>
            </w:r>
          </w:p>
        </w:tc>
        <w:tc>
          <w:tcPr>
            <w:tcW w:w="1052" w:type="dxa"/>
            <w:vAlign w:val="center"/>
          </w:tcPr>
          <w:p w14:paraId="1880BE1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2" w:type="dxa"/>
            <w:vAlign w:val="center"/>
          </w:tcPr>
          <w:p w14:paraId="1E088B7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Spain</w:t>
            </w:r>
          </w:p>
        </w:tc>
        <w:tc>
          <w:tcPr>
            <w:tcW w:w="1316" w:type="dxa"/>
            <w:vAlign w:val="center"/>
          </w:tcPr>
          <w:p w14:paraId="48DBF0C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Bellas and Gil. (2020)</w:t>
            </w:r>
          </w:p>
        </w:tc>
      </w:tr>
      <w:tr w:rsidR="00A6614D" w14:paraId="60FCB1FF" w14:textId="77777777">
        <w:trPr>
          <w:jc w:val="center"/>
        </w:trPr>
        <w:tc>
          <w:tcPr>
            <w:tcW w:w="108" w:type="dxa"/>
          </w:tcPr>
          <w:p w14:paraId="213A0CD8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4B0B70F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Acartia tonsa</w:t>
            </w:r>
          </w:p>
        </w:tc>
        <w:tc>
          <w:tcPr>
            <w:tcW w:w="1350" w:type="dxa"/>
            <w:gridSpan w:val="2"/>
            <w:vAlign w:val="center"/>
          </w:tcPr>
          <w:p w14:paraId="10F8A96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2E88158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Fecundity</w:t>
            </w:r>
          </w:p>
        </w:tc>
        <w:tc>
          <w:tcPr>
            <w:tcW w:w="720" w:type="dxa"/>
            <w:gridSpan w:val="2"/>
            <w:vAlign w:val="center"/>
          </w:tcPr>
          <w:p w14:paraId="35ADF970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 h</w:t>
            </w:r>
          </w:p>
        </w:tc>
        <w:tc>
          <w:tcPr>
            <w:tcW w:w="990" w:type="dxa"/>
            <w:vAlign w:val="center"/>
          </w:tcPr>
          <w:p w14:paraId="6E471607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3824EA4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EC50</w:t>
            </w:r>
          </w:p>
        </w:tc>
        <w:tc>
          <w:tcPr>
            <w:tcW w:w="1440" w:type="dxa"/>
            <w:vAlign w:val="center"/>
          </w:tcPr>
          <w:p w14:paraId="7B3D6B3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1.07</w:t>
            </w:r>
          </w:p>
        </w:tc>
        <w:tc>
          <w:tcPr>
            <w:tcW w:w="720" w:type="dxa"/>
            <w:vAlign w:val="center"/>
          </w:tcPr>
          <w:p w14:paraId="7E46A4E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0.21-5.48</w:t>
            </w:r>
          </w:p>
        </w:tc>
        <w:tc>
          <w:tcPr>
            <w:tcW w:w="1052" w:type="dxa"/>
            <w:vAlign w:val="center"/>
          </w:tcPr>
          <w:p w14:paraId="7731D57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2" w:type="dxa"/>
            <w:vAlign w:val="center"/>
          </w:tcPr>
          <w:p w14:paraId="4DD7071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Spain</w:t>
            </w:r>
          </w:p>
        </w:tc>
        <w:tc>
          <w:tcPr>
            <w:tcW w:w="1316" w:type="dxa"/>
            <w:vAlign w:val="center"/>
          </w:tcPr>
          <w:p w14:paraId="4D3763C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Bellas and Gil. (2020)</w:t>
            </w:r>
          </w:p>
        </w:tc>
      </w:tr>
      <w:tr w:rsidR="00A6614D" w14:paraId="4163C93B" w14:textId="77777777">
        <w:trPr>
          <w:jc w:val="center"/>
        </w:trPr>
        <w:tc>
          <w:tcPr>
            <w:tcW w:w="108" w:type="dxa"/>
          </w:tcPr>
          <w:p w14:paraId="59456D82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5787075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Acartia tonsa</w:t>
            </w:r>
          </w:p>
        </w:tc>
        <w:tc>
          <w:tcPr>
            <w:tcW w:w="1350" w:type="dxa"/>
            <w:gridSpan w:val="2"/>
            <w:vAlign w:val="center"/>
          </w:tcPr>
          <w:p w14:paraId="7230884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4AE86A60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Development</w:t>
            </w:r>
          </w:p>
        </w:tc>
        <w:tc>
          <w:tcPr>
            <w:tcW w:w="720" w:type="dxa"/>
            <w:gridSpan w:val="2"/>
            <w:vAlign w:val="center"/>
          </w:tcPr>
          <w:p w14:paraId="5145BE6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 h</w:t>
            </w:r>
          </w:p>
        </w:tc>
        <w:tc>
          <w:tcPr>
            <w:tcW w:w="990" w:type="dxa"/>
            <w:vAlign w:val="center"/>
          </w:tcPr>
          <w:p w14:paraId="7BA6C4AB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47D3BDF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EC50</w:t>
            </w:r>
          </w:p>
        </w:tc>
        <w:tc>
          <w:tcPr>
            <w:tcW w:w="1440" w:type="dxa"/>
            <w:vAlign w:val="center"/>
          </w:tcPr>
          <w:p w14:paraId="212CAC7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4.01</w:t>
            </w:r>
          </w:p>
        </w:tc>
        <w:tc>
          <w:tcPr>
            <w:tcW w:w="720" w:type="dxa"/>
            <w:vAlign w:val="center"/>
          </w:tcPr>
          <w:p w14:paraId="49E0257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1.27-12.69</w:t>
            </w:r>
          </w:p>
        </w:tc>
        <w:tc>
          <w:tcPr>
            <w:tcW w:w="1052" w:type="dxa"/>
            <w:vAlign w:val="center"/>
          </w:tcPr>
          <w:p w14:paraId="370B46B0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2" w:type="dxa"/>
            <w:vAlign w:val="center"/>
          </w:tcPr>
          <w:p w14:paraId="46A3A7B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Spain</w:t>
            </w:r>
          </w:p>
        </w:tc>
        <w:tc>
          <w:tcPr>
            <w:tcW w:w="1316" w:type="dxa"/>
            <w:vAlign w:val="center"/>
          </w:tcPr>
          <w:p w14:paraId="0F656F1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Bellas and Gil. (2020)</w:t>
            </w:r>
          </w:p>
        </w:tc>
      </w:tr>
      <w:tr w:rsidR="00A6614D" w14:paraId="1C1326EA" w14:textId="77777777">
        <w:trPr>
          <w:jc w:val="center"/>
        </w:trPr>
        <w:tc>
          <w:tcPr>
            <w:tcW w:w="108" w:type="dxa"/>
          </w:tcPr>
          <w:p w14:paraId="2C2BAA49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223081C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Acartia tonsa</w:t>
            </w:r>
          </w:p>
        </w:tc>
        <w:tc>
          <w:tcPr>
            <w:tcW w:w="1350" w:type="dxa"/>
            <w:gridSpan w:val="2"/>
            <w:vAlign w:val="center"/>
          </w:tcPr>
          <w:p w14:paraId="39F0295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4D6E5A8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Population</w:t>
            </w:r>
          </w:p>
        </w:tc>
        <w:tc>
          <w:tcPr>
            <w:tcW w:w="720" w:type="dxa"/>
            <w:gridSpan w:val="2"/>
            <w:vAlign w:val="center"/>
          </w:tcPr>
          <w:p w14:paraId="1D93ACC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 h</w:t>
            </w:r>
          </w:p>
        </w:tc>
        <w:tc>
          <w:tcPr>
            <w:tcW w:w="990" w:type="dxa"/>
            <w:vAlign w:val="center"/>
          </w:tcPr>
          <w:p w14:paraId="45594AC7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0D969C5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EC50</w:t>
            </w:r>
          </w:p>
        </w:tc>
        <w:tc>
          <w:tcPr>
            <w:tcW w:w="1440" w:type="dxa"/>
            <w:vAlign w:val="center"/>
          </w:tcPr>
          <w:p w14:paraId="65F9A77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0.50</w:t>
            </w:r>
          </w:p>
        </w:tc>
        <w:tc>
          <w:tcPr>
            <w:tcW w:w="720" w:type="dxa"/>
            <w:vAlign w:val="center"/>
          </w:tcPr>
          <w:p w14:paraId="3599D6C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0.19-1.30</w:t>
            </w:r>
          </w:p>
        </w:tc>
        <w:tc>
          <w:tcPr>
            <w:tcW w:w="1052" w:type="dxa"/>
            <w:vAlign w:val="center"/>
          </w:tcPr>
          <w:p w14:paraId="69D218C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1.172</w:t>
            </w:r>
          </w:p>
        </w:tc>
        <w:tc>
          <w:tcPr>
            <w:tcW w:w="1762" w:type="dxa"/>
            <w:vAlign w:val="center"/>
          </w:tcPr>
          <w:p w14:paraId="3C0DDE9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Spain</w:t>
            </w:r>
          </w:p>
        </w:tc>
        <w:tc>
          <w:tcPr>
            <w:tcW w:w="1316" w:type="dxa"/>
            <w:vAlign w:val="center"/>
          </w:tcPr>
          <w:p w14:paraId="7B202AB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Bellas and Gil. (2020)</w:t>
            </w:r>
          </w:p>
        </w:tc>
      </w:tr>
      <w:tr w:rsidR="00A6614D" w14:paraId="60D711B8" w14:textId="77777777">
        <w:trPr>
          <w:jc w:val="center"/>
        </w:trPr>
        <w:tc>
          <w:tcPr>
            <w:tcW w:w="108" w:type="dxa"/>
          </w:tcPr>
          <w:p w14:paraId="25C8ABA9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1E6E454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Americamysis bahia </w:t>
            </w:r>
          </w:p>
        </w:tc>
        <w:tc>
          <w:tcPr>
            <w:tcW w:w="1350" w:type="dxa"/>
            <w:gridSpan w:val="2"/>
            <w:vAlign w:val="center"/>
          </w:tcPr>
          <w:p w14:paraId="07641780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25E63C2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Mortality</w:t>
            </w:r>
          </w:p>
        </w:tc>
        <w:tc>
          <w:tcPr>
            <w:tcW w:w="720" w:type="dxa"/>
            <w:gridSpan w:val="2"/>
            <w:vAlign w:val="center"/>
          </w:tcPr>
          <w:p w14:paraId="0C9E75E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 h</w:t>
            </w:r>
          </w:p>
        </w:tc>
        <w:tc>
          <w:tcPr>
            <w:tcW w:w="990" w:type="dxa"/>
            <w:vAlign w:val="center"/>
          </w:tcPr>
          <w:p w14:paraId="361E725E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49164A4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772B6BB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0.029 </w:t>
            </w:r>
          </w:p>
        </w:tc>
        <w:tc>
          <w:tcPr>
            <w:tcW w:w="720" w:type="dxa"/>
            <w:vAlign w:val="center"/>
          </w:tcPr>
          <w:p w14:paraId="57D1207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0.016-0.045</w:t>
            </w:r>
          </w:p>
        </w:tc>
        <w:tc>
          <w:tcPr>
            <w:tcW w:w="1052" w:type="dxa"/>
            <w:vAlign w:val="center"/>
          </w:tcPr>
          <w:p w14:paraId="0CD7DB0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0.029</w:t>
            </w:r>
          </w:p>
        </w:tc>
        <w:tc>
          <w:tcPr>
            <w:tcW w:w="1762" w:type="dxa"/>
            <w:vAlign w:val="center"/>
          </w:tcPr>
          <w:p w14:paraId="4FFAC5A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South Caroline USA</w:t>
            </w:r>
          </w:p>
        </w:tc>
        <w:tc>
          <w:tcPr>
            <w:tcW w:w="1316" w:type="dxa"/>
            <w:vAlign w:val="center"/>
          </w:tcPr>
          <w:p w14:paraId="627C97C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Key et al. (2013)</w:t>
            </w:r>
          </w:p>
        </w:tc>
      </w:tr>
      <w:tr w:rsidR="00A6614D" w14:paraId="1B4286DF" w14:textId="77777777">
        <w:trPr>
          <w:jc w:val="center"/>
        </w:trPr>
        <w:tc>
          <w:tcPr>
            <w:tcW w:w="108" w:type="dxa"/>
          </w:tcPr>
          <w:p w14:paraId="35CF9FAE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792D95E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Sarsamphiascus tenuiremis</w:t>
            </w:r>
          </w:p>
        </w:tc>
        <w:tc>
          <w:tcPr>
            <w:tcW w:w="1350" w:type="dxa"/>
            <w:gridSpan w:val="2"/>
            <w:vAlign w:val="center"/>
          </w:tcPr>
          <w:p w14:paraId="64DC818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7A620450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Mortality</w:t>
            </w:r>
          </w:p>
        </w:tc>
        <w:tc>
          <w:tcPr>
            <w:tcW w:w="720" w:type="dxa"/>
            <w:gridSpan w:val="2"/>
            <w:vAlign w:val="center"/>
          </w:tcPr>
          <w:p w14:paraId="1D4C5CF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 h</w:t>
            </w:r>
          </w:p>
        </w:tc>
        <w:tc>
          <w:tcPr>
            <w:tcW w:w="990" w:type="dxa"/>
            <w:vAlign w:val="center"/>
          </w:tcPr>
          <w:p w14:paraId="1597126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720" w:type="dxa"/>
            <w:vAlign w:val="center"/>
          </w:tcPr>
          <w:p w14:paraId="5FAA96E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2E6BAAF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0.610</w:t>
            </w:r>
          </w:p>
        </w:tc>
        <w:tc>
          <w:tcPr>
            <w:tcW w:w="720" w:type="dxa"/>
            <w:vAlign w:val="center"/>
          </w:tcPr>
          <w:p w14:paraId="738B263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0.12–1.27</w:t>
            </w:r>
          </w:p>
        </w:tc>
        <w:tc>
          <w:tcPr>
            <w:tcW w:w="1052" w:type="dxa"/>
            <w:vAlign w:val="center"/>
          </w:tcPr>
          <w:p w14:paraId="3C45ED50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2" w:type="dxa"/>
            <w:vAlign w:val="center"/>
          </w:tcPr>
          <w:p w14:paraId="61ADEE1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South Caroline USA</w:t>
            </w:r>
          </w:p>
        </w:tc>
        <w:tc>
          <w:tcPr>
            <w:tcW w:w="1316" w:type="dxa"/>
            <w:vAlign w:val="center"/>
          </w:tcPr>
          <w:p w14:paraId="689445B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Bejarano et al. (2005)</w:t>
            </w:r>
          </w:p>
        </w:tc>
      </w:tr>
      <w:tr w:rsidR="00A6614D" w14:paraId="3E375396" w14:textId="77777777">
        <w:trPr>
          <w:jc w:val="center"/>
        </w:trPr>
        <w:tc>
          <w:tcPr>
            <w:tcW w:w="108" w:type="dxa"/>
          </w:tcPr>
          <w:p w14:paraId="623CDE3E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5426EA6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Sarsamphiascus tenuiremis </w:t>
            </w:r>
          </w:p>
        </w:tc>
        <w:tc>
          <w:tcPr>
            <w:tcW w:w="1350" w:type="dxa"/>
            <w:gridSpan w:val="2"/>
            <w:vAlign w:val="center"/>
          </w:tcPr>
          <w:p w14:paraId="73FC6C1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35CC221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Mortality</w:t>
            </w:r>
          </w:p>
        </w:tc>
        <w:tc>
          <w:tcPr>
            <w:tcW w:w="720" w:type="dxa"/>
            <w:gridSpan w:val="2"/>
            <w:vAlign w:val="center"/>
          </w:tcPr>
          <w:p w14:paraId="7344EE4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 h</w:t>
            </w:r>
          </w:p>
        </w:tc>
        <w:tc>
          <w:tcPr>
            <w:tcW w:w="990" w:type="dxa"/>
            <w:vAlign w:val="center"/>
          </w:tcPr>
          <w:p w14:paraId="3675E16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720" w:type="dxa"/>
            <w:vAlign w:val="center"/>
          </w:tcPr>
          <w:p w14:paraId="6355DEF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7056EDA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3.56</w:t>
            </w:r>
          </w:p>
        </w:tc>
        <w:tc>
          <w:tcPr>
            <w:tcW w:w="720" w:type="dxa"/>
            <w:vAlign w:val="center"/>
          </w:tcPr>
          <w:p w14:paraId="51E76C7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2.23–5.16</w:t>
            </w:r>
          </w:p>
        </w:tc>
        <w:tc>
          <w:tcPr>
            <w:tcW w:w="1052" w:type="dxa"/>
            <w:vAlign w:val="center"/>
          </w:tcPr>
          <w:p w14:paraId="3639F55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1.473</w:t>
            </w:r>
          </w:p>
        </w:tc>
        <w:tc>
          <w:tcPr>
            <w:tcW w:w="1762" w:type="dxa"/>
            <w:vAlign w:val="center"/>
          </w:tcPr>
          <w:p w14:paraId="6886D79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South Caroline USA</w:t>
            </w:r>
          </w:p>
        </w:tc>
        <w:tc>
          <w:tcPr>
            <w:tcW w:w="1316" w:type="dxa"/>
            <w:vAlign w:val="center"/>
          </w:tcPr>
          <w:p w14:paraId="1809776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Bejarano et al. (2005)</w:t>
            </w:r>
          </w:p>
        </w:tc>
      </w:tr>
      <w:tr w:rsidR="00A6614D" w14:paraId="6ED5270F" w14:textId="77777777">
        <w:trPr>
          <w:jc w:val="center"/>
        </w:trPr>
        <w:tc>
          <w:tcPr>
            <w:tcW w:w="108" w:type="dxa"/>
          </w:tcPr>
          <w:p w14:paraId="6B8E63CD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5097A62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Artemia franciscana </w:t>
            </w:r>
          </w:p>
        </w:tc>
        <w:tc>
          <w:tcPr>
            <w:tcW w:w="1350" w:type="dxa"/>
            <w:gridSpan w:val="2"/>
            <w:vAlign w:val="center"/>
          </w:tcPr>
          <w:p w14:paraId="64CE41F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57C4AC9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Mortality </w:t>
            </w:r>
          </w:p>
        </w:tc>
        <w:tc>
          <w:tcPr>
            <w:tcW w:w="720" w:type="dxa"/>
            <w:gridSpan w:val="2"/>
            <w:vAlign w:val="center"/>
          </w:tcPr>
          <w:p w14:paraId="2F1E083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 h</w:t>
            </w:r>
          </w:p>
        </w:tc>
        <w:tc>
          <w:tcPr>
            <w:tcW w:w="990" w:type="dxa"/>
            <w:vAlign w:val="center"/>
          </w:tcPr>
          <w:p w14:paraId="2E2E7E13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48A7730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5AF56C8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18000.00 </w:t>
            </w:r>
          </w:p>
        </w:tc>
        <w:tc>
          <w:tcPr>
            <w:tcW w:w="720" w:type="dxa"/>
            <w:vAlign w:val="center"/>
          </w:tcPr>
          <w:p w14:paraId="1451305E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14:paraId="09B937E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2" w:type="dxa"/>
            <w:vAlign w:val="center"/>
          </w:tcPr>
          <w:p w14:paraId="21A263C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San Francisco, CA, USA </w:t>
            </w:r>
          </w:p>
        </w:tc>
        <w:tc>
          <w:tcPr>
            <w:tcW w:w="1316" w:type="dxa"/>
            <w:vAlign w:val="center"/>
          </w:tcPr>
          <w:p w14:paraId="6DDA680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Varó et al. (1998)</w:t>
            </w:r>
          </w:p>
        </w:tc>
      </w:tr>
      <w:tr w:rsidR="00A6614D" w14:paraId="33DED24C" w14:textId="77777777">
        <w:trPr>
          <w:jc w:val="center"/>
        </w:trPr>
        <w:tc>
          <w:tcPr>
            <w:tcW w:w="108" w:type="dxa"/>
          </w:tcPr>
          <w:p w14:paraId="024860EA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2DBAAB3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Artemia franciscana </w:t>
            </w:r>
          </w:p>
        </w:tc>
        <w:tc>
          <w:tcPr>
            <w:tcW w:w="1350" w:type="dxa"/>
            <w:gridSpan w:val="2"/>
            <w:vAlign w:val="center"/>
          </w:tcPr>
          <w:p w14:paraId="6D47AF1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72148F6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Mortality </w:t>
            </w:r>
          </w:p>
        </w:tc>
        <w:tc>
          <w:tcPr>
            <w:tcW w:w="720" w:type="dxa"/>
            <w:gridSpan w:val="2"/>
            <w:vAlign w:val="center"/>
          </w:tcPr>
          <w:p w14:paraId="19CDFCB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 h</w:t>
            </w:r>
          </w:p>
        </w:tc>
        <w:tc>
          <w:tcPr>
            <w:tcW w:w="990" w:type="dxa"/>
            <w:vAlign w:val="center"/>
          </w:tcPr>
          <w:p w14:paraId="0E64EF65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5140B34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3A2AB6D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18000.00 </w:t>
            </w:r>
          </w:p>
        </w:tc>
        <w:tc>
          <w:tcPr>
            <w:tcW w:w="720" w:type="dxa"/>
            <w:vAlign w:val="center"/>
          </w:tcPr>
          <w:p w14:paraId="13B4F5E1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14:paraId="20496CD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18000</w:t>
            </w:r>
          </w:p>
        </w:tc>
        <w:tc>
          <w:tcPr>
            <w:tcW w:w="1762" w:type="dxa"/>
            <w:vAlign w:val="center"/>
          </w:tcPr>
          <w:p w14:paraId="3BE04A9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Utah, USA</w:t>
            </w:r>
          </w:p>
        </w:tc>
        <w:tc>
          <w:tcPr>
            <w:tcW w:w="1316" w:type="dxa"/>
            <w:vAlign w:val="center"/>
          </w:tcPr>
          <w:p w14:paraId="269B6E2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Varó et al. (1998)</w:t>
            </w:r>
          </w:p>
        </w:tc>
      </w:tr>
      <w:tr w:rsidR="00A6614D" w14:paraId="04BD42AA" w14:textId="77777777">
        <w:trPr>
          <w:jc w:val="center"/>
        </w:trPr>
        <w:tc>
          <w:tcPr>
            <w:tcW w:w="108" w:type="dxa"/>
          </w:tcPr>
          <w:p w14:paraId="0636838E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74619F2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Artemia parthenogenetica </w:t>
            </w:r>
          </w:p>
        </w:tc>
        <w:tc>
          <w:tcPr>
            <w:tcW w:w="1350" w:type="dxa"/>
            <w:gridSpan w:val="2"/>
            <w:vAlign w:val="center"/>
          </w:tcPr>
          <w:p w14:paraId="60244AD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6B586E60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Mortality </w:t>
            </w:r>
          </w:p>
        </w:tc>
        <w:tc>
          <w:tcPr>
            <w:tcW w:w="720" w:type="dxa"/>
            <w:gridSpan w:val="2"/>
            <w:vAlign w:val="center"/>
          </w:tcPr>
          <w:p w14:paraId="3A8F494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 h</w:t>
            </w:r>
          </w:p>
        </w:tc>
        <w:tc>
          <w:tcPr>
            <w:tcW w:w="990" w:type="dxa"/>
            <w:vAlign w:val="center"/>
          </w:tcPr>
          <w:p w14:paraId="25FAA13A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1B07FAA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1C277E3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1990</w:t>
            </w:r>
          </w:p>
        </w:tc>
        <w:tc>
          <w:tcPr>
            <w:tcW w:w="720" w:type="dxa"/>
            <w:vAlign w:val="center"/>
          </w:tcPr>
          <w:p w14:paraId="3221912B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14:paraId="4CCAF74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2" w:type="dxa"/>
            <w:vAlign w:val="center"/>
          </w:tcPr>
          <w:p w14:paraId="217C9A9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Bonmatí (Alicante), Spain</w:t>
            </w:r>
          </w:p>
        </w:tc>
        <w:tc>
          <w:tcPr>
            <w:tcW w:w="1316" w:type="dxa"/>
            <w:vAlign w:val="center"/>
          </w:tcPr>
          <w:p w14:paraId="4444214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Varó et al. (1998)</w:t>
            </w:r>
          </w:p>
        </w:tc>
      </w:tr>
      <w:tr w:rsidR="00A6614D" w14:paraId="4131A794" w14:textId="77777777">
        <w:trPr>
          <w:jc w:val="center"/>
        </w:trPr>
        <w:tc>
          <w:tcPr>
            <w:tcW w:w="108" w:type="dxa"/>
          </w:tcPr>
          <w:p w14:paraId="6BB32B21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538A73B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Artemia parthenogenetica </w:t>
            </w:r>
          </w:p>
        </w:tc>
        <w:tc>
          <w:tcPr>
            <w:tcW w:w="1350" w:type="dxa"/>
            <w:gridSpan w:val="2"/>
            <w:vAlign w:val="center"/>
          </w:tcPr>
          <w:p w14:paraId="0187297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394DEA0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Mortality </w:t>
            </w:r>
          </w:p>
        </w:tc>
        <w:tc>
          <w:tcPr>
            <w:tcW w:w="720" w:type="dxa"/>
            <w:gridSpan w:val="2"/>
            <w:vAlign w:val="center"/>
          </w:tcPr>
          <w:p w14:paraId="7D190DA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 h</w:t>
            </w:r>
          </w:p>
        </w:tc>
        <w:tc>
          <w:tcPr>
            <w:tcW w:w="990" w:type="dxa"/>
            <w:vAlign w:val="center"/>
          </w:tcPr>
          <w:p w14:paraId="452D9A8E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018F202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6AD1B84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4510</w:t>
            </w:r>
          </w:p>
        </w:tc>
        <w:tc>
          <w:tcPr>
            <w:tcW w:w="720" w:type="dxa"/>
            <w:vAlign w:val="center"/>
          </w:tcPr>
          <w:p w14:paraId="0A9797E0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14:paraId="74AA12C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2" w:type="dxa"/>
            <w:vAlign w:val="center"/>
          </w:tcPr>
          <w:p w14:paraId="3BA0965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Xiao Tan (Shandong), China</w:t>
            </w:r>
          </w:p>
        </w:tc>
        <w:tc>
          <w:tcPr>
            <w:tcW w:w="1316" w:type="dxa"/>
            <w:vAlign w:val="center"/>
          </w:tcPr>
          <w:p w14:paraId="1AB5881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Varó et al. (1998)</w:t>
            </w:r>
          </w:p>
        </w:tc>
      </w:tr>
      <w:tr w:rsidR="00A6614D" w14:paraId="7D0AC867" w14:textId="77777777">
        <w:trPr>
          <w:jc w:val="center"/>
        </w:trPr>
        <w:tc>
          <w:tcPr>
            <w:tcW w:w="108" w:type="dxa"/>
          </w:tcPr>
          <w:p w14:paraId="28F6A379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18EA101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Artemia parthenogenetica </w:t>
            </w:r>
          </w:p>
        </w:tc>
        <w:tc>
          <w:tcPr>
            <w:tcW w:w="1350" w:type="dxa"/>
            <w:gridSpan w:val="2"/>
            <w:vAlign w:val="center"/>
          </w:tcPr>
          <w:p w14:paraId="6678A9A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3E1187A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Mortality </w:t>
            </w:r>
          </w:p>
        </w:tc>
        <w:tc>
          <w:tcPr>
            <w:tcW w:w="720" w:type="dxa"/>
            <w:gridSpan w:val="2"/>
            <w:vAlign w:val="center"/>
          </w:tcPr>
          <w:p w14:paraId="418E8BB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 h</w:t>
            </w:r>
          </w:p>
        </w:tc>
        <w:tc>
          <w:tcPr>
            <w:tcW w:w="990" w:type="dxa"/>
            <w:vAlign w:val="center"/>
          </w:tcPr>
          <w:p w14:paraId="14925767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4D2FCA2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3D6C36A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10950</w:t>
            </w:r>
          </w:p>
        </w:tc>
        <w:tc>
          <w:tcPr>
            <w:tcW w:w="720" w:type="dxa"/>
            <w:vAlign w:val="center"/>
          </w:tcPr>
          <w:p w14:paraId="7B798CBD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14:paraId="01193A5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2" w:type="dxa"/>
            <w:vAlign w:val="center"/>
          </w:tcPr>
          <w:p w14:paraId="3FDF722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Petrola (Albacate) Spain</w:t>
            </w:r>
          </w:p>
        </w:tc>
        <w:tc>
          <w:tcPr>
            <w:tcW w:w="1316" w:type="dxa"/>
            <w:vAlign w:val="center"/>
          </w:tcPr>
          <w:p w14:paraId="7A2BCAA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Varó et al. (1998)</w:t>
            </w:r>
          </w:p>
        </w:tc>
      </w:tr>
      <w:tr w:rsidR="00A6614D" w14:paraId="763AD754" w14:textId="77777777">
        <w:trPr>
          <w:jc w:val="center"/>
        </w:trPr>
        <w:tc>
          <w:tcPr>
            <w:tcW w:w="108" w:type="dxa"/>
          </w:tcPr>
          <w:p w14:paraId="21B6FFF2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0485A96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Artemia parthenogenetica </w:t>
            </w:r>
          </w:p>
        </w:tc>
        <w:tc>
          <w:tcPr>
            <w:tcW w:w="1350" w:type="dxa"/>
            <w:gridSpan w:val="2"/>
            <w:vAlign w:val="center"/>
          </w:tcPr>
          <w:p w14:paraId="16BFA62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5155538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Mortality </w:t>
            </w:r>
          </w:p>
        </w:tc>
        <w:tc>
          <w:tcPr>
            <w:tcW w:w="720" w:type="dxa"/>
            <w:gridSpan w:val="2"/>
            <w:vAlign w:val="center"/>
          </w:tcPr>
          <w:p w14:paraId="5172081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 h</w:t>
            </w:r>
          </w:p>
        </w:tc>
        <w:tc>
          <w:tcPr>
            <w:tcW w:w="990" w:type="dxa"/>
            <w:vAlign w:val="center"/>
          </w:tcPr>
          <w:p w14:paraId="1EADD824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0E4998E0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387A7AE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18000</w:t>
            </w:r>
          </w:p>
        </w:tc>
        <w:tc>
          <w:tcPr>
            <w:tcW w:w="720" w:type="dxa"/>
            <w:vAlign w:val="center"/>
          </w:tcPr>
          <w:p w14:paraId="4DC9CC3B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14:paraId="51ACC4E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2" w:type="dxa"/>
            <w:vAlign w:val="center"/>
          </w:tcPr>
          <w:p w14:paraId="6C09D69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Olmeda (Guadalajara), Spain</w:t>
            </w:r>
          </w:p>
        </w:tc>
        <w:tc>
          <w:tcPr>
            <w:tcW w:w="1316" w:type="dxa"/>
            <w:vAlign w:val="center"/>
          </w:tcPr>
          <w:p w14:paraId="507A131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Varó et al. (1998)</w:t>
            </w:r>
          </w:p>
        </w:tc>
      </w:tr>
      <w:tr w:rsidR="00A6614D" w14:paraId="09A01B54" w14:textId="77777777">
        <w:trPr>
          <w:jc w:val="center"/>
        </w:trPr>
        <w:tc>
          <w:tcPr>
            <w:tcW w:w="108" w:type="dxa"/>
          </w:tcPr>
          <w:p w14:paraId="4A63B564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6E328B2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Artemia parthenogenetica </w:t>
            </w:r>
          </w:p>
        </w:tc>
        <w:tc>
          <w:tcPr>
            <w:tcW w:w="1350" w:type="dxa"/>
            <w:gridSpan w:val="2"/>
            <w:vAlign w:val="center"/>
          </w:tcPr>
          <w:p w14:paraId="241232F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693ACE4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Mortality </w:t>
            </w:r>
          </w:p>
        </w:tc>
        <w:tc>
          <w:tcPr>
            <w:tcW w:w="720" w:type="dxa"/>
            <w:gridSpan w:val="2"/>
            <w:vAlign w:val="center"/>
          </w:tcPr>
          <w:p w14:paraId="100866B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 h</w:t>
            </w:r>
          </w:p>
        </w:tc>
        <w:tc>
          <w:tcPr>
            <w:tcW w:w="990" w:type="dxa"/>
            <w:vAlign w:val="center"/>
          </w:tcPr>
          <w:p w14:paraId="2D5A3E8C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7A1E4B2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7737517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18000</w:t>
            </w:r>
          </w:p>
        </w:tc>
        <w:tc>
          <w:tcPr>
            <w:tcW w:w="720" w:type="dxa"/>
            <w:vAlign w:val="center"/>
          </w:tcPr>
          <w:p w14:paraId="203D4B20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14:paraId="6A77DF1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2" w:type="dxa"/>
            <w:vAlign w:val="center"/>
          </w:tcPr>
          <w:p w14:paraId="13B58438" w14:textId="77777777" w:rsidR="00A6614D" w:rsidRPr="00A718A3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</w:pPr>
            <w:r w:rsidRPr="00A718A3"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>Delta del Ebro (Tarragona), Spain</w:t>
            </w:r>
          </w:p>
        </w:tc>
        <w:tc>
          <w:tcPr>
            <w:tcW w:w="1316" w:type="dxa"/>
            <w:vAlign w:val="center"/>
          </w:tcPr>
          <w:p w14:paraId="359E012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Varó et al. (1998)</w:t>
            </w:r>
          </w:p>
        </w:tc>
      </w:tr>
      <w:tr w:rsidR="00A6614D" w14:paraId="282B0A8F" w14:textId="77777777">
        <w:trPr>
          <w:jc w:val="center"/>
        </w:trPr>
        <w:tc>
          <w:tcPr>
            <w:tcW w:w="108" w:type="dxa"/>
          </w:tcPr>
          <w:p w14:paraId="5E452248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1D4109E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Artemia parthenogenetica</w:t>
            </w:r>
          </w:p>
        </w:tc>
        <w:tc>
          <w:tcPr>
            <w:tcW w:w="1350" w:type="dxa"/>
            <w:gridSpan w:val="2"/>
            <w:vAlign w:val="center"/>
          </w:tcPr>
          <w:p w14:paraId="6325FCB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435E01B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Mortality </w:t>
            </w:r>
          </w:p>
        </w:tc>
        <w:tc>
          <w:tcPr>
            <w:tcW w:w="720" w:type="dxa"/>
            <w:gridSpan w:val="2"/>
            <w:vAlign w:val="center"/>
          </w:tcPr>
          <w:p w14:paraId="087439D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 h</w:t>
            </w:r>
          </w:p>
        </w:tc>
        <w:tc>
          <w:tcPr>
            <w:tcW w:w="990" w:type="dxa"/>
            <w:vAlign w:val="center"/>
          </w:tcPr>
          <w:p w14:paraId="6DDB088D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06E3EC3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70E95EC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18000</w:t>
            </w:r>
          </w:p>
        </w:tc>
        <w:tc>
          <w:tcPr>
            <w:tcW w:w="720" w:type="dxa"/>
            <w:vAlign w:val="center"/>
          </w:tcPr>
          <w:p w14:paraId="43E5FAF8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14:paraId="68D9CD8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2" w:type="dxa"/>
            <w:vAlign w:val="center"/>
          </w:tcPr>
          <w:p w14:paraId="06AF11F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Bjurliu Lake, Kazakstan</w:t>
            </w:r>
          </w:p>
        </w:tc>
        <w:tc>
          <w:tcPr>
            <w:tcW w:w="1316" w:type="dxa"/>
            <w:vAlign w:val="center"/>
          </w:tcPr>
          <w:p w14:paraId="0551A4C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Varó et al. (1998)</w:t>
            </w:r>
          </w:p>
        </w:tc>
      </w:tr>
      <w:tr w:rsidR="00A6614D" w14:paraId="24BEB3BB" w14:textId="77777777">
        <w:trPr>
          <w:jc w:val="center"/>
        </w:trPr>
        <w:tc>
          <w:tcPr>
            <w:tcW w:w="108" w:type="dxa"/>
          </w:tcPr>
          <w:p w14:paraId="1640E67F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52D741B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Artemia parthenogenetica</w:t>
            </w:r>
          </w:p>
        </w:tc>
        <w:tc>
          <w:tcPr>
            <w:tcW w:w="1350" w:type="dxa"/>
            <w:gridSpan w:val="2"/>
            <w:vAlign w:val="center"/>
          </w:tcPr>
          <w:p w14:paraId="27020B4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1477D3A0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Mortality </w:t>
            </w:r>
          </w:p>
        </w:tc>
        <w:tc>
          <w:tcPr>
            <w:tcW w:w="720" w:type="dxa"/>
            <w:gridSpan w:val="2"/>
            <w:vAlign w:val="center"/>
          </w:tcPr>
          <w:p w14:paraId="53FE6E60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 h</w:t>
            </w:r>
          </w:p>
        </w:tc>
        <w:tc>
          <w:tcPr>
            <w:tcW w:w="990" w:type="dxa"/>
            <w:vAlign w:val="center"/>
          </w:tcPr>
          <w:p w14:paraId="62DD3D21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5C7EF62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0DB6F85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18000</w:t>
            </w:r>
          </w:p>
        </w:tc>
        <w:tc>
          <w:tcPr>
            <w:tcW w:w="720" w:type="dxa"/>
            <w:vAlign w:val="center"/>
          </w:tcPr>
          <w:p w14:paraId="3F62BD5C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14:paraId="4A07476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2" w:type="dxa"/>
            <w:vAlign w:val="center"/>
          </w:tcPr>
          <w:p w14:paraId="144AA06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Gerri (Lérida), Spain</w:t>
            </w:r>
          </w:p>
        </w:tc>
        <w:tc>
          <w:tcPr>
            <w:tcW w:w="1316" w:type="dxa"/>
            <w:vAlign w:val="center"/>
          </w:tcPr>
          <w:p w14:paraId="0DF9019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Varó et al. (1998)</w:t>
            </w:r>
          </w:p>
        </w:tc>
      </w:tr>
      <w:tr w:rsidR="00A6614D" w14:paraId="30724EE7" w14:textId="77777777">
        <w:trPr>
          <w:jc w:val="center"/>
        </w:trPr>
        <w:tc>
          <w:tcPr>
            <w:tcW w:w="108" w:type="dxa"/>
          </w:tcPr>
          <w:p w14:paraId="4301D76A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38B1C61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Artemia parthenogenetica</w:t>
            </w:r>
          </w:p>
        </w:tc>
        <w:tc>
          <w:tcPr>
            <w:tcW w:w="1350" w:type="dxa"/>
            <w:gridSpan w:val="2"/>
            <w:vAlign w:val="center"/>
          </w:tcPr>
          <w:p w14:paraId="170A20C0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7A9733E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Mortality </w:t>
            </w:r>
          </w:p>
        </w:tc>
        <w:tc>
          <w:tcPr>
            <w:tcW w:w="720" w:type="dxa"/>
            <w:gridSpan w:val="2"/>
            <w:vAlign w:val="center"/>
          </w:tcPr>
          <w:p w14:paraId="15AEE9B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 h</w:t>
            </w:r>
          </w:p>
        </w:tc>
        <w:tc>
          <w:tcPr>
            <w:tcW w:w="990" w:type="dxa"/>
            <w:vAlign w:val="center"/>
          </w:tcPr>
          <w:p w14:paraId="72486EA3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5FC951A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494E905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18000</w:t>
            </w:r>
          </w:p>
        </w:tc>
        <w:tc>
          <w:tcPr>
            <w:tcW w:w="720" w:type="dxa"/>
            <w:vAlign w:val="center"/>
          </w:tcPr>
          <w:p w14:paraId="6604528A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14:paraId="4EDF586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2" w:type="dxa"/>
            <w:vAlign w:val="center"/>
          </w:tcPr>
          <w:p w14:paraId="694FC40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Torrevieja (Alicante), Spain</w:t>
            </w:r>
          </w:p>
        </w:tc>
        <w:tc>
          <w:tcPr>
            <w:tcW w:w="1316" w:type="dxa"/>
            <w:vAlign w:val="center"/>
          </w:tcPr>
          <w:p w14:paraId="341F50F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Varó et al. (1998)</w:t>
            </w:r>
          </w:p>
        </w:tc>
      </w:tr>
      <w:tr w:rsidR="00A6614D" w14:paraId="2B985410" w14:textId="77777777">
        <w:trPr>
          <w:jc w:val="center"/>
        </w:trPr>
        <w:tc>
          <w:tcPr>
            <w:tcW w:w="108" w:type="dxa"/>
          </w:tcPr>
          <w:p w14:paraId="2C49C3B8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24E62E7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Artemia parthenogenetica</w:t>
            </w:r>
          </w:p>
        </w:tc>
        <w:tc>
          <w:tcPr>
            <w:tcW w:w="1350" w:type="dxa"/>
            <w:gridSpan w:val="2"/>
            <w:vAlign w:val="center"/>
          </w:tcPr>
          <w:p w14:paraId="2D91E6D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5151D53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Mortality </w:t>
            </w:r>
          </w:p>
        </w:tc>
        <w:tc>
          <w:tcPr>
            <w:tcW w:w="720" w:type="dxa"/>
            <w:gridSpan w:val="2"/>
            <w:vAlign w:val="center"/>
          </w:tcPr>
          <w:p w14:paraId="4B6D9CA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 h</w:t>
            </w:r>
          </w:p>
        </w:tc>
        <w:tc>
          <w:tcPr>
            <w:tcW w:w="990" w:type="dxa"/>
            <w:vAlign w:val="center"/>
          </w:tcPr>
          <w:p w14:paraId="471EE42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Nauplii</w:t>
            </w:r>
          </w:p>
        </w:tc>
        <w:tc>
          <w:tcPr>
            <w:tcW w:w="720" w:type="dxa"/>
            <w:vAlign w:val="center"/>
          </w:tcPr>
          <w:p w14:paraId="07232B7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6B48689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18000</w:t>
            </w:r>
          </w:p>
        </w:tc>
        <w:tc>
          <w:tcPr>
            <w:tcW w:w="720" w:type="dxa"/>
            <w:vAlign w:val="center"/>
          </w:tcPr>
          <w:p w14:paraId="53E29286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14:paraId="361BF4C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2" w:type="dxa"/>
            <w:vAlign w:val="center"/>
          </w:tcPr>
          <w:p w14:paraId="698A1E7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Torrevieja (Alicante), Spain</w:t>
            </w:r>
          </w:p>
        </w:tc>
        <w:tc>
          <w:tcPr>
            <w:tcW w:w="1316" w:type="dxa"/>
            <w:vAlign w:val="center"/>
          </w:tcPr>
          <w:p w14:paraId="72BF2FC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Varó et al. (2000)</w:t>
            </w:r>
          </w:p>
        </w:tc>
      </w:tr>
      <w:tr w:rsidR="00A6614D" w14:paraId="43CEC10A" w14:textId="77777777">
        <w:trPr>
          <w:jc w:val="center"/>
        </w:trPr>
        <w:tc>
          <w:tcPr>
            <w:tcW w:w="108" w:type="dxa"/>
          </w:tcPr>
          <w:p w14:paraId="0DDDA5FC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0B35628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Artemia parthenogenetica</w:t>
            </w:r>
          </w:p>
        </w:tc>
        <w:tc>
          <w:tcPr>
            <w:tcW w:w="1350" w:type="dxa"/>
            <w:gridSpan w:val="2"/>
            <w:vAlign w:val="center"/>
          </w:tcPr>
          <w:p w14:paraId="1A12A94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58F5759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Mortality </w:t>
            </w:r>
          </w:p>
        </w:tc>
        <w:tc>
          <w:tcPr>
            <w:tcW w:w="720" w:type="dxa"/>
            <w:gridSpan w:val="2"/>
            <w:vAlign w:val="center"/>
          </w:tcPr>
          <w:p w14:paraId="5BAC14E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 h</w:t>
            </w:r>
          </w:p>
        </w:tc>
        <w:tc>
          <w:tcPr>
            <w:tcW w:w="990" w:type="dxa"/>
            <w:vAlign w:val="center"/>
          </w:tcPr>
          <w:p w14:paraId="73AB3BA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Juveniles</w:t>
            </w:r>
          </w:p>
        </w:tc>
        <w:tc>
          <w:tcPr>
            <w:tcW w:w="720" w:type="dxa"/>
            <w:vAlign w:val="center"/>
          </w:tcPr>
          <w:p w14:paraId="0B1C966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62C245A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3900</w:t>
            </w:r>
          </w:p>
        </w:tc>
        <w:tc>
          <w:tcPr>
            <w:tcW w:w="720" w:type="dxa"/>
            <w:vAlign w:val="center"/>
          </w:tcPr>
          <w:p w14:paraId="51F62062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14:paraId="6A4522D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2" w:type="dxa"/>
            <w:vAlign w:val="center"/>
          </w:tcPr>
          <w:p w14:paraId="7956B11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Torrevieja (Alicante), Spain</w:t>
            </w:r>
          </w:p>
        </w:tc>
        <w:tc>
          <w:tcPr>
            <w:tcW w:w="1316" w:type="dxa"/>
            <w:vAlign w:val="center"/>
          </w:tcPr>
          <w:p w14:paraId="0DD51D3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Varó et al. (2000)</w:t>
            </w:r>
          </w:p>
        </w:tc>
      </w:tr>
      <w:tr w:rsidR="00A6614D" w14:paraId="26E0B87C" w14:textId="77777777">
        <w:trPr>
          <w:jc w:val="center"/>
        </w:trPr>
        <w:tc>
          <w:tcPr>
            <w:tcW w:w="108" w:type="dxa"/>
          </w:tcPr>
          <w:p w14:paraId="6DD07259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70BFB8B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Artemia parthenogenetica</w:t>
            </w:r>
          </w:p>
        </w:tc>
        <w:tc>
          <w:tcPr>
            <w:tcW w:w="1350" w:type="dxa"/>
            <w:gridSpan w:val="2"/>
            <w:vAlign w:val="center"/>
          </w:tcPr>
          <w:p w14:paraId="061F26F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7426B8C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Mortality </w:t>
            </w:r>
          </w:p>
        </w:tc>
        <w:tc>
          <w:tcPr>
            <w:tcW w:w="720" w:type="dxa"/>
            <w:gridSpan w:val="2"/>
            <w:vAlign w:val="center"/>
          </w:tcPr>
          <w:p w14:paraId="0C8ABAF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 h</w:t>
            </w:r>
          </w:p>
        </w:tc>
        <w:tc>
          <w:tcPr>
            <w:tcW w:w="990" w:type="dxa"/>
            <w:vAlign w:val="center"/>
          </w:tcPr>
          <w:p w14:paraId="4132D96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Adults</w:t>
            </w:r>
          </w:p>
        </w:tc>
        <w:tc>
          <w:tcPr>
            <w:tcW w:w="720" w:type="dxa"/>
            <w:vAlign w:val="center"/>
          </w:tcPr>
          <w:p w14:paraId="56CB88E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594F039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720" w:type="dxa"/>
            <w:vAlign w:val="center"/>
          </w:tcPr>
          <w:p w14:paraId="474AA31C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14:paraId="1560336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6604.491</w:t>
            </w:r>
          </w:p>
        </w:tc>
        <w:tc>
          <w:tcPr>
            <w:tcW w:w="1762" w:type="dxa"/>
            <w:vAlign w:val="center"/>
          </w:tcPr>
          <w:p w14:paraId="26A1B6A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Torrevieja (Alicante), Spain</w:t>
            </w:r>
          </w:p>
        </w:tc>
        <w:tc>
          <w:tcPr>
            <w:tcW w:w="1316" w:type="dxa"/>
            <w:vAlign w:val="center"/>
          </w:tcPr>
          <w:p w14:paraId="24E957F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Varó et al. (2000)</w:t>
            </w:r>
          </w:p>
        </w:tc>
      </w:tr>
      <w:tr w:rsidR="00A6614D" w14:paraId="66030B48" w14:textId="77777777">
        <w:trPr>
          <w:jc w:val="center"/>
        </w:trPr>
        <w:tc>
          <w:tcPr>
            <w:tcW w:w="108" w:type="dxa"/>
          </w:tcPr>
          <w:p w14:paraId="16123C66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54A3D63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Artemia salina </w:t>
            </w:r>
          </w:p>
        </w:tc>
        <w:tc>
          <w:tcPr>
            <w:tcW w:w="1350" w:type="dxa"/>
            <w:gridSpan w:val="2"/>
            <w:vAlign w:val="center"/>
          </w:tcPr>
          <w:p w14:paraId="2C5EE36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4F4719A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Mortality</w:t>
            </w:r>
          </w:p>
        </w:tc>
        <w:tc>
          <w:tcPr>
            <w:tcW w:w="720" w:type="dxa"/>
            <w:gridSpan w:val="2"/>
            <w:vAlign w:val="center"/>
          </w:tcPr>
          <w:p w14:paraId="75AFBB5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 h</w:t>
            </w:r>
          </w:p>
        </w:tc>
        <w:tc>
          <w:tcPr>
            <w:tcW w:w="990" w:type="dxa"/>
            <w:vAlign w:val="center"/>
          </w:tcPr>
          <w:p w14:paraId="71B3B241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15CA4EF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0D43399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20" w:type="dxa"/>
            <w:vAlign w:val="center"/>
          </w:tcPr>
          <w:p w14:paraId="6705E92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2–9</w:t>
            </w:r>
          </w:p>
        </w:tc>
        <w:tc>
          <w:tcPr>
            <w:tcW w:w="1052" w:type="dxa"/>
            <w:vAlign w:val="center"/>
          </w:tcPr>
          <w:p w14:paraId="68CDF14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2" w:type="dxa"/>
            <w:vAlign w:val="center"/>
          </w:tcPr>
          <w:p w14:paraId="3FAD290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Cádiz, Spain</w:t>
            </w:r>
          </w:p>
        </w:tc>
        <w:tc>
          <w:tcPr>
            <w:tcW w:w="1316" w:type="dxa"/>
            <w:vAlign w:val="center"/>
          </w:tcPr>
          <w:p w14:paraId="710B9FE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Albendin et al. (2021)</w:t>
            </w:r>
          </w:p>
        </w:tc>
      </w:tr>
      <w:tr w:rsidR="00A6614D" w14:paraId="0BBAA106" w14:textId="77777777">
        <w:trPr>
          <w:jc w:val="center"/>
        </w:trPr>
        <w:tc>
          <w:tcPr>
            <w:tcW w:w="108" w:type="dxa"/>
          </w:tcPr>
          <w:p w14:paraId="1DD4AE63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0332CEA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Artemia salina </w:t>
            </w:r>
          </w:p>
        </w:tc>
        <w:tc>
          <w:tcPr>
            <w:tcW w:w="1350" w:type="dxa"/>
            <w:gridSpan w:val="2"/>
            <w:vAlign w:val="center"/>
          </w:tcPr>
          <w:p w14:paraId="4F2EA97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4C28416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Mortality </w:t>
            </w:r>
          </w:p>
        </w:tc>
        <w:tc>
          <w:tcPr>
            <w:tcW w:w="720" w:type="dxa"/>
            <w:gridSpan w:val="2"/>
            <w:vAlign w:val="center"/>
          </w:tcPr>
          <w:p w14:paraId="3F61F0F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 h</w:t>
            </w:r>
          </w:p>
        </w:tc>
        <w:tc>
          <w:tcPr>
            <w:tcW w:w="990" w:type="dxa"/>
            <w:vAlign w:val="center"/>
          </w:tcPr>
          <w:p w14:paraId="2B665128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0F443710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470117E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385</w:t>
            </w:r>
          </w:p>
        </w:tc>
        <w:tc>
          <w:tcPr>
            <w:tcW w:w="720" w:type="dxa"/>
            <w:vAlign w:val="center"/>
          </w:tcPr>
          <w:p w14:paraId="0FFE265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90-670</w:t>
            </w:r>
          </w:p>
        </w:tc>
        <w:tc>
          <w:tcPr>
            <w:tcW w:w="1052" w:type="dxa"/>
            <w:vAlign w:val="center"/>
          </w:tcPr>
          <w:p w14:paraId="2411F7B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2" w:type="dxa"/>
            <w:vAlign w:val="center"/>
          </w:tcPr>
          <w:p w14:paraId="60597AC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Snowville, USA</w:t>
            </w:r>
          </w:p>
        </w:tc>
        <w:tc>
          <w:tcPr>
            <w:tcW w:w="1316" w:type="dxa"/>
            <w:vAlign w:val="center"/>
          </w:tcPr>
          <w:p w14:paraId="63C806D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Rao et al. (2007)</w:t>
            </w:r>
          </w:p>
        </w:tc>
      </w:tr>
      <w:tr w:rsidR="00A6614D" w14:paraId="25C004F7" w14:textId="77777777">
        <w:trPr>
          <w:jc w:val="center"/>
        </w:trPr>
        <w:tc>
          <w:tcPr>
            <w:tcW w:w="108" w:type="dxa"/>
          </w:tcPr>
          <w:p w14:paraId="11C02AE4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143A19C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Artemia salina</w:t>
            </w:r>
          </w:p>
        </w:tc>
        <w:tc>
          <w:tcPr>
            <w:tcW w:w="1350" w:type="dxa"/>
            <w:gridSpan w:val="2"/>
            <w:vAlign w:val="center"/>
          </w:tcPr>
          <w:p w14:paraId="13FC0D4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479583A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Development </w:t>
            </w:r>
          </w:p>
        </w:tc>
        <w:tc>
          <w:tcPr>
            <w:tcW w:w="720" w:type="dxa"/>
            <w:gridSpan w:val="2"/>
            <w:vAlign w:val="center"/>
          </w:tcPr>
          <w:p w14:paraId="4DE78B7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 h</w:t>
            </w:r>
          </w:p>
        </w:tc>
        <w:tc>
          <w:tcPr>
            <w:tcW w:w="990" w:type="dxa"/>
            <w:vAlign w:val="center"/>
          </w:tcPr>
          <w:p w14:paraId="46DEDF46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6F28685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EC50</w:t>
            </w:r>
          </w:p>
        </w:tc>
        <w:tc>
          <w:tcPr>
            <w:tcW w:w="1440" w:type="dxa"/>
            <w:vAlign w:val="center"/>
          </w:tcPr>
          <w:p w14:paraId="7C38426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720" w:type="dxa"/>
            <w:vAlign w:val="center"/>
          </w:tcPr>
          <w:p w14:paraId="155921A6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14:paraId="176C8CE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2" w:type="dxa"/>
            <w:vAlign w:val="center"/>
          </w:tcPr>
          <w:p w14:paraId="3A65A10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Snowville, USA</w:t>
            </w:r>
          </w:p>
        </w:tc>
        <w:tc>
          <w:tcPr>
            <w:tcW w:w="1316" w:type="dxa"/>
            <w:vAlign w:val="center"/>
          </w:tcPr>
          <w:p w14:paraId="67E05F9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Rao et al. (2007)</w:t>
            </w:r>
          </w:p>
        </w:tc>
      </w:tr>
      <w:tr w:rsidR="00A6614D" w14:paraId="7CDDC793" w14:textId="77777777">
        <w:trPr>
          <w:jc w:val="center"/>
        </w:trPr>
        <w:tc>
          <w:tcPr>
            <w:tcW w:w="108" w:type="dxa"/>
          </w:tcPr>
          <w:p w14:paraId="528B3ACA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425B470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Artemia salina </w:t>
            </w:r>
          </w:p>
        </w:tc>
        <w:tc>
          <w:tcPr>
            <w:tcW w:w="1350" w:type="dxa"/>
            <w:gridSpan w:val="2"/>
            <w:vAlign w:val="center"/>
          </w:tcPr>
          <w:p w14:paraId="42C0A3B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7356A5C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Mortality </w:t>
            </w:r>
          </w:p>
        </w:tc>
        <w:tc>
          <w:tcPr>
            <w:tcW w:w="720" w:type="dxa"/>
            <w:gridSpan w:val="2"/>
            <w:vAlign w:val="center"/>
          </w:tcPr>
          <w:p w14:paraId="5E23E4B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 h</w:t>
            </w:r>
          </w:p>
        </w:tc>
        <w:tc>
          <w:tcPr>
            <w:tcW w:w="990" w:type="dxa"/>
            <w:vAlign w:val="center"/>
          </w:tcPr>
          <w:p w14:paraId="220A3DB0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7DED506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1432FDA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950</w:t>
            </w:r>
          </w:p>
        </w:tc>
        <w:tc>
          <w:tcPr>
            <w:tcW w:w="720" w:type="dxa"/>
            <w:vAlign w:val="center"/>
          </w:tcPr>
          <w:p w14:paraId="0339AEFD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14:paraId="56FABFA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2" w:type="dxa"/>
            <w:vAlign w:val="center"/>
          </w:tcPr>
          <w:p w14:paraId="6C9850A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Megrine, Tunissia</w:t>
            </w:r>
          </w:p>
        </w:tc>
        <w:tc>
          <w:tcPr>
            <w:tcW w:w="1316" w:type="dxa"/>
            <w:vAlign w:val="center"/>
          </w:tcPr>
          <w:p w14:paraId="2A5AEA5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Varó et al. (1998)</w:t>
            </w:r>
          </w:p>
        </w:tc>
      </w:tr>
      <w:tr w:rsidR="00A6614D" w14:paraId="35BB2F71" w14:textId="77777777">
        <w:trPr>
          <w:jc w:val="center"/>
        </w:trPr>
        <w:tc>
          <w:tcPr>
            <w:tcW w:w="108" w:type="dxa"/>
          </w:tcPr>
          <w:p w14:paraId="633E51C7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68D4376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Artemia salina </w:t>
            </w:r>
          </w:p>
        </w:tc>
        <w:tc>
          <w:tcPr>
            <w:tcW w:w="1350" w:type="dxa"/>
            <w:gridSpan w:val="2"/>
            <w:vAlign w:val="center"/>
          </w:tcPr>
          <w:p w14:paraId="305E4AC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2C677E6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Mortality </w:t>
            </w:r>
          </w:p>
        </w:tc>
        <w:tc>
          <w:tcPr>
            <w:tcW w:w="720" w:type="dxa"/>
            <w:gridSpan w:val="2"/>
            <w:vAlign w:val="center"/>
          </w:tcPr>
          <w:p w14:paraId="1968DB2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 h</w:t>
            </w:r>
          </w:p>
        </w:tc>
        <w:tc>
          <w:tcPr>
            <w:tcW w:w="990" w:type="dxa"/>
            <w:vAlign w:val="center"/>
          </w:tcPr>
          <w:p w14:paraId="66AD6287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24A9C7A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205E5AF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1860</w:t>
            </w:r>
          </w:p>
        </w:tc>
        <w:tc>
          <w:tcPr>
            <w:tcW w:w="720" w:type="dxa"/>
            <w:vAlign w:val="center"/>
          </w:tcPr>
          <w:p w14:paraId="5ED4A021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14:paraId="1E0FE92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2" w:type="dxa"/>
            <w:vAlign w:val="center"/>
          </w:tcPr>
          <w:p w14:paraId="636F7A5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Málaga, Spain</w:t>
            </w:r>
          </w:p>
        </w:tc>
        <w:tc>
          <w:tcPr>
            <w:tcW w:w="1316" w:type="dxa"/>
            <w:vAlign w:val="center"/>
          </w:tcPr>
          <w:p w14:paraId="46B5564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Varó et al. (1998)</w:t>
            </w:r>
          </w:p>
        </w:tc>
      </w:tr>
      <w:tr w:rsidR="00A6614D" w14:paraId="36F0B26B" w14:textId="77777777">
        <w:trPr>
          <w:jc w:val="center"/>
        </w:trPr>
        <w:tc>
          <w:tcPr>
            <w:tcW w:w="108" w:type="dxa"/>
          </w:tcPr>
          <w:p w14:paraId="6917D97D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52FF8FA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Artemia salina</w:t>
            </w:r>
          </w:p>
        </w:tc>
        <w:tc>
          <w:tcPr>
            <w:tcW w:w="1350" w:type="dxa"/>
            <w:gridSpan w:val="2"/>
            <w:vAlign w:val="center"/>
          </w:tcPr>
          <w:p w14:paraId="31364A6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0AD0A09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Mortality </w:t>
            </w:r>
          </w:p>
        </w:tc>
        <w:tc>
          <w:tcPr>
            <w:tcW w:w="720" w:type="dxa"/>
            <w:gridSpan w:val="2"/>
            <w:vAlign w:val="center"/>
          </w:tcPr>
          <w:p w14:paraId="00ACA40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 h</w:t>
            </w:r>
          </w:p>
        </w:tc>
        <w:tc>
          <w:tcPr>
            <w:tcW w:w="990" w:type="dxa"/>
            <w:vAlign w:val="center"/>
          </w:tcPr>
          <w:p w14:paraId="7A1D9A13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5CACBC9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69CB012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5120</w:t>
            </w:r>
          </w:p>
        </w:tc>
        <w:tc>
          <w:tcPr>
            <w:tcW w:w="720" w:type="dxa"/>
            <w:vAlign w:val="center"/>
          </w:tcPr>
          <w:p w14:paraId="2BF9413E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14:paraId="1448A0D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2" w:type="dxa"/>
            <w:vAlign w:val="center"/>
          </w:tcPr>
          <w:p w14:paraId="414F5696" w14:textId="77777777" w:rsidR="00A6614D" w:rsidRPr="00A718A3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</w:pPr>
            <w:r w:rsidRPr="00A718A3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>Chott Garaet et Tarf, Argelia</w:t>
            </w:r>
          </w:p>
        </w:tc>
        <w:tc>
          <w:tcPr>
            <w:tcW w:w="1316" w:type="dxa"/>
            <w:vAlign w:val="center"/>
          </w:tcPr>
          <w:p w14:paraId="1BB9835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Varó et al. (1998)</w:t>
            </w:r>
          </w:p>
        </w:tc>
      </w:tr>
      <w:tr w:rsidR="00A6614D" w14:paraId="7AB27C27" w14:textId="77777777">
        <w:trPr>
          <w:jc w:val="center"/>
        </w:trPr>
        <w:tc>
          <w:tcPr>
            <w:tcW w:w="108" w:type="dxa"/>
          </w:tcPr>
          <w:p w14:paraId="4AF9787B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5F8FD6B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Artemia salina </w:t>
            </w:r>
          </w:p>
        </w:tc>
        <w:tc>
          <w:tcPr>
            <w:tcW w:w="1350" w:type="dxa"/>
            <w:gridSpan w:val="2"/>
            <w:vAlign w:val="center"/>
          </w:tcPr>
          <w:p w14:paraId="2C2CB74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4A80946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Mortality </w:t>
            </w:r>
          </w:p>
        </w:tc>
        <w:tc>
          <w:tcPr>
            <w:tcW w:w="720" w:type="dxa"/>
            <w:gridSpan w:val="2"/>
            <w:vAlign w:val="center"/>
          </w:tcPr>
          <w:p w14:paraId="41CA43A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 h</w:t>
            </w:r>
          </w:p>
        </w:tc>
        <w:tc>
          <w:tcPr>
            <w:tcW w:w="990" w:type="dxa"/>
            <w:vAlign w:val="center"/>
          </w:tcPr>
          <w:p w14:paraId="079250C3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1330FC5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594C811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3190.000</w:t>
            </w:r>
          </w:p>
        </w:tc>
        <w:tc>
          <w:tcPr>
            <w:tcW w:w="720" w:type="dxa"/>
            <w:vAlign w:val="center"/>
          </w:tcPr>
          <w:p w14:paraId="67017578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14:paraId="3E04712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503.469</w:t>
            </w:r>
          </w:p>
        </w:tc>
        <w:tc>
          <w:tcPr>
            <w:tcW w:w="1762" w:type="dxa"/>
            <w:vAlign w:val="center"/>
          </w:tcPr>
          <w:p w14:paraId="4B76E3D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Torrevieja (Alicante), Spain</w:t>
            </w:r>
          </w:p>
        </w:tc>
        <w:tc>
          <w:tcPr>
            <w:tcW w:w="1316" w:type="dxa"/>
            <w:vAlign w:val="center"/>
          </w:tcPr>
          <w:p w14:paraId="2B0F07F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Varó et al. (1998)</w:t>
            </w:r>
          </w:p>
        </w:tc>
      </w:tr>
      <w:tr w:rsidR="00A6614D" w14:paraId="5DEDB965" w14:textId="77777777">
        <w:trPr>
          <w:jc w:val="center"/>
        </w:trPr>
        <w:tc>
          <w:tcPr>
            <w:tcW w:w="108" w:type="dxa"/>
          </w:tcPr>
          <w:p w14:paraId="2C51DF0D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5BE6CB5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Artemia sp.</w:t>
            </w:r>
          </w:p>
        </w:tc>
        <w:tc>
          <w:tcPr>
            <w:tcW w:w="1350" w:type="dxa"/>
            <w:gridSpan w:val="2"/>
            <w:vAlign w:val="center"/>
          </w:tcPr>
          <w:p w14:paraId="4014A03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7253AB0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Mortality </w:t>
            </w:r>
          </w:p>
        </w:tc>
        <w:tc>
          <w:tcPr>
            <w:tcW w:w="720" w:type="dxa"/>
            <w:gridSpan w:val="2"/>
            <w:vAlign w:val="center"/>
          </w:tcPr>
          <w:p w14:paraId="0ED63E10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 h</w:t>
            </w:r>
          </w:p>
        </w:tc>
        <w:tc>
          <w:tcPr>
            <w:tcW w:w="990" w:type="dxa"/>
            <w:vAlign w:val="center"/>
          </w:tcPr>
          <w:p w14:paraId="4C179699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3FF93A8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574844A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720" w:type="dxa"/>
            <w:vAlign w:val="center"/>
          </w:tcPr>
          <w:p w14:paraId="0A7ED087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14:paraId="3E12894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762" w:type="dxa"/>
            <w:vAlign w:val="center"/>
          </w:tcPr>
          <w:p w14:paraId="682A735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Italy</w:t>
            </w:r>
          </w:p>
        </w:tc>
        <w:tc>
          <w:tcPr>
            <w:tcW w:w="1316" w:type="dxa"/>
            <w:vAlign w:val="center"/>
          </w:tcPr>
          <w:p w14:paraId="3F98A48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Guzzella et al. (1997)</w:t>
            </w:r>
          </w:p>
        </w:tc>
      </w:tr>
      <w:tr w:rsidR="00A6614D" w14:paraId="61C62C1E" w14:textId="77777777">
        <w:trPr>
          <w:jc w:val="center"/>
        </w:trPr>
        <w:tc>
          <w:tcPr>
            <w:tcW w:w="108" w:type="dxa"/>
          </w:tcPr>
          <w:p w14:paraId="03EE416B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665064A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Eriocheir sinensis </w:t>
            </w:r>
          </w:p>
        </w:tc>
        <w:tc>
          <w:tcPr>
            <w:tcW w:w="1350" w:type="dxa"/>
            <w:gridSpan w:val="2"/>
            <w:vAlign w:val="center"/>
          </w:tcPr>
          <w:p w14:paraId="3532897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6ED0DE3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Mortality</w:t>
            </w:r>
          </w:p>
        </w:tc>
        <w:tc>
          <w:tcPr>
            <w:tcW w:w="720" w:type="dxa"/>
            <w:gridSpan w:val="2"/>
            <w:vAlign w:val="center"/>
          </w:tcPr>
          <w:p w14:paraId="5DEAD0F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 h</w:t>
            </w:r>
          </w:p>
        </w:tc>
        <w:tc>
          <w:tcPr>
            <w:tcW w:w="990" w:type="dxa"/>
            <w:vAlign w:val="center"/>
          </w:tcPr>
          <w:p w14:paraId="145F1827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1F2E5F2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5104D32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23.65 </w:t>
            </w:r>
          </w:p>
        </w:tc>
        <w:tc>
          <w:tcPr>
            <w:tcW w:w="720" w:type="dxa"/>
            <w:vAlign w:val="center"/>
          </w:tcPr>
          <w:p w14:paraId="4125484C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14:paraId="4E53703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23.65</w:t>
            </w:r>
          </w:p>
        </w:tc>
        <w:tc>
          <w:tcPr>
            <w:tcW w:w="1762" w:type="dxa"/>
            <w:vAlign w:val="center"/>
          </w:tcPr>
          <w:p w14:paraId="7205ABD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China</w:t>
            </w:r>
          </w:p>
        </w:tc>
        <w:tc>
          <w:tcPr>
            <w:tcW w:w="1316" w:type="dxa"/>
            <w:vAlign w:val="center"/>
          </w:tcPr>
          <w:p w14:paraId="5E9DAB6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 et al. (2006)</w:t>
            </w:r>
          </w:p>
        </w:tc>
      </w:tr>
      <w:tr w:rsidR="00A6614D" w14:paraId="35EE3A82" w14:textId="77777777">
        <w:trPr>
          <w:jc w:val="center"/>
        </w:trPr>
        <w:tc>
          <w:tcPr>
            <w:tcW w:w="108" w:type="dxa"/>
          </w:tcPr>
          <w:p w14:paraId="0A976B98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6E0760E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Gladioferens pectinatus </w:t>
            </w:r>
          </w:p>
        </w:tc>
        <w:tc>
          <w:tcPr>
            <w:tcW w:w="1350" w:type="dxa"/>
            <w:gridSpan w:val="2"/>
            <w:vAlign w:val="center"/>
          </w:tcPr>
          <w:p w14:paraId="2C1CC6E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6708194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Mortality</w:t>
            </w:r>
          </w:p>
        </w:tc>
        <w:tc>
          <w:tcPr>
            <w:tcW w:w="720" w:type="dxa"/>
            <w:gridSpan w:val="2"/>
            <w:vAlign w:val="center"/>
          </w:tcPr>
          <w:p w14:paraId="3CBEDF4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 h</w:t>
            </w:r>
          </w:p>
        </w:tc>
        <w:tc>
          <w:tcPr>
            <w:tcW w:w="990" w:type="dxa"/>
            <w:vAlign w:val="center"/>
          </w:tcPr>
          <w:p w14:paraId="0188BE3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Nauplii</w:t>
            </w:r>
          </w:p>
        </w:tc>
        <w:tc>
          <w:tcPr>
            <w:tcW w:w="720" w:type="dxa"/>
            <w:vAlign w:val="center"/>
          </w:tcPr>
          <w:p w14:paraId="75F66E37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9EF283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  <w:p w14:paraId="36E5E10E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2BF7963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4.3</w:t>
            </w:r>
          </w:p>
        </w:tc>
        <w:tc>
          <w:tcPr>
            <w:tcW w:w="720" w:type="dxa"/>
            <w:vAlign w:val="center"/>
          </w:tcPr>
          <w:p w14:paraId="544AF52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3.8–4.9</w:t>
            </w:r>
          </w:p>
        </w:tc>
        <w:tc>
          <w:tcPr>
            <w:tcW w:w="1052" w:type="dxa"/>
            <w:vAlign w:val="center"/>
          </w:tcPr>
          <w:p w14:paraId="5AAAC67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4.3</w:t>
            </w:r>
          </w:p>
        </w:tc>
        <w:tc>
          <w:tcPr>
            <w:tcW w:w="1762" w:type="dxa"/>
            <w:vAlign w:val="center"/>
          </w:tcPr>
          <w:p w14:paraId="648C5DA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New Zealand - Portobello Bay to Karepiro Bay </w:t>
            </w:r>
          </w:p>
        </w:tc>
        <w:tc>
          <w:tcPr>
            <w:tcW w:w="1316" w:type="dxa"/>
            <w:vAlign w:val="center"/>
          </w:tcPr>
          <w:p w14:paraId="77F2BA9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Charry et al. (2019)</w:t>
            </w:r>
          </w:p>
        </w:tc>
      </w:tr>
      <w:tr w:rsidR="00A6614D" w14:paraId="5BDF50B4" w14:textId="77777777">
        <w:trPr>
          <w:jc w:val="center"/>
        </w:trPr>
        <w:tc>
          <w:tcPr>
            <w:tcW w:w="108" w:type="dxa"/>
          </w:tcPr>
          <w:p w14:paraId="0F47517D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3E0DEE1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Gammarus palustris </w:t>
            </w:r>
          </w:p>
        </w:tc>
        <w:tc>
          <w:tcPr>
            <w:tcW w:w="1350" w:type="dxa"/>
            <w:gridSpan w:val="2"/>
            <w:vAlign w:val="center"/>
          </w:tcPr>
          <w:p w14:paraId="3773E5B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74404C8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Mortality</w:t>
            </w:r>
          </w:p>
        </w:tc>
        <w:tc>
          <w:tcPr>
            <w:tcW w:w="720" w:type="dxa"/>
            <w:gridSpan w:val="2"/>
            <w:vAlign w:val="center"/>
          </w:tcPr>
          <w:p w14:paraId="61C5004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 h</w:t>
            </w:r>
          </w:p>
        </w:tc>
        <w:tc>
          <w:tcPr>
            <w:tcW w:w="990" w:type="dxa"/>
            <w:vAlign w:val="center"/>
          </w:tcPr>
          <w:p w14:paraId="5DA996C3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4E099C4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  <w:p w14:paraId="61BDC0D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Static</w:t>
            </w:r>
          </w:p>
        </w:tc>
        <w:tc>
          <w:tcPr>
            <w:tcW w:w="1440" w:type="dxa"/>
            <w:vAlign w:val="center"/>
          </w:tcPr>
          <w:p w14:paraId="479BB88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0.30</w:t>
            </w:r>
          </w:p>
        </w:tc>
        <w:tc>
          <w:tcPr>
            <w:tcW w:w="720" w:type="dxa"/>
            <w:vAlign w:val="center"/>
          </w:tcPr>
          <w:p w14:paraId="3C038E6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0.12-0.79</w:t>
            </w:r>
          </w:p>
        </w:tc>
        <w:tc>
          <w:tcPr>
            <w:tcW w:w="1052" w:type="dxa"/>
            <w:vAlign w:val="center"/>
          </w:tcPr>
          <w:p w14:paraId="6F7BD4F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2" w:type="dxa"/>
            <w:vAlign w:val="center"/>
          </w:tcPr>
          <w:p w14:paraId="7CA5309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South Carolina, USA</w:t>
            </w:r>
          </w:p>
        </w:tc>
        <w:tc>
          <w:tcPr>
            <w:tcW w:w="1316" w:type="dxa"/>
            <w:vAlign w:val="center"/>
          </w:tcPr>
          <w:p w14:paraId="6845E140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Leight and Van Dolah (1999)</w:t>
            </w:r>
          </w:p>
        </w:tc>
      </w:tr>
      <w:tr w:rsidR="00A6614D" w14:paraId="03F1ADA6" w14:textId="77777777">
        <w:trPr>
          <w:jc w:val="center"/>
        </w:trPr>
        <w:tc>
          <w:tcPr>
            <w:tcW w:w="108" w:type="dxa"/>
          </w:tcPr>
          <w:p w14:paraId="2127FE48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1652D16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Gammarus palustris</w:t>
            </w:r>
          </w:p>
        </w:tc>
        <w:tc>
          <w:tcPr>
            <w:tcW w:w="1350" w:type="dxa"/>
            <w:gridSpan w:val="2"/>
            <w:vAlign w:val="center"/>
          </w:tcPr>
          <w:p w14:paraId="0238D7B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59B8DCF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Mortality</w:t>
            </w:r>
          </w:p>
        </w:tc>
        <w:tc>
          <w:tcPr>
            <w:tcW w:w="720" w:type="dxa"/>
            <w:gridSpan w:val="2"/>
            <w:vAlign w:val="center"/>
          </w:tcPr>
          <w:p w14:paraId="2401431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 h</w:t>
            </w:r>
          </w:p>
        </w:tc>
        <w:tc>
          <w:tcPr>
            <w:tcW w:w="990" w:type="dxa"/>
            <w:vAlign w:val="center"/>
          </w:tcPr>
          <w:p w14:paraId="5F7716DA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76B4990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  <w:p w14:paraId="0960DBE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Renew</w:t>
            </w:r>
          </w:p>
        </w:tc>
        <w:tc>
          <w:tcPr>
            <w:tcW w:w="1440" w:type="dxa"/>
            <w:vAlign w:val="center"/>
          </w:tcPr>
          <w:p w14:paraId="63E1AFC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0.19 </w:t>
            </w:r>
          </w:p>
        </w:tc>
        <w:tc>
          <w:tcPr>
            <w:tcW w:w="720" w:type="dxa"/>
            <w:vAlign w:val="center"/>
          </w:tcPr>
          <w:p w14:paraId="6421EE6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0.15-0.24</w:t>
            </w:r>
          </w:p>
        </w:tc>
        <w:tc>
          <w:tcPr>
            <w:tcW w:w="1052" w:type="dxa"/>
            <w:vAlign w:val="center"/>
          </w:tcPr>
          <w:p w14:paraId="04C33E8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0.238</w:t>
            </w:r>
          </w:p>
        </w:tc>
        <w:tc>
          <w:tcPr>
            <w:tcW w:w="1762" w:type="dxa"/>
            <w:vAlign w:val="center"/>
          </w:tcPr>
          <w:p w14:paraId="5142B6D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South Carolina,</w:t>
            </w:r>
          </w:p>
          <w:p w14:paraId="076CD18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USA</w:t>
            </w:r>
          </w:p>
        </w:tc>
        <w:tc>
          <w:tcPr>
            <w:tcW w:w="1316" w:type="dxa"/>
            <w:vAlign w:val="center"/>
          </w:tcPr>
          <w:p w14:paraId="74AF4B8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Leight and Van Dolah (1999)</w:t>
            </w:r>
          </w:p>
        </w:tc>
      </w:tr>
      <w:tr w:rsidR="00A6614D" w14:paraId="7F548D50" w14:textId="77777777">
        <w:trPr>
          <w:jc w:val="center"/>
        </w:trPr>
        <w:tc>
          <w:tcPr>
            <w:tcW w:w="108" w:type="dxa"/>
          </w:tcPr>
          <w:p w14:paraId="699F7BEA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2661AC3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Maja squinado</w:t>
            </w:r>
          </w:p>
        </w:tc>
        <w:tc>
          <w:tcPr>
            <w:tcW w:w="1350" w:type="dxa"/>
            <w:gridSpan w:val="2"/>
            <w:vAlign w:val="center"/>
          </w:tcPr>
          <w:p w14:paraId="0C182BD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1655E47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Mortality</w:t>
            </w:r>
          </w:p>
        </w:tc>
        <w:tc>
          <w:tcPr>
            <w:tcW w:w="720" w:type="dxa"/>
            <w:gridSpan w:val="2"/>
            <w:vAlign w:val="center"/>
          </w:tcPr>
          <w:p w14:paraId="782A868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 h</w:t>
            </w:r>
          </w:p>
        </w:tc>
        <w:tc>
          <w:tcPr>
            <w:tcW w:w="990" w:type="dxa"/>
            <w:vAlign w:val="center"/>
          </w:tcPr>
          <w:p w14:paraId="1277554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zoea I</w:t>
            </w:r>
          </w:p>
        </w:tc>
        <w:tc>
          <w:tcPr>
            <w:tcW w:w="720" w:type="dxa"/>
            <w:vAlign w:val="center"/>
          </w:tcPr>
          <w:p w14:paraId="070EC6F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5CF4444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0.79 </w:t>
            </w:r>
          </w:p>
        </w:tc>
        <w:tc>
          <w:tcPr>
            <w:tcW w:w="720" w:type="dxa"/>
            <w:vAlign w:val="center"/>
          </w:tcPr>
          <w:p w14:paraId="21EC415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0.52–1.19</w:t>
            </w:r>
          </w:p>
        </w:tc>
        <w:tc>
          <w:tcPr>
            <w:tcW w:w="1052" w:type="dxa"/>
            <w:vAlign w:val="center"/>
          </w:tcPr>
          <w:p w14:paraId="7F948A5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0.79</w:t>
            </w:r>
          </w:p>
        </w:tc>
        <w:tc>
          <w:tcPr>
            <w:tcW w:w="1762" w:type="dxa"/>
            <w:vAlign w:val="center"/>
          </w:tcPr>
          <w:p w14:paraId="008CFC1D" w14:textId="77777777" w:rsidR="00A6614D" w:rsidRPr="00A718A3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</w:pPr>
            <w:r w:rsidRPr="00A718A3"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>Rıa de Arousa Galicia, NW Spain</w:t>
            </w:r>
          </w:p>
        </w:tc>
        <w:tc>
          <w:tcPr>
            <w:tcW w:w="1316" w:type="dxa"/>
            <w:vAlign w:val="center"/>
          </w:tcPr>
          <w:p w14:paraId="3BB08E6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Bellas et al. (2005)</w:t>
            </w:r>
          </w:p>
        </w:tc>
      </w:tr>
      <w:tr w:rsidR="00A6614D" w14:paraId="1B8E9659" w14:textId="77777777">
        <w:trPr>
          <w:jc w:val="center"/>
        </w:trPr>
        <w:tc>
          <w:tcPr>
            <w:tcW w:w="108" w:type="dxa"/>
          </w:tcPr>
          <w:p w14:paraId="69BE37B0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416B3E1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Homarus americanus</w:t>
            </w:r>
          </w:p>
        </w:tc>
        <w:tc>
          <w:tcPr>
            <w:tcW w:w="1350" w:type="dxa"/>
            <w:gridSpan w:val="2"/>
            <w:vAlign w:val="center"/>
          </w:tcPr>
          <w:p w14:paraId="4A38F7E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068C329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Mortality</w:t>
            </w:r>
          </w:p>
        </w:tc>
        <w:tc>
          <w:tcPr>
            <w:tcW w:w="720" w:type="dxa"/>
            <w:gridSpan w:val="2"/>
            <w:vAlign w:val="center"/>
          </w:tcPr>
          <w:p w14:paraId="4B7C94A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 h</w:t>
            </w:r>
          </w:p>
        </w:tc>
        <w:tc>
          <w:tcPr>
            <w:tcW w:w="990" w:type="dxa"/>
            <w:vAlign w:val="center"/>
          </w:tcPr>
          <w:p w14:paraId="055EC7EC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20285DA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479CF2D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1.33 </w:t>
            </w:r>
          </w:p>
        </w:tc>
        <w:tc>
          <w:tcPr>
            <w:tcW w:w="720" w:type="dxa"/>
            <w:vAlign w:val="center"/>
          </w:tcPr>
          <w:p w14:paraId="6B1CAD31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14:paraId="462D2C8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1.33</w:t>
            </w:r>
          </w:p>
        </w:tc>
        <w:tc>
          <w:tcPr>
            <w:tcW w:w="1762" w:type="dxa"/>
            <w:vAlign w:val="center"/>
          </w:tcPr>
          <w:p w14:paraId="4E114CD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Canada </w:t>
            </w:r>
          </w:p>
        </w:tc>
        <w:tc>
          <w:tcPr>
            <w:tcW w:w="1316" w:type="dxa"/>
            <w:vAlign w:val="center"/>
          </w:tcPr>
          <w:p w14:paraId="08BED21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Taylor et al. (2019)</w:t>
            </w:r>
          </w:p>
        </w:tc>
      </w:tr>
      <w:tr w:rsidR="00A6614D" w14:paraId="666107BF" w14:textId="77777777">
        <w:trPr>
          <w:jc w:val="center"/>
        </w:trPr>
        <w:tc>
          <w:tcPr>
            <w:tcW w:w="108" w:type="dxa"/>
          </w:tcPr>
          <w:p w14:paraId="482A8D94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238637E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Neomysis integer </w:t>
            </w:r>
          </w:p>
        </w:tc>
        <w:tc>
          <w:tcPr>
            <w:tcW w:w="1350" w:type="dxa"/>
            <w:gridSpan w:val="2"/>
            <w:vAlign w:val="center"/>
          </w:tcPr>
          <w:p w14:paraId="6F1BDAF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1AACBA4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Mortality</w:t>
            </w:r>
          </w:p>
        </w:tc>
        <w:tc>
          <w:tcPr>
            <w:tcW w:w="720" w:type="dxa"/>
            <w:gridSpan w:val="2"/>
            <w:vAlign w:val="center"/>
          </w:tcPr>
          <w:p w14:paraId="6F723F2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 h</w:t>
            </w:r>
          </w:p>
        </w:tc>
        <w:tc>
          <w:tcPr>
            <w:tcW w:w="990" w:type="dxa"/>
            <w:vAlign w:val="center"/>
          </w:tcPr>
          <w:p w14:paraId="0CEEB350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3C61B13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0AD985A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0.13 </w:t>
            </w:r>
          </w:p>
        </w:tc>
        <w:tc>
          <w:tcPr>
            <w:tcW w:w="720" w:type="dxa"/>
            <w:vAlign w:val="center"/>
          </w:tcPr>
          <w:p w14:paraId="55E9CB6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0.11–0.16</w:t>
            </w:r>
          </w:p>
        </w:tc>
        <w:tc>
          <w:tcPr>
            <w:tcW w:w="1052" w:type="dxa"/>
            <w:vAlign w:val="center"/>
          </w:tcPr>
          <w:p w14:paraId="052D504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2" w:type="dxa"/>
            <w:vAlign w:val="center"/>
          </w:tcPr>
          <w:p w14:paraId="366D015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Looe River Estuary (Cornwall, UK)</w:t>
            </w:r>
          </w:p>
        </w:tc>
        <w:tc>
          <w:tcPr>
            <w:tcW w:w="1316" w:type="dxa"/>
            <w:vAlign w:val="center"/>
          </w:tcPr>
          <w:p w14:paraId="0EDA43A0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Roast et al. (1999)</w:t>
            </w:r>
          </w:p>
        </w:tc>
      </w:tr>
      <w:tr w:rsidR="00A6614D" w14:paraId="21D4554B" w14:textId="77777777">
        <w:trPr>
          <w:jc w:val="center"/>
        </w:trPr>
        <w:tc>
          <w:tcPr>
            <w:tcW w:w="108" w:type="dxa"/>
          </w:tcPr>
          <w:p w14:paraId="33731430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60DA3B3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Neomysis integer </w:t>
            </w:r>
          </w:p>
        </w:tc>
        <w:tc>
          <w:tcPr>
            <w:tcW w:w="1350" w:type="dxa"/>
            <w:gridSpan w:val="2"/>
            <w:vAlign w:val="center"/>
          </w:tcPr>
          <w:p w14:paraId="2F1DCB20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25065BE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Mortality</w:t>
            </w:r>
          </w:p>
        </w:tc>
        <w:tc>
          <w:tcPr>
            <w:tcW w:w="720" w:type="dxa"/>
            <w:gridSpan w:val="2"/>
            <w:vAlign w:val="center"/>
          </w:tcPr>
          <w:p w14:paraId="000149A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 h</w:t>
            </w:r>
          </w:p>
        </w:tc>
        <w:tc>
          <w:tcPr>
            <w:tcW w:w="990" w:type="dxa"/>
            <w:vAlign w:val="center"/>
          </w:tcPr>
          <w:p w14:paraId="4C7321C5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77E372C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6BB85AA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0.19 </w:t>
            </w:r>
          </w:p>
        </w:tc>
        <w:tc>
          <w:tcPr>
            <w:tcW w:w="720" w:type="dxa"/>
            <w:vAlign w:val="center"/>
          </w:tcPr>
          <w:p w14:paraId="1A7A581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0.16–0.23</w:t>
            </w:r>
          </w:p>
        </w:tc>
        <w:tc>
          <w:tcPr>
            <w:tcW w:w="1052" w:type="dxa"/>
            <w:vAlign w:val="center"/>
          </w:tcPr>
          <w:p w14:paraId="62913BD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0.157</w:t>
            </w:r>
          </w:p>
        </w:tc>
        <w:tc>
          <w:tcPr>
            <w:tcW w:w="1762" w:type="dxa"/>
            <w:vAlign w:val="center"/>
          </w:tcPr>
          <w:p w14:paraId="78B1CC1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Looe River Estuary (Cornwall, UK)</w:t>
            </w:r>
          </w:p>
        </w:tc>
        <w:tc>
          <w:tcPr>
            <w:tcW w:w="1316" w:type="dxa"/>
            <w:vAlign w:val="center"/>
          </w:tcPr>
          <w:p w14:paraId="57EFB3D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Roast et al. (1999)</w:t>
            </w:r>
          </w:p>
        </w:tc>
      </w:tr>
      <w:tr w:rsidR="00A6614D" w14:paraId="4D079CB7" w14:textId="77777777">
        <w:trPr>
          <w:jc w:val="center"/>
        </w:trPr>
        <w:tc>
          <w:tcPr>
            <w:tcW w:w="108" w:type="dxa"/>
          </w:tcPr>
          <w:p w14:paraId="69D8EB92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41D22B4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Palaemon serratus </w:t>
            </w:r>
          </w:p>
        </w:tc>
        <w:tc>
          <w:tcPr>
            <w:tcW w:w="1350" w:type="dxa"/>
            <w:gridSpan w:val="2"/>
            <w:vAlign w:val="center"/>
          </w:tcPr>
          <w:p w14:paraId="36D2806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4494F22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Mortality</w:t>
            </w:r>
          </w:p>
        </w:tc>
        <w:tc>
          <w:tcPr>
            <w:tcW w:w="720" w:type="dxa"/>
            <w:gridSpan w:val="2"/>
            <w:vAlign w:val="center"/>
          </w:tcPr>
          <w:p w14:paraId="211B340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 h</w:t>
            </w:r>
          </w:p>
        </w:tc>
        <w:tc>
          <w:tcPr>
            <w:tcW w:w="990" w:type="dxa"/>
            <w:vAlign w:val="center"/>
          </w:tcPr>
          <w:p w14:paraId="2BA823F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zoea I</w:t>
            </w:r>
          </w:p>
        </w:tc>
        <w:tc>
          <w:tcPr>
            <w:tcW w:w="720" w:type="dxa"/>
            <w:vAlign w:val="center"/>
          </w:tcPr>
          <w:p w14:paraId="6C79C89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1711830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0.22 </w:t>
            </w:r>
          </w:p>
        </w:tc>
        <w:tc>
          <w:tcPr>
            <w:tcW w:w="720" w:type="dxa"/>
            <w:vAlign w:val="center"/>
          </w:tcPr>
          <w:p w14:paraId="15DD721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0.16–0.29</w:t>
            </w:r>
          </w:p>
        </w:tc>
        <w:tc>
          <w:tcPr>
            <w:tcW w:w="1052" w:type="dxa"/>
            <w:vAlign w:val="center"/>
          </w:tcPr>
          <w:p w14:paraId="6B6F03E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0.22</w:t>
            </w:r>
          </w:p>
        </w:tc>
        <w:tc>
          <w:tcPr>
            <w:tcW w:w="1762" w:type="dxa"/>
            <w:vAlign w:val="center"/>
          </w:tcPr>
          <w:p w14:paraId="1CF547BA" w14:textId="77777777" w:rsidR="00A6614D" w:rsidRPr="00A718A3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</w:pPr>
            <w:r w:rsidRPr="00A718A3"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 xml:space="preserve">Rıa de Arousa Galicia, NW </w:t>
            </w:r>
            <w:r w:rsidRPr="00A718A3"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lastRenderedPageBreak/>
              <w:t>Spain</w:t>
            </w:r>
          </w:p>
        </w:tc>
        <w:tc>
          <w:tcPr>
            <w:tcW w:w="1316" w:type="dxa"/>
            <w:vAlign w:val="center"/>
          </w:tcPr>
          <w:p w14:paraId="08CD74D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Bellas et al. (2005)</w:t>
            </w:r>
          </w:p>
        </w:tc>
      </w:tr>
      <w:tr w:rsidR="00A6614D" w14:paraId="4CF1A654" w14:textId="77777777">
        <w:trPr>
          <w:jc w:val="center"/>
        </w:trPr>
        <w:tc>
          <w:tcPr>
            <w:tcW w:w="108" w:type="dxa"/>
          </w:tcPr>
          <w:p w14:paraId="3813FF0F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722CAF7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Palaemonetes pugio</w:t>
            </w:r>
          </w:p>
        </w:tc>
        <w:tc>
          <w:tcPr>
            <w:tcW w:w="1350" w:type="dxa"/>
            <w:gridSpan w:val="2"/>
            <w:vAlign w:val="center"/>
          </w:tcPr>
          <w:p w14:paraId="3754AAA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462449B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Mortality</w:t>
            </w:r>
          </w:p>
        </w:tc>
        <w:tc>
          <w:tcPr>
            <w:tcW w:w="720" w:type="dxa"/>
            <w:gridSpan w:val="2"/>
            <w:vAlign w:val="center"/>
          </w:tcPr>
          <w:p w14:paraId="792E063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 h</w:t>
            </w:r>
          </w:p>
        </w:tc>
        <w:tc>
          <w:tcPr>
            <w:tcW w:w="990" w:type="dxa"/>
            <w:vAlign w:val="center"/>
          </w:tcPr>
          <w:p w14:paraId="75B25AE7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56563CC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4566E860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0.69</w:t>
            </w:r>
          </w:p>
        </w:tc>
        <w:tc>
          <w:tcPr>
            <w:tcW w:w="720" w:type="dxa"/>
            <w:vAlign w:val="center"/>
          </w:tcPr>
          <w:p w14:paraId="17ED804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0.36–0.97</w:t>
            </w:r>
          </w:p>
        </w:tc>
        <w:tc>
          <w:tcPr>
            <w:tcW w:w="1052" w:type="dxa"/>
            <w:vAlign w:val="center"/>
          </w:tcPr>
          <w:p w14:paraId="0D5F99C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2" w:type="dxa"/>
            <w:vAlign w:val="center"/>
          </w:tcPr>
          <w:p w14:paraId="279B740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South Caroline USA</w:t>
            </w:r>
          </w:p>
        </w:tc>
        <w:tc>
          <w:tcPr>
            <w:tcW w:w="1316" w:type="dxa"/>
            <w:vAlign w:val="center"/>
          </w:tcPr>
          <w:p w14:paraId="11BE4F3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Key et al. (2013)</w:t>
            </w:r>
          </w:p>
        </w:tc>
      </w:tr>
      <w:tr w:rsidR="00A6614D" w14:paraId="110293A3" w14:textId="77777777">
        <w:trPr>
          <w:jc w:val="center"/>
        </w:trPr>
        <w:tc>
          <w:tcPr>
            <w:tcW w:w="108" w:type="dxa"/>
          </w:tcPr>
          <w:p w14:paraId="6D86CAF1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67246500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Palaemonetes pugio</w:t>
            </w:r>
          </w:p>
        </w:tc>
        <w:tc>
          <w:tcPr>
            <w:tcW w:w="1350" w:type="dxa"/>
            <w:gridSpan w:val="2"/>
            <w:vAlign w:val="center"/>
          </w:tcPr>
          <w:p w14:paraId="7A43AF1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11A16D30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Mortality</w:t>
            </w:r>
          </w:p>
        </w:tc>
        <w:tc>
          <w:tcPr>
            <w:tcW w:w="720" w:type="dxa"/>
            <w:gridSpan w:val="2"/>
            <w:vAlign w:val="center"/>
          </w:tcPr>
          <w:p w14:paraId="78E67DE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 h</w:t>
            </w:r>
          </w:p>
        </w:tc>
        <w:tc>
          <w:tcPr>
            <w:tcW w:w="990" w:type="dxa"/>
            <w:vAlign w:val="center"/>
          </w:tcPr>
          <w:p w14:paraId="3D794BA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Newly hatched</w:t>
            </w:r>
          </w:p>
        </w:tc>
        <w:tc>
          <w:tcPr>
            <w:tcW w:w="720" w:type="dxa"/>
            <w:vAlign w:val="center"/>
          </w:tcPr>
          <w:p w14:paraId="71592BB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04F040E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0.15</w:t>
            </w:r>
          </w:p>
        </w:tc>
        <w:tc>
          <w:tcPr>
            <w:tcW w:w="720" w:type="dxa"/>
            <w:vAlign w:val="center"/>
          </w:tcPr>
          <w:p w14:paraId="0FF714A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0.11–0.18</w:t>
            </w:r>
          </w:p>
        </w:tc>
        <w:tc>
          <w:tcPr>
            <w:tcW w:w="1052" w:type="dxa"/>
            <w:vAlign w:val="center"/>
          </w:tcPr>
          <w:p w14:paraId="14E0BEC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2" w:type="dxa"/>
            <w:vAlign w:val="center"/>
          </w:tcPr>
          <w:p w14:paraId="0D03F69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Leadenwah Creek – South Carolina</w:t>
            </w:r>
          </w:p>
        </w:tc>
        <w:tc>
          <w:tcPr>
            <w:tcW w:w="1316" w:type="dxa"/>
            <w:vAlign w:val="center"/>
          </w:tcPr>
          <w:p w14:paraId="6C18DDD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Key and Fulton. (2006)</w:t>
            </w:r>
          </w:p>
        </w:tc>
      </w:tr>
      <w:tr w:rsidR="00A6614D" w14:paraId="0A014294" w14:textId="77777777">
        <w:trPr>
          <w:jc w:val="center"/>
        </w:trPr>
        <w:tc>
          <w:tcPr>
            <w:tcW w:w="108" w:type="dxa"/>
          </w:tcPr>
          <w:p w14:paraId="2AE69FAB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6C88399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Palaemonetes pugio</w:t>
            </w:r>
          </w:p>
        </w:tc>
        <w:tc>
          <w:tcPr>
            <w:tcW w:w="1350" w:type="dxa"/>
            <w:gridSpan w:val="2"/>
            <w:vAlign w:val="center"/>
          </w:tcPr>
          <w:p w14:paraId="411620D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08F76B0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Mortality</w:t>
            </w:r>
          </w:p>
        </w:tc>
        <w:tc>
          <w:tcPr>
            <w:tcW w:w="720" w:type="dxa"/>
            <w:gridSpan w:val="2"/>
            <w:vAlign w:val="center"/>
          </w:tcPr>
          <w:p w14:paraId="16D1632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 h</w:t>
            </w:r>
          </w:p>
        </w:tc>
        <w:tc>
          <w:tcPr>
            <w:tcW w:w="990" w:type="dxa"/>
            <w:vAlign w:val="center"/>
          </w:tcPr>
          <w:p w14:paraId="79D59BD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  <w:p w14:paraId="12C79A2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day-old</w:t>
            </w:r>
          </w:p>
        </w:tc>
        <w:tc>
          <w:tcPr>
            <w:tcW w:w="720" w:type="dxa"/>
            <w:vAlign w:val="center"/>
          </w:tcPr>
          <w:p w14:paraId="0E71ECD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4397B4B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0.46</w:t>
            </w:r>
          </w:p>
        </w:tc>
        <w:tc>
          <w:tcPr>
            <w:tcW w:w="720" w:type="dxa"/>
            <w:vAlign w:val="center"/>
          </w:tcPr>
          <w:p w14:paraId="2DFBDA2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0.36–0.58</w:t>
            </w:r>
          </w:p>
        </w:tc>
        <w:tc>
          <w:tcPr>
            <w:tcW w:w="1052" w:type="dxa"/>
            <w:vAlign w:val="center"/>
          </w:tcPr>
          <w:p w14:paraId="31ED84B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2" w:type="dxa"/>
            <w:vAlign w:val="center"/>
          </w:tcPr>
          <w:p w14:paraId="0009BD00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Leadenwah Creek – South Carolina</w:t>
            </w:r>
          </w:p>
        </w:tc>
        <w:tc>
          <w:tcPr>
            <w:tcW w:w="1316" w:type="dxa"/>
            <w:vAlign w:val="center"/>
          </w:tcPr>
          <w:p w14:paraId="10A44BE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Key and Fulton (2006)</w:t>
            </w:r>
          </w:p>
        </w:tc>
      </w:tr>
      <w:tr w:rsidR="00A6614D" w14:paraId="102BDE93" w14:textId="77777777">
        <w:trPr>
          <w:jc w:val="center"/>
        </w:trPr>
        <w:tc>
          <w:tcPr>
            <w:tcW w:w="108" w:type="dxa"/>
          </w:tcPr>
          <w:p w14:paraId="6D63DE7B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2B5AFD9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Palaemonetes pugio</w:t>
            </w:r>
          </w:p>
        </w:tc>
        <w:tc>
          <w:tcPr>
            <w:tcW w:w="1350" w:type="dxa"/>
            <w:gridSpan w:val="2"/>
            <w:vAlign w:val="center"/>
          </w:tcPr>
          <w:p w14:paraId="5CBFDA6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4729A87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Mortality</w:t>
            </w:r>
          </w:p>
        </w:tc>
        <w:tc>
          <w:tcPr>
            <w:tcW w:w="720" w:type="dxa"/>
            <w:gridSpan w:val="2"/>
            <w:vAlign w:val="center"/>
          </w:tcPr>
          <w:p w14:paraId="2431707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 h</w:t>
            </w:r>
          </w:p>
        </w:tc>
        <w:tc>
          <w:tcPr>
            <w:tcW w:w="990" w:type="dxa"/>
            <w:vAlign w:val="center"/>
          </w:tcPr>
          <w:p w14:paraId="17B37F4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Post larvae</w:t>
            </w:r>
          </w:p>
        </w:tc>
        <w:tc>
          <w:tcPr>
            <w:tcW w:w="720" w:type="dxa"/>
            <w:vAlign w:val="center"/>
          </w:tcPr>
          <w:p w14:paraId="5C25E98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357BF49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0.15</w:t>
            </w:r>
          </w:p>
        </w:tc>
        <w:tc>
          <w:tcPr>
            <w:tcW w:w="720" w:type="dxa"/>
            <w:vAlign w:val="center"/>
          </w:tcPr>
          <w:p w14:paraId="6F63594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0.13–0.18</w:t>
            </w:r>
          </w:p>
        </w:tc>
        <w:tc>
          <w:tcPr>
            <w:tcW w:w="1052" w:type="dxa"/>
            <w:vAlign w:val="center"/>
          </w:tcPr>
          <w:p w14:paraId="51653F3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2" w:type="dxa"/>
            <w:vAlign w:val="center"/>
          </w:tcPr>
          <w:p w14:paraId="3436872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Leadenwah Creek – South Carolina</w:t>
            </w:r>
          </w:p>
        </w:tc>
        <w:tc>
          <w:tcPr>
            <w:tcW w:w="1316" w:type="dxa"/>
            <w:vAlign w:val="center"/>
          </w:tcPr>
          <w:p w14:paraId="2AEAE3A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Key and Fulton. (2006)</w:t>
            </w:r>
          </w:p>
        </w:tc>
      </w:tr>
      <w:tr w:rsidR="00A6614D" w14:paraId="63DF0624" w14:textId="77777777">
        <w:trPr>
          <w:jc w:val="center"/>
        </w:trPr>
        <w:tc>
          <w:tcPr>
            <w:tcW w:w="108" w:type="dxa"/>
          </w:tcPr>
          <w:p w14:paraId="7E0678A0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594EA06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Palaemonetes pugio</w:t>
            </w:r>
          </w:p>
        </w:tc>
        <w:tc>
          <w:tcPr>
            <w:tcW w:w="1350" w:type="dxa"/>
            <w:gridSpan w:val="2"/>
            <w:vAlign w:val="center"/>
          </w:tcPr>
          <w:p w14:paraId="386CD9F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42F2182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Mortality</w:t>
            </w:r>
          </w:p>
        </w:tc>
        <w:tc>
          <w:tcPr>
            <w:tcW w:w="720" w:type="dxa"/>
            <w:gridSpan w:val="2"/>
            <w:vAlign w:val="center"/>
          </w:tcPr>
          <w:p w14:paraId="5C950740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 h</w:t>
            </w:r>
          </w:p>
        </w:tc>
        <w:tc>
          <w:tcPr>
            <w:tcW w:w="990" w:type="dxa"/>
            <w:vAlign w:val="center"/>
          </w:tcPr>
          <w:p w14:paraId="5C440AD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Newly hatched</w:t>
            </w:r>
          </w:p>
        </w:tc>
        <w:tc>
          <w:tcPr>
            <w:tcW w:w="720" w:type="dxa"/>
            <w:vAlign w:val="center"/>
          </w:tcPr>
          <w:p w14:paraId="3961168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EC50</w:t>
            </w:r>
          </w:p>
        </w:tc>
        <w:tc>
          <w:tcPr>
            <w:tcW w:w="1440" w:type="dxa"/>
            <w:vAlign w:val="center"/>
          </w:tcPr>
          <w:p w14:paraId="5CAAF26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0.42</w:t>
            </w:r>
          </w:p>
        </w:tc>
        <w:tc>
          <w:tcPr>
            <w:tcW w:w="720" w:type="dxa"/>
            <w:vAlign w:val="center"/>
          </w:tcPr>
          <w:p w14:paraId="2521D7F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0.29–0.60-</w:t>
            </w:r>
          </w:p>
        </w:tc>
        <w:tc>
          <w:tcPr>
            <w:tcW w:w="1052" w:type="dxa"/>
            <w:vAlign w:val="center"/>
          </w:tcPr>
          <w:p w14:paraId="1E681A2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2" w:type="dxa"/>
            <w:vAlign w:val="center"/>
          </w:tcPr>
          <w:p w14:paraId="1AC0B6D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Leadenwah Creek – South Carolina</w:t>
            </w:r>
          </w:p>
        </w:tc>
        <w:tc>
          <w:tcPr>
            <w:tcW w:w="1316" w:type="dxa"/>
            <w:vAlign w:val="center"/>
          </w:tcPr>
          <w:p w14:paraId="6E3434E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Key and Fulton. (2006)</w:t>
            </w:r>
          </w:p>
        </w:tc>
      </w:tr>
      <w:tr w:rsidR="00A6614D" w14:paraId="4D4D9088" w14:textId="77777777">
        <w:trPr>
          <w:jc w:val="center"/>
        </w:trPr>
        <w:tc>
          <w:tcPr>
            <w:tcW w:w="108" w:type="dxa"/>
          </w:tcPr>
          <w:p w14:paraId="7DFB8D22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36624D6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Palaemonetes pugio</w:t>
            </w:r>
          </w:p>
        </w:tc>
        <w:tc>
          <w:tcPr>
            <w:tcW w:w="1350" w:type="dxa"/>
            <w:gridSpan w:val="2"/>
            <w:vAlign w:val="center"/>
          </w:tcPr>
          <w:p w14:paraId="74416D5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0D0DAB6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Mortality</w:t>
            </w:r>
          </w:p>
        </w:tc>
        <w:tc>
          <w:tcPr>
            <w:tcW w:w="720" w:type="dxa"/>
            <w:gridSpan w:val="2"/>
            <w:vAlign w:val="center"/>
          </w:tcPr>
          <w:p w14:paraId="6074885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 h</w:t>
            </w:r>
          </w:p>
        </w:tc>
        <w:tc>
          <w:tcPr>
            <w:tcW w:w="990" w:type="dxa"/>
            <w:vAlign w:val="center"/>
          </w:tcPr>
          <w:p w14:paraId="71A0801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  <w:p w14:paraId="355E316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day-old</w:t>
            </w:r>
          </w:p>
        </w:tc>
        <w:tc>
          <w:tcPr>
            <w:tcW w:w="720" w:type="dxa"/>
            <w:vAlign w:val="center"/>
          </w:tcPr>
          <w:p w14:paraId="7999B71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EC50</w:t>
            </w:r>
          </w:p>
        </w:tc>
        <w:tc>
          <w:tcPr>
            <w:tcW w:w="1440" w:type="dxa"/>
            <w:vAlign w:val="center"/>
          </w:tcPr>
          <w:p w14:paraId="191217E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0.27</w:t>
            </w:r>
          </w:p>
        </w:tc>
        <w:tc>
          <w:tcPr>
            <w:tcW w:w="720" w:type="dxa"/>
            <w:vAlign w:val="center"/>
          </w:tcPr>
          <w:p w14:paraId="662B6F8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0.21–0.35</w:t>
            </w:r>
          </w:p>
        </w:tc>
        <w:tc>
          <w:tcPr>
            <w:tcW w:w="1052" w:type="dxa"/>
            <w:vAlign w:val="center"/>
          </w:tcPr>
          <w:p w14:paraId="2B63596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2" w:type="dxa"/>
            <w:vAlign w:val="center"/>
          </w:tcPr>
          <w:p w14:paraId="1D6899F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Leadenwah Creek – South Carolina</w:t>
            </w:r>
          </w:p>
        </w:tc>
        <w:tc>
          <w:tcPr>
            <w:tcW w:w="1316" w:type="dxa"/>
            <w:vAlign w:val="center"/>
          </w:tcPr>
          <w:p w14:paraId="50E71CE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Key and Fulton. (2006)</w:t>
            </w:r>
          </w:p>
        </w:tc>
      </w:tr>
      <w:tr w:rsidR="00A6614D" w14:paraId="281AD8E3" w14:textId="77777777">
        <w:trPr>
          <w:jc w:val="center"/>
        </w:trPr>
        <w:tc>
          <w:tcPr>
            <w:tcW w:w="108" w:type="dxa"/>
          </w:tcPr>
          <w:p w14:paraId="33AE827B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48D070B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Palaemonetes pugio</w:t>
            </w:r>
          </w:p>
        </w:tc>
        <w:tc>
          <w:tcPr>
            <w:tcW w:w="1350" w:type="dxa"/>
            <w:gridSpan w:val="2"/>
            <w:vAlign w:val="center"/>
          </w:tcPr>
          <w:p w14:paraId="7F7FFF2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6C6B841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Mortality</w:t>
            </w:r>
          </w:p>
        </w:tc>
        <w:tc>
          <w:tcPr>
            <w:tcW w:w="720" w:type="dxa"/>
            <w:gridSpan w:val="2"/>
            <w:vAlign w:val="center"/>
          </w:tcPr>
          <w:p w14:paraId="73B7E80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 h</w:t>
            </w:r>
          </w:p>
        </w:tc>
        <w:tc>
          <w:tcPr>
            <w:tcW w:w="990" w:type="dxa"/>
            <w:vAlign w:val="center"/>
          </w:tcPr>
          <w:p w14:paraId="714D6E3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Post</w:t>
            </w:r>
          </w:p>
          <w:p w14:paraId="428A492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larvae</w:t>
            </w:r>
          </w:p>
        </w:tc>
        <w:tc>
          <w:tcPr>
            <w:tcW w:w="720" w:type="dxa"/>
            <w:vAlign w:val="center"/>
          </w:tcPr>
          <w:p w14:paraId="4E259C9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EC50</w:t>
            </w:r>
          </w:p>
        </w:tc>
        <w:tc>
          <w:tcPr>
            <w:tcW w:w="1440" w:type="dxa"/>
            <w:vAlign w:val="center"/>
          </w:tcPr>
          <w:p w14:paraId="13F5EA0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0.87</w:t>
            </w:r>
          </w:p>
        </w:tc>
        <w:tc>
          <w:tcPr>
            <w:tcW w:w="720" w:type="dxa"/>
            <w:vAlign w:val="center"/>
          </w:tcPr>
          <w:p w14:paraId="5C201B2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0.62–1.23</w:t>
            </w:r>
          </w:p>
        </w:tc>
        <w:tc>
          <w:tcPr>
            <w:tcW w:w="1052" w:type="dxa"/>
            <w:vAlign w:val="center"/>
          </w:tcPr>
          <w:p w14:paraId="56BFB19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0.354</w:t>
            </w:r>
          </w:p>
        </w:tc>
        <w:tc>
          <w:tcPr>
            <w:tcW w:w="1762" w:type="dxa"/>
            <w:vAlign w:val="center"/>
          </w:tcPr>
          <w:p w14:paraId="130CCDB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Leadenwah Creek – South Carolina</w:t>
            </w:r>
          </w:p>
        </w:tc>
        <w:tc>
          <w:tcPr>
            <w:tcW w:w="1316" w:type="dxa"/>
            <w:vAlign w:val="center"/>
          </w:tcPr>
          <w:p w14:paraId="6D3BBEF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Key and Fulton. (2006)</w:t>
            </w:r>
          </w:p>
        </w:tc>
      </w:tr>
      <w:tr w:rsidR="00A6614D" w14:paraId="3E51B8BE" w14:textId="77777777">
        <w:trPr>
          <w:jc w:val="center"/>
        </w:trPr>
        <w:tc>
          <w:tcPr>
            <w:tcW w:w="108" w:type="dxa"/>
          </w:tcPr>
          <w:p w14:paraId="28FF4260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63A2226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Penaeus vannamei </w:t>
            </w:r>
          </w:p>
        </w:tc>
        <w:tc>
          <w:tcPr>
            <w:tcW w:w="1350" w:type="dxa"/>
            <w:gridSpan w:val="2"/>
            <w:vAlign w:val="center"/>
          </w:tcPr>
          <w:p w14:paraId="5E0EDF3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7B95852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Mortality </w:t>
            </w:r>
          </w:p>
        </w:tc>
        <w:tc>
          <w:tcPr>
            <w:tcW w:w="720" w:type="dxa"/>
            <w:gridSpan w:val="2"/>
            <w:vAlign w:val="center"/>
          </w:tcPr>
          <w:p w14:paraId="32235E3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 h</w:t>
            </w:r>
          </w:p>
        </w:tc>
        <w:tc>
          <w:tcPr>
            <w:tcW w:w="990" w:type="dxa"/>
            <w:vAlign w:val="center"/>
          </w:tcPr>
          <w:p w14:paraId="11E29E2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Post larvae</w:t>
            </w:r>
          </w:p>
        </w:tc>
        <w:tc>
          <w:tcPr>
            <w:tcW w:w="720" w:type="dxa"/>
            <w:vAlign w:val="center"/>
          </w:tcPr>
          <w:p w14:paraId="3DDB0CA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1781102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0.68 </w:t>
            </w:r>
          </w:p>
        </w:tc>
        <w:tc>
          <w:tcPr>
            <w:tcW w:w="720" w:type="dxa"/>
            <w:vAlign w:val="center"/>
          </w:tcPr>
          <w:p w14:paraId="4D55657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0.50–0.87</w:t>
            </w:r>
          </w:p>
        </w:tc>
        <w:tc>
          <w:tcPr>
            <w:tcW w:w="1052" w:type="dxa"/>
            <w:vAlign w:val="center"/>
          </w:tcPr>
          <w:p w14:paraId="602229A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2" w:type="dxa"/>
            <w:vAlign w:val="center"/>
          </w:tcPr>
          <w:p w14:paraId="19A5821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Goa (India)</w:t>
            </w:r>
          </w:p>
        </w:tc>
        <w:tc>
          <w:tcPr>
            <w:tcW w:w="1316" w:type="dxa"/>
            <w:vAlign w:val="center"/>
          </w:tcPr>
          <w:p w14:paraId="7D7CF86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Pawar et al. (2020)</w:t>
            </w:r>
          </w:p>
        </w:tc>
      </w:tr>
      <w:tr w:rsidR="00A6614D" w14:paraId="0654C1FC" w14:textId="77777777">
        <w:trPr>
          <w:jc w:val="center"/>
        </w:trPr>
        <w:tc>
          <w:tcPr>
            <w:tcW w:w="108" w:type="dxa"/>
          </w:tcPr>
          <w:p w14:paraId="602935A7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27FC1F5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Penaeus vannamei </w:t>
            </w:r>
          </w:p>
        </w:tc>
        <w:tc>
          <w:tcPr>
            <w:tcW w:w="1350" w:type="dxa"/>
            <w:gridSpan w:val="2"/>
            <w:vAlign w:val="center"/>
          </w:tcPr>
          <w:p w14:paraId="0E4AEDA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6B8BD71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Mortality </w:t>
            </w:r>
          </w:p>
        </w:tc>
        <w:tc>
          <w:tcPr>
            <w:tcW w:w="720" w:type="dxa"/>
            <w:gridSpan w:val="2"/>
            <w:vAlign w:val="center"/>
          </w:tcPr>
          <w:p w14:paraId="6EC85D4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 h</w:t>
            </w:r>
          </w:p>
        </w:tc>
        <w:tc>
          <w:tcPr>
            <w:tcW w:w="990" w:type="dxa"/>
            <w:vAlign w:val="center"/>
          </w:tcPr>
          <w:p w14:paraId="17AE923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Juveniles</w:t>
            </w:r>
          </w:p>
        </w:tc>
        <w:tc>
          <w:tcPr>
            <w:tcW w:w="720" w:type="dxa"/>
            <w:vAlign w:val="center"/>
          </w:tcPr>
          <w:p w14:paraId="1F2BBE0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6C25733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0.73 </w:t>
            </w:r>
          </w:p>
        </w:tc>
        <w:tc>
          <w:tcPr>
            <w:tcW w:w="720" w:type="dxa"/>
            <w:vAlign w:val="center"/>
          </w:tcPr>
          <w:p w14:paraId="73C22E6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0.69–1.06</w:t>
            </w:r>
          </w:p>
        </w:tc>
        <w:tc>
          <w:tcPr>
            <w:tcW w:w="1052" w:type="dxa"/>
            <w:vAlign w:val="center"/>
          </w:tcPr>
          <w:p w14:paraId="7B7AA6B0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0.704</w:t>
            </w:r>
          </w:p>
        </w:tc>
        <w:tc>
          <w:tcPr>
            <w:tcW w:w="1762" w:type="dxa"/>
            <w:vAlign w:val="center"/>
          </w:tcPr>
          <w:p w14:paraId="2B59B19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Goa (India)</w:t>
            </w:r>
          </w:p>
        </w:tc>
        <w:tc>
          <w:tcPr>
            <w:tcW w:w="1316" w:type="dxa"/>
            <w:vAlign w:val="center"/>
          </w:tcPr>
          <w:p w14:paraId="2AFEA6E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Pawar et al. (2020)</w:t>
            </w:r>
          </w:p>
        </w:tc>
      </w:tr>
      <w:tr w:rsidR="00A6614D" w14:paraId="4DDA3A37" w14:textId="77777777">
        <w:trPr>
          <w:jc w:val="center"/>
        </w:trPr>
        <w:tc>
          <w:tcPr>
            <w:tcW w:w="108" w:type="dxa"/>
          </w:tcPr>
          <w:p w14:paraId="7CA29585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044EF94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Siriella armata </w:t>
            </w:r>
          </w:p>
        </w:tc>
        <w:tc>
          <w:tcPr>
            <w:tcW w:w="1350" w:type="dxa"/>
            <w:gridSpan w:val="2"/>
            <w:vAlign w:val="center"/>
          </w:tcPr>
          <w:p w14:paraId="64BD798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53ECD38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Mortality</w:t>
            </w:r>
          </w:p>
        </w:tc>
        <w:tc>
          <w:tcPr>
            <w:tcW w:w="720" w:type="dxa"/>
            <w:gridSpan w:val="2"/>
            <w:vAlign w:val="center"/>
          </w:tcPr>
          <w:p w14:paraId="3F7B38C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 h</w:t>
            </w:r>
          </w:p>
        </w:tc>
        <w:tc>
          <w:tcPr>
            <w:tcW w:w="990" w:type="dxa"/>
            <w:vAlign w:val="center"/>
          </w:tcPr>
          <w:p w14:paraId="753D411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Neonates</w:t>
            </w:r>
          </w:p>
          <w:p w14:paraId="49F70EA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&lt;24 h old </w:t>
            </w:r>
          </w:p>
        </w:tc>
        <w:tc>
          <w:tcPr>
            <w:tcW w:w="720" w:type="dxa"/>
            <w:vAlign w:val="center"/>
          </w:tcPr>
          <w:p w14:paraId="25FA3440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0AB3405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0.13 </w:t>
            </w:r>
          </w:p>
        </w:tc>
        <w:tc>
          <w:tcPr>
            <w:tcW w:w="720" w:type="dxa"/>
            <w:vAlign w:val="center"/>
          </w:tcPr>
          <w:p w14:paraId="19B7E8DA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14:paraId="3F6CC33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0.13</w:t>
            </w:r>
          </w:p>
        </w:tc>
        <w:tc>
          <w:tcPr>
            <w:tcW w:w="1762" w:type="dxa"/>
            <w:vAlign w:val="center"/>
          </w:tcPr>
          <w:p w14:paraId="4A8A14E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Galicia, NW Iberian Peninsula</w:t>
            </w:r>
          </w:p>
        </w:tc>
        <w:tc>
          <w:tcPr>
            <w:tcW w:w="1316" w:type="dxa"/>
            <w:vAlign w:val="center"/>
          </w:tcPr>
          <w:p w14:paraId="2E4FFE4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Pérez et al. (2015)</w:t>
            </w:r>
          </w:p>
        </w:tc>
      </w:tr>
      <w:tr w:rsidR="00A6614D" w14:paraId="4D249CEA" w14:textId="77777777">
        <w:trPr>
          <w:jc w:val="center"/>
        </w:trPr>
        <w:tc>
          <w:tcPr>
            <w:tcW w:w="108" w:type="dxa"/>
          </w:tcPr>
          <w:p w14:paraId="47F81CB5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1472259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Metapenaeus monoceros </w:t>
            </w:r>
          </w:p>
        </w:tc>
        <w:tc>
          <w:tcPr>
            <w:tcW w:w="1350" w:type="dxa"/>
            <w:gridSpan w:val="2"/>
            <w:vAlign w:val="center"/>
          </w:tcPr>
          <w:p w14:paraId="7A1909E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Arthropod</w:t>
            </w:r>
          </w:p>
        </w:tc>
        <w:tc>
          <w:tcPr>
            <w:tcW w:w="1188" w:type="dxa"/>
            <w:vAlign w:val="center"/>
          </w:tcPr>
          <w:p w14:paraId="2D9D493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Mortality</w:t>
            </w:r>
          </w:p>
        </w:tc>
        <w:tc>
          <w:tcPr>
            <w:tcW w:w="720" w:type="dxa"/>
            <w:gridSpan w:val="2"/>
            <w:vAlign w:val="center"/>
          </w:tcPr>
          <w:p w14:paraId="060EB7A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 h</w:t>
            </w:r>
          </w:p>
        </w:tc>
        <w:tc>
          <w:tcPr>
            <w:tcW w:w="990" w:type="dxa"/>
            <w:vAlign w:val="center"/>
          </w:tcPr>
          <w:p w14:paraId="7DA807A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Juveniles</w:t>
            </w:r>
          </w:p>
        </w:tc>
        <w:tc>
          <w:tcPr>
            <w:tcW w:w="720" w:type="dxa"/>
            <w:vAlign w:val="center"/>
          </w:tcPr>
          <w:p w14:paraId="323ACC9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14C8845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720" w:type="dxa"/>
            <w:vAlign w:val="center"/>
          </w:tcPr>
          <w:p w14:paraId="6B8AE21D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14:paraId="4A1155D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762" w:type="dxa"/>
            <w:vAlign w:val="center"/>
          </w:tcPr>
          <w:p w14:paraId="1616005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Sandspit mangrove - Pakistan</w:t>
            </w:r>
          </w:p>
        </w:tc>
        <w:tc>
          <w:tcPr>
            <w:tcW w:w="1316" w:type="dxa"/>
            <w:vAlign w:val="center"/>
          </w:tcPr>
          <w:p w14:paraId="6517625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Shoaib and Siddiqui (2015)</w:t>
            </w:r>
          </w:p>
        </w:tc>
      </w:tr>
      <w:tr w:rsidR="00A6614D" w14:paraId="7187D772" w14:textId="77777777">
        <w:trPr>
          <w:jc w:val="center"/>
        </w:trPr>
        <w:tc>
          <w:tcPr>
            <w:tcW w:w="108" w:type="dxa"/>
          </w:tcPr>
          <w:p w14:paraId="10A499C6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15ABEF7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Ciona intestinalis</w:t>
            </w:r>
          </w:p>
        </w:tc>
        <w:tc>
          <w:tcPr>
            <w:tcW w:w="1350" w:type="dxa"/>
            <w:gridSpan w:val="2"/>
            <w:vAlign w:val="center"/>
          </w:tcPr>
          <w:p w14:paraId="000E53F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Fish</w:t>
            </w:r>
          </w:p>
        </w:tc>
        <w:tc>
          <w:tcPr>
            <w:tcW w:w="1188" w:type="dxa"/>
            <w:vAlign w:val="center"/>
          </w:tcPr>
          <w:p w14:paraId="40B8EDB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Development</w:t>
            </w:r>
          </w:p>
        </w:tc>
        <w:tc>
          <w:tcPr>
            <w:tcW w:w="720" w:type="dxa"/>
            <w:gridSpan w:val="2"/>
            <w:vAlign w:val="center"/>
          </w:tcPr>
          <w:p w14:paraId="1185944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 h</w:t>
            </w:r>
          </w:p>
        </w:tc>
        <w:tc>
          <w:tcPr>
            <w:tcW w:w="990" w:type="dxa"/>
            <w:vAlign w:val="center"/>
          </w:tcPr>
          <w:p w14:paraId="4C9536E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Embryos</w:t>
            </w:r>
          </w:p>
        </w:tc>
        <w:tc>
          <w:tcPr>
            <w:tcW w:w="720" w:type="dxa"/>
            <w:vAlign w:val="center"/>
          </w:tcPr>
          <w:p w14:paraId="136781E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EC50</w:t>
            </w:r>
          </w:p>
        </w:tc>
        <w:tc>
          <w:tcPr>
            <w:tcW w:w="1440" w:type="dxa"/>
            <w:vAlign w:val="center"/>
          </w:tcPr>
          <w:p w14:paraId="04F02450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5666</w:t>
            </w:r>
          </w:p>
        </w:tc>
        <w:tc>
          <w:tcPr>
            <w:tcW w:w="720" w:type="dxa"/>
            <w:vAlign w:val="center"/>
          </w:tcPr>
          <w:p w14:paraId="0BADC1E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5087–6349</w:t>
            </w:r>
          </w:p>
        </w:tc>
        <w:tc>
          <w:tcPr>
            <w:tcW w:w="1052" w:type="dxa"/>
            <w:vAlign w:val="center"/>
          </w:tcPr>
          <w:p w14:paraId="23F5185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5666</w:t>
            </w:r>
          </w:p>
        </w:tc>
        <w:tc>
          <w:tcPr>
            <w:tcW w:w="1762" w:type="dxa"/>
            <w:vAlign w:val="center"/>
          </w:tcPr>
          <w:p w14:paraId="0CB3450E" w14:textId="77777777" w:rsidR="00A6614D" w:rsidRPr="00A718A3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</w:pPr>
            <w:r w:rsidRPr="00A718A3"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>Ria de Vigo Galicia, Spain</w:t>
            </w:r>
          </w:p>
        </w:tc>
        <w:tc>
          <w:tcPr>
            <w:tcW w:w="1316" w:type="dxa"/>
            <w:vAlign w:val="center"/>
          </w:tcPr>
          <w:p w14:paraId="546CEB3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Bellas et al. (2005)</w:t>
            </w:r>
          </w:p>
        </w:tc>
      </w:tr>
      <w:tr w:rsidR="00A6614D" w14:paraId="3E0197EC" w14:textId="77777777">
        <w:trPr>
          <w:jc w:val="center"/>
        </w:trPr>
        <w:tc>
          <w:tcPr>
            <w:tcW w:w="108" w:type="dxa"/>
          </w:tcPr>
          <w:p w14:paraId="03611B0B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3F57146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Acropora millepora </w:t>
            </w:r>
          </w:p>
        </w:tc>
        <w:tc>
          <w:tcPr>
            <w:tcW w:w="1350" w:type="dxa"/>
            <w:gridSpan w:val="2"/>
            <w:vAlign w:val="center"/>
          </w:tcPr>
          <w:p w14:paraId="0AB61E4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Cnidaria</w:t>
            </w:r>
          </w:p>
        </w:tc>
        <w:tc>
          <w:tcPr>
            <w:tcW w:w="1188" w:type="dxa"/>
            <w:vAlign w:val="center"/>
          </w:tcPr>
          <w:p w14:paraId="07B4CE2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Development</w:t>
            </w:r>
          </w:p>
        </w:tc>
        <w:tc>
          <w:tcPr>
            <w:tcW w:w="720" w:type="dxa"/>
            <w:gridSpan w:val="2"/>
            <w:vAlign w:val="center"/>
          </w:tcPr>
          <w:p w14:paraId="3E56979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 h</w:t>
            </w:r>
          </w:p>
        </w:tc>
        <w:tc>
          <w:tcPr>
            <w:tcW w:w="990" w:type="dxa"/>
            <w:vAlign w:val="center"/>
          </w:tcPr>
          <w:p w14:paraId="1B03919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Larvae </w:t>
            </w:r>
          </w:p>
          <w:p w14:paraId="72F53E1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 d old</w:t>
            </w:r>
          </w:p>
        </w:tc>
        <w:tc>
          <w:tcPr>
            <w:tcW w:w="720" w:type="dxa"/>
            <w:vAlign w:val="center"/>
          </w:tcPr>
          <w:p w14:paraId="455C22A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EC50</w:t>
            </w:r>
          </w:p>
        </w:tc>
        <w:tc>
          <w:tcPr>
            <w:tcW w:w="1440" w:type="dxa"/>
            <w:vAlign w:val="center"/>
          </w:tcPr>
          <w:p w14:paraId="7AAACF0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20" w:type="dxa"/>
            <w:vAlign w:val="center"/>
          </w:tcPr>
          <w:p w14:paraId="05D49E94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14:paraId="48D44A3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62" w:type="dxa"/>
            <w:vAlign w:val="center"/>
          </w:tcPr>
          <w:p w14:paraId="1330E20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High Island - Australian</w:t>
            </w:r>
          </w:p>
        </w:tc>
        <w:tc>
          <w:tcPr>
            <w:tcW w:w="1316" w:type="dxa"/>
            <w:vAlign w:val="center"/>
          </w:tcPr>
          <w:p w14:paraId="555BCE2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Markey et al. (2007)</w:t>
            </w:r>
          </w:p>
        </w:tc>
      </w:tr>
      <w:tr w:rsidR="00A6614D" w14:paraId="3AD66AEC" w14:textId="77777777">
        <w:trPr>
          <w:jc w:val="center"/>
        </w:trPr>
        <w:tc>
          <w:tcPr>
            <w:tcW w:w="108" w:type="dxa"/>
          </w:tcPr>
          <w:p w14:paraId="5E2E1113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2851E5A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Paracentrotus lividus</w:t>
            </w:r>
          </w:p>
        </w:tc>
        <w:tc>
          <w:tcPr>
            <w:tcW w:w="1350" w:type="dxa"/>
            <w:gridSpan w:val="2"/>
            <w:vAlign w:val="center"/>
          </w:tcPr>
          <w:p w14:paraId="68E4637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Echinoderm</w:t>
            </w:r>
          </w:p>
        </w:tc>
        <w:tc>
          <w:tcPr>
            <w:tcW w:w="1188" w:type="dxa"/>
            <w:vAlign w:val="center"/>
          </w:tcPr>
          <w:p w14:paraId="1CC92C6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Development</w:t>
            </w:r>
          </w:p>
        </w:tc>
        <w:tc>
          <w:tcPr>
            <w:tcW w:w="720" w:type="dxa"/>
            <w:gridSpan w:val="2"/>
            <w:vAlign w:val="center"/>
          </w:tcPr>
          <w:p w14:paraId="6CB9CA5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 h</w:t>
            </w:r>
          </w:p>
        </w:tc>
        <w:tc>
          <w:tcPr>
            <w:tcW w:w="990" w:type="dxa"/>
            <w:vAlign w:val="center"/>
          </w:tcPr>
          <w:p w14:paraId="2E93E0F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Embryos</w:t>
            </w:r>
          </w:p>
        </w:tc>
        <w:tc>
          <w:tcPr>
            <w:tcW w:w="720" w:type="dxa"/>
            <w:vAlign w:val="center"/>
          </w:tcPr>
          <w:p w14:paraId="7A2A45A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EC50</w:t>
            </w:r>
          </w:p>
        </w:tc>
        <w:tc>
          <w:tcPr>
            <w:tcW w:w="1440" w:type="dxa"/>
            <w:vAlign w:val="center"/>
          </w:tcPr>
          <w:p w14:paraId="42BF4DB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720" w:type="dxa"/>
            <w:vAlign w:val="center"/>
          </w:tcPr>
          <w:p w14:paraId="40165AD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350–400</w:t>
            </w:r>
          </w:p>
        </w:tc>
        <w:tc>
          <w:tcPr>
            <w:tcW w:w="1052" w:type="dxa"/>
            <w:vAlign w:val="center"/>
          </w:tcPr>
          <w:p w14:paraId="34A8151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2" w:type="dxa"/>
            <w:vAlign w:val="center"/>
          </w:tcPr>
          <w:p w14:paraId="2F3E0087" w14:textId="77777777" w:rsidR="00A6614D" w:rsidRPr="00A718A3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</w:pPr>
            <w:r w:rsidRPr="00A718A3"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>Ria de Vigo Galicia, Spain</w:t>
            </w:r>
          </w:p>
        </w:tc>
        <w:tc>
          <w:tcPr>
            <w:tcW w:w="1316" w:type="dxa"/>
            <w:vAlign w:val="center"/>
          </w:tcPr>
          <w:p w14:paraId="78A7077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Bellas et al. (2005)</w:t>
            </w:r>
          </w:p>
        </w:tc>
      </w:tr>
      <w:tr w:rsidR="00A6614D" w14:paraId="1310C8B6" w14:textId="77777777">
        <w:trPr>
          <w:jc w:val="center"/>
        </w:trPr>
        <w:tc>
          <w:tcPr>
            <w:tcW w:w="108" w:type="dxa"/>
          </w:tcPr>
          <w:p w14:paraId="4ED0C1F7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39ADFF9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Paracentrotus lividus</w:t>
            </w:r>
          </w:p>
        </w:tc>
        <w:tc>
          <w:tcPr>
            <w:tcW w:w="1350" w:type="dxa"/>
            <w:gridSpan w:val="2"/>
            <w:vAlign w:val="center"/>
          </w:tcPr>
          <w:p w14:paraId="63331C0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Echinoderm</w:t>
            </w:r>
          </w:p>
        </w:tc>
        <w:tc>
          <w:tcPr>
            <w:tcW w:w="1188" w:type="dxa"/>
            <w:vAlign w:val="center"/>
          </w:tcPr>
          <w:p w14:paraId="3AC7CA2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Development</w:t>
            </w:r>
          </w:p>
        </w:tc>
        <w:tc>
          <w:tcPr>
            <w:tcW w:w="720" w:type="dxa"/>
            <w:gridSpan w:val="2"/>
            <w:vAlign w:val="center"/>
          </w:tcPr>
          <w:p w14:paraId="1DA42E0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 h</w:t>
            </w:r>
          </w:p>
        </w:tc>
        <w:tc>
          <w:tcPr>
            <w:tcW w:w="990" w:type="dxa"/>
            <w:vAlign w:val="center"/>
          </w:tcPr>
          <w:p w14:paraId="3E86FB9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Embryos</w:t>
            </w:r>
          </w:p>
        </w:tc>
        <w:tc>
          <w:tcPr>
            <w:tcW w:w="720" w:type="dxa"/>
            <w:vAlign w:val="center"/>
          </w:tcPr>
          <w:p w14:paraId="5B6FA8E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EC50</w:t>
            </w:r>
          </w:p>
        </w:tc>
        <w:tc>
          <w:tcPr>
            <w:tcW w:w="1440" w:type="dxa"/>
            <w:vAlign w:val="center"/>
          </w:tcPr>
          <w:p w14:paraId="65AF6AD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269.6</w:t>
            </w:r>
          </w:p>
        </w:tc>
        <w:tc>
          <w:tcPr>
            <w:tcW w:w="720" w:type="dxa"/>
            <w:vAlign w:val="center"/>
          </w:tcPr>
          <w:p w14:paraId="15A30B3C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14:paraId="2AF2AEB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2" w:type="dxa"/>
            <w:vAlign w:val="center"/>
          </w:tcPr>
          <w:p w14:paraId="3B24E1D1" w14:textId="77777777" w:rsidR="00A6614D" w:rsidRPr="00A718A3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</w:pPr>
            <w:r w:rsidRPr="00A718A3">
              <w:rPr>
                <w:rFonts w:ascii="Times New Roman" w:eastAsia="Times New Roman" w:hAnsi="Times New Roman" w:cs="Times New Roman"/>
                <w:sz w:val="20"/>
                <w:szCs w:val="20"/>
                <w:lang w:val="es-US"/>
              </w:rPr>
              <w:t>Ria de Vigo Galicia, Spain</w:t>
            </w:r>
          </w:p>
        </w:tc>
        <w:tc>
          <w:tcPr>
            <w:tcW w:w="1316" w:type="dxa"/>
            <w:vAlign w:val="center"/>
          </w:tcPr>
          <w:p w14:paraId="10F7F22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Rial et al. (2023)</w:t>
            </w:r>
          </w:p>
        </w:tc>
      </w:tr>
      <w:tr w:rsidR="00A6614D" w14:paraId="0CACBB24" w14:textId="77777777">
        <w:trPr>
          <w:jc w:val="center"/>
        </w:trPr>
        <w:tc>
          <w:tcPr>
            <w:tcW w:w="108" w:type="dxa"/>
          </w:tcPr>
          <w:p w14:paraId="05F0B71A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7EAD10C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Paracentrotus lividus</w:t>
            </w:r>
          </w:p>
        </w:tc>
        <w:tc>
          <w:tcPr>
            <w:tcW w:w="1350" w:type="dxa"/>
            <w:gridSpan w:val="2"/>
            <w:vAlign w:val="center"/>
          </w:tcPr>
          <w:p w14:paraId="50695BD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Echinoderm</w:t>
            </w:r>
          </w:p>
        </w:tc>
        <w:tc>
          <w:tcPr>
            <w:tcW w:w="1188" w:type="dxa"/>
            <w:vAlign w:val="center"/>
          </w:tcPr>
          <w:p w14:paraId="74F50DC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Development</w:t>
            </w:r>
          </w:p>
        </w:tc>
        <w:tc>
          <w:tcPr>
            <w:tcW w:w="720" w:type="dxa"/>
            <w:gridSpan w:val="2"/>
            <w:vAlign w:val="center"/>
          </w:tcPr>
          <w:p w14:paraId="781DD6B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 h</w:t>
            </w:r>
          </w:p>
        </w:tc>
        <w:tc>
          <w:tcPr>
            <w:tcW w:w="990" w:type="dxa"/>
            <w:vAlign w:val="center"/>
          </w:tcPr>
          <w:p w14:paraId="2BC2310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Embryos</w:t>
            </w:r>
          </w:p>
        </w:tc>
        <w:tc>
          <w:tcPr>
            <w:tcW w:w="720" w:type="dxa"/>
            <w:vAlign w:val="center"/>
          </w:tcPr>
          <w:p w14:paraId="53DF7C3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EC50</w:t>
            </w:r>
          </w:p>
        </w:tc>
        <w:tc>
          <w:tcPr>
            <w:tcW w:w="1440" w:type="dxa"/>
            <w:vAlign w:val="center"/>
          </w:tcPr>
          <w:p w14:paraId="3FADE77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194.6</w:t>
            </w:r>
          </w:p>
        </w:tc>
        <w:tc>
          <w:tcPr>
            <w:tcW w:w="720" w:type="dxa"/>
            <w:vAlign w:val="center"/>
          </w:tcPr>
          <w:p w14:paraId="0D954F4B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14:paraId="340FB74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250.607</w:t>
            </w:r>
          </w:p>
        </w:tc>
        <w:tc>
          <w:tcPr>
            <w:tcW w:w="1762" w:type="dxa"/>
            <w:vAlign w:val="center"/>
          </w:tcPr>
          <w:p w14:paraId="59F70020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Bay of Naples, Italy</w:t>
            </w:r>
          </w:p>
        </w:tc>
        <w:tc>
          <w:tcPr>
            <w:tcW w:w="1316" w:type="dxa"/>
            <w:vAlign w:val="center"/>
          </w:tcPr>
          <w:p w14:paraId="73CCA39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Buono et al. (2012)</w:t>
            </w:r>
          </w:p>
        </w:tc>
      </w:tr>
      <w:tr w:rsidR="00A6614D" w14:paraId="1F7006A2" w14:textId="77777777">
        <w:trPr>
          <w:jc w:val="center"/>
        </w:trPr>
        <w:tc>
          <w:tcPr>
            <w:tcW w:w="108" w:type="dxa"/>
          </w:tcPr>
          <w:p w14:paraId="5993FB1D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1D1579B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Aphanius dispar </w:t>
            </w:r>
          </w:p>
        </w:tc>
        <w:tc>
          <w:tcPr>
            <w:tcW w:w="1350" w:type="dxa"/>
            <w:gridSpan w:val="2"/>
            <w:vAlign w:val="center"/>
          </w:tcPr>
          <w:p w14:paraId="5BEBA78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Fish</w:t>
            </w:r>
          </w:p>
        </w:tc>
        <w:tc>
          <w:tcPr>
            <w:tcW w:w="1188" w:type="dxa"/>
            <w:vAlign w:val="center"/>
          </w:tcPr>
          <w:p w14:paraId="7A864FB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Mortality</w:t>
            </w:r>
          </w:p>
        </w:tc>
        <w:tc>
          <w:tcPr>
            <w:tcW w:w="720" w:type="dxa"/>
            <w:gridSpan w:val="2"/>
            <w:vAlign w:val="center"/>
          </w:tcPr>
          <w:p w14:paraId="0DACF46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 h</w:t>
            </w:r>
          </w:p>
        </w:tc>
        <w:tc>
          <w:tcPr>
            <w:tcW w:w="990" w:type="dxa"/>
            <w:vAlign w:val="center"/>
          </w:tcPr>
          <w:p w14:paraId="3F27D91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Juveniles</w:t>
            </w:r>
          </w:p>
        </w:tc>
        <w:tc>
          <w:tcPr>
            <w:tcW w:w="720" w:type="dxa"/>
            <w:vAlign w:val="center"/>
          </w:tcPr>
          <w:p w14:paraId="76BF6B5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2885E6B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2.50 </w:t>
            </w:r>
          </w:p>
        </w:tc>
        <w:tc>
          <w:tcPr>
            <w:tcW w:w="720" w:type="dxa"/>
            <w:vAlign w:val="center"/>
          </w:tcPr>
          <w:p w14:paraId="33F0A291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14:paraId="3199755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1762" w:type="dxa"/>
            <w:vAlign w:val="center"/>
          </w:tcPr>
          <w:p w14:paraId="673723D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Sandspit mangrove Pakistan</w:t>
            </w:r>
          </w:p>
        </w:tc>
        <w:tc>
          <w:tcPr>
            <w:tcW w:w="1316" w:type="dxa"/>
            <w:vAlign w:val="center"/>
          </w:tcPr>
          <w:p w14:paraId="49676A9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Shoaib et al. (2012)</w:t>
            </w:r>
          </w:p>
        </w:tc>
      </w:tr>
      <w:tr w:rsidR="00A6614D" w14:paraId="3F2F1193" w14:textId="77777777">
        <w:trPr>
          <w:jc w:val="center"/>
        </w:trPr>
        <w:tc>
          <w:tcPr>
            <w:tcW w:w="108" w:type="dxa"/>
          </w:tcPr>
          <w:p w14:paraId="27BB330B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53A1FDB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Mugil cephalus </w:t>
            </w:r>
          </w:p>
        </w:tc>
        <w:tc>
          <w:tcPr>
            <w:tcW w:w="1350" w:type="dxa"/>
            <w:gridSpan w:val="2"/>
            <w:vAlign w:val="center"/>
          </w:tcPr>
          <w:p w14:paraId="088E613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Fish</w:t>
            </w:r>
          </w:p>
        </w:tc>
        <w:tc>
          <w:tcPr>
            <w:tcW w:w="1188" w:type="dxa"/>
            <w:vAlign w:val="center"/>
          </w:tcPr>
          <w:p w14:paraId="5933723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Mortality</w:t>
            </w:r>
          </w:p>
        </w:tc>
        <w:tc>
          <w:tcPr>
            <w:tcW w:w="720" w:type="dxa"/>
            <w:gridSpan w:val="2"/>
            <w:vAlign w:val="center"/>
          </w:tcPr>
          <w:p w14:paraId="25B2550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 h</w:t>
            </w:r>
          </w:p>
        </w:tc>
        <w:tc>
          <w:tcPr>
            <w:tcW w:w="990" w:type="dxa"/>
            <w:vAlign w:val="center"/>
          </w:tcPr>
          <w:p w14:paraId="45755A6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Juvenile</w:t>
            </w:r>
          </w:p>
        </w:tc>
        <w:tc>
          <w:tcPr>
            <w:tcW w:w="720" w:type="dxa"/>
            <w:vAlign w:val="center"/>
          </w:tcPr>
          <w:p w14:paraId="42198E8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697E004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1.12</w:t>
            </w:r>
          </w:p>
        </w:tc>
        <w:tc>
          <w:tcPr>
            <w:tcW w:w="720" w:type="dxa"/>
            <w:vAlign w:val="center"/>
          </w:tcPr>
          <w:p w14:paraId="21DE5E5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1.03-1.22</w:t>
            </w:r>
          </w:p>
        </w:tc>
        <w:tc>
          <w:tcPr>
            <w:tcW w:w="1052" w:type="dxa"/>
            <w:vAlign w:val="center"/>
          </w:tcPr>
          <w:p w14:paraId="6AD61DA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2" w:type="dxa"/>
            <w:vAlign w:val="center"/>
          </w:tcPr>
          <w:p w14:paraId="333D492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Kovalam - India</w:t>
            </w:r>
          </w:p>
        </w:tc>
        <w:tc>
          <w:tcPr>
            <w:tcW w:w="1316" w:type="dxa"/>
            <w:vAlign w:val="center"/>
          </w:tcPr>
          <w:p w14:paraId="512CCFD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Marigoudar et al. (2018b)</w:t>
            </w:r>
          </w:p>
        </w:tc>
      </w:tr>
      <w:tr w:rsidR="00A6614D" w14:paraId="0D1E6496" w14:textId="77777777">
        <w:trPr>
          <w:jc w:val="center"/>
        </w:trPr>
        <w:tc>
          <w:tcPr>
            <w:tcW w:w="108" w:type="dxa"/>
          </w:tcPr>
          <w:p w14:paraId="0BC20867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2DC8FC4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Mugil cephalus</w:t>
            </w:r>
          </w:p>
        </w:tc>
        <w:tc>
          <w:tcPr>
            <w:tcW w:w="1350" w:type="dxa"/>
            <w:gridSpan w:val="2"/>
            <w:vAlign w:val="center"/>
          </w:tcPr>
          <w:p w14:paraId="12833E1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Fish</w:t>
            </w:r>
          </w:p>
        </w:tc>
        <w:tc>
          <w:tcPr>
            <w:tcW w:w="1188" w:type="dxa"/>
            <w:vAlign w:val="center"/>
          </w:tcPr>
          <w:p w14:paraId="4FF182F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Mortality</w:t>
            </w:r>
          </w:p>
        </w:tc>
        <w:tc>
          <w:tcPr>
            <w:tcW w:w="720" w:type="dxa"/>
            <w:gridSpan w:val="2"/>
            <w:vAlign w:val="center"/>
          </w:tcPr>
          <w:p w14:paraId="7F3B428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 h</w:t>
            </w:r>
          </w:p>
        </w:tc>
        <w:tc>
          <w:tcPr>
            <w:tcW w:w="990" w:type="dxa"/>
            <w:vAlign w:val="center"/>
          </w:tcPr>
          <w:p w14:paraId="1F7449B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Larvae</w:t>
            </w:r>
          </w:p>
        </w:tc>
        <w:tc>
          <w:tcPr>
            <w:tcW w:w="720" w:type="dxa"/>
            <w:vAlign w:val="center"/>
          </w:tcPr>
          <w:p w14:paraId="4B3C404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6179CA7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3.45</w:t>
            </w:r>
          </w:p>
        </w:tc>
        <w:tc>
          <w:tcPr>
            <w:tcW w:w="720" w:type="dxa"/>
            <w:vAlign w:val="center"/>
          </w:tcPr>
          <w:p w14:paraId="185A0530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2.77–4.06</w:t>
            </w:r>
          </w:p>
        </w:tc>
        <w:tc>
          <w:tcPr>
            <w:tcW w:w="1052" w:type="dxa"/>
            <w:vAlign w:val="center"/>
          </w:tcPr>
          <w:p w14:paraId="5085CBD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1.965</w:t>
            </w:r>
          </w:p>
        </w:tc>
        <w:tc>
          <w:tcPr>
            <w:tcW w:w="1762" w:type="dxa"/>
            <w:vAlign w:val="center"/>
          </w:tcPr>
          <w:p w14:paraId="37EADDC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Goa, India</w:t>
            </w:r>
          </w:p>
        </w:tc>
        <w:tc>
          <w:tcPr>
            <w:tcW w:w="1316" w:type="dxa"/>
            <w:vAlign w:val="center"/>
          </w:tcPr>
          <w:p w14:paraId="484B559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Dake et al. (2021)</w:t>
            </w:r>
          </w:p>
        </w:tc>
      </w:tr>
      <w:tr w:rsidR="00A6614D" w14:paraId="73B13290" w14:textId="77777777">
        <w:trPr>
          <w:jc w:val="center"/>
        </w:trPr>
        <w:tc>
          <w:tcPr>
            <w:tcW w:w="2700" w:type="dxa"/>
            <w:gridSpan w:val="2"/>
            <w:vAlign w:val="center"/>
          </w:tcPr>
          <w:p w14:paraId="620577D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Aphanius iberus </w:t>
            </w:r>
          </w:p>
        </w:tc>
        <w:tc>
          <w:tcPr>
            <w:tcW w:w="1350" w:type="dxa"/>
            <w:gridSpan w:val="2"/>
            <w:vAlign w:val="center"/>
          </w:tcPr>
          <w:p w14:paraId="06D3CA3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Fish</w:t>
            </w:r>
          </w:p>
        </w:tc>
        <w:tc>
          <w:tcPr>
            <w:tcW w:w="1188" w:type="dxa"/>
            <w:vAlign w:val="center"/>
          </w:tcPr>
          <w:p w14:paraId="0601D95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Mortality</w:t>
            </w:r>
          </w:p>
        </w:tc>
        <w:tc>
          <w:tcPr>
            <w:tcW w:w="720" w:type="dxa"/>
            <w:gridSpan w:val="2"/>
            <w:vAlign w:val="center"/>
          </w:tcPr>
          <w:p w14:paraId="0FFC3A1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72 h</w:t>
            </w:r>
          </w:p>
        </w:tc>
        <w:tc>
          <w:tcPr>
            <w:tcW w:w="990" w:type="dxa"/>
            <w:vAlign w:val="center"/>
          </w:tcPr>
          <w:p w14:paraId="5A4C9F5A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488A1F3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75DCE49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18.01 </w:t>
            </w:r>
          </w:p>
        </w:tc>
        <w:tc>
          <w:tcPr>
            <w:tcW w:w="720" w:type="dxa"/>
            <w:vAlign w:val="center"/>
          </w:tcPr>
          <w:p w14:paraId="363B2E22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14:paraId="176592C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18.01</w:t>
            </w:r>
          </w:p>
        </w:tc>
        <w:tc>
          <w:tcPr>
            <w:tcW w:w="1762" w:type="dxa"/>
            <w:vAlign w:val="center"/>
          </w:tcPr>
          <w:p w14:paraId="2EBC167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Valencian, Spain</w:t>
            </w:r>
          </w:p>
        </w:tc>
        <w:tc>
          <w:tcPr>
            <w:tcW w:w="1316" w:type="dxa"/>
            <w:vAlign w:val="center"/>
          </w:tcPr>
          <w:p w14:paraId="00B67B9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Varó et al. (2000)</w:t>
            </w:r>
          </w:p>
        </w:tc>
      </w:tr>
      <w:tr w:rsidR="00A6614D" w14:paraId="222BE373" w14:textId="77777777">
        <w:trPr>
          <w:jc w:val="center"/>
        </w:trPr>
        <w:tc>
          <w:tcPr>
            <w:tcW w:w="108" w:type="dxa"/>
          </w:tcPr>
          <w:p w14:paraId="6FEDBA2B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0E0BF2B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Atherinops affinis</w:t>
            </w:r>
          </w:p>
        </w:tc>
        <w:tc>
          <w:tcPr>
            <w:tcW w:w="1350" w:type="dxa"/>
            <w:gridSpan w:val="2"/>
            <w:vAlign w:val="center"/>
          </w:tcPr>
          <w:p w14:paraId="7B6C24E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Fish</w:t>
            </w:r>
          </w:p>
        </w:tc>
        <w:tc>
          <w:tcPr>
            <w:tcW w:w="1188" w:type="dxa"/>
            <w:vAlign w:val="center"/>
          </w:tcPr>
          <w:p w14:paraId="7ECFE55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Mortality</w:t>
            </w:r>
          </w:p>
        </w:tc>
        <w:tc>
          <w:tcPr>
            <w:tcW w:w="720" w:type="dxa"/>
            <w:gridSpan w:val="2"/>
            <w:vAlign w:val="center"/>
          </w:tcPr>
          <w:p w14:paraId="089E228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 h</w:t>
            </w:r>
          </w:p>
        </w:tc>
        <w:tc>
          <w:tcPr>
            <w:tcW w:w="990" w:type="dxa"/>
            <w:vAlign w:val="center"/>
          </w:tcPr>
          <w:p w14:paraId="359F92D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Larvae</w:t>
            </w:r>
          </w:p>
          <w:p w14:paraId="45D167B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 d old</w:t>
            </w:r>
          </w:p>
        </w:tc>
        <w:tc>
          <w:tcPr>
            <w:tcW w:w="720" w:type="dxa"/>
            <w:vAlign w:val="center"/>
          </w:tcPr>
          <w:p w14:paraId="0D8401D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1C47575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4.50 </w:t>
            </w:r>
          </w:p>
        </w:tc>
        <w:tc>
          <w:tcPr>
            <w:tcW w:w="720" w:type="dxa"/>
            <w:vAlign w:val="center"/>
          </w:tcPr>
          <w:p w14:paraId="77EE945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3.4-5.9 </w:t>
            </w:r>
          </w:p>
        </w:tc>
        <w:tc>
          <w:tcPr>
            <w:tcW w:w="1052" w:type="dxa"/>
            <w:vAlign w:val="center"/>
          </w:tcPr>
          <w:p w14:paraId="16BD075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1762" w:type="dxa"/>
            <w:vAlign w:val="center"/>
          </w:tcPr>
          <w:p w14:paraId="6CCEC69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Granite Canyon, California - USA</w:t>
            </w:r>
          </w:p>
        </w:tc>
        <w:tc>
          <w:tcPr>
            <w:tcW w:w="1316" w:type="dxa"/>
            <w:vAlign w:val="center"/>
          </w:tcPr>
          <w:p w14:paraId="53A5FEC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Hemmer et al. (1992)</w:t>
            </w:r>
          </w:p>
        </w:tc>
      </w:tr>
      <w:tr w:rsidR="00A6614D" w14:paraId="74017C01" w14:textId="77777777">
        <w:trPr>
          <w:jc w:val="center"/>
        </w:trPr>
        <w:tc>
          <w:tcPr>
            <w:tcW w:w="108" w:type="dxa"/>
          </w:tcPr>
          <w:p w14:paraId="08C16D60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7F8DB0F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Chanos chanos </w:t>
            </w:r>
          </w:p>
        </w:tc>
        <w:tc>
          <w:tcPr>
            <w:tcW w:w="1350" w:type="dxa"/>
            <w:gridSpan w:val="2"/>
            <w:vAlign w:val="center"/>
          </w:tcPr>
          <w:p w14:paraId="79CC1E8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Fish</w:t>
            </w:r>
          </w:p>
        </w:tc>
        <w:tc>
          <w:tcPr>
            <w:tcW w:w="1188" w:type="dxa"/>
            <w:vAlign w:val="center"/>
          </w:tcPr>
          <w:p w14:paraId="26BBC62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Mortality</w:t>
            </w:r>
          </w:p>
        </w:tc>
        <w:tc>
          <w:tcPr>
            <w:tcW w:w="720" w:type="dxa"/>
            <w:gridSpan w:val="2"/>
            <w:vAlign w:val="center"/>
          </w:tcPr>
          <w:p w14:paraId="0CACDCE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 h</w:t>
            </w:r>
          </w:p>
        </w:tc>
        <w:tc>
          <w:tcPr>
            <w:tcW w:w="990" w:type="dxa"/>
            <w:vAlign w:val="center"/>
          </w:tcPr>
          <w:p w14:paraId="5EA30F29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30898D2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27F91BA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3.56 </w:t>
            </w:r>
          </w:p>
        </w:tc>
        <w:tc>
          <w:tcPr>
            <w:tcW w:w="720" w:type="dxa"/>
            <w:vAlign w:val="center"/>
          </w:tcPr>
          <w:p w14:paraId="1AA60978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14:paraId="6EC5FE7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2" w:type="dxa"/>
            <w:vAlign w:val="center"/>
          </w:tcPr>
          <w:p w14:paraId="3CC0B63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Pamban coasts - India</w:t>
            </w:r>
          </w:p>
        </w:tc>
        <w:tc>
          <w:tcPr>
            <w:tcW w:w="1316" w:type="dxa"/>
            <w:vAlign w:val="center"/>
          </w:tcPr>
          <w:p w14:paraId="481BF7E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Palanikumar et al. (2014)</w:t>
            </w:r>
          </w:p>
        </w:tc>
      </w:tr>
      <w:tr w:rsidR="00A6614D" w14:paraId="3A95480D" w14:textId="77777777">
        <w:trPr>
          <w:jc w:val="center"/>
        </w:trPr>
        <w:tc>
          <w:tcPr>
            <w:tcW w:w="108" w:type="dxa"/>
          </w:tcPr>
          <w:p w14:paraId="77FF2992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12EAC5F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Chanos chanos</w:t>
            </w:r>
          </w:p>
        </w:tc>
        <w:tc>
          <w:tcPr>
            <w:tcW w:w="1350" w:type="dxa"/>
            <w:gridSpan w:val="2"/>
            <w:vAlign w:val="center"/>
          </w:tcPr>
          <w:p w14:paraId="53B88AC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Fish</w:t>
            </w:r>
          </w:p>
        </w:tc>
        <w:tc>
          <w:tcPr>
            <w:tcW w:w="1188" w:type="dxa"/>
            <w:vAlign w:val="center"/>
          </w:tcPr>
          <w:p w14:paraId="69B131D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Mortality</w:t>
            </w:r>
          </w:p>
        </w:tc>
        <w:tc>
          <w:tcPr>
            <w:tcW w:w="720" w:type="dxa"/>
            <w:gridSpan w:val="2"/>
            <w:vAlign w:val="center"/>
          </w:tcPr>
          <w:p w14:paraId="4DD2B3E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 h</w:t>
            </w:r>
          </w:p>
        </w:tc>
        <w:tc>
          <w:tcPr>
            <w:tcW w:w="990" w:type="dxa"/>
            <w:vAlign w:val="center"/>
          </w:tcPr>
          <w:p w14:paraId="274C0C0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Juvenile</w:t>
            </w:r>
          </w:p>
        </w:tc>
        <w:tc>
          <w:tcPr>
            <w:tcW w:w="720" w:type="dxa"/>
            <w:vAlign w:val="center"/>
          </w:tcPr>
          <w:p w14:paraId="2B76D02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081C069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3.20</w:t>
            </w:r>
          </w:p>
        </w:tc>
        <w:tc>
          <w:tcPr>
            <w:tcW w:w="720" w:type="dxa"/>
            <w:vAlign w:val="center"/>
          </w:tcPr>
          <w:p w14:paraId="36359EF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2.19-5.83</w:t>
            </w:r>
          </w:p>
        </w:tc>
        <w:tc>
          <w:tcPr>
            <w:tcW w:w="1052" w:type="dxa"/>
            <w:vAlign w:val="center"/>
          </w:tcPr>
          <w:p w14:paraId="421FD72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3.375</w:t>
            </w:r>
          </w:p>
        </w:tc>
        <w:tc>
          <w:tcPr>
            <w:tcW w:w="1762" w:type="dxa"/>
            <w:vAlign w:val="center"/>
          </w:tcPr>
          <w:p w14:paraId="5A8DA4D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Chennai, Tamil Nadu - India</w:t>
            </w:r>
          </w:p>
        </w:tc>
        <w:tc>
          <w:tcPr>
            <w:tcW w:w="1316" w:type="dxa"/>
            <w:vAlign w:val="center"/>
          </w:tcPr>
          <w:p w14:paraId="06F9DCB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Marigoudar et al. (2018b)</w:t>
            </w:r>
          </w:p>
        </w:tc>
      </w:tr>
      <w:tr w:rsidR="00A6614D" w14:paraId="563D0AEB" w14:textId="77777777">
        <w:trPr>
          <w:jc w:val="center"/>
        </w:trPr>
        <w:tc>
          <w:tcPr>
            <w:tcW w:w="108" w:type="dxa"/>
          </w:tcPr>
          <w:p w14:paraId="0BF9DFF6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0C118D8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Gambusia affinis </w:t>
            </w:r>
          </w:p>
        </w:tc>
        <w:tc>
          <w:tcPr>
            <w:tcW w:w="1350" w:type="dxa"/>
            <w:gridSpan w:val="2"/>
            <w:vAlign w:val="center"/>
          </w:tcPr>
          <w:p w14:paraId="1870220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Fish</w:t>
            </w:r>
          </w:p>
        </w:tc>
        <w:tc>
          <w:tcPr>
            <w:tcW w:w="1188" w:type="dxa"/>
            <w:vAlign w:val="center"/>
          </w:tcPr>
          <w:p w14:paraId="20D55AA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Mortality</w:t>
            </w:r>
          </w:p>
        </w:tc>
        <w:tc>
          <w:tcPr>
            <w:tcW w:w="720" w:type="dxa"/>
            <w:gridSpan w:val="2"/>
            <w:vAlign w:val="center"/>
          </w:tcPr>
          <w:p w14:paraId="34038DC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 h</w:t>
            </w:r>
          </w:p>
        </w:tc>
        <w:tc>
          <w:tcPr>
            <w:tcW w:w="990" w:type="dxa"/>
            <w:vAlign w:val="center"/>
          </w:tcPr>
          <w:p w14:paraId="07633F0D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05767FD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2E12EB5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520.00 </w:t>
            </w:r>
          </w:p>
        </w:tc>
        <w:tc>
          <w:tcPr>
            <w:tcW w:w="720" w:type="dxa"/>
            <w:vAlign w:val="center"/>
          </w:tcPr>
          <w:p w14:paraId="26DC3896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14:paraId="69739840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520</w:t>
            </w:r>
          </w:p>
        </w:tc>
        <w:tc>
          <w:tcPr>
            <w:tcW w:w="1762" w:type="dxa"/>
            <w:vAlign w:val="center"/>
          </w:tcPr>
          <w:p w14:paraId="12A4AD3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Castellón Spain</w:t>
            </w:r>
          </w:p>
        </w:tc>
        <w:tc>
          <w:tcPr>
            <w:tcW w:w="1316" w:type="dxa"/>
            <w:vAlign w:val="center"/>
          </w:tcPr>
          <w:p w14:paraId="5295C1E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Varó et al. (2000)</w:t>
            </w:r>
          </w:p>
        </w:tc>
      </w:tr>
      <w:tr w:rsidR="00A6614D" w14:paraId="170509F9" w14:textId="77777777">
        <w:trPr>
          <w:jc w:val="center"/>
        </w:trPr>
        <w:tc>
          <w:tcPr>
            <w:tcW w:w="108" w:type="dxa"/>
          </w:tcPr>
          <w:p w14:paraId="7ED8BC33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5BB8E0C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Lates calcarifer </w:t>
            </w:r>
          </w:p>
        </w:tc>
        <w:tc>
          <w:tcPr>
            <w:tcW w:w="1350" w:type="dxa"/>
            <w:gridSpan w:val="2"/>
            <w:vAlign w:val="center"/>
          </w:tcPr>
          <w:p w14:paraId="5E93C34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Fish</w:t>
            </w:r>
          </w:p>
        </w:tc>
        <w:tc>
          <w:tcPr>
            <w:tcW w:w="1188" w:type="dxa"/>
            <w:vAlign w:val="center"/>
          </w:tcPr>
          <w:p w14:paraId="65B843B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Mortality</w:t>
            </w:r>
          </w:p>
        </w:tc>
        <w:tc>
          <w:tcPr>
            <w:tcW w:w="720" w:type="dxa"/>
            <w:gridSpan w:val="2"/>
            <w:vAlign w:val="center"/>
          </w:tcPr>
          <w:p w14:paraId="690B1FD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 h</w:t>
            </w:r>
          </w:p>
        </w:tc>
        <w:tc>
          <w:tcPr>
            <w:tcW w:w="990" w:type="dxa"/>
            <w:vAlign w:val="center"/>
          </w:tcPr>
          <w:p w14:paraId="6AD1832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Juvenile</w:t>
            </w:r>
          </w:p>
        </w:tc>
        <w:tc>
          <w:tcPr>
            <w:tcW w:w="720" w:type="dxa"/>
            <w:vAlign w:val="center"/>
          </w:tcPr>
          <w:p w14:paraId="02A229C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222A1F7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1.07 </w:t>
            </w:r>
          </w:p>
        </w:tc>
        <w:tc>
          <w:tcPr>
            <w:tcW w:w="720" w:type="dxa"/>
            <w:vAlign w:val="center"/>
          </w:tcPr>
          <w:p w14:paraId="4507214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0.95–1.19</w:t>
            </w:r>
          </w:p>
        </w:tc>
        <w:tc>
          <w:tcPr>
            <w:tcW w:w="1052" w:type="dxa"/>
            <w:vAlign w:val="center"/>
          </w:tcPr>
          <w:p w14:paraId="3D9599D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1.07</w:t>
            </w:r>
          </w:p>
        </w:tc>
        <w:tc>
          <w:tcPr>
            <w:tcW w:w="1762" w:type="dxa"/>
            <w:vAlign w:val="center"/>
          </w:tcPr>
          <w:p w14:paraId="2F3B5AD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Tamil Nadu, India.</w:t>
            </w:r>
          </w:p>
        </w:tc>
        <w:tc>
          <w:tcPr>
            <w:tcW w:w="1316" w:type="dxa"/>
            <w:vAlign w:val="center"/>
          </w:tcPr>
          <w:p w14:paraId="1317E6F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Marigoudar et al. (2018a)</w:t>
            </w:r>
          </w:p>
        </w:tc>
      </w:tr>
      <w:tr w:rsidR="00A6614D" w14:paraId="71EADB7A" w14:textId="77777777">
        <w:trPr>
          <w:jc w:val="center"/>
        </w:trPr>
        <w:tc>
          <w:tcPr>
            <w:tcW w:w="108" w:type="dxa"/>
          </w:tcPr>
          <w:p w14:paraId="375C4051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691C395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Menidia beryllina</w:t>
            </w:r>
          </w:p>
        </w:tc>
        <w:tc>
          <w:tcPr>
            <w:tcW w:w="1350" w:type="dxa"/>
            <w:gridSpan w:val="2"/>
            <w:vAlign w:val="center"/>
          </w:tcPr>
          <w:p w14:paraId="7AD1B21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Fish</w:t>
            </w:r>
          </w:p>
        </w:tc>
        <w:tc>
          <w:tcPr>
            <w:tcW w:w="1188" w:type="dxa"/>
            <w:vAlign w:val="center"/>
          </w:tcPr>
          <w:p w14:paraId="59AA58F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Mortality</w:t>
            </w:r>
          </w:p>
        </w:tc>
        <w:tc>
          <w:tcPr>
            <w:tcW w:w="720" w:type="dxa"/>
            <w:gridSpan w:val="2"/>
            <w:vAlign w:val="center"/>
          </w:tcPr>
          <w:p w14:paraId="7723437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 h</w:t>
            </w:r>
          </w:p>
        </w:tc>
        <w:tc>
          <w:tcPr>
            <w:tcW w:w="990" w:type="dxa"/>
            <w:vAlign w:val="center"/>
          </w:tcPr>
          <w:p w14:paraId="1EDFCFE6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0B376FB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68C58C0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10.20 </w:t>
            </w:r>
          </w:p>
        </w:tc>
        <w:tc>
          <w:tcPr>
            <w:tcW w:w="720" w:type="dxa"/>
            <w:vAlign w:val="center"/>
          </w:tcPr>
          <w:p w14:paraId="7D9AE75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9.0-1 1.6</w:t>
            </w:r>
          </w:p>
        </w:tc>
        <w:tc>
          <w:tcPr>
            <w:tcW w:w="1052" w:type="dxa"/>
            <w:vAlign w:val="center"/>
          </w:tcPr>
          <w:p w14:paraId="3AAA419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10.2</w:t>
            </w:r>
          </w:p>
        </w:tc>
        <w:tc>
          <w:tcPr>
            <w:tcW w:w="1762" w:type="dxa"/>
            <w:vAlign w:val="center"/>
          </w:tcPr>
          <w:p w14:paraId="30A3D650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Blackwater Bay – Florida USA</w:t>
            </w:r>
          </w:p>
        </w:tc>
        <w:tc>
          <w:tcPr>
            <w:tcW w:w="1316" w:type="dxa"/>
            <w:vAlign w:val="center"/>
          </w:tcPr>
          <w:p w14:paraId="1861905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Hemmer et al. (1992)</w:t>
            </w:r>
          </w:p>
        </w:tc>
      </w:tr>
      <w:tr w:rsidR="00A6614D" w14:paraId="744CC8C1" w14:textId="77777777">
        <w:trPr>
          <w:trHeight w:val="867"/>
          <w:jc w:val="center"/>
        </w:trPr>
        <w:tc>
          <w:tcPr>
            <w:tcW w:w="108" w:type="dxa"/>
          </w:tcPr>
          <w:p w14:paraId="59F2C5EA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519F7FB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Oryzias latipes </w:t>
            </w:r>
          </w:p>
        </w:tc>
        <w:tc>
          <w:tcPr>
            <w:tcW w:w="1350" w:type="dxa"/>
            <w:gridSpan w:val="2"/>
            <w:vAlign w:val="center"/>
          </w:tcPr>
          <w:p w14:paraId="6EF47EC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Fish</w:t>
            </w:r>
          </w:p>
        </w:tc>
        <w:tc>
          <w:tcPr>
            <w:tcW w:w="1188" w:type="dxa"/>
            <w:vAlign w:val="center"/>
          </w:tcPr>
          <w:p w14:paraId="34B0819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Mortality</w:t>
            </w:r>
          </w:p>
        </w:tc>
        <w:tc>
          <w:tcPr>
            <w:tcW w:w="720" w:type="dxa"/>
            <w:gridSpan w:val="2"/>
            <w:vAlign w:val="center"/>
          </w:tcPr>
          <w:p w14:paraId="7267797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 h</w:t>
            </w:r>
          </w:p>
        </w:tc>
        <w:tc>
          <w:tcPr>
            <w:tcW w:w="990" w:type="dxa"/>
            <w:vAlign w:val="center"/>
          </w:tcPr>
          <w:p w14:paraId="06AB58EC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767EF9E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0046C8A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120.00 </w:t>
            </w:r>
          </w:p>
        </w:tc>
        <w:tc>
          <w:tcPr>
            <w:tcW w:w="720" w:type="dxa"/>
            <w:vAlign w:val="center"/>
          </w:tcPr>
          <w:p w14:paraId="368D44BA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14:paraId="6492700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762" w:type="dxa"/>
            <w:vAlign w:val="center"/>
          </w:tcPr>
          <w:p w14:paraId="60E0D0A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Kyushu, Japan</w:t>
            </w:r>
          </w:p>
        </w:tc>
        <w:tc>
          <w:tcPr>
            <w:tcW w:w="1316" w:type="dxa"/>
            <w:vAlign w:val="center"/>
          </w:tcPr>
          <w:p w14:paraId="2BB25AA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Khalil et al. (2013)</w:t>
            </w:r>
          </w:p>
        </w:tc>
      </w:tr>
      <w:tr w:rsidR="00A6614D" w14:paraId="3BCACE58" w14:textId="77777777">
        <w:trPr>
          <w:trHeight w:val="831"/>
          <w:jc w:val="center"/>
        </w:trPr>
        <w:tc>
          <w:tcPr>
            <w:tcW w:w="108" w:type="dxa"/>
          </w:tcPr>
          <w:p w14:paraId="40BE7944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663F07E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Psetta maxima </w:t>
            </w:r>
          </w:p>
        </w:tc>
        <w:tc>
          <w:tcPr>
            <w:tcW w:w="1350" w:type="dxa"/>
            <w:gridSpan w:val="2"/>
            <w:vAlign w:val="center"/>
          </w:tcPr>
          <w:p w14:paraId="1B203AB0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Fish</w:t>
            </w:r>
          </w:p>
        </w:tc>
        <w:tc>
          <w:tcPr>
            <w:tcW w:w="1188" w:type="dxa"/>
            <w:vAlign w:val="center"/>
          </w:tcPr>
          <w:p w14:paraId="3E7823C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Mortality</w:t>
            </w:r>
          </w:p>
        </w:tc>
        <w:tc>
          <w:tcPr>
            <w:tcW w:w="720" w:type="dxa"/>
            <w:gridSpan w:val="2"/>
            <w:vAlign w:val="center"/>
          </w:tcPr>
          <w:p w14:paraId="2200E80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 h</w:t>
            </w:r>
          </w:p>
        </w:tc>
        <w:tc>
          <w:tcPr>
            <w:tcW w:w="990" w:type="dxa"/>
            <w:vAlign w:val="center"/>
          </w:tcPr>
          <w:p w14:paraId="17D2158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Embryos</w:t>
            </w:r>
          </w:p>
        </w:tc>
        <w:tc>
          <w:tcPr>
            <w:tcW w:w="720" w:type="dxa"/>
            <w:vAlign w:val="center"/>
          </w:tcPr>
          <w:p w14:paraId="718FE23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37E5FE1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116.6</w:t>
            </w:r>
          </w:p>
        </w:tc>
        <w:tc>
          <w:tcPr>
            <w:tcW w:w="720" w:type="dxa"/>
            <w:vAlign w:val="center"/>
          </w:tcPr>
          <w:p w14:paraId="0D52B04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77.4–173.2</w:t>
            </w:r>
          </w:p>
        </w:tc>
        <w:tc>
          <w:tcPr>
            <w:tcW w:w="1052" w:type="dxa"/>
            <w:vAlign w:val="center"/>
          </w:tcPr>
          <w:p w14:paraId="38412C1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2" w:type="dxa"/>
            <w:vAlign w:val="center"/>
          </w:tcPr>
          <w:p w14:paraId="374482A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Mougás, Galicia, NWSpain</w:t>
            </w:r>
          </w:p>
        </w:tc>
        <w:tc>
          <w:tcPr>
            <w:tcW w:w="1316" w:type="dxa"/>
            <w:vAlign w:val="center"/>
          </w:tcPr>
          <w:p w14:paraId="5A564CBD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" w:anchor="auth-Lazhar-Mhadhbi-Aff1-Aff2">
              <w:r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</w:rPr>
                <w:t> Mhadhbi</w:t>
              </w:r>
            </w:hyperlink>
            <w:r w:rsidR="000000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Beiras. (2012)</w:t>
            </w:r>
          </w:p>
        </w:tc>
      </w:tr>
      <w:tr w:rsidR="00A6614D" w14:paraId="6114B3F6" w14:textId="77777777">
        <w:trPr>
          <w:jc w:val="center"/>
        </w:trPr>
        <w:tc>
          <w:tcPr>
            <w:tcW w:w="108" w:type="dxa"/>
          </w:tcPr>
          <w:p w14:paraId="6E5ADE15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2F06BCD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Psetta maxima</w:t>
            </w:r>
          </w:p>
        </w:tc>
        <w:tc>
          <w:tcPr>
            <w:tcW w:w="1350" w:type="dxa"/>
            <w:gridSpan w:val="2"/>
            <w:vAlign w:val="center"/>
          </w:tcPr>
          <w:p w14:paraId="308795F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Fish</w:t>
            </w:r>
          </w:p>
        </w:tc>
        <w:tc>
          <w:tcPr>
            <w:tcW w:w="1188" w:type="dxa"/>
            <w:vAlign w:val="center"/>
          </w:tcPr>
          <w:p w14:paraId="5C91FDD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Mortality</w:t>
            </w:r>
          </w:p>
        </w:tc>
        <w:tc>
          <w:tcPr>
            <w:tcW w:w="720" w:type="dxa"/>
            <w:gridSpan w:val="2"/>
            <w:vAlign w:val="center"/>
          </w:tcPr>
          <w:p w14:paraId="67C4601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 h</w:t>
            </w:r>
          </w:p>
        </w:tc>
        <w:tc>
          <w:tcPr>
            <w:tcW w:w="990" w:type="dxa"/>
            <w:vAlign w:val="center"/>
          </w:tcPr>
          <w:p w14:paraId="73A778F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Larvae</w:t>
            </w:r>
          </w:p>
        </w:tc>
        <w:tc>
          <w:tcPr>
            <w:tcW w:w="720" w:type="dxa"/>
            <w:vAlign w:val="center"/>
          </w:tcPr>
          <w:p w14:paraId="7AD9A74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0AF3242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94.65</w:t>
            </w:r>
          </w:p>
        </w:tc>
        <w:tc>
          <w:tcPr>
            <w:tcW w:w="720" w:type="dxa"/>
            <w:vAlign w:val="center"/>
          </w:tcPr>
          <w:p w14:paraId="2CBE285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69.2–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154.3</w:t>
            </w:r>
          </w:p>
        </w:tc>
        <w:tc>
          <w:tcPr>
            <w:tcW w:w="1052" w:type="dxa"/>
            <w:vAlign w:val="center"/>
          </w:tcPr>
          <w:p w14:paraId="161F1C8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105.053</w:t>
            </w:r>
          </w:p>
        </w:tc>
        <w:tc>
          <w:tcPr>
            <w:tcW w:w="1762" w:type="dxa"/>
            <w:vAlign w:val="center"/>
          </w:tcPr>
          <w:p w14:paraId="4295347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Mougás, Galicia,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NWSpain</w:t>
            </w:r>
          </w:p>
        </w:tc>
        <w:tc>
          <w:tcPr>
            <w:tcW w:w="1316" w:type="dxa"/>
            <w:vAlign w:val="center"/>
          </w:tcPr>
          <w:p w14:paraId="710B7F04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3" w:anchor="auth-Lazhar-Mhadhbi-Aff1-Aff2">
              <w:r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</w:rPr>
                <w:t> Mhadhbi</w:t>
              </w:r>
            </w:hyperlink>
            <w:r w:rsidR="000000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00000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and Beiras. (2012)</w:t>
            </w:r>
          </w:p>
        </w:tc>
      </w:tr>
      <w:tr w:rsidR="00A6614D" w14:paraId="7B3D2F1C" w14:textId="77777777">
        <w:trPr>
          <w:jc w:val="center"/>
        </w:trPr>
        <w:tc>
          <w:tcPr>
            <w:tcW w:w="108" w:type="dxa"/>
          </w:tcPr>
          <w:p w14:paraId="7248D9C7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6FD7995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Tilapia guineensis</w:t>
            </w:r>
          </w:p>
        </w:tc>
        <w:tc>
          <w:tcPr>
            <w:tcW w:w="1350" w:type="dxa"/>
            <w:gridSpan w:val="2"/>
            <w:vAlign w:val="center"/>
          </w:tcPr>
          <w:p w14:paraId="3D223D6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Fish</w:t>
            </w:r>
          </w:p>
        </w:tc>
        <w:tc>
          <w:tcPr>
            <w:tcW w:w="1188" w:type="dxa"/>
            <w:vAlign w:val="center"/>
          </w:tcPr>
          <w:p w14:paraId="659A651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Mortality</w:t>
            </w:r>
          </w:p>
        </w:tc>
        <w:tc>
          <w:tcPr>
            <w:tcW w:w="720" w:type="dxa"/>
            <w:gridSpan w:val="2"/>
            <w:vAlign w:val="center"/>
          </w:tcPr>
          <w:p w14:paraId="6F24366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 h</w:t>
            </w:r>
          </w:p>
        </w:tc>
        <w:tc>
          <w:tcPr>
            <w:tcW w:w="990" w:type="dxa"/>
            <w:vAlign w:val="center"/>
          </w:tcPr>
          <w:p w14:paraId="5B482FF0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Juvenile</w:t>
            </w:r>
          </w:p>
        </w:tc>
        <w:tc>
          <w:tcPr>
            <w:tcW w:w="720" w:type="dxa"/>
            <w:vAlign w:val="center"/>
          </w:tcPr>
          <w:p w14:paraId="7B63E34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4212F38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2.00 </w:t>
            </w:r>
          </w:p>
        </w:tc>
        <w:tc>
          <w:tcPr>
            <w:tcW w:w="720" w:type="dxa"/>
            <w:vAlign w:val="center"/>
          </w:tcPr>
          <w:p w14:paraId="6C149E76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14:paraId="6E1005B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62" w:type="dxa"/>
            <w:vAlign w:val="center"/>
          </w:tcPr>
          <w:p w14:paraId="77B7DFD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Nigeria</w:t>
            </w:r>
          </w:p>
        </w:tc>
        <w:tc>
          <w:tcPr>
            <w:tcW w:w="1316" w:type="dxa"/>
            <w:vAlign w:val="center"/>
          </w:tcPr>
          <w:p w14:paraId="6414563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Chindah et al. 2004</w:t>
            </w:r>
          </w:p>
        </w:tc>
      </w:tr>
      <w:tr w:rsidR="00A6614D" w14:paraId="6CA33456" w14:textId="77777777">
        <w:trPr>
          <w:jc w:val="center"/>
        </w:trPr>
        <w:tc>
          <w:tcPr>
            <w:tcW w:w="108" w:type="dxa"/>
          </w:tcPr>
          <w:p w14:paraId="754533EA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7AE583D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Donax faba</w:t>
            </w:r>
          </w:p>
        </w:tc>
        <w:tc>
          <w:tcPr>
            <w:tcW w:w="1350" w:type="dxa"/>
            <w:gridSpan w:val="2"/>
            <w:vAlign w:val="center"/>
          </w:tcPr>
          <w:p w14:paraId="51FF448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Molluscs</w:t>
            </w:r>
          </w:p>
        </w:tc>
        <w:tc>
          <w:tcPr>
            <w:tcW w:w="1188" w:type="dxa"/>
            <w:vAlign w:val="center"/>
          </w:tcPr>
          <w:p w14:paraId="48F54AF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Mortality </w:t>
            </w:r>
          </w:p>
        </w:tc>
        <w:tc>
          <w:tcPr>
            <w:tcW w:w="720" w:type="dxa"/>
            <w:gridSpan w:val="2"/>
            <w:vAlign w:val="center"/>
          </w:tcPr>
          <w:p w14:paraId="0549774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 h</w:t>
            </w:r>
          </w:p>
        </w:tc>
        <w:tc>
          <w:tcPr>
            <w:tcW w:w="990" w:type="dxa"/>
            <w:vAlign w:val="center"/>
          </w:tcPr>
          <w:p w14:paraId="6E713282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07AB980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5CF3B5C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247.72 </w:t>
            </w:r>
          </w:p>
        </w:tc>
        <w:tc>
          <w:tcPr>
            <w:tcW w:w="720" w:type="dxa"/>
            <w:vAlign w:val="center"/>
          </w:tcPr>
          <w:p w14:paraId="0C919BD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112.2-445.9</w:t>
            </w:r>
          </w:p>
        </w:tc>
        <w:tc>
          <w:tcPr>
            <w:tcW w:w="1052" w:type="dxa"/>
            <w:vAlign w:val="center"/>
          </w:tcPr>
          <w:p w14:paraId="4913527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247.72</w:t>
            </w:r>
          </w:p>
        </w:tc>
        <w:tc>
          <w:tcPr>
            <w:tcW w:w="1762" w:type="dxa"/>
            <w:vAlign w:val="center"/>
          </w:tcPr>
          <w:p w14:paraId="054F087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PalkBay Coast - India</w:t>
            </w:r>
          </w:p>
        </w:tc>
        <w:tc>
          <w:tcPr>
            <w:tcW w:w="1316" w:type="dxa"/>
            <w:vAlign w:val="center"/>
          </w:tcPr>
          <w:p w14:paraId="44041B9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Janakidevi et al. (2013)</w:t>
            </w:r>
          </w:p>
        </w:tc>
      </w:tr>
      <w:tr w:rsidR="00A6614D" w14:paraId="4B811235" w14:textId="77777777">
        <w:trPr>
          <w:jc w:val="center"/>
        </w:trPr>
        <w:tc>
          <w:tcPr>
            <w:tcW w:w="108" w:type="dxa"/>
          </w:tcPr>
          <w:p w14:paraId="4C1BC832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60DBF0D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Mytilus galloprovincialis </w:t>
            </w:r>
          </w:p>
        </w:tc>
        <w:tc>
          <w:tcPr>
            <w:tcW w:w="1350" w:type="dxa"/>
            <w:gridSpan w:val="2"/>
            <w:vAlign w:val="center"/>
          </w:tcPr>
          <w:p w14:paraId="70B4522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Molluscs</w:t>
            </w:r>
          </w:p>
        </w:tc>
        <w:tc>
          <w:tcPr>
            <w:tcW w:w="1188" w:type="dxa"/>
            <w:vAlign w:val="center"/>
          </w:tcPr>
          <w:p w14:paraId="50C0BCB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Development </w:t>
            </w:r>
          </w:p>
        </w:tc>
        <w:tc>
          <w:tcPr>
            <w:tcW w:w="720" w:type="dxa"/>
            <w:gridSpan w:val="2"/>
            <w:vAlign w:val="center"/>
          </w:tcPr>
          <w:p w14:paraId="0D15BAB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48 h </w:t>
            </w:r>
          </w:p>
        </w:tc>
        <w:tc>
          <w:tcPr>
            <w:tcW w:w="990" w:type="dxa"/>
            <w:vAlign w:val="center"/>
          </w:tcPr>
          <w:p w14:paraId="15A9A5D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Larvae</w:t>
            </w:r>
          </w:p>
        </w:tc>
        <w:tc>
          <w:tcPr>
            <w:tcW w:w="720" w:type="dxa"/>
            <w:vAlign w:val="center"/>
          </w:tcPr>
          <w:p w14:paraId="284C50B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EC50 </w:t>
            </w:r>
          </w:p>
        </w:tc>
        <w:tc>
          <w:tcPr>
            <w:tcW w:w="1440" w:type="dxa"/>
            <w:vAlign w:val="center"/>
          </w:tcPr>
          <w:p w14:paraId="12C1895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153.50 </w:t>
            </w:r>
          </w:p>
        </w:tc>
        <w:tc>
          <w:tcPr>
            <w:tcW w:w="720" w:type="dxa"/>
            <w:vAlign w:val="center"/>
          </w:tcPr>
          <w:p w14:paraId="25BEE16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137–172.6</w:t>
            </w:r>
          </w:p>
        </w:tc>
        <w:tc>
          <w:tcPr>
            <w:tcW w:w="1052" w:type="dxa"/>
            <w:vAlign w:val="center"/>
          </w:tcPr>
          <w:p w14:paraId="26D98CC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2" w:type="dxa"/>
            <w:vAlign w:val="center"/>
          </w:tcPr>
          <w:p w14:paraId="02FB554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Vigo, Galicia, Spain</w:t>
            </w:r>
          </w:p>
        </w:tc>
        <w:tc>
          <w:tcPr>
            <w:tcW w:w="1316" w:type="dxa"/>
            <w:vAlign w:val="center"/>
          </w:tcPr>
          <w:p w14:paraId="7F03AFE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Beiras and Bellas (2008)</w:t>
            </w:r>
          </w:p>
        </w:tc>
      </w:tr>
      <w:tr w:rsidR="00A6614D" w14:paraId="272D6CCE" w14:textId="77777777">
        <w:trPr>
          <w:jc w:val="center"/>
        </w:trPr>
        <w:tc>
          <w:tcPr>
            <w:tcW w:w="108" w:type="dxa"/>
          </w:tcPr>
          <w:p w14:paraId="31A45671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0895091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Mytilus galloprovincialis</w:t>
            </w:r>
          </w:p>
        </w:tc>
        <w:tc>
          <w:tcPr>
            <w:tcW w:w="1350" w:type="dxa"/>
            <w:gridSpan w:val="2"/>
            <w:vAlign w:val="center"/>
          </w:tcPr>
          <w:p w14:paraId="588986C0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Molluscs</w:t>
            </w:r>
          </w:p>
        </w:tc>
        <w:tc>
          <w:tcPr>
            <w:tcW w:w="1188" w:type="dxa"/>
            <w:vAlign w:val="center"/>
          </w:tcPr>
          <w:p w14:paraId="2F0348B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Physiology</w:t>
            </w:r>
          </w:p>
        </w:tc>
        <w:tc>
          <w:tcPr>
            <w:tcW w:w="720" w:type="dxa"/>
            <w:gridSpan w:val="2"/>
            <w:vAlign w:val="center"/>
          </w:tcPr>
          <w:p w14:paraId="2C0993E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 h</w:t>
            </w:r>
          </w:p>
        </w:tc>
        <w:tc>
          <w:tcPr>
            <w:tcW w:w="990" w:type="dxa"/>
            <w:vAlign w:val="center"/>
          </w:tcPr>
          <w:p w14:paraId="067D108B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06F05A60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EC50</w:t>
            </w:r>
          </w:p>
        </w:tc>
        <w:tc>
          <w:tcPr>
            <w:tcW w:w="1440" w:type="dxa"/>
            <w:vAlign w:val="center"/>
          </w:tcPr>
          <w:p w14:paraId="4DC7B8F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4500</w:t>
            </w:r>
          </w:p>
        </w:tc>
        <w:tc>
          <w:tcPr>
            <w:tcW w:w="720" w:type="dxa"/>
            <w:vAlign w:val="center"/>
          </w:tcPr>
          <w:p w14:paraId="0210B0E2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14:paraId="555E81F3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2" w:type="dxa"/>
            <w:vAlign w:val="center"/>
          </w:tcPr>
          <w:p w14:paraId="25AC3BC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Cesenatico, North-East Italy </w:t>
            </w:r>
          </w:p>
        </w:tc>
        <w:tc>
          <w:tcPr>
            <w:tcW w:w="1316" w:type="dxa"/>
            <w:vAlign w:val="center"/>
          </w:tcPr>
          <w:p w14:paraId="5B7EB68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Dondero et al. (2011)</w:t>
            </w:r>
          </w:p>
        </w:tc>
      </w:tr>
      <w:tr w:rsidR="00A6614D" w14:paraId="6ECB3F4B" w14:textId="77777777">
        <w:trPr>
          <w:jc w:val="center"/>
        </w:trPr>
        <w:tc>
          <w:tcPr>
            <w:tcW w:w="108" w:type="dxa"/>
          </w:tcPr>
          <w:p w14:paraId="14B3D5CF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521E17C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Mytilus galloprovincialis</w:t>
            </w:r>
          </w:p>
        </w:tc>
        <w:tc>
          <w:tcPr>
            <w:tcW w:w="1350" w:type="dxa"/>
            <w:gridSpan w:val="2"/>
            <w:vAlign w:val="center"/>
          </w:tcPr>
          <w:p w14:paraId="6783F6C0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Molluscs</w:t>
            </w:r>
          </w:p>
        </w:tc>
        <w:tc>
          <w:tcPr>
            <w:tcW w:w="1188" w:type="dxa"/>
            <w:vAlign w:val="center"/>
          </w:tcPr>
          <w:p w14:paraId="4C9E1770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Mortality </w:t>
            </w:r>
          </w:p>
        </w:tc>
        <w:tc>
          <w:tcPr>
            <w:tcW w:w="720" w:type="dxa"/>
            <w:gridSpan w:val="2"/>
            <w:vAlign w:val="center"/>
          </w:tcPr>
          <w:p w14:paraId="67F60EE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 h</w:t>
            </w:r>
          </w:p>
        </w:tc>
        <w:tc>
          <w:tcPr>
            <w:tcW w:w="990" w:type="dxa"/>
            <w:vAlign w:val="center"/>
          </w:tcPr>
          <w:p w14:paraId="65A6D7B6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4CAE3D8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537A564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22500.00 </w:t>
            </w:r>
          </w:p>
        </w:tc>
        <w:tc>
          <w:tcPr>
            <w:tcW w:w="720" w:type="dxa"/>
            <w:vAlign w:val="center"/>
          </w:tcPr>
          <w:p w14:paraId="174CC886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14:paraId="77B5714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2" w:type="dxa"/>
            <w:vAlign w:val="center"/>
          </w:tcPr>
          <w:p w14:paraId="06C79E44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Mediterranean Spanish coast</w:t>
            </w:r>
          </w:p>
        </w:tc>
        <w:tc>
          <w:tcPr>
            <w:tcW w:w="1316" w:type="dxa"/>
            <w:vAlign w:val="center"/>
          </w:tcPr>
          <w:p w14:paraId="330F58B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Serrano et al. (1995)</w:t>
            </w:r>
          </w:p>
        </w:tc>
      </w:tr>
      <w:tr w:rsidR="00A6614D" w14:paraId="2295F975" w14:textId="77777777">
        <w:trPr>
          <w:jc w:val="center"/>
        </w:trPr>
        <w:tc>
          <w:tcPr>
            <w:tcW w:w="108" w:type="dxa"/>
          </w:tcPr>
          <w:p w14:paraId="0647FFC9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132C65E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Mytilus galloprovincialis</w:t>
            </w:r>
          </w:p>
        </w:tc>
        <w:tc>
          <w:tcPr>
            <w:tcW w:w="1350" w:type="dxa"/>
            <w:gridSpan w:val="2"/>
            <w:vAlign w:val="center"/>
          </w:tcPr>
          <w:p w14:paraId="294E75B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Molluscs</w:t>
            </w:r>
          </w:p>
        </w:tc>
        <w:tc>
          <w:tcPr>
            <w:tcW w:w="1188" w:type="dxa"/>
            <w:vAlign w:val="center"/>
          </w:tcPr>
          <w:p w14:paraId="4206875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Development </w:t>
            </w:r>
          </w:p>
        </w:tc>
        <w:tc>
          <w:tcPr>
            <w:tcW w:w="720" w:type="dxa"/>
            <w:gridSpan w:val="2"/>
            <w:vAlign w:val="center"/>
          </w:tcPr>
          <w:p w14:paraId="0F8294E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 h</w:t>
            </w:r>
          </w:p>
        </w:tc>
        <w:tc>
          <w:tcPr>
            <w:tcW w:w="990" w:type="dxa"/>
            <w:vAlign w:val="center"/>
          </w:tcPr>
          <w:p w14:paraId="1F9757A2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Embryos</w:t>
            </w:r>
          </w:p>
        </w:tc>
        <w:tc>
          <w:tcPr>
            <w:tcW w:w="720" w:type="dxa"/>
            <w:vAlign w:val="center"/>
          </w:tcPr>
          <w:p w14:paraId="0C09A30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EC50</w:t>
            </w:r>
          </w:p>
        </w:tc>
        <w:tc>
          <w:tcPr>
            <w:tcW w:w="1440" w:type="dxa"/>
            <w:vAlign w:val="center"/>
          </w:tcPr>
          <w:p w14:paraId="68C0918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224.9</w:t>
            </w:r>
          </w:p>
        </w:tc>
        <w:tc>
          <w:tcPr>
            <w:tcW w:w="720" w:type="dxa"/>
            <w:vAlign w:val="center"/>
          </w:tcPr>
          <w:p w14:paraId="3E9B81D2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14:paraId="6ED01B5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1367.329</w:t>
            </w:r>
          </w:p>
        </w:tc>
        <w:tc>
          <w:tcPr>
            <w:tcW w:w="1762" w:type="dxa"/>
            <w:vAlign w:val="center"/>
          </w:tcPr>
          <w:p w14:paraId="40B5F8C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Vigo, Galicia, Spain </w:t>
            </w:r>
          </w:p>
        </w:tc>
        <w:tc>
          <w:tcPr>
            <w:tcW w:w="1316" w:type="dxa"/>
            <w:vAlign w:val="center"/>
          </w:tcPr>
          <w:p w14:paraId="2016B7C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Rial et al. (2023)</w:t>
            </w:r>
          </w:p>
        </w:tc>
      </w:tr>
      <w:tr w:rsidR="00A6614D" w14:paraId="107CC3AA" w14:textId="77777777">
        <w:trPr>
          <w:jc w:val="center"/>
        </w:trPr>
        <w:tc>
          <w:tcPr>
            <w:tcW w:w="108" w:type="dxa"/>
          </w:tcPr>
          <w:p w14:paraId="6E8FCA01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1D4573A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Ruditapes decussatus </w:t>
            </w:r>
          </w:p>
        </w:tc>
        <w:tc>
          <w:tcPr>
            <w:tcW w:w="1350" w:type="dxa"/>
            <w:gridSpan w:val="2"/>
            <w:vAlign w:val="center"/>
          </w:tcPr>
          <w:p w14:paraId="0C72F86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Molluscs</w:t>
            </w:r>
          </w:p>
        </w:tc>
        <w:tc>
          <w:tcPr>
            <w:tcW w:w="1188" w:type="dxa"/>
            <w:vAlign w:val="center"/>
          </w:tcPr>
          <w:p w14:paraId="31B16C3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Mortality </w:t>
            </w:r>
          </w:p>
        </w:tc>
        <w:tc>
          <w:tcPr>
            <w:tcW w:w="720" w:type="dxa"/>
            <w:gridSpan w:val="2"/>
            <w:vAlign w:val="center"/>
          </w:tcPr>
          <w:p w14:paraId="7E91C5D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 h</w:t>
            </w:r>
          </w:p>
        </w:tc>
        <w:tc>
          <w:tcPr>
            <w:tcW w:w="990" w:type="dxa"/>
            <w:vAlign w:val="center"/>
          </w:tcPr>
          <w:p w14:paraId="39606C21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4320F45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vAlign w:val="center"/>
          </w:tcPr>
          <w:p w14:paraId="624AC34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308.06 </w:t>
            </w:r>
          </w:p>
        </w:tc>
        <w:tc>
          <w:tcPr>
            <w:tcW w:w="720" w:type="dxa"/>
            <w:vAlign w:val="center"/>
          </w:tcPr>
          <w:p w14:paraId="6933AAC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242.4–394.3</w:t>
            </w:r>
          </w:p>
        </w:tc>
        <w:tc>
          <w:tcPr>
            <w:tcW w:w="1052" w:type="dxa"/>
            <w:vAlign w:val="center"/>
          </w:tcPr>
          <w:p w14:paraId="7E2A8E0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2" w:type="dxa"/>
            <w:vAlign w:val="center"/>
          </w:tcPr>
          <w:p w14:paraId="419742D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Oued Maltine, Tunisian, Mediterranean</w:t>
            </w:r>
          </w:p>
        </w:tc>
        <w:tc>
          <w:tcPr>
            <w:tcW w:w="1316" w:type="dxa"/>
            <w:vAlign w:val="center"/>
          </w:tcPr>
          <w:p w14:paraId="62EBF0A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Fathallah (2014)</w:t>
            </w:r>
          </w:p>
        </w:tc>
      </w:tr>
      <w:tr w:rsidR="00A6614D" w14:paraId="69DC0DBC" w14:textId="77777777">
        <w:trPr>
          <w:jc w:val="center"/>
        </w:trPr>
        <w:tc>
          <w:tcPr>
            <w:tcW w:w="108" w:type="dxa"/>
          </w:tcPr>
          <w:p w14:paraId="1D6B07AF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2E127D8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Ruditapes decussatus</w:t>
            </w:r>
          </w:p>
        </w:tc>
        <w:tc>
          <w:tcPr>
            <w:tcW w:w="1350" w:type="dxa"/>
            <w:gridSpan w:val="2"/>
            <w:vAlign w:val="center"/>
          </w:tcPr>
          <w:p w14:paraId="166632F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Molluscs</w:t>
            </w:r>
          </w:p>
        </w:tc>
        <w:tc>
          <w:tcPr>
            <w:tcW w:w="1188" w:type="dxa"/>
            <w:vAlign w:val="center"/>
          </w:tcPr>
          <w:p w14:paraId="69BD9A1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Embryotoxicity </w:t>
            </w:r>
          </w:p>
        </w:tc>
        <w:tc>
          <w:tcPr>
            <w:tcW w:w="720" w:type="dxa"/>
            <w:gridSpan w:val="2"/>
            <w:vAlign w:val="center"/>
          </w:tcPr>
          <w:p w14:paraId="29CD9AA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 h</w:t>
            </w:r>
          </w:p>
        </w:tc>
        <w:tc>
          <w:tcPr>
            <w:tcW w:w="990" w:type="dxa"/>
            <w:vAlign w:val="center"/>
          </w:tcPr>
          <w:p w14:paraId="4FB2F63F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1F9DB93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EC50</w:t>
            </w:r>
          </w:p>
        </w:tc>
        <w:tc>
          <w:tcPr>
            <w:tcW w:w="1440" w:type="dxa"/>
            <w:vAlign w:val="center"/>
          </w:tcPr>
          <w:p w14:paraId="00D71CC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339.5</w:t>
            </w:r>
          </w:p>
        </w:tc>
        <w:tc>
          <w:tcPr>
            <w:tcW w:w="720" w:type="dxa"/>
            <w:vAlign w:val="center"/>
          </w:tcPr>
          <w:p w14:paraId="577858D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254.6–470 </w:t>
            </w:r>
          </w:p>
        </w:tc>
        <w:tc>
          <w:tcPr>
            <w:tcW w:w="1052" w:type="dxa"/>
            <w:vAlign w:val="center"/>
          </w:tcPr>
          <w:p w14:paraId="3EF5C3D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323.398</w:t>
            </w:r>
          </w:p>
        </w:tc>
        <w:tc>
          <w:tcPr>
            <w:tcW w:w="1762" w:type="dxa"/>
            <w:vAlign w:val="center"/>
          </w:tcPr>
          <w:p w14:paraId="7567053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Oued Maltine, Tunisian, Mediterranean</w:t>
            </w:r>
          </w:p>
        </w:tc>
        <w:tc>
          <w:tcPr>
            <w:tcW w:w="1316" w:type="dxa"/>
            <w:vAlign w:val="center"/>
          </w:tcPr>
          <w:p w14:paraId="0C3F0CD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Fathallah (2014)</w:t>
            </w:r>
          </w:p>
        </w:tc>
      </w:tr>
      <w:tr w:rsidR="00A6614D" w14:paraId="7E1B0B61" w14:textId="77777777">
        <w:trPr>
          <w:jc w:val="center"/>
        </w:trPr>
        <w:tc>
          <w:tcPr>
            <w:tcW w:w="108" w:type="dxa"/>
          </w:tcPr>
          <w:p w14:paraId="3A07D4A4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14:paraId="59756E4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Brachionus plicatilis </w:t>
            </w:r>
          </w:p>
        </w:tc>
        <w:tc>
          <w:tcPr>
            <w:tcW w:w="1350" w:type="dxa"/>
            <w:gridSpan w:val="2"/>
            <w:vAlign w:val="center"/>
          </w:tcPr>
          <w:p w14:paraId="09142CF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Rotifer</w:t>
            </w:r>
          </w:p>
        </w:tc>
        <w:tc>
          <w:tcPr>
            <w:tcW w:w="1188" w:type="dxa"/>
            <w:vAlign w:val="center"/>
          </w:tcPr>
          <w:p w14:paraId="660E397A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Mortality </w:t>
            </w:r>
          </w:p>
        </w:tc>
        <w:tc>
          <w:tcPr>
            <w:tcW w:w="720" w:type="dxa"/>
            <w:gridSpan w:val="2"/>
            <w:vAlign w:val="center"/>
          </w:tcPr>
          <w:p w14:paraId="4ABFE22C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 h</w:t>
            </w:r>
          </w:p>
        </w:tc>
        <w:tc>
          <w:tcPr>
            <w:tcW w:w="990" w:type="dxa"/>
            <w:vAlign w:val="center"/>
          </w:tcPr>
          <w:p w14:paraId="3E549E8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Neonates</w:t>
            </w:r>
          </w:p>
        </w:tc>
        <w:tc>
          <w:tcPr>
            <w:tcW w:w="720" w:type="dxa"/>
            <w:vAlign w:val="center"/>
          </w:tcPr>
          <w:p w14:paraId="4F538EF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EC50</w:t>
            </w:r>
          </w:p>
        </w:tc>
        <w:tc>
          <w:tcPr>
            <w:tcW w:w="1440" w:type="dxa"/>
            <w:vAlign w:val="center"/>
          </w:tcPr>
          <w:p w14:paraId="53A1853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1667</w:t>
            </w:r>
          </w:p>
        </w:tc>
        <w:tc>
          <w:tcPr>
            <w:tcW w:w="720" w:type="dxa"/>
            <w:vAlign w:val="center"/>
          </w:tcPr>
          <w:p w14:paraId="76802169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14:paraId="2C8EAD36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2" w:type="dxa"/>
            <w:vAlign w:val="center"/>
          </w:tcPr>
          <w:p w14:paraId="7897B207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Italy</w:t>
            </w:r>
          </w:p>
        </w:tc>
        <w:tc>
          <w:tcPr>
            <w:tcW w:w="1316" w:type="dxa"/>
            <w:vAlign w:val="center"/>
          </w:tcPr>
          <w:p w14:paraId="6E95A65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Guzzella et al. (1997)</w:t>
            </w:r>
          </w:p>
        </w:tc>
      </w:tr>
      <w:tr w:rsidR="00A6614D" w14:paraId="08EA5D9C" w14:textId="77777777">
        <w:trPr>
          <w:jc w:val="center"/>
        </w:trPr>
        <w:tc>
          <w:tcPr>
            <w:tcW w:w="108" w:type="dxa"/>
          </w:tcPr>
          <w:p w14:paraId="6E9075DB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tcBorders>
              <w:bottom w:val="nil"/>
            </w:tcBorders>
            <w:vAlign w:val="center"/>
          </w:tcPr>
          <w:p w14:paraId="370648DF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Brachionus plicatilis</w:t>
            </w:r>
          </w:p>
        </w:tc>
        <w:tc>
          <w:tcPr>
            <w:tcW w:w="1350" w:type="dxa"/>
            <w:gridSpan w:val="2"/>
            <w:tcBorders>
              <w:bottom w:val="nil"/>
            </w:tcBorders>
            <w:vAlign w:val="center"/>
          </w:tcPr>
          <w:p w14:paraId="072665A9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Rotifer</w:t>
            </w:r>
          </w:p>
        </w:tc>
        <w:tc>
          <w:tcPr>
            <w:tcW w:w="1188" w:type="dxa"/>
            <w:tcBorders>
              <w:bottom w:val="nil"/>
            </w:tcBorders>
            <w:vAlign w:val="center"/>
          </w:tcPr>
          <w:p w14:paraId="6716C54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Mortality </w:t>
            </w:r>
          </w:p>
        </w:tc>
        <w:tc>
          <w:tcPr>
            <w:tcW w:w="720" w:type="dxa"/>
            <w:gridSpan w:val="2"/>
            <w:tcBorders>
              <w:bottom w:val="nil"/>
            </w:tcBorders>
            <w:vAlign w:val="center"/>
          </w:tcPr>
          <w:p w14:paraId="6F9B4088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 h</w:t>
            </w:r>
          </w:p>
        </w:tc>
        <w:tc>
          <w:tcPr>
            <w:tcW w:w="990" w:type="dxa"/>
            <w:tcBorders>
              <w:bottom w:val="nil"/>
            </w:tcBorders>
            <w:vAlign w:val="center"/>
          </w:tcPr>
          <w:p w14:paraId="32079865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14:paraId="686E1F40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LC50</w:t>
            </w:r>
          </w:p>
        </w:tc>
        <w:tc>
          <w:tcPr>
            <w:tcW w:w="1440" w:type="dxa"/>
            <w:tcBorders>
              <w:bottom w:val="nil"/>
            </w:tcBorders>
            <w:vAlign w:val="center"/>
          </w:tcPr>
          <w:p w14:paraId="63B1BBC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10670.00 </w:t>
            </w: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14:paraId="347EBAB5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9310-12030 </w:t>
            </w:r>
          </w:p>
        </w:tc>
        <w:tc>
          <w:tcPr>
            <w:tcW w:w="1052" w:type="dxa"/>
            <w:tcBorders>
              <w:bottom w:val="nil"/>
            </w:tcBorders>
            <w:vAlign w:val="center"/>
          </w:tcPr>
          <w:p w14:paraId="7CCD88AB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4217.450</w:t>
            </w:r>
          </w:p>
        </w:tc>
        <w:tc>
          <w:tcPr>
            <w:tcW w:w="1762" w:type="dxa"/>
            <w:tcBorders>
              <w:bottom w:val="nil"/>
            </w:tcBorders>
            <w:vAlign w:val="center"/>
          </w:tcPr>
          <w:p w14:paraId="7400FCE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Valencia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Spain </w:t>
            </w:r>
          </w:p>
        </w:tc>
        <w:tc>
          <w:tcPr>
            <w:tcW w:w="1316" w:type="dxa"/>
            <w:tcBorders>
              <w:bottom w:val="nil"/>
            </w:tcBorders>
            <w:vAlign w:val="center"/>
          </w:tcPr>
          <w:p w14:paraId="64F43D8E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Ferrando and Andreu-Moliner (1991)</w:t>
            </w:r>
          </w:p>
        </w:tc>
      </w:tr>
      <w:tr w:rsidR="00A6614D" w14:paraId="04AB7020" w14:textId="77777777">
        <w:trPr>
          <w:jc w:val="center"/>
        </w:trPr>
        <w:tc>
          <w:tcPr>
            <w:tcW w:w="108" w:type="dxa"/>
          </w:tcPr>
          <w:p w14:paraId="2215E82A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592" w:type="dxa"/>
            <w:tcBorders>
              <w:top w:val="nil"/>
              <w:bottom w:val="single" w:sz="4" w:space="0" w:color="000000"/>
            </w:tcBorders>
            <w:vAlign w:val="center"/>
          </w:tcPr>
          <w:p w14:paraId="3D785977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350" w:type="dxa"/>
            <w:gridSpan w:val="2"/>
            <w:tcBorders>
              <w:bottom w:val="single" w:sz="4" w:space="0" w:color="000000"/>
            </w:tcBorders>
          </w:tcPr>
          <w:p w14:paraId="4D0D0BA3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bottom w:val="single" w:sz="4" w:space="0" w:color="000000"/>
            </w:tcBorders>
            <w:vAlign w:val="center"/>
          </w:tcPr>
          <w:p w14:paraId="08844B27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bottom w:val="single" w:sz="4" w:space="0" w:color="000000"/>
            </w:tcBorders>
            <w:vAlign w:val="center"/>
          </w:tcPr>
          <w:p w14:paraId="5643CFF6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bottom w:val="single" w:sz="4" w:space="0" w:color="000000"/>
            </w:tcBorders>
            <w:vAlign w:val="center"/>
          </w:tcPr>
          <w:p w14:paraId="028E046F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1D4CD7AA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bottom w:val="single" w:sz="4" w:space="0" w:color="000000"/>
            </w:tcBorders>
            <w:vAlign w:val="center"/>
          </w:tcPr>
          <w:p w14:paraId="27FA5739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49F0F49B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tcBorders>
              <w:bottom w:val="single" w:sz="4" w:space="0" w:color="000000"/>
            </w:tcBorders>
            <w:vAlign w:val="center"/>
          </w:tcPr>
          <w:p w14:paraId="3BE4C26A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2" w:type="dxa"/>
            <w:tcBorders>
              <w:bottom w:val="single" w:sz="4" w:space="0" w:color="000000"/>
            </w:tcBorders>
            <w:vAlign w:val="center"/>
          </w:tcPr>
          <w:p w14:paraId="520329C2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6" w:type="dxa"/>
            <w:tcBorders>
              <w:bottom w:val="single" w:sz="4" w:space="0" w:color="000000"/>
            </w:tcBorders>
            <w:vAlign w:val="center"/>
          </w:tcPr>
          <w:p w14:paraId="5E65DBBB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614D" w14:paraId="689AF374" w14:textId="77777777">
        <w:trPr>
          <w:jc w:val="center"/>
        </w:trPr>
        <w:tc>
          <w:tcPr>
            <w:tcW w:w="108" w:type="dxa"/>
          </w:tcPr>
          <w:p w14:paraId="3FF93146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tcBorders>
              <w:top w:val="single" w:sz="4" w:space="0" w:color="000000"/>
              <w:bottom w:val="nil"/>
            </w:tcBorders>
            <w:vAlign w:val="center"/>
          </w:tcPr>
          <w:p w14:paraId="55E4265E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000000"/>
              <w:bottom w:val="nil"/>
            </w:tcBorders>
            <w:vAlign w:val="center"/>
          </w:tcPr>
          <w:p w14:paraId="2CA0B91E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single" w:sz="4" w:space="0" w:color="000000"/>
              <w:bottom w:val="nil"/>
            </w:tcBorders>
            <w:vAlign w:val="center"/>
          </w:tcPr>
          <w:p w14:paraId="2CEA8CFD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000000"/>
              <w:bottom w:val="nil"/>
            </w:tcBorders>
            <w:vAlign w:val="center"/>
          </w:tcPr>
          <w:p w14:paraId="3D2F9EA0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/>
              <w:bottom w:val="nil"/>
            </w:tcBorders>
            <w:vAlign w:val="center"/>
          </w:tcPr>
          <w:p w14:paraId="66E53C5C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bottom w:val="nil"/>
            </w:tcBorders>
            <w:vAlign w:val="center"/>
          </w:tcPr>
          <w:p w14:paraId="03498645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bottom w:val="nil"/>
            </w:tcBorders>
            <w:vAlign w:val="center"/>
          </w:tcPr>
          <w:p w14:paraId="36B0A74F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bottom w:val="nil"/>
            </w:tcBorders>
            <w:vAlign w:val="center"/>
          </w:tcPr>
          <w:p w14:paraId="320F5BEB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single" w:sz="4" w:space="0" w:color="000000"/>
              <w:bottom w:val="nil"/>
            </w:tcBorders>
            <w:vAlign w:val="center"/>
          </w:tcPr>
          <w:p w14:paraId="1246052A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2" w:type="dxa"/>
            <w:tcBorders>
              <w:top w:val="single" w:sz="4" w:space="0" w:color="000000"/>
              <w:bottom w:val="nil"/>
            </w:tcBorders>
            <w:vAlign w:val="center"/>
          </w:tcPr>
          <w:p w14:paraId="2340D7FA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bottom w:val="nil"/>
            </w:tcBorders>
            <w:vAlign w:val="center"/>
          </w:tcPr>
          <w:p w14:paraId="09AA62BF" w14:textId="77777777" w:rsidR="00A6614D" w:rsidRDefault="00A66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614D" w14:paraId="22A315C3" w14:textId="77777777">
        <w:trPr>
          <w:jc w:val="center"/>
        </w:trPr>
        <w:tc>
          <w:tcPr>
            <w:tcW w:w="108" w:type="dxa"/>
          </w:tcPr>
          <w:p w14:paraId="1B7AA094" w14:textId="77777777" w:rsidR="00A6614D" w:rsidRDefault="00A66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50" w:type="dxa"/>
            <w:gridSpan w:val="13"/>
            <w:tcBorders>
              <w:top w:val="nil"/>
              <w:bottom w:val="nil"/>
            </w:tcBorders>
            <w:vAlign w:val="center"/>
          </w:tcPr>
          <w:p w14:paraId="4A6F15C5" w14:textId="77777777" w:rsidR="00A6614D" w:rsidRDefault="00A661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586A298" w14:textId="77777777" w:rsidR="00A6614D" w:rsidRDefault="00A6614D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1" w:name="bookmark=id.wkejcahr6bgy" w:colFirst="0" w:colLast="0"/>
      <w:bookmarkEnd w:id="1"/>
    </w:p>
    <w:p w14:paraId="7918895E" w14:textId="77777777" w:rsidR="00A6614D" w:rsidRDefault="00A6614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1400861" w14:textId="77777777" w:rsidR="00672B83" w:rsidRDefault="00672B8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11D5174" w14:textId="1B957F44" w:rsidR="00A6614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Table S6. Goodness-of-fit statistics for distribution models used in SSD fitting corresponding to (A). Latin American and (B). Non-Latin American. AD: Anderson-Darling statistic; KS: Kolmogorov-Smirnov statistic; CvM: Cramer-von Mises statistic; AIC: Akaike´s Information Criterion; AICC: Akaike´s Information Criterion corrected for sample size; BIC: Bayesian Information Criterion; DELTA: Information Criterion differences; Weight: Information Criterion weight. “DELTA” and “Weight” are based on “AIC” for censored data and “AICC” for non-censored data.   Optimal distribution.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E6EC5D4" wp14:editId="1AA815A2">
                <wp:simplePos x="0" y="0"/>
                <wp:positionH relativeFrom="column">
                  <wp:posOffset>8179434</wp:posOffset>
                </wp:positionH>
                <wp:positionV relativeFrom="paragraph">
                  <wp:posOffset>595197</wp:posOffset>
                </wp:positionV>
                <wp:extent cx="107950" cy="84455"/>
                <wp:effectExtent l="0" t="0" r="0" b="0"/>
                <wp:wrapNone/>
                <wp:docPr id="2" name="Flecha: hacia la izquierd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8375" y="3744123"/>
                          <a:ext cx="95250" cy="71755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A8D08C"/>
                        </a:solidFill>
                        <a:ln w="12700" cap="flat" cmpd="sng">
                          <a:solidFill>
                            <a:srgbClr val="A8D08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87760ED" w14:textId="77777777" w:rsidR="00A6614D" w:rsidRDefault="00A6614D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6EC5D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: hacia la izquierda 2" o:spid="_x0000_s1026" type="#_x0000_t66" style="position:absolute;left:0;text-align:left;margin-left:644.05pt;margin-top:46.85pt;width:8.5pt;height:6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" adj="8136" fillcolor="#a8d08c" strokecolor="#a8d08c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87760ED" w14:textId="77777777" w:rsidR="00A6614D" w:rsidRDefault="00A6614D">
                      <w:pPr>
                        <w:jc w:val="left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7CCA97E5" w14:textId="77777777" w:rsidR="00A6614D" w:rsidRDefault="00A6614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3321459" w14:textId="77777777" w:rsidR="00A6614D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A.</w:t>
      </w:r>
    </w:p>
    <w:tbl>
      <w:tblPr>
        <w:tblStyle w:val="a8"/>
        <w:tblW w:w="7189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130"/>
        <w:gridCol w:w="590"/>
        <w:gridCol w:w="640"/>
        <w:gridCol w:w="760"/>
        <w:gridCol w:w="485"/>
        <w:gridCol w:w="574"/>
        <w:gridCol w:w="474"/>
        <w:gridCol w:w="796"/>
        <w:gridCol w:w="740"/>
      </w:tblGrid>
      <w:tr w:rsidR="00A6614D" w14:paraId="55D06FCC" w14:textId="77777777">
        <w:trPr>
          <w:trHeight w:val="288"/>
          <w:jc w:val="center"/>
        </w:trPr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3433A07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Distribution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3515F204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AD</w:t>
            </w:r>
          </w:p>
        </w:tc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F25B45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5DA43B69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CvM</w:t>
            </w:r>
          </w:p>
        </w:tc>
        <w:tc>
          <w:tcPr>
            <w:tcW w:w="4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8800B8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AIC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7C903096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AICc</w:t>
            </w:r>
          </w:p>
        </w:tc>
        <w:tc>
          <w:tcPr>
            <w:tcW w:w="4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A4EEF7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BIC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4C706481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DELTA</w:t>
            </w:r>
          </w:p>
        </w:tc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0ECC7C7D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Weight</w:t>
            </w:r>
          </w:p>
        </w:tc>
      </w:tr>
      <w:tr w:rsidR="00A6614D" w14:paraId="05E3B630" w14:textId="77777777">
        <w:trPr>
          <w:trHeight w:val="288"/>
          <w:jc w:val="center"/>
        </w:trPr>
        <w:tc>
          <w:tcPr>
            <w:tcW w:w="213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</w:tcPr>
          <w:p w14:paraId="385DBB47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Gamma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E66848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0.293</w:t>
            </w:r>
          </w:p>
        </w:tc>
        <w:tc>
          <w:tcPr>
            <w:tcW w:w="6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683B9C06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0.187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DD7469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0.0442</w:t>
            </w:r>
          </w:p>
        </w:tc>
        <w:tc>
          <w:tcPr>
            <w:tcW w:w="4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37C7BF01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F7618F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4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21665669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0DBB1B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bottom"/>
          </w:tcPr>
          <w:p w14:paraId="1FCFE728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0.285</w:t>
            </w:r>
          </w:p>
        </w:tc>
      </w:tr>
      <w:tr w:rsidR="00A6614D" w14:paraId="6F9C68DE" w14:textId="77777777">
        <w:trPr>
          <w:trHeight w:val="288"/>
          <w:jc w:val="center"/>
        </w:trPr>
        <w:tc>
          <w:tcPr>
            <w:tcW w:w="213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</w:tcPr>
          <w:p w14:paraId="0BD0FBF3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Weibull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5E48B4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0.309</w:t>
            </w:r>
          </w:p>
        </w:tc>
        <w:tc>
          <w:tcPr>
            <w:tcW w:w="6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1B1820C5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0.177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ADF751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0.0482</w:t>
            </w:r>
          </w:p>
        </w:tc>
        <w:tc>
          <w:tcPr>
            <w:tcW w:w="4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37F5986C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E53156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4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6AA2A2BB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49CEC0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0.298</w:t>
            </w:r>
          </w:p>
        </w:tc>
        <w:tc>
          <w:tcPr>
            <w:tcW w:w="74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bottom"/>
          </w:tcPr>
          <w:p w14:paraId="368D8E64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0.245</w:t>
            </w:r>
          </w:p>
        </w:tc>
      </w:tr>
      <w:tr w:rsidR="00A6614D" w14:paraId="08E6F8CD" w14:textId="77777777">
        <w:trPr>
          <w:trHeight w:val="288"/>
          <w:jc w:val="center"/>
        </w:trPr>
        <w:tc>
          <w:tcPr>
            <w:tcW w:w="213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</w:tcPr>
          <w:p w14:paraId="5E7004FB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Log-normal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3D52A37F" wp14:editId="26570918">
                      <wp:simplePos x="0" y="0"/>
                      <wp:positionH relativeFrom="column">
                        <wp:posOffset>675640</wp:posOffset>
                      </wp:positionH>
                      <wp:positionV relativeFrom="paragraph">
                        <wp:posOffset>56515</wp:posOffset>
                      </wp:positionV>
                      <wp:extent cx="107950" cy="84455"/>
                      <wp:effectExtent l="0" t="0" r="0" b="0"/>
                      <wp:wrapNone/>
                      <wp:docPr id="3" name="Flecha: hacia la izquierda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8375" y="3744123"/>
                                <a:ext cx="95250" cy="71755"/>
                              </a:xfrm>
                              <a:prstGeom prst="lef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A8D08C"/>
                              </a:solidFill>
                              <a:ln w="12700" cap="flat" cmpd="sng">
                                <a:solidFill>
                                  <a:srgbClr val="A8D08C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C17AC51" w14:textId="77777777" w:rsidR="00A6614D" w:rsidRDefault="00A6614D">
                                  <w:pPr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52A37F" id="Flecha: hacia la izquierda 3" o:spid="_x0000_s1027" type="#_x0000_t66" style="position:absolute;margin-left:53.2pt;margin-top:4.45pt;width:8.5pt;height:6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" adj="8136" fillcolor="#a8d08c" strokecolor="#a8d08c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C17AC51" w14:textId="77777777" w:rsidR="00A6614D" w:rsidRDefault="00A6614D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7C069A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0.348</w:t>
            </w:r>
          </w:p>
        </w:tc>
        <w:tc>
          <w:tcPr>
            <w:tcW w:w="6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5315E742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0.174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55BA5A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0.0578</w:t>
            </w:r>
          </w:p>
        </w:tc>
        <w:tc>
          <w:tcPr>
            <w:tcW w:w="4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15DACD57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043064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4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69C11F21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D414AC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0.598</w:t>
            </w:r>
          </w:p>
        </w:tc>
        <w:tc>
          <w:tcPr>
            <w:tcW w:w="74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bottom"/>
          </w:tcPr>
          <w:p w14:paraId="5329E299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0.211</w:t>
            </w:r>
          </w:p>
        </w:tc>
      </w:tr>
      <w:tr w:rsidR="00A6614D" w14:paraId="7E03BE32" w14:textId="77777777">
        <w:trPr>
          <w:trHeight w:val="288"/>
          <w:jc w:val="center"/>
        </w:trPr>
        <w:tc>
          <w:tcPr>
            <w:tcW w:w="213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</w:tcPr>
          <w:p w14:paraId="1FE3958F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Log-logistic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ED548E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0.338</w:t>
            </w:r>
          </w:p>
        </w:tc>
        <w:tc>
          <w:tcPr>
            <w:tcW w:w="6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43D1C1F9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0.175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0B46FF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0.0543</w:t>
            </w:r>
          </w:p>
        </w:tc>
        <w:tc>
          <w:tcPr>
            <w:tcW w:w="4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08AF80CD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ECFBFB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4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518BBF46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35BA44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1.56</w:t>
            </w:r>
          </w:p>
        </w:tc>
        <w:tc>
          <w:tcPr>
            <w:tcW w:w="74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bottom"/>
          </w:tcPr>
          <w:p w14:paraId="1D37BABE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0.131</w:t>
            </w:r>
          </w:p>
        </w:tc>
      </w:tr>
      <w:tr w:rsidR="00A6614D" w14:paraId="1010C223" w14:textId="77777777">
        <w:trPr>
          <w:trHeight w:val="288"/>
          <w:jc w:val="center"/>
        </w:trPr>
        <w:tc>
          <w:tcPr>
            <w:tcW w:w="213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</w:tcPr>
          <w:p w14:paraId="70A486B0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Gumbel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CFF7F5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0.383</w:t>
            </w:r>
          </w:p>
        </w:tc>
        <w:tc>
          <w:tcPr>
            <w:tcW w:w="6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2F68731B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14AB73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0.0631</w:t>
            </w:r>
          </w:p>
        </w:tc>
        <w:tc>
          <w:tcPr>
            <w:tcW w:w="4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1502300C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FA0AF6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4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0683479A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5E9650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1.61</w:t>
            </w:r>
          </w:p>
        </w:tc>
        <w:tc>
          <w:tcPr>
            <w:tcW w:w="74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bottom"/>
          </w:tcPr>
          <w:p w14:paraId="48B9842E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0.128</w:t>
            </w:r>
          </w:p>
        </w:tc>
      </w:tr>
      <w:tr w:rsidR="00A6614D" w14:paraId="2EBEC5C3" w14:textId="77777777">
        <w:trPr>
          <w:trHeight w:val="288"/>
          <w:jc w:val="center"/>
        </w:trPr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DF481FE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Log-normal-log-normal 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582BDFD6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0.162</w:t>
            </w:r>
          </w:p>
        </w:tc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370A9B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289EAB6F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0.0196</w:t>
            </w:r>
          </w:p>
        </w:tc>
        <w:tc>
          <w:tcPr>
            <w:tcW w:w="4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2393F8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71F07858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4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45AD59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59180007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20.2</w:t>
            </w:r>
          </w:p>
        </w:tc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08C5FE70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</w:tbl>
    <w:p w14:paraId="67B590B8" w14:textId="77777777" w:rsidR="00A6614D" w:rsidRDefault="00A6614D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7DDC9A" w14:textId="77777777" w:rsidR="00A6614D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</w:t>
      </w:r>
    </w:p>
    <w:tbl>
      <w:tblPr>
        <w:tblStyle w:val="a9"/>
        <w:tblW w:w="728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249"/>
        <w:gridCol w:w="590"/>
        <w:gridCol w:w="642"/>
        <w:gridCol w:w="642"/>
        <w:gridCol w:w="485"/>
        <w:gridCol w:w="618"/>
        <w:gridCol w:w="475"/>
        <w:gridCol w:w="796"/>
        <w:gridCol w:w="789"/>
      </w:tblGrid>
      <w:tr w:rsidR="00A6614D" w14:paraId="30569507" w14:textId="77777777">
        <w:trPr>
          <w:trHeight w:val="288"/>
          <w:jc w:val="center"/>
        </w:trPr>
        <w:tc>
          <w:tcPr>
            <w:tcW w:w="225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6684E027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Distribution</w:t>
            </w:r>
          </w:p>
        </w:tc>
        <w:tc>
          <w:tcPr>
            <w:tcW w:w="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981AB4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AD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70451965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KS</w:t>
            </w:r>
          </w:p>
        </w:tc>
        <w:tc>
          <w:tcPr>
            <w:tcW w:w="6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EC25C3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CvM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6F717D3C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AIC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DE4701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AICC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3D56D3E5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BIC</w:t>
            </w:r>
          </w:p>
        </w:tc>
        <w:tc>
          <w:tcPr>
            <w:tcW w:w="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0BCCA3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DELTA</w:t>
            </w:r>
          </w:p>
        </w:tc>
        <w:tc>
          <w:tcPr>
            <w:tcW w:w="789" w:type="dxa"/>
            <w:tcBorders>
              <w:top w:val="nil"/>
              <w:left w:val="single" w:sz="4" w:space="0" w:color="000000"/>
              <w:bottom w:val="single" w:sz="4" w:space="0" w:color="000000"/>
            </w:tcBorders>
            <w:vAlign w:val="bottom"/>
          </w:tcPr>
          <w:p w14:paraId="2AB657E4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Weight</w:t>
            </w:r>
          </w:p>
        </w:tc>
      </w:tr>
      <w:tr w:rsidR="00A6614D" w14:paraId="7437B688" w14:textId="77777777">
        <w:trPr>
          <w:trHeight w:val="288"/>
          <w:jc w:val="center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A00729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Log-normal-log-normal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74049BE8" wp14:editId="6FDE0A57">
                      <wp:simplePos x="0" y="0"/>
                      <wp:positionH relativeFrom="column">
                        <wp:posOffset>1226185</wp:posOffset>
                      </wp:positionH>
                      <wp:positionV relativeFrom="paragraph">
                        <wp:posOffset>50165</wp:posOffset>
                      </wp:positionV>
                      <wp:extent cx="107950" cy="84455"/>
                      <wp:effectExtent l="0" t="0" r="0" b="0"/>
                      <wp:wrapNone/>
                      <wp:docPr id="1" name="Flecha: hacia la izquierd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8375" y="3744123"/>
                                <a:ext cx="95250" cy="71755"/>
                              </a:xfrm>
                              <a:prstGeom prst="lef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A8D08C"/>
                              </a:solidFill>
                              <a:ln w="12700" cap="flat" cmpd="sng">
                                <a:solidFill>
                                  <a:srgbClr val="A8D08C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2AA55A4" w14:textId="77777777" w:rsidR="00A6614D" w:rsidRDefault="00A6614D">
                                  <w:pPr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049BE8" id="Flecha: hacia la izquierda 1" o:spid="_x0000_s1028" type="#_x0000_t66" style="position:absolute;margin-left:96.55pt;margin-top:3.95pt;width:8.5pt;height:6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" adj="8136" fillcolor="#a8d08c" strokecolor="#a8d08c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2AA55A4" w14:textId="77777777" w:rsidR="00A6614D" w:rsidRDefault="00A6614D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0A3F6CAA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0.159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387526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6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16F2FFE9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0.022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503D9A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467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3857FA03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469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1F205B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476</w:t>
            </w:r>
          </w:p>
        </w:tc>
        <w:tc>
          <w:tcPr>
            <w:tcW w:w="7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1F2916AE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nil"/>
            </w:tcBorders>
            <w:vAlign w:val="bottom"/>
          </w:tcPr>
          <w:p w14:paraId="0657DFF7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0.956</w:t>
            </w:r>
          </w:p>
        </w:tc>
      </w:tr>
      <w:tr w:rsidR="00A6614D" w14:paraId="4646F059" w14:textId="77777777">
        <w:trPr>
          <w:trHeight w:val="288"/>
          <w:jc w:val="center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627B44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Log-normal</w:t>
            </w:r>
          </w:p>
        </w:tc>
        <w:tc>
          <w:tcPr>
            <w:tcW w:w="5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151F9CEC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D3CC91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0.153</w:t>
            </w:r>
          </w:p>
        </w:tc>
        <w:tc>
          <w:tcPr>
            <w:tcW w:w="6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705BD7C6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0.189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71C5F0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476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3DC3372B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476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284231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480</w:t>
            </w:r>
          </w:p>
        </w:tc>
        <w:tc>
          <w:tcPr>
            <w:tcW w:w="7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748015E8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7.64</w:t>
            </w:r>
          </w:p>
        </w:tc>
        <w:tc>
          <w:tcPr>
            <w:tcW w:w="789" w:type="dxa"/>
            <w:tcBorders>
              <w:top w:val="nil"/>
              <w:left w:val="single" w:sz="4" w:space="0" w:color="000000"/>
              <w:bottom w:val="nil"/>
            </w:tcBorders>
            <w:vAlign w:val="bottom"/>
          </w:tcPr>
          <w:p w14:paraId="70D569C0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0.021</w:t>
            </w:r>
          </w:p>
        </w:tc>
      </w:tr>
      <w:tr w:rsidR="00A6614D" w14:paraId="6F8DADC4" w14:textId="77777777">
        <w:trPr>
          <w:trHeight w:val="288"/>
          <w:jc w:val="center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7F5B14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Gumbel</w:t>
            </w:r>
          </w:p>
        </w:tc>
        <w:tc>
          <w:tcPr>
            <w:tcW w:w="5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72D5D273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0.797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F76ADC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0.154</w:t>
            </w:r>
          </w:p>
        </w:tc>
        <w:tc>
          <w:tcPr>
            <w:tcW w:w="6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21CB2EC0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0.139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CD3167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476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7CECF1FD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477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0C723E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480</w:t>
            </w:r>
          </w:p>
        </w:tc>
        <w:tc>
          <w:tcPr>
            <w:tcW w:w="7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5D878DC3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7.98</w:t>
            </w:r>
          </w:p>
        </w:tc>
        <w:tc>
          <w:tcPr>
            <w:tcW w:w="789" w:type="dxa"/>
            <w:tcBorders>
              <w:top w:val="nil"/>
              <w:left w:val="single" w:sz="4" w:space="0" w:color="000000"/>
              <w:bottom w:val="nil"/>
            </w:tcBorders>
            <w:vAlign w:val="bottom"/>
          </w:tcPr>
          <w:p w14:paraId="3456587E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0.018</w:t>
            </w:r>
          </w:p>
        </w:tc>
      </w:tr>
      <w:tr w:rsidR="00A6614D" w14:paraId="0DD2DEC1" w14:textId="77777777">
        <w:trPr>
          <w:trHeight w:val="288"/>
          <w:jc w:val="center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5029CC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Log-logistic</w:t>
            </w:r>
          </w:p>
        </w:tc>
        <w:tc>
          <w:tcPr>
            <w:tcW w:w="5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036038AD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6AF5DA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0.145</w:t>
            </w:r>
          </w:p>
        </w:tc>
        <w:tc>
          <w:tcPr>
            <w:tcW w:w="6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2B667E18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0.188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0026A7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480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1ED79688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B6AC48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484</w:t>
            </w:r>
          </w:p>
        </w:tc>
        <w:tc>
          <w:tcPr>
            <w:tcW w:w="7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2DFC2DEF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11.7</w:t>
            </w:r>
          </w:p>
        </w:tc>
        <w:tc>
          <w:tcPr>
            <w:tcW w:w="789" w:type="dxa"/>
            <w:tcBorders>
              <w:top w:val="nil"/>
              <w:left w:val="single" w:sz="4" w:space="0" w:color="000000"/>
              <w:bottom w:val="nil"/>
            </w:tcBorders>
            <w:vAlign w:val="bottom"/>
          </w:tcPr>
          <w:p w14:paraId="3E7AF341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0.003</w:t>
            </w:r>
          </w:p>
        </w:tc>
      </w:tr>
      <w:tr w:rsidR="00A6614D" w14:paraId="1A05B55D" w14:textId="77777777">
        <w:trPr>
          <w:trHeight w:val="288"/>
          <w:jc w:val="center"/>
        </w:trPr>
        <w:tc>
          <w:tcPr>
            <w:tcW w:w="2250" w:type="dxa"/>
            <w:tcBorders>
              <w:top w:val="nil"/>
              <w:left w:val="nil"/>
              <w:right w:val="nil"/>
            </w:tcBorders>
            <w:vAlign w:val="bottom"/>
          </w:tcPr>
          <w:p w14:paraId="6DB8594B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Weibull</w:t>
            </w:r>
          </w:p>
        </w:tc>
        <w:tc>
          <w:tcPr>
            <w:tcW w:w="590" w:type="dxa"/>
            <w:tcBorders>
              <w:top w:val="nil"/>
              <w:left w:val="single" w:sz="4" w:space="0" w:color="000000"/>
              <w:right w:val="single" w:sz="4" w:space="0" w:color="000000"/>
            </w:tcBorders>
            <w:vAlign w:val="bottom"/>
          </w:tcPr>
          <w:p w14:paraId="54468184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642" w:type="dxa"/>
            <w:tcBorders>
              <w:top w:val="nil"/>
              <w:left w:val="nil"/>
              <w:right w:val="nil"/>
            </w:tcBorders>
            <w:vAlign w:val="bottom"/>
          </w:tcPr>
          <w:p w14:paraId="2FE374C1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0.182</w:t>
            </w:r>
          </w:p>
        </w:tc>
        <w:tc>
          <w:tcPr>
            <w:tcW w:w="642" w:type="dxa"/>
            <w:tcBorders>
              <w:top w:val="nil"/>
              <w:left w:val="single" w:sz="4" w:space="0" w:color="000000"/>
              <w:right w:val="single" w:sz="4" w:space="0" w:color="000000"/>
            </w:tcBorders>
            <w:vAlign w:val="bottom"/>
          </w:tcPr>
          <w:p w14:paraId="4402D4BF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485" w:type="dxa"/>
            <w:tcBorders>
              <w:top w:val="nil"/>
              <w:left w:val="nil"/>
              <w:right w:val="nil"/>
            </w:tcBorders>
            <w:vAlign w:val="bottom"/>
          </w:tcPr>
          <w:p w14:paraId="3BA88BEA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481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right w:val="single" w:sz="4" w:space="0" w:color="000000"/>
            </w:tcBorders>
            <w:vAlign w:val="bottom"/>
          </w:tcPr>
          <w:p w14:paraId="4C0C5265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481</w:t>
            </w:r>
          </w:p>
        </w:tc>
        <w:tc>
          <w:tcPr>
            <w:tcW w:w="475" w:type="dxa"/>
            <w:tcBorders>
              <w:top w:val="nil"/>
              <w:left w:val="nil"/>
              <w:right w:val="nil"/>
            </w:tcBorders>
            <w:vAlign w:val="bottom"/>
          </w:tcPr>
          <w:p w14:paraId="0FC1C3FC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484</w:t>
            </w:r>
          </w:p>
        </w:tc>
        <w:tc>
          <w:tcPr>
            <w:tcW w:w="796" w:type="dxa"/>
            <w:tcBorders>
              <w:top w:val="nil"/>
              <w:left w:val="single" w:sz="4" w:space="0" w:color="000000"/>
              <w:right w:val="single" w:sz="4" w:space="0" w:color="000000"/>
            </w:tcBorders>
            <w:vAlign w:val="bottom"/>
          </w:tcPr>
          <w:p w14:paraId="1788657A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12.2</w:t>
            </w:r>
          </w:p>
        </w:tc>
        <w:tc>
          <w:tcPr>
            <w:tcW w:w="789" w:type="dxa"/>
            <w:tcBorders>
              <w:top w:val="nil"/>
              <w:left w:val="single" w:sz="4" w:space="0" w:color="000000"/>
            </w:tcBorders>
            <w:vAlign w:val="bottom"/>
          </w:tcPr>
          <w:p w14:paraId="66A9C55F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0.002</w:t>
            </w:r>
          </w:p>
        </w:tc>
      </w:tr>
      <w:tr w:rsidR="00A6614D" w14:paraId="3CC160F9" w14:textId="77777777">
        <w:trPr>
          <w:trHeight w:val="288"/>
          <w:jc w:val="center"/>
        </w:trPr>
        <w:tc>
          <w:tcPr>
            <w:tcW w:w="225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680B812E" w14:textId="77777777" w:rsidR="00A6614D" w:rsidRDefault="00000000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Gamma</w:t>
            </w:r>
          </w:p>
        </w:tc>
        <w:tc>
          <w:tcPr>
            <w:tcW w:w="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67BE18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2.04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52F46646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0.21</w:t>
            </w:r>
          </w:p>
        </w:tc>
        <w:tc>
          <w:tcPr>
            <w:tcW w:w="6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04772E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0.377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175CDAD5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488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43DCEB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489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267EFE69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492</w:t>
            </w:r>
          </w:p>
        </w:tc>
        <w:tc>
          <w:tcPr>
            <w:tcW w:w="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F2D038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19.9</w:t>
            </w:r>
          </w:p>
        </w:tc>
        <w:tc>
          <w:tcPr>
            <w:tcW w:w="789" w:type="dxa"/>
            <w:tcBorders>
              <w:top w:val="nil"/>
              <w:left w:val="single" w:sz="4" w:space="0" w:color="000000"/>
              <w:bottom w:val="single" w:sz="4" w:space="0" w:color="000000"/>
            </w:tcBorders>
            <w:vAlign w:val="bottom"/>
          </w:tcPr>
          <w:p w14:paraId="2E2AD886" w14:textId="77777777" w:rsidR="00A6614D" w:rsidRDefault="00000000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</w:tbl>
    <w:p w14:paraId="61B2178E" w14:textId="77777777" w:rsidR="00A6614D" w:rsidRDefault="00A6614D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  <w:sectPr w:rsidR="00A6614D" w:rsidSect="00A718A3">
          <w:pgSz w:w="16838" w:h="11906" w:orient="landscape"/>
          <w:pgMar w:top="1800" w:right="1440" w:bottom="1800" w:left="1440" w:header="851" w:footer="992" w:gutter="0"/>
          <w:cols w:space="720"/>
          <w:docGrid w:linePitch="286"/>
        </w:sectPr>
      </w:pPr>
    </w:p>
    <w:p w14:paraId="083EA065" w14:textId="77777777" w:rsidR="00A6614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2" w:name="bookmark=id.vwh4m4lcu6cv" w:colFirst="0" w:colLast="0"/>
      <w:bookmarkStart w:id="3" w:name="bookmark=id.6ghp88rw387x" w:colFirst="0" w:colLast="0"/>
      <w:bookmarkStart w:id="4" w:name="bookmark=id.a4cgja243xph" w:colFirst="0" w:colLast="0"/>
      <w:bookmarkEnd w:id="2"/>
      <w:bookmarkEnd w:id="3"/>
      <w:bookmarkEnd w:id="4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Table S7. </w:t>
      </w:r>
      <w:r>
        <w:rPr>
          <w:rFonts w:ascii="Times New Roman" w:eastAsia="Times New Roman" w:hAnsi="Times New Roman" w:cs="Times New Roman"/>
          <w:sz w:val="24"/>
          <w:szCs w:val="24"/>
        </w:rPr>
        <w:t>Chlorpyrifos concentrations detected in marine ecosystems to Latin America (A). non-Latin America (B), and their corresponding risk quotient (RQ) values</w:t>
      </w:r>
    </w:p>
    <w:p w14:paraId="659BF531" w14:textId="77777777" w:rsidR="00A6614D" w:rsidRDefault="00A6614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1A42FA" w14:textId="77777777" w:rsidR="00A6614D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A)</w:t>
      </w:r>
    </w:p>
    <w:tbl>
      <w:tblPr>
        <w:tblStyle w:val="aa"/>
        <w:tblW w:w="7110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661"/>
        <w:gridCol w:w="1596"/>
        <w:gridCol w:w="693"/>
        <w:gridCol w:w="2160"/>
      </w:tblGrid>
      <w:tr w:rsidR="00A6614D" w14:paraId="385A4070" w14:textId="77777777">
        <w:trPr>
          <w:jc w:val="center"/>
        </w:trPr>
        <w:tc>
          <w:tcPr>
            <w:tcW w:w="26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8330F" w14:textId="77777777" w:rsidR="00A6614D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Place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B8FCD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Concentrations µg/L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8A501" w14:textId="77777777" w:rsidR="00A6614D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RQ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8F0909" w14:textId="77777777" w:rsidR="00A6614D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Reference</w:t>
            </w:r>
          </w:p>
        </w:tc>
      </w:tr>
      <w:tr w:rsidR="00A6614D" w14:paraId="2070DAAB" w14:textId="77777777">
        <w:trPr>
          <w:jc w:val="center"/>
        </w:trPr>
        <w:tc>
          <w:tcPr>
            <w:tcW w:w="2661" w:type="dxa"/>
            <w:tcBorders>
              <w:top w:val="single" w:sz="4" w:space="0" w:color="000000"/>
              <w:right w:val="single" w:sz="4" w:space="0" w:color="000000"/>
            </w:tcBorders>
          </w:tcPr>
          <w:p w14:paraId="7966DBEE" w14:textId="77777777" w:rsidR="00A6614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Laguna de terminos, Mexico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103218" w14:textId="77777777" w:rsidR="00A6614D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0.000072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A5EADA4" w14:textId="77777777" w:rsidR="00A6614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0.002</w:t>
            </w:r>
          </w:p>
          <w:p w14:paraId="7D384E35" w14:textId="77777777" w:rsidR="00A6614D" w:rsidRDefault="00A6614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</w:tcBorders>
          </w:tcPr>
          <w:p w14:paraId="741D3B17" w14:textId="77777777" w:rsidR="00A6614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Carvalho et al., 2009</w:t>
            </w:r>
          </w:p>
        </w:tc>
      </w:tr>
      <w:tr w:rsidR="00A6614D" w14:paraId="08C06A85" w14:textId="77777777">
        <w:trPr>
          <w:jc w:val="center"/>
        </w:trPr>
        <w:tc>
          <w:tcPr>
            <w:tcW w:w="2661" w:type="dxa"/>
            <w:tcBorders>
              <w:right w:val="single" w:sz="4" w:space="0" w:color="000000"/>
            </w:tcBorders>
          </w:tcPr>
          <w:p w14:paraId="24818899" w14:textId="77777777" w:rsidR="00A6614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North-central coastal zone of Sinaloa, Mexico.</w:t>
            </w:r>
          </w:p>
        </w:tc>
        <w:tc>
          <w:tcPr>
            <w:tcW w:w="1596" w:type="dxa"/>
            <w:tcBorders>
              <w:left w:val="single" w:sz="4" w:space="0" w:color="000000"/>
              <w:right w:val="single" w:sz="4" w:space="0" w:color="000000"/>
            </w:tcBorders>
          </w:tcPr>
          <w:p w14:paraId="18620B15" w14:textId="77777777" w:rsidR="00A6614D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0.03</w:t>
            </w:r>
          </w:p>
          <w:p w14:paraId="044FF2A2" w14:textId="77777777" w:rsidR="00A6614D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0.11 </w:t>
            </w:r>
          </w:p>
        </w:tc>
        <w:tc>
          <w:tcPr>
            <w:tcW w:w="693" w:type="dxa"/>
            <w:tcBorders>
              <w:left w:val="single" w:sz="4" w:space="0" w:color="000000"/>
              <w:right w:val="single" w:sz="4" w:space="0" w:color="000000"/>
            </w:tcBorders>
          </w:tcPr>
          <w:p w14:paraId="0A1BE7B4" w14:textId="77777777" w:rsidR="00A6614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0.94</w:t>
            </w:r>
          </w:p>
          <w:p w14:paraId="6B94965E" w14:textId="77777777" w:rsidR="00A6614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3.44</w:t>
            </w:r>
          </w:p>
        </w:tc>
        <w:tc>
          <w:tcPr>
            <w:tcW w:w="2160" w:type="dxa"/>
            <w:tcBorders>
              <w:left w:val="single" w:sz="4" w:space="0" w:color="000000"/>
            </w:tcBorders>
          </w:tcPr>
          <w:p w14:paraId="3E5973E8" w14:textId="77777777" w:rsidR="00A6614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Leyva-Morales et al., 2024</w:t>
            </w:r>
          </w:p>
        </w:tc>
      </w:tr>
      <w:tr w:rsidR="00A6614D" w14:paraId="389127F8" w14:textId="77777777">
        <w:trPr>
          <w:jc w:val="center"/>
        </w:trPr>
        <w:tc>
          <w:tcPr>
            <w:tcW w:w="2661" w:type="dxa"/>
            <w:tcBorders>
              <w:right w:val="single" w:sz="4" w:space="0" w:color="000000"/>
            </w:tcBorders>
          </w:tcPr>
          <w:p w14:paraId="58C31E9F" w14:textId="77777777" w:rsidR="00A6614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Gulf California</w:t>
            </w:r>
          </w:p>
        </w:tc>
        <w:tc>
          <w:tcPr>
            <w:tcW w:w="1596" w:type="dxa"/>
            <w:tcBorders>
              <w:left w:val="single" w:sz="4" w:space="0" w:color="000000"/>
              <w:right w:val="single" w:sz="4" w:space="0" w:color="000000"/>
            </w:tcBorders>
          </w:tcPr>
          <w:p w14:paraId="507A9D57" w14:textId="77777777" w:rsidR="00A6614D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1.5</w:t>
            </w:r>
          </w:p>
        </w:tc>
        <w:tc>
          <w:tcPr>
            <w:tcW w:w="693" w:type="dxa"/>
            <w:tcBorders>
              <w:left w:val="single" w:sz="4" w:space="0" w:color="000000"/>
              <w:right w:val="single" w:sz="4" w:space="0" w:color="000000"/>
            </w:tcBorders>
          </w:tcPr>
          <w:p w14:paraId="0AF2FBCF" w14:textId="77777777" w:rsidR="00A6614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2160" w:type="dxa"/>
            <w:tcBorders>
              <w:left w:val="single" w:sz="4" w:space="0" w:color="000000"/>
            </w:tcBorders>
          </w:tcPr>
          <w:p w14:paraId="26B2E893" w14:textId="77777777" w:rsidR="00A6614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Arellano-Aguilar et al., 2017</w:t>
            </w:r>
          </w:p>
        </w:tc>
      </w:tr>
      <w:tr w:rsidR="00A6614D" w14:paraId="4D6239FE" w14:textId="77777777">
        <w:trPr>
          <w:jc w:val="center"/>
        </w:trPr>
        <w:tc>
          <w:tcPr>
            <w:tcW w:w="2661" w:type="dxa"/>
            <w:tcBorders>
              <w:right w:val="single" w:sz="4" w:space="0" w:color="000000"/>
            </w:tcBorders>
          </w:tcPr>
          <w:p w14:paraId="33B72365" w14:textId="77777777" w:rsidR="00A6614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Navachiste coastal lagoon</w:t>
            </w:r>
          </w:p>
        </w:tc>
        <w:tc>
          <w:tcPr>
            <w:tcW w:w="1596" w:type="dxa"/>
            <w:tcBorders>
              <w:left w:val="single" w:sz="4" w:space="0" w:color="000000"/>
              <w:right w:val="single" w:sz="4" w:space="0" w:color="000000"/>
            </w:tcBorders>
          </w:tcPr>
          <w:p w14:paraId="13D5AC6A" w14:textId="77777777" w:rsidR="00A6614D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1.7</w:t>
            </w:r>
          </w:p>
        </w:tc>
        <w:tc>
          <w:tcPr>
            <w:tcW w:w="693" w:type="dxa"/>
            <w:tcBorders>
              <w:left w:val="single" w:sz="4" w:space="0" w:color="000000"/>
              <w:right w:val="single" w:sz="4" w:space="0" w:color="000000"/>
            </w:tcBorders>
          </w:tcPr>
          <w:p w14:paraId="0744265E" w14:textId="77777777" w:rsidR="00A6614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53,3</w:t>
            </w:r>
          </w:p>
        </w:tc>
        <w:tc>
          <w:tcPr>
            <w:tcW w:w="2160" w:type="dxa"/>
            <w:tcBorders>
              <w:left w:val="single" w:sz="4" w:space="0" w:color="000000"/>
            </w:tcBorders>
          </w:tcPr>
          <w:p w14:paraId="5C809F0A" w14:textId="77777777" w:rsidR="00A6614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Arellano-Aguilar et al., 2017</w:t>
            </w:r>
          </w:p>
        </w:tc>
      </w:tr>
      <w:tr w:rsidR="00A6614D" w14:paraId="0EBA262A" w14:textId="77777777">
        <w:trPr>
          <w:jc w:val="center"/>
        </w:trPr>
        <w:tc>
          <w:tcPr>
            <w:tcW w:w="2661" w:type="dxa"/>
            <w:tcBorders>
              <w:bottom w:val="single" w:sz="4" w:space="0" w:color="000000"/>
              <w:right w:val="single" w:sz="4" w:space="0" w:color="000000"/>
            </w:tcBorders>
          </w:tcPr>
          <w:p w14:paraId="4C57ACAD" w14:textId="77777777" w:rsidR="00A6614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Pabelloes coastal lagoon</w:t>
            </w:r>
          </w:p>
        </w:tc>
        <w:tc>
          <w:tcPr>
            <w:tcW w:w="15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835CC" w14:textId="77777777" w:rsidR="00A6614D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1.39</w:t>
            </w:r>
          </w:p>
        </w:tc>
        <w:tc>
          <w:tcPr>
            <w:tcW w:w="6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4C1DB" w14:textId="77777777" w:rsidR="00A6614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43.57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1E0DB3DF" w14:textId="77777777" w:rsidR="00A6614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Arellano-Aguilar et al., 2017</w:t>
            </w:r>
          </w:p>
        </w:tc>
      </w:tr>
    </w:tbl>
    <w:p w14:paraId="1656DCEC" w14:textId="77777777" w:rsidR="00A6614D" w:rsidRDefault="00A6614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D65FE09" w14:textId="77777777" w:rsidR="00A6614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</w:p>
    <w:tbl>
      <w:tblPr>
        <w:tblStyle w:val="ab"/>
        <w:tblW w:w="7830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077"/>
        <w:gridCol w:w="1593"/>
        <w:gridCol w:w="899"/>
        <w:gridCol w:w="2261"/>
      </w:tblGrid>
      <w:tr w:rsidR="00A6614D" w14:paraId="67D6C7E9" w14:textId="77777777">
        <w:trPr>
          <w:jc w:val="center"/>
        </w:trPr>
        <w:tc>
          <w:tcPr>
            <w:tcW w:w="30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F70DD" w14:textId="77777777" w:rsidR="00A6614D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Place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9C711" w14:textId="77777777" w:rsidR="00A6614D" w:rsidRDefault="00000000">
            <w:pPr>
              <w:jc w:val="lef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Concentrations µg/L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6CFE2" w14:textId="77777777" w:rsidR="00A6614D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RQ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2202EB" w14:textId="77777777" w:rsidR="00A6614D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Reference</w:t>
            </w:r>
          </w:p>
        </w:tc>
      </w:tr>
      <w:tr w:rsidR="00A6614D" w14:paraId="0192CA39" w14:textId="77777777">
        <w:trPr>
          <w:jc w:val="center"/>
        </w:trPr>
        <w:tc>
          <w:tcPr>
            <w:tcW w:w="3077" w:type="dxa"/>
            <w:tcBorders>
              <w:top w:val="single" w:sz="4" w:space="0" w:color="000000"/>
              <w:right w:val="single" w:sz="4" w:space="0" w:color="000000"/>
            </w:tcBorders>
          </w:tcPr>
          <w:p w14:paraId="35C02DFB" w14:textId="77777777" w:rsidR="00A6614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Laizhou Bay, China.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B0C516" w14:textId="77777777" w:rsidR="00A6614D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0.000351 </w:t>
            </w:r>
          </w:p>
          <w:p w14:paraId="20859ABC" w14:textId="77777777" w:rsidR="00A6614D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0.001091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8DEB8C" w14:textId="77777777" w:rsidR="00A6614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0.00626</w:t>
            </w:r>
          </w:p>
          <w:p w14:paraId="1F923E1E" w14:textId="77777777" w:rsidR="00A6614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0.019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</w:tcBorders>
          </w:tcPr>
          <w:p w14:paraId="4865B9B9" w14:textId="77777777" w:rsidR="00A6614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 et al., 2025</w:t>
            </w:r>
          </w:p>
        </w:tc>
      </w:tr>
      <w:tr w:rsidR="00A6614D" w14:paraId="2B413F91" w14:textId="77777777">
        <w:trPr>
          <w:jc w:val="center"/>
        </w:trPr>
        <w:tc>
          <w:tcPr>
            <w:tcW w:w="3077" w:type="dxa"/>
            <w:tcBorders>
              <w:right w:val="single" w:sz="4" w:space="0" w:color="000000"/>
            </w:tcBorders>
          </w:tcPr>
          <w:p w14:paraId="7764A247" w14:textId="77777777" w:rsidR="00A6614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Everglades South Florida</w:t>
            </w:r>
          </w:p>
        </w:tc>
        <w:tc>
          <w:tcPr>
            <w:tcW w:w="1593" w:type="dxa"/>
            <w:tcBorders>
              <w:left w:val="single" w:sz="4" w:space="0" w:color="000000"/>
              <w:right w:val="single" w:sz="4" w:space="0" w:color="000000"/>
            </w:tcBorders>
          </w:tcPr>
          <w:p w14:paraId="6AB27920" w14:textId="77777777" w:rsidR="00A6614D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0.0062</w:t>
            </w:r>
          </w:p>
        </w:tc>
        <w:tc>
          <w:tcPr>
            <w:tcW w:w="899" w:type="dxa"/>
            <w:tcBorders>
              <w:left w:val="single" w:sz="4" w:space="0" w:color="000000"/>
              <w:right w:val="single" w:sz="4" w:space="0" w:color="000000"/>
            </w:tcBorders>
          </w:tcPr>
          <w:p w14:paraId="5BDDA541" w14:textId="77777777" w:rsidR="00A6614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0.11</w:t>
            </w:r>
          </w:p>
        </w:tc>
        <w:tc>
          <w:tcPr>
            <w:tcW w:w="2261" w:type="dxa"/>
            <w:tcBorders>
              <w:left w:val="single" w:sz="4" w:space="0" w:color="000000"/>
            </w:tcBorders>
          </w:tcPr>
          <w:p w14:paraId="61198647" w14:textId="77777777" w:rsidR="00A6614D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Carrier and Rand., 2008</w:t>
            </w:r>
          </w:p>
        </w:tc>
      </w:tr>
      <w:tr w:rsidR="00A6614D" w14:paraId="3CA567BA" w14:textId="77777777">
        <w:trPr>
          <w:jc w:val="center"/>
        </w:trPr>
        <w:tc>
          <w:tcPr>
            <w:tcW w:w="3077" w:type="dxa"/>
            <w:tcBorders>
              <w:right w:val="single" w:sz="4" w:space="0" w:color="000000"/>
            </w:tcBorders>
          </w:tcPr>
          <w:p w14:paraId="01305520" w14:textId="77777777" w:rsidR="00A6614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Mar Menor lagoon - Spain</w:t>
            </w:r>
          </w:p>
        </w:tc>
        <w:tc>
          <w:tcPr>
            <w:tcW w:w="1593" w:type="dxa"/>
            <w:tcBorders>
              <w:left w:val="single" w:sz="4" w:space="0" w:color="000000"/>
              <w:right w:val="single" w:sz="4" w:space="0" w:color="000000"/>
            </w:tcBorders>
          </w:tcPr>
          <w:p w14:paraId="363E6FFD" w14:textId="77777777" w:rsidR="00A6614D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0.052 </w:t>
            </w:r>
          </w:p>
          <w:p w14:paraId="145AFBB4" w14:textId="77777777" w:rsidR="00A6614D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0.20</w:t>
            </w:r>
          </w:p>
        </w:tc>
        <w:tc>
          <w:tcPr>
            <w:tcW w:w="899" w:type="dxa"/>
            <w:tcBorders>
              <w:left w:val="single" w:sz="4" w:space="0" w:color="000000"/>
              <w:right w:val="single" w:sz="4" w:space="0" w:color="000000"/>
            </w:tcBorders>
          </w:tcPr>
          <w:p w14:paraId="0176EF94" w14:textId="77777777" w:rsidR="00A6614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0.92</w:t>
            </w:r>
          </w:p>
          <w:p w14:paraId="4AD1A34F" w14:textId="77777777" w:rsidR="00A6614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3.57</w:t>
            </w:r>
          </w:p>
        </w:tc>
        <w:tc>
          <w:tcPr>
            <w:tcW w:w="2261" w:type="dxa"/>
            <w:tcBorders>
              <w:left w:val="single" w:sz="4" w:space="0" w:color="000000"/>
            </w:tcBorders>
          </w:tcPr>
          <w:p w14:paraId="6772DD6C" w14:textId="77777777" w:rsidR="00A6614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Campillo et al., 2013</w:t>
            </w:r>
          </w:p>
        </w:tc>
      </w:tr>
      <w:tr w:rsidR="00A6614D" w14:paraId="420A6C8E" w14:textId="77777777">
        <w:trPr>
          <w:jc w:val="center"/>
        </w:trPr>
        <w:tc>
          <w:tcPr>
            <w:tcW w:w="3077" w:type="dxa"/>
            <w:tcBorders>
              <w:right w:val="single" w:sz="4" w:space="0" w:color="000000"/>
            </w:tcBorders>
          </w:tcPr>
          <w:p w14:paraId="30892F33" w14:textId="77777777" w:rsidR="00A6614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Mar Menor lagoon - Spain</w:t>
            </w:r>
          </w:p>
        </w:tc>
        <w:tc>
          <w:tcPr>
            <w:tcW w:w="1593" w:type="dxa"/>
            <w:tcBorders>
              <w:left w:val="single" w:sz="4" w:space="0" w:color="000000"/>
              <w:right w:val="single" w:sz="4" w:space="0" w:color="000000"/>
            </w:tcBorders>
          </w:tcPr>
          <w:p w14:paraId="19E48F32" w14:textId="77777777" w:rsidR="00A6614D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0.0458</w:t>
            </w:r>
          </w:p>
        </w:tc>
        <w:tc>
          <w:tcPr>
            <w:tcW w:w="899" w:type="dxa"/>
            <w:tcBorders>
              <w:left w:val="single" w:sz="4" w:space="0" w:color="000000"/>
              <w:right w:val="single" w:sz="4" w:space="0" w:color="000000"/>
            </w:tcBorders>
          </w:tcPr>
          <w:p w14:paraId="70563891" w14:textId="77777777" w:rsidR="00A6614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0.81</w:t>
            </w:r>
          </w:p>
        </w:tc>
        <w:tc>
          <w:tcPr>
            <w:tcW w:w="2261" w:type="dxa"/>
            <w:tcBorders>
              <w:left w:val="single" w:sz="4" w:space="0" w:color="000000"/>
            </w:tcBorders>
          </w:tcPr>
          <w:p w14:paraId="36C516DA" w14:textId="77777777" w:rsidR="00A6614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Moreno-Gonzalez et al., 2013</w:t>
            </w:r>
          </w:p>
        </w:tc>
      </w:tr>
      <w:tr w:rsidR="00A6614D" w14:paraId="3A997868" w14:textId="77777777">
        <w:trPr>
          <w:jc w:val="center"/>
        </w:trPr>
        <w:tc>
          <w:tcPr>
            <w:tcW w:w="3077" w:type="dxa"/>
            <w:tcBorders>
              <w:right w:val="single" w:sz="4" w:space="0" w:color="000000"/>
            </w:tcBorders>
          </w:tcPr>
          <w:p w14:paraId="24F368BE" w14:textId="77777777" w:rsidR="00A6614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Bohai Bay</w:t>
            </w:r>
          </w:p>
        </w:tc>
        <w:tc>
          <w:tcPr>
            <w:tcW w:w="1593" w:type="dxa"/>
            <w:tcBorders>
              <w:left w:val="single" w:sz="4" w:space="0" w:color="000000"/>
              <w:right w:val="single" w:sz="4" w:space="0" w:color="000000"/>
            </w:tcBorders>
          </w:tcPr>
          <w:p w14:paraId="2905FCBE" w14:textId="77777777" w:rsidR="00A6614D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0.00032</w:t>
            </w:r>
          </w:p>
        </w:tc>
        <w:tc>
          <w:tcPr>
            <w:tcW w:w="899" w:type="dxa"/>
            <w:tcBorders>
              <w:left w:val="single" w:sz="4" w:space="0" w:color="000000"/>
              <w:right w:val="single" w:sz="4" w:space="0" w:color="000000"/>
            </w:tcBorders>
          </w:tcPr>
          <w:p w14:paraId="65BDD5F2" w14:textId="77777777" w:rsidR="00A6614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0.005</w:t>
            </w:r>
          </w:p>
        </w:tc>
        <w:tc>
          <w:tcPr>
            <w:tcW w:w="2261" w:type="dxa"/>
            <w:tcBorders>
              <w:left w:val="single" w:sz="4" w:space="0" w:color="000000"/>
            </w:tcBorders>
          </w:tcPr>
          <w:p w14:paraId="3EC58559" w14:textId="77777777" w:rsidR="00A6614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Zhao et al., 2025</w:t>
            </w:r>
          </w:p>
        </w:tc>
      </w:tr>
      <w:tr w:rsidR="00A6614D" w14:paraId="39805DC4" w14:textId="77777777">
        <w:trPr>
          <w:jc w:val="center"/>
        </w:trPr>
        <w:tc>
          <w:tcPr>
            <w:tcW w:w="3077" w:type="dxa"/>
            <w:tcBorders>
              <w:right w:val="single" w:sz="4" w:space="0" w:color="000000"/>
            </w:tcBorders>
          </w:tcPr>
          <w:p w14:paraId="2CACF5CA" w14:textId="77777777" w:rsidR="00A6614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Lagoa de Sto André – Estuarine waters- Portugal</w:t>
            </w:r>
          </w:p>
        </w:tc>
        <w:tc>
          <w:tcPr>
            <w:tcW w:w="1593" w:type="dxa"/>
            <w:tcBorders>
              <w:left w:val="single" w:sz="4" w:space="0" w:color="000000"/>
              <w:right w:val="single" w:sz="4" w:space="0" w:color="000000"/>
            </w:tcBorders>
          </w:tcPr>
          <w:p w14:paraId="025E0F38" w14:textId="77777777" w:rsidR="00A6614D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3.7</w:t>
            </w:r>
          </w:p>
        </w:tc>
        <w:tc>
          <w:tcPr>
            <w:tcW w:w="899" w:type="dxa"/>
            <w:tcBorders>
              <w:left w:val="single" w:sz="4" w:space="0" w:color="000000"/>
              <w:right w:val="single" w:sz="4" w:space="0" w:color="000000"/>
            </w:tcBorders>
          </w:tcPr>
          <w:p w14:paraId="6D7A79BC" w14:textId="77777777" w:rsidR="00A6614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66.07</w:t>
            </w:r>
          </w:p>
        </w:tc>
        <w:tc>
          <w:tcPr>
            <w:tcW w:w="2261" w:type="dxa"/>
            <w:tcBorders>
              <w:left w:val="single" w:sz="4" w:space="0" w:color="000000"/>
            </w:tcBorders>
          </w:tcPr>
          <w:p w14:paraId="0E9D0974" w14:textId="77777777" w:rsidR="00A6614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Sousa et al., 2020</w:t>
            </w:r>
          </w:p>
        </w:tc>
      </w:tr>
      <w:tr w:rsidR="00A6614D" w14:paraId="71E6DB59" w14:textId="77777777">
        <w:trPr>
          <w:jc w:val="center"/>
        </w:trPr>
        <w:tc>
          <w:tcPr>
            <w:tcW w:w="3077" w:type="dxa"/>
            <w:tcBorders>
              <w:right w:val="single" w:sz="4" w:space="0" w:color="000000"/>
            </w:tcBorders>
          </w:tcPr>
          <w:p w14:paraId="0C99EBA4" w14:textId="77777777" w:rsidR="00A6614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Fuseta -Estuarine waters -Portugal</w:t>
            </w:r>
          </w:p>
        </w:tc>
        <w:tc>
          <w:tcPr>
            <w:tcW w:w="1593" w:type="dxa"/>
            <w:tcBorders>
              <w:left w:val="single" w:sz="4" w:space="0" w:color="000000"/>
              <w:right w:val="single" w:sz="4" w:space="0" w:color="000000"/>
            </w:tcBorders>
          </w:tcPr>
          <w:p w14:paraId="07F1B857" w14:textId="77777777" w:rsidR="00A6614D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4.095</w:t>
            </w:r>
          </w:p>
        </w:tc>
        <w:tc>
          <w:tcPr>
            <w:tcW w:w="899" w:type="dxa"/>
            <w:tcBorders>
              <w:left w:val="single" w:sz="4" w:space="0" w:color="000000"/>
              <w:right w:val="single" w:sz="4" w:space="0" w:color="000000"/>
            </w:tcBorders>
          </w:tcPr>
          <w:p w14:paraId="5F399933" w14:textId="77777777" w:rsidR="00A6614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73.125</w:t>
            </w:r>
          </w:p>
        </w:tc>
        <w:tc>
          <w:tcPr>
            <w:tcW w:w="2261" w:type="dxa"/>
            <w:tcBorders>
              <w:left w:val="single" w:sz="4" w:space="0" w:color="000000"/>
            </w:tcBorders>
          </w:tcPr>
          <w:p w14:paraId="3FB73130" w14:textId="77777777" w:rsidR="00A6614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Sousa et al., 2020</w:t>
            </w:r>
          </w:p>
        </w:tc>
      </w:tr>
      <w:tr w:rsidR="00A6614D" w14:paraId="79D55A19" w14:textId="77777777">
        <w:trPr>
          <w:jc w:val="center"/>
        </w:trPr>
        <w:tc>
          <w:tcPr>
            <w:tcW w:w="3077" w:type="dxa"/>
            <w:tcBorders>
              <w:bottom w:val="single" w:sz="4" w:space="0" w:color="000000"/>
              <w:right w:val="single" w:sz="4" w:space="0" w:color="000000"/>
            </w:tcBorders>
          </w:tcPr>
          <w:p w14:paraId="4079C82A" w14:textId="77777777" w:rsidR="00A6614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Tavira – Seawater - Portugal</w:t>
            </w:r>
          </w:p>
        </w:tc>
        <w:tc>
          <w:tcPr>
            <w:tcW w:w="1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0BD37" w14:textId="77777777" w:rsidR="00A6614D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0.226</w:t>
            </w:r>
          </w:p>
        </w:tc>
        <w:tc>
          <w:tcPr>
            <w:tcW w:w="8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7A52D" w14:textId="77777777" w:rsidR="00A6614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4.03</w:t>
            </w:r>
          </w:p>
        </w:tc>
        <w:tc>
          <w:tcPr>
            <w:tcW w:w="2261" w:type="dxa"/>
            <w:tcBorders>
              <w:left w:val="single" w:sz="4" w:space="0" w:color="000000"/>
              <w:bottom w:val="single" w:sz="4" w:space="0" w:color="000000"/>
            </w:tcBorders>
          </w:tcPr>
          <w:p w14:paraId="513859AE" w14:textId="77777777" w:rsidR="00A6614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Sousa et al., 2020</w:t>
            </w:r>
          </w:p>
        </w:tc>
      </w:tr>
    </w:tbl>
    <w:p w14:paraId="08EE74E2" w14:textId="77777777" w:rsidR="00A6614D" w:rsidRDefault="00A6614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F06C90F" w14:textId="77777777" w:rsidR="00A6614D" w:rsidRDefault="00A6614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25C1ED1" w14:textId="77777777" w:rsidR="00A6614D" w:rsidRDefault="00A6614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316EDA7" w14:textId="77777777" w:rsidR="00A6614D" w:rsidRDefault="00A6614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1A7DC36" w14:textId="77777777" w:rsidR="00A6614D" w:rsidRDefault="00A6614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FB7EB77" w14:textId="77777777" w:rsidR="00A6614D" w:rsidRDefault="00000000">
      <w:pPr>
        <w:tabs>
          <w:tab w:val="left" w:pos="565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sectPr w:rsidR="00A6614D">
      <w:pgSz w:w="11906" w:h="16838"/>
      <w:pgMar w:top="1440" w:right="1797" w:bottom="1440" w:left="1797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D94EE5" w14:textId="77777777" w:rsidR="00D85FBF" w:rsidRDefault="00D85FBF">
      <w:r>
        <w:separator/>
      </w:r>
    </w:p>
  </w:endnote>
  <w:endnote w:type="continuationSeparator" w:id="0">
    <w:p w14:paraId="169DA9F2" w14:textId="77777777" w:rsidR="00D85FBF" w:rsidRDefault="00D85F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9FFA732-C60A-4A7B-98F7-A1CB30716926}"/>
    <w:embedBold r:id="rId2" w:fontKey="{EA087BC1-BDEB-4483-9F2F-8782CD1212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93C575F-A10F-417F-A3B6-B652DD03AE7B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4" w:subsetted="1" w:fontKey="{810BC412-CF57-4D91-93B8-5856DB63C7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32920AD-0FD1-45FB-85E6-BA791C11B2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84438" w14:textId="77777777" w:rsidR="00A6614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 w:rsidR="00A718A3">
      <w:rPr>
        <w:rFonts w:ascii="Times New Roman" w:eastAsia="Times New Roman" w:hAnsi="Times New Roman" w:cs="Times New Roman"/>
        <w:noProof/>
        <w:color w:val="000000"/>
      </w:rPr>
      <w:t>1</w:t>
    </w:r>
    <w:r>
      <w:rPr>
        <w:rFonts w:ascii="Times New Roman" w:eastAsia="Times New Roman" w:hAnsi="Times New Roman" w:cs="Times New Roman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FFECDD" w14:textId="77777777" w:rsidR="00D85FBF" w:rsidRDefault="00D85FBF">
      <w:r>
        <w:separator/>
      </w:r>
    </w:p>
  </w:footnote>
  <w:footnote w:type="continuationSeparator" w:id="0">
    <w:p w14:paraId="481C4F1E" w14:textId="77777777" w:rsidR="00D85FBF" w:rsidRDefault="00D85F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614D"/>
    <w:rsid w:val="005B5D79"/>
    <w:rsid w:val="006700B7"/>
    <w:rsid w:val="00672B83"/>
    <w:rsid w:val="00A6614D"/>
    <w:rsid w:val="00A718A3"/>
    <w:rsid w:val="00AC12B6"/>
    <w:rsid w:val="00BA7997"/>
    <w:rsid w:val="00D85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D7925"/>
  <w15:docId w15:val="{7827DAD7-D5E6-4C28-835F-F5F88612B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en" w:eastAsia="es-US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irleyvdanielafonsec@gmail.com" TargetMode="External"/><Relationship Id="rId13" Type="http://schemas.openxmlformats.org/officeDocument/2006/relationships/hyperlink" Target="https://link.springer.com/article/10.1007/s11270-012-1328-9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capparelli@cmarl.unam.mx" TargetMode="External"/><Relationship Id="rId12" Type="http://schemas.openxmlformats.org/officeDocument/2006/relationships/hyperlink" Target="https://link.springer.com/article/10.1007/s11270-012-1328-9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h0J98iGEjMHqMWNTEn1wNZ/sgw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yDmguZTk4ZGJzYXN4aHJ1Mg9pZC53a2VqY2FocjZiZ3kyD2lkLnZ3aDRtNGxjdTZjdjIPaWQuNmdocDg4cnczODd4Mg9pZC5hNGNnamEyNDN4cGg4AHIhMVFWNnFkYzAzVEhWaGJjNEdFVWNnZzRXWDQ5N0V4UEx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3556</Words>
  <Characters>19558</Characters>
  <Application>Microsoft Office Word</Application>
  <DocSecurity>0</DocSecurity>
  <Lines>162</Lines>
  <Paragraphs>46</Paragraphs>
  <ScaleCrop>false</ScaleCrop>
  <Company/>
  <LinksUpToDate>false</LinksUpToDate>
  <CharactersWithSpaces>23068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 Fonseca</dc:creator>
  <cp:lastModifiedBy>Shirley Vivian Daniela Fonseca Peña</cp:lastModifiedBy>
  <cp:revision>6</cp:revision>
  <cp:lastPrinted>2026-04-24T15:01:00Z</cp:lastPrinted>
  <dcterms:created xsi:type="dcterms:W3CDTF">2026-04-24T14:55:00Z</dcterms:created>
  <dcterms:modified xsi:type="dcterms:W3CDTF">2026-04-24T15:02:00Z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F58BA5A72A4C460386C3D95EC27AD07E</vt:lpwstr>
  </property>
  <property fmtid="{D5CDD505-2E9C-101B-9397-08002B2CF9AE}" pid="4" name="GrammarlyDocumentId">
    <vt:lpwstr>5fb11574-241c-48f4-b381-566f7ad485a1</vt:lpwstr>
  </property>
</Properties>
</file>