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3DBCF" w14:textId="4F852AB8" w:rsidR="001242D9" w:rsidRPr="00EB699D" w:rsidRDefault="001242D9" w:rsidP="001242D9">
      <w:pPr>
        <w:rPr>
          <w:rFonts w:eastAsia="DengXian"/>
        </w:rPr>
      </w:pPr>
      <w:r w:rsidRPr="00EB699D">
        <w:rPr>
          <w:rFonts w:eastAsia="DengXian"/>
          <w:b/>
        </w:rPr>
        <w:t>S</w:t>
      </w:r>
      <w:r w:rsidR="009662C4">
        <w:rPr>
          <w:rFonts w:eastAsia="DengXian"/>
          <w:b/>
        </w:rPr>
        <w:t xml:space="preserve">upplementary Table </w:t>
      </w:r>
      <w:r w:rsidRPr="00EB699D">
        <w:rPr>
          <w:rFonts w:eastAsia="DengXian"/>
          <w:b/>
        </w:rPr>
        <w:t xml:space="preserve">1. </w:t>
      </w:r>
      <w:r w:rsidR="00BF08E5" w:rsidRPr="00BF08E5">
        <w:rPr>
          <w:rFonts w:eastAsia="DengXian"/>
          <w:bCs/>
        </w:rPr>
        <w:t>L</w:t>
      </w:r>
      <w:r w:rsidR="001059F2">
        <w:rPr>
          <w:rFonts w:eastAsia="DengXian"/>
        </w:rPr>
        <w:t>ist</w:t>
      </w:r>
      <w:r w:rsidR="00BF08E5">
        <w:rPr>
          <w:rFonts w:eastAsia="DengXian"/>
        </w:rPr>
        <w:t xml:space="preserve"> of variables included in the analysis</w:t>
      </w:r>
      <w:r w:rsidRPr="00EB699D">
        <w:rPr>
          <w:rFonts w:eastAsia="DengXian"/>
        </w:rPr>
        <w:t>.</w:t>
      </w:r>
    </w:p>
    <w:tbl>
      <w:tblPr>
        <w:tblStyle w:val="Grigliatabell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1971"/>
        <w:gridCol w:w="3202"/>
        <w:gridCol w:w="3467"/>
        <w:gridCol w:w="1349"/>
      </w:tblGrid>
      <w:tr w:rsidR="00EC6250" w:rsidRPr="00052E48" w14:paraId="608BEE0D" w14:textId="77777777" w:rsidTr="00EC6250"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43C8B" w14:textId="1DE5EE7D" w:rsidR="00EC6250" w:rsidRPr="00052E48" w:rsidRDefault="00EC6250" w:rsidP="00B25A84">
            <w:pPr>
              <w:jc w:val="center"/>
              <w:rPr>
                <w:b/>
                <w:sz w:val="20"/>
                <w:szCs w:val="20"/>
              </w:rPr>
            </w:pPr>
            <w:r w:rsidRPr="00052E48">
              <w:rPr>
                <w:b/>
                <w:sz w:val="20"/>
                <w:szCs w:val="20"/>
              </w:rPr>
              <w:t>Type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395BA" w14:textId="18FAF4B3" w:rsidR="00EC6250" w:rsidRPr="00052E48" w:rsidRDefault="00EC6250" w:rsidP="00B25A84">
            <w:pPr>
              <w:jc w:val="center"/>
              <w:rPr>
                <w:b/>
                <w:sz w:val="20"/>
                <w:szCs w:val="20"/>
              </w:rPr>
            </w:pPr>
            <w:r w:rsidRPr="00052E48">
              <w:rPr>
                <w:b/>
                <w:sz w:val="20"/>
                <w:szCs w:val="20"/>
              </w:rPr>
              <w:t>Variable</w:t>
            </w:r>
          </w:p>
        </w:tc>
        <w:tc>
          <w:tcPr>
            <w:tcW w:w="14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4039E" w14:textId="0B710AD5" w:rsidR="00EC6250" w:rsidRPr="00052E48" w:rsidRDefault="00EC6250" w:rsidP="00B25A84">
            <w:pPr>
              <w:jc w:val="center"/>
              <w:rPr>
                <w:b/>
                <w:sz w:val="20"/>
                <w:szCs w:val="20"/>
              </w:rPr>
            </w:pPr>
            <w:r w:rsidRPr="00052E48">
              <w:rPr>
                <w:b/>
                <w:sz w:val="20"/>
                <w:szCs w:val="20"/>
              </w:rPr>
              <w:t>Categories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BDEF9" w14:textId="2F8E40D7" w:rsidR="00EC6250" w:rsidRPr="00052E48" w:rsidRDefault="00EC6250" w:rsidP="00B25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Notes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BB8C3" w14:textId="124FAF7C" w:rsidR="00EC6250" w:rsidRPr="00052E48" w:rsidRDefault="00EC6250" w:rsidP="00B25A84">
            <w:pPr>
              <w:jc w:val="center"/>
              <w:rPr>
                <w:b/>
                <w:sz w:val="20"/>
                <w:szCs w:val="20"/>
              </w:rPr>
            </w:pPr>
            <w:r w:rsidRPr="00052E48">
              <w:rPr>
                <w:b/>
                <w:sz w:val="20"/>
                <w:szCs w:val="20"/>
              </w:rPr>
              <w:t>Applicable age group</w:t>
            </w:r>
          </w:p>
        </w:tc>
      </w:tr>
      <w:tr w:rsidR="00EC6250" w:rsidRPr="00052E48" w14:paraId="05CEBA99" w14:textId="77777777" w:rsidTr="00EC6250">
        <w:trPr>
          <w:trHeight w:val="942"/>
        </w:trPr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7338410F" w14:textId="6F65FA92" w:rsidR="00EC6250" w:rsidRPr="00052E48" w:rsidRDefault="00EC6250" w:rsidP="00B25A84">
            <w:pPr>
              <w:rPr>
                <w:b/>
                <w:sz w:val="20"/>
                <w:szCs w:val="20"/>
              </w:rPr>
            </w:pPr>
            <w:r w:rsidRPr="00052E48">
              <w:rPr>
                <w:b/>
                <w:sz w:val="20"/>
                <w:szCs w:val="20"/>
              </w:rPr>
              <w:t>Main exposure</w:t>
            </w: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5024E292" w14:textId="4D37042A" w:rsidR="00EC6250" w:rsidRPr="00052E48" w:rsidRDefault="00EC6250" w:rsidP="00B25A84">
            <w:pPr>
              <w:rPr>
                <w:b/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Parents’ citizenship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3214DA46" w14:textId="525FE0A6" w:rsidR="00EC6250" w:rsidRPr="00052E48" w:rsidRDefault="00EC6250" w:rsidP="00B25A84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Both parents Italian citizens;</w:t>
            </w:r>
          </w:p>
          <w:p w14:paraId="65068419" w14:textId="27BE457E" w:rsidR="00EC6250" w:rsidRPr="00052E48" w:rsidRDefault="00EC6250" w:rsidP="00B25A84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At least one foreign-citizen parent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6DE0F" w14:textId="6C064BC5" w:rsidR="00EC6250" w:rsidRPr="006B531A" w:rsidRDefault="00EC6250" w:rsidP="00EC6250">
            <w:pPr>
              <w:jc w:val="both"/>
              <w:rPr>
                <w:sz w:val="16"/>
                <w:szCs w:val="16"/>
              </w:rPr>
            </w:pPr>
            <w:r w:rsidRPr="006B531A">
              <w:rPr>
                <w:sz w:val="16"/>
                <w:szCs w:val="16"/>
              </w:rPr>
              <w:t xml:space="preserve">Within each </w:t>
            </w:r>
            <w:r w:rsidR="00AF6FAF" w:rsidRPr="006B531A">
              <w:rPr>
                <w:sz w:val="16"/>
                <w:szCs w:val="16"/>
              </w:rPr>
              <w:t>household</w:t>
            </w:r>
            <w:r w:rsidRPr="006B531A">
              <w:rPr>
                <w:sz w:val="16"/>
                <w:szCs w:val="16"/>
              </w:rPr>
              <w:t xml:space="preserve">, participants with at least one foreign-citizen parent were identified, while the non-exposed group consisted of participants whose parents were both Italian citizens. In the case of single-parent </w:t>
            </w:r>
            <w:r w:rsidR="00AF6FAF" w:rsidRPr="006B531A">
              <w:rPr>
                <w:sz w:val="16"/>
                <w:szCs w:val="16"/>
              </w:rPr>
              <w:t>households</w:t>
            </w:r>
            <w:r w:rsidRPr="006B531A">
              <w:rPr>
                <w:sz w:val="16"/>
                <w:szCs w:val="16"/>
              </w:rPr>
              <w:t>, the citizenship of the only parent was considered.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460696A9" w14:textId="6075AF67" w:rsidR="00EC6250" w:rsidRPr="00052E48" w:rsidRDefault="00EC6250" w:rsidP="00B25A84">
            <w:pPr>
              <w:jc w:val="center"/>
              <w:rPr>
                <w:b/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All</w:t>
            </w:r>
          </w:p>
        </w:tc>
      </w:tr>
      <w:tr w:rsidR="00EC6250" w:rsidRPr="00052E48" w14:paraId="7DEC60D7" w14:textId="77777777" w:rsidTr="00EC6250">
        <w:tc>
          <w:tcPr>
            <w:tcW w:w="595" w:type="pct"/>
            <w:vMerge w:val="restart"/>
            <w:tcBorders>
              <w:top w:val="single" w:sz="4" w:space="0" w:color="auto"/>
            </w:tcBorders>
            <w:vAlign w:val="center"/>
          </w:tcPr>
          <w:p w14:paraId="66D933F4" w14:textId="6CC5AC2B" w:rsidR="00EC6250" w:rsidRPr="00052E48" w:rsidRDefault="00EC6250" w:rsidP="001059F2">
            <w:pPr>
              <w:rPr>
                <w:b/>
                <w:sz w:val="20"/>
                <w:szCs w:val="20"/>
              </w:rPr>
            </w:pPr>
            <w:r w:rsidRPr="00052E48">
              <w:rPr>
                <w:b/>
                <w:sz w:val="20"/>
                <w:szCs w:val="20"/>
              </w:rPr>
              <w:t>Other</w:t>
            </w:r>
            <w:r>
              <w:rPr>
                <w:b/>
                <w:sz w:val="20"/>
                <w:szCs w:val="20"/>
              </w:rPr>
              <w:t xml:space="preserve"> variables</w:t>
            </w: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35AB1692" w14:textId="228F8D23" w:rsidR="00EC6250" w:rsidRPr="00052E48" w:rsidRDefault="00EC6250" w:rsidP="001059F2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Survey period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7F8DAD56" w14:textId="77777777" w:rsidR="00EC6250" w:rsidRPr="00052E48" w:rsidRDefault="00EC6250" w:rsidP="001059F2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2014-2019;</w:t>
            </w:r>
          </w:p>
          <w:p w14:paraId="793FB553" w14:textId="77777777" w:rsidR="00EC6250" w:rsidRPr="00052E48" w:rsidRDefault="00EC6250" w:rsidP="001059F2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2020-2021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C2412" w14:textId="23AA778D" w:rsidR="00EC6250" w:rsidRPr="00052E48" w:rsidRDefault="00EC6250" w:rsidP="001059F2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1C1C1F60" w14:textId="57119E8B" w:rsidR="00EC6250" w:rsidRPr="00052E48" w:rsidRDefault="00EC6250" w:rsidP="001059F2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All</w:t>
            </w:r>
          </w:p>
        </w:tc>
      </w:tr>
      <w:tr w:rsidR="00EC6250" w:rsidRPr="00052E48" w14:paraId="1E733149" w14:textId="77777777" w:rsidTr="00EC6250">
        <w:tc>
          <w:tcPr>
            <w:tcW w:w="595" w:type="pct"/>
            <w:vMerge/>
            <w:vAlign w:val="center"/>
          </w:tcPr>
          <w:p w14:paraId="704C166F" w14:textId="77777777" w:rsidR="00EC6250" w:rsidRPr="00052E48" w:rsidRDefault="00EC6250" w:rsidP="00EC6250">
            <w:pPr>
              <w:rPr>
                <w:b/>
                <w:sz w:val="20"/>
                <w:szCs w:val="20"/>
              </w:rPr>
            </w:pP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320583C1" w14:textId="4B2F6DEB" w:rsidR="00EC6250" w:rsidRPr="00052E48" w:rsidRDefault="00EC6250" w:rsidP="00EC6250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Geographical area of residence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189C5E74" w14:textId="75CF5102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North;</w:t>
            </w:r>
          </w:p>
          <w:p w14:paraId="41E04BBA" w14:textId="467C62A5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Centre;</w:t>
            </w:r>
          </w:p>
          <w:p w14:paraId="54C5F244" w14:textId="3B624219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South and Isles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0DF6F" w14:textId="7B8CDE0F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48EBF06C" w14:textId="39009DC2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All</w:t>
            </w:r>
          </w:p>
        </w:tc>
      </w:tr>
      <w:tr w:rsidR="00EC6250" w:rsidRPr="00052E48" w14:paraId="0DE3FB0A" w14:textId="77777777" w:rsidTr="00EC6250">
        <w:tc>
          <w:tcPr>
            <w:tcW w:w="595" w:type="pct"/>
            <w:vMerge/>
            <w:vAlign w:val="center"/>
          </w:tcPr>
          <w:p w14:paraId="44366D06" w14:textId="77777777" w:rsidR="00EC6250" w:rsidRPr="00052E48" w:rsidRDefault="00EC6250" w:rsidP="00EC6250">
            <w:pPr>
              <w:rPr>
                <w:b/>
                <w:sz w:val="20"/>
                <w:szCs w:val="20"/>
              </w:rPr>
            </w:pP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77015F29" w14:textId="498217D6" w:rsidR="00EC6250" w:rsidRPr="00052E48" w:rsidRDefault="00EC6250" w:rsidP="00EC6250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Sex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0AAC9BE3" w14:textId="49AEB3BF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Male;</w:t>
            </w:r>
          </w:p>
          <w:p w14:paraId="1AE50DD6" w14:textId="7820EABC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Female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02E66" w14:textId="662FDD08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60509153" w14:textId="07789BDD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All</w:t>
            </w:r>
          </w:p>
        </w:tc>
      </w:tr>
      <w:tr w:rsidR="00EC6250" w:rsidRPr="00052E48" w14:paraId="5FCB2375" w14:textId="77777777" w:rsidTr="00EC6250">
        <w:tc>
          <w:tcPr>
            <w:tcW w:w="595" w:type="pct"/>
            <w:vMerge/>
            <w:vAlign w:val="center"/>
          </w:tcPr>
          <w:p w14:paraId="7E2278F5" w14:textId="77777777" w:rsidR="00EC6250" w:rsidRPr="00052E48" w:rsidRDefault="00EC6250" w:rsidP="00EC6250">
            <w:pPr>
              <w:rPr>
                <w:b/>
                <w:sz w:val="20"/>
                <w:szCs w:val="20"/>
              </w:rPr>
            </w:pP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0B875667" w14:textId="3EF0A500" w:rsidR="00EC6250" w:rsidRPr="00052E48" w:rsidRDefault="00EC6250" w:rsidP="00EC6250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Age group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620A6995" w14:textId="2F2190F8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0-10 years;</w:t>
            </w:r>
          </w:p>
          <w:p w14:paraId="448173DD" w14:textId="219D3ED2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11-17 years;</w:t>
            </w:r>
          </w:p>
          <w:p w14:paraId="3546ACFE" w14:textId="47DEA656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18-29 years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A8514" w14:textId="553F7836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73675F97" w14:textId="5700D2F9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All</w:t>
            </w:r>
          </w:p>
        </w:tc>
      </w:tr>
      <w:tr w:rsidR="00EC6250" w:rsidRPr="00052E48" w14:paraId="76D21C67" w14:textId="77777777" w:rsidTr="00EC6250">
        <w:tc>
          <w:tcPr>
            <w:tcW w:w="595" w:type="pct"/>
            <w:vMerge/>
            <w:vAlign w:val="center"/>
          </w:tcPr>
          <w:p w14:paraId="0F1C263C" w14:textId="77777777" w:rsidR="00EC6250" w:rsidRPr="00052E48" w:rsidRDefault="00EC6250" w:rsidP="00EC6250">
            <w:pPr>
              <w:rPr>
                <w:b/>
                <w:sz w:val="20"/>
                <w:szCs w:val="20"/>
              </w:rPr>
            </w:pP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45F38066" w14:textId="316BD0C4" w:rsidR="00EC6250" w:rsidRPr="00052E48" w:rsidRDefault="00EC6250" w:rsidP="00EC6250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 xml:space="preserve">Highest educational level in the </w:t>
            </w:r>
            <w:r w:rsidR="00AF6FAF">
              <w:rPr>
                <w:sz w:val="20"/>
                <w:szCs w:val="20"/>
              </w:rPr>
              <w:t>household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737B88C6" w14:textId="77777777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University degree or postgraduate;</w:t>
            </w:r>
          </w:p>
          <w:p w14:paraId="653B1002" w14:textId="77777777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High school diploma;</w:t>
            </w:r>
          </w:p>
          <w:p w14:paraId="4F881B02" w14:textId="25E21523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None, primary, or lower secondary school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6A00E" w14:textId="7EF39691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3380FF62" w14:textId="09C03C51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All</w:t>
            </w:r>
          </w:p>
        </w:tc>
      </w:tr>
      <w:tr w:rsidR="00EC6250" w:rsidRPr="00052E48" w14:paraId="3B644852" w14:textId="77777777" w:rsidTr="00EC6250">
        <w:tc>
          <w:tcPr>
            <w:tcW w:w="595" w:type="pct"/>
            <w:vMerge/>
            <w:vAlign w:val="center"/>
          </w:tcPr>
          <w:p w14:paraId="75989865" w14:textId="77777777" w:rsidR="00EC6250" w:rsidRPr="00052E48" w:rsidRDefault="00EC6250" w:rsidP="00EC6250">
            <w:pPr>
              <w:rPr>
                <w:b/>
                <w:sz w:val="20"/>
                <w:szCs w:val="20"/>
              </w:rPr>
            </w:pP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7A1B59FE" w14:textId="509944A1" w:rsidR="00EC6250" w:rsidRPr="00052E48" w:rsidRDefault="00EC6250" w:rsidP="00EC6250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 xml:space="preserve">Highest employment condition in the </w:t>
            </w:r>
            <w:r w:rsidR="00AF6FAF">
              <w:rPr>
                <w:sz w:val="20"/>
                <w:szCs w:val="20"/>
              </w:rPr>
              <w:t>household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635B273C" w14:textId="77777777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Employed;</w:t>
            </w:r>
          </w:p>
          <w:p w14:paraId="3AFD1093" w14:textId="77777777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Retired;</w:t>
            </w:r>
          </w:p>
          <w:p w14:paraId="05FAE4F0" w14:textId="1971A0D6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Unemployed, student, other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44766" w14:textId="61E4288B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052D7168" w14:textId="7AC70E80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All</w:t>
            </w:r>
          </w:p>
        </w:tc>
      </w:tr>
      <w:tr w:rsidR="00EC6250" w:rsidRPr="00052E48" w14:paraId="79EB77F5" w14:textId="77777777" w:rsidTr="00EC6250">
        <w:tc>
          <w:tcPr>
            <w:tcW w:w="595" w:type="pct"/>
            <w:vMerge/>
            <w:vAlign w:val="center"/>
          </w:tcPr>
          <w:p w14:paraId="11374BB5" w14:textId="77777777" w:rsidR="00EC6250" w:rsidRPr="00052E48" w:rsidRDefault="00EC6250" w:rsidP="00EC6250">
            <w:pPr>
              <w:rPr>
                <w:b/>
                <w:sz w:val="20"/>
                <w:szCs w:val="20"/>
              </w:rPr>
            </w:pP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11601109" w14:textId="6EF25CB2" w:rsidR="00EC6250" w:rsidRPr="00052E48" w:rsidRDefault="00BF08E5" w:rsidP="00EC6250">
            <w:pPr>
              <w:rPr>
                <w:sz w:val="20"/>
                <w:szCs w:val="20"/>
              </w:rPr>
            </w:pPr>
            <w:r w:rsidRPr="00BF08E5">
              <w:rPr>
                <w:sz w:val="20"/>
                <w:szCs w:val="20"/>
              </w:rPr>
              <w:t xml:space="preserve">Household </w:t>
            </w:r>
            <w:r w:rsidR="00EC6250" w:rsidRPr="00052E48">
              <w:rPr>
                <w:sz w:val="20"/>
                <w:szCs w:val="20"/>
              </w:rPr>
              <w:t>financial resources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40530680" w14:textId="77777777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Adequate or excellent;</w:t>
            </w:r>
          </w:p>
          <w:p w14:paraId="4456CDF3" w14:textId="4C2D3F54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Scarce or insufficient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D2623" w14:textId="08F43DAF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5127AB82" w14:textId="0AB3FA7C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All</w:t>
            </w:r>
          </w:p>
        </w:tc>
      </w:tr>
      <w:tr w:rsidR="00EC6250" w:rsidRPr="00052E48" w14:paraId="148D979E" w14:textId="77777777" w:rsidTr="00EC6250">
        <w:tc>
          <w:tcPr>
            <w:tcW w:w="595" w:type="pct"/>
            <w:vMerge/>
            <w:vAlign w:val="center"/>
          </w:tcPr>
          <w:p w14:paraId="5965FB1F" w14:textId="77777777" w:rsidR="00EC6250" w:rsidRPr="00052E48" w:rsidRDefault="00EC6250" w:rsidP="00EC6250">
            <w:pPr>
              <w:rPr>
                <w:b/>
                <w:sz w:val="20"/>
                <w:szCs w:val="20"/>
              </w:rPr>
            </w:pP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385FBDB0" w14:textId="39C3A96A" w:rsidR="00EC6250" w:rsidRPr="00052E48" w:rsidRDefault="00EC6250" w:rsidP="00EC6250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Family type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22471BE1" w14:textId="2139F22A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 xml:space="preserve">Single-parent </w:t>
            </w:r>
            <w:r w:rsidR="00AF6FAF">
              <w:rPr>
                <w:sz w:val="20"/>
                <w:szCs w:val="20"/>
              </w:rPr>
              <w:t>household</w:t>
            </w:r>
            <w:r w:rsidRPr="00052E48">
              <w:rPr>
                <w:sz w:val="20"/>
                <w:szCs w:val="20"/>
              </w:rPr>
              <w:t>;</w:t>
            </w:r>
          </w:p>
          <w:p w14:paraId="157F1C49" w14:textId="2EE96619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 xml:space="preserve">Single-parent </w:t>
            </w:r>
            <w:r w:rsidR="00AF6FAF">
              <w:rPr>
                <w:sz w:val="20"/>
                <w:szCs w:val="20"/>
              </w:rPr>
              <w:t>household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F6B24" w14:textId="1CEF063E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486CE4AD" w14:textId="68CCE44E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All</w:t>
            </w:r>
          </w:p>
        </w:tc>
      </w:tr>
      <w:tr w:rsidR="00EC6250" w:rsidRPr="00052E48" w14:paraId="3ECA5BDE" w14:textId="77777777" w:rsidTr="00EC6250">
        <w:trPr>
          <w:trHeight w:val="395"/>
        </w:trPr>
        <w:tc>
          <w:tcPr>
            <w:tcW w:w="595" w:type="pct"/>
            <w:vMerge/>
            <w:vAlign w:val="center"/>
          </w:tcPr>
          <w:p w14:paraId="16FE48EA" w14:textId="77777777" w:rsidR="00EC6250" w:rsidRPr="00052E48" w:rsidRDefault="00EC6250" w:rsidP="00EC6250">
            <w:pPr>
              <w:rPr>
                <w:b/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</w:tcBorders>
            <w:vAlign w:val="center"/>
          </w:tcPr>
          <w:p w14:paraId="343FFB8C" w14:textId="26E35712" w:rsidR="00EC6250" w:rsidRPr="00052E48" w:rsidRDefault="00EC6250" w:rsidP="00EC6250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 xml:space="preserve">Number of </w:t>
            </w:r>
            <w:r w:rsidR="00AF6FAF">
              <w:rPr>
                <w:sz w:val="20"/>
                <w:szCs w:val="20"/>
              </w:rPr>
              <w:t>household</w:t>
            </w:r>
            <w:r w:rsidRPr="00052E48">
              <w:rPr>
                <w:sz w:val="20"/>
                <w:szCs w:val="20"/>
              </w:rPr>
              <w:t xml:space="preserve"> members</w:t>
            </w:r>
          </w:p>
        </w:tc>
        <w:tc>
          <w:tcPr>
            <w:tcW w:w="1412" w:type="pct"/>
            <w:tcBorders>
              <w:top w:val="single" w:sz="4" w:space="0" w:color="auto"/>
            </w:tcBorders>
            <w:vAlign w:val="center"/>
          </w:tcPr>
          <w:p w14:paraId="5F5BADEC" w14:textId="77777777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2 members;</w:t>
            </w:r>
          </w:p>
          <w:p w14:paraId="5B2C1C43" w14:textId="77777777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3-5 members;</w:t>
            </w:r>
          </w:p>
          <w:p w14:paraId="1D4CB2C8" w14:textId="464514E6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6 members or more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5464A" w14:textId="18CF3DAF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top w:val="single" w:sz="4" w:space="0" w:color="auto"/>
            </w:tcBorders>
            <w:vAlign w:val="center"/>
          </w:tcPr>
          <w:p w14:paraId="22735D2D" w14:textId="429DFFA5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All</w:t>
            </w:r>
          </w:p>
        </w:tc>
      </w:tr>
      <w:tr w:rsidR="00EC6250" w:rsidRPr="00052E48" w14:paraId="5E54DB5F" w14:textId="77777777" w:rsidTr="00EC6250">
        <w:tc>
          <w:tcPr>
            <w:tcW w:w="595" w:type="pct"/>
            <w:vMerge/>
            <w:tcBorders>
              <w:bottom w:val="single" w:sz="4" w:space="0" w:color="auto"/>
            </w:tcBorders>
            <w:vAlign w:val="center"/>
          </w:tcPr>
          <w:p w14:paraId="7433294A" w14:textId="77777777" w:rsidR="00EC6250" w:rsidRPr="00052E48" w:rsidRDefault="00EC6250" w:rsidP="00EC6250">
            <w:pPr>
              <w:rPr>
                <w:b/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3ED52" w14:textId="0D1EB805" w:rsidR="00EC6250" w:rsidRPr="00052E48" w:rsidRDefault="00EC6250" w:rsidP="00EC6250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Asthma or other allergic diseases</w:t>
            </w:r>
          </w:p>
        </w:tc>
        <w:tc>
          <w:tcPr>
            <w:tcW w:w="14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4634B" w14:textId="274991C1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No;</w:t>
            </w:r>
          </w:p>
          <w:p w14:paraId="3811FB6E" w14:textId="1AB78E30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Yes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5D746" w14:textId="617E2F26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773DE" w14:textId="42466D8F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All</w:t>
            </w:r>
          </w:p>
        </w:tc>
      </w:tr>
      <w:tr w:rsidR="00EC6250" w:rsidRPr="00052E48" w14:paraId="512B4D15" w14:textId="77777777" w:rsidTr="00EC6250">
        <w:tc>
          <w:tcPr>
            <w:tcW w:w="595" w:type="pct"/>
            <w:vMerge w:val="restart"/>
            <w:tcBorders>
              <w:top w:val="single" w:sz="4" w:space="0" w:color="auto"/>
            </w:tcBorders>
            <w:vAlign w:val="center"/>
          </w:tcPr>
          <w:p w14:paraId="7870AF8A" w14:textId="70D16AE8" w:rsidR="00EC6250" w:rsidRPr="00052E48" w:rsidRDefault="00EC6250" w:rsidP="00EC6250">
            <w:pPr>
              <w:rPr>
                <w:b/>
                <w:sz w:val="20"/>
                <w:szCs w:val="20"/>
              </w:rPr>
            </w:pPr>
            <w:r w:rsidRPr="00052E48">
              <w:rPr>
                <w:b/>
                <w:sz w:val="20"/>
                <w:szCs w:val="20"/>
              </w:rPr>
              <w:t>Outcomes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B2DC8" w14:textId="065C5760" w:rsidR="00EC6250" w:rsidRPr="00052E48" w:rsidRDefault="00EC6250" w:rsidP="00EC6250">
            <w:pPr>
              <w:rPr>
                <w:b/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Self-rated health</w:t>
            </w:r>
          </w:p>
        </w:tc>
        <w:tc>
          <w:tcPr>
            <w:tcW w:w="14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813D1" w14:textId="7E6A7078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Very good or good;</w:t>
            </w:r>
          </w:p>
          <w:p w14:paraId="734D21AC" w14:textId="51892A02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Neither good nor poor, poor, or very poor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EA55C" w14:textId="40E3B712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1C123" w14:textId="6680677A" w:rsidR="00EC6250" w:rsidRPr="00052E48" w:rsidRDefault="00EC6250" w:rsidP="00EC6250">
            <w:pPr>
              <w:jc w:val="center"/>
              <w:rPr>
                <w:b/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All</w:t>
            </w:r>
          </w:p>
        </w:tc>
      </w:tr>
      <w:tr w:rsidR="00EC6250" w:rsidRPr="00052E48" w14:paraId="5D77E047" w14:textId="77777777" w:rsidTr="00EC6250">
        <w:trPr>
          <w:trHeight w:val="70"/>
        </w:trPr>
        <w:tc>
          <w:tcPr>
            <w:tcW w:w="595" w:type="pct"/>
            <w:vMerge/>
            <w:vAlign w:val="center"/>
          </w:tcPr>
          <w:p w14:paraId="0538F1BA" w14:textId="77777777" w:rsidR="00EC6250" w:rsidRPr="00052E48" w:rsidRDefault="00EC6250" w:rsidP="00EC6250">
            <w:pPr>
              <w:rPr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E30E7" w14:textId="7C3E478F" w:rsidR="00EC6250" w:rsidRPr="00052E48" w:rsidRDefault="00EC6250" w:rsidP="00EC6250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Body Mass Index (kg/m</w:t>
            </w:r>
            <w:r w:rsidRPr="00052E48">
              <w:rPr>
                <w:sz w:val="20"/>
                <w:szCs w:val="20"/>
                <w:vertAlign w:val="superscript"/>
              </w:rPr>
              <w:t>2</w:t>
            </w:r>
            <w:r w:rsidRPr="00052E48">
              <w:rPr>
                <w:sz w:val="20"/>
                <w:szCs w:val="20"/>
              </w:rPr>
              <w:t>)</w:t>
            </w:r>
          </w:p>
        </w:tc>
        <w:tc>
          <w:tcPr>
            <w:tcW w:w="14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700EE" w14:textId="0CF09FBD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Underweight or normal weight;</w:t>
            </w:r>
          </w:p>
          <w:p w14:paraId="347BA3C5" w14:textId="4F704551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Overweight or obese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741C0" w14:textId="7AF30773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69968" w14:textId="37EAA5CC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6 years or older</w:t>
            </w:r>
          </w:p>
        </w:tc>
      </w:tr>
      <w:tr w:rsidR="00EC6250" w:rsidRPr="00052E48" w14:paraId="2AE0EAB3" w14:textId="77777777" w:rsidTr="00EC6250">
        <w:trPr>
          <w:trHeight w:val="70"/>
        </w:trPr>
        <w:tc>
          <w:tcPr>
            <w:tcW w:w="595" w:type="pct"/>
            <w:vMerge/>
            <w:vAlign w:val="center"/>
          </w:tcPr>
          <w:p w14:paraId="5AE3F828" w14:textId="77777777" w:rsidR="00EC6250" w:rsidRPr="00052E48" w:rsidRDefault="00EC6250" w:rsidP="00052E48">
            <w:pPr>
              <w:rPr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3F3BD" w14:textId="548B8C18" w:rsidR="00EC6250" w:rsidRPr="00052E48" w:rsidRDefault="00EC6250" w:rsidP="00052E48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Physical activity/sedentary lifestyle</w:t>
            </w:r>
          </w:p>
        </w:tc>
        <w:tc>
          <w:tcPr>
            <w:tcW w:w="14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A985C" w14:textId="6DA0D0CF" w:rsidR="00EC6250" w:rsidRPr="00052E48" w:rsidRDefault="00EC6250" w:rsidP="00052E48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Sedentary lifestyle (sedentary person);</w:t>
            </w:r>
          </w:p>
          <w:p w14:paraId="75D4079E" w14:textId="057F85B2" w:rsidR="00EC6250" w:rsidRPr="00052E48" w:rsidRDefault="00EC6250" w:rsidP="00052E48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Physical activity (partially or physically active person)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0C85C" w14:textId="65EB4D98" w:rsidR="00EC6250" w:rsidRPr="006B531A" w:rsidRDefault="00EC6250" w:rsidP="00B27BC5">
            <w:pPr>
              <w:jc w:val="both"/>
              <w:rPr>
                <w:sz w:val="16"/>
                <w:szCs w:val="16"/>
              </w:rPr>
            </w:pPr>
            <w:r w:rsidRPr="006B531A">
              <w:rPr>
                <w:sz w:val="16"/>
                <w:szCs w:val="16"/>
              </w:rPr>
              <w:t>Following the classification used in the Italian health surveillance system PASSI</w:t>
            </w:r>
            <w:r w:rsidR="00B27BC5">
              <w:rPr>
                <w:sz w:val="16"/>
                <w:szCs w:val="16"/>
              </w:rPr>
              <w:t xml:space="preserve"> </w:t>
            </w:r>
            <w:r w:rsidR="00B27BC5">
              <w:rPr>
                <w:sz w:val="16"/>
                <w:szCs w:val="16"/>
              </w:rPr>
              <w:fldChar w:fldCharType="begin"/>
            </w:r>
            <w:r w:rsidR="00B27BC5">
              <w:rPr>
                <w:sz w:val="16"/>
                <w:szCs w:val="16"/>
              </w:rPr>
              <w:instrText xml:space="preserve"> ADDIN ZOTERO_ITEM CSL_CITATION {"citationID":"tDFowzmn","properties":{"formattedCitation":"[1]","plainCitation":"[1]","noteIndex":0},"citationItems":[{"id":1369,"uris":["http://zotero.org/groups/6464877/items/835YFZD9"],"itemData":{"id":1369,"type":"webpage","container-title":"EpiCentro","language":"Italian","title":"La sorveglianza Passi, Indicatori Passi: Attività fisica","URL":"epicentro.iss.it/passi/indicatori/attivitàFisica"}}],"schema":"https://github.com/citation-style-language/schema/raw/master/csl-citation.json"} </w:instrText>
            </w:r>
            <w:r w:rsidR="00B27BC5">
              <w:rPr>
                <w:sz w:val="16"/>
                <w:szCs w:val="16"/>
              </w:rPr>
              <w:fldChar w:fldCharType="separate"/>
            </w:r>
            <w:r w:rsidR="00B27BC5" w:rsidRPr="00B27BC5">
              <w:rPr>
                <w:rFonts w:cs="Times New Roman"/>
                <w:sz w:val="16"/>
              </w:rPr>
              <w:t>[1]</w:t>
            </w:r>
            <w:r w:rsidR="00B27BC5">
              <w:rPr>
                <w:sz w:val="16"/>
                <w:szCs w:val="16"/>
              </w:rPr>
              <w:fldChar w:fldCharType="end"/>
            </w:r>
            <w:r w:rsidRPr="006B531A">
              <w:rPr>
                <w:sz w:val="16"/>
                <w:szCs w:val="16"/>
              </w:rPr>
              <w:t>, a person was considered sedentary if they did not engage in any leisure-time physical activity; partially active if they engaged occasionally (less than twice per week) in leisure-time physical activity or performed moderate physical activity at work; and physically active if they engaged regularly (three times per week or more) in leisure-time physical activity or performed heavy physical activity at work.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51E86" w14:textId="25D236E5" w:rsidR="00EC6250" w:rsidRPr="00052E48" w:rsidRDefault="00EC6250" w:rsidP="00052E48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3 years or older</w:t>
            </w:r>
          </w:p>
        </w:tc>
      </w:tr>
      <w:tr w:rsidR="00EC6250" w:rsidRPr="00052E48" w14:paraId="3D8B06F4" w14:textId="77777777" w:rsidTr="00EC6250">
        <w:trPr>
          <w:trHeight w:val="70"/>
        </w:trPr>
        <w:tc>
          <w:tcPr>
            <w:tcW w:w="595" w:type="pct"/>
            <w:vMerge/>
            <w:vAlign w:val="center"/>
          </w:tcPr>
          <w:p w14:paraId="11989DB6" w14:textId="77777777" w:rsidR="00EC6250" w:rsidRPr="00052E48" w:rsidRDefault="00EC6250" w:rsidP="00052E48">
            <w:pPr>
              <w:rPr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709F0" w14:textId="7954BED1" w:rsidR="00EC6250" w:rsidRPr="00052E48" w:rsidRDefault="00EC6250" w:rsidP="00052E48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Fruit and vegetable consumption</w:t>
            </w:r>
          </w:p>
        </w:tc>
        <w:tc>
          <w:tcPr>
            <w:tcW w:w="14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50638" w14:textId="73C8C1D3" w:rsidR="00EC6250" w:rsidRPr="00052E48" w:rsidRDefault="00EC6250" w:rsidP="00052E48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Reduced (&lt;3 servings/day or 3-4 servings/day);</w:t>
            </w:r>
          </w:p>
          <w:p w14:paraId="0C7C5782" w14:textId="7A6479CE" w:rsidR="00EC6250" w:rsidRPr="00052E48" w:rsidRDefault="00EC6250" w:rsidP="00052E48">
            <w:pPr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Adequate (≥5 servings/day)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B9323" w14:textId="29173E37" w:rsidR="00EC6250" w:rsidRPr="006B531A" w:rsidRDefault="00C97C3D" w:rsidP="00B27BC5">
            <w:pPr>
              <w:jc w:val="both"/>
              <w:rPr>
                <w:sz w:val="16"/>
                <w:szCs w:val="16"/>
              </w:rPr>
            </w:pPr>
            <w:r w:rsidRPr="006B531A">
              <w:rPr>
                <w:sz w:val="16"/>
                <w:szCs w:val="16"/>
              </w:rPr>
              <w:t xml:space="preserve">Fruit and vegetable consumption was based </w:t>
            </w:r>
            <w:r w:rsidR="00EC6250" w:rsidRPr="006B531A">
              <w:rPr>
                <w:sz w:val="16"/>
                <w:szCs w:val="16"/>
              </w:rPr>
              <w:t xml:space="preserve">on </w:t>
            </w:r>
            <w:r w:rsidRPr="006B531A">
              <w:rPr>
                <w:sz w:val="16"/>
                <w:szCs w:val="16"/>
              </w:rPr>
              <w:t>servings per day</w:t>
            </w:r>
            <w:r w:rsidR="00EC6250" w:rsidRPr="006B531A">
              <w:rPr>
                <w:sz w:val="16"/>
                <w:szCs w:val="16"/>
              </w:rPr>
              <w:t xml:space="preserve"> of fruit and vegetables (leafy vegetables, other vegetables, and fruit), in line with the corresponding PASSI classification</w:t>
            </w:r>
            <w:r w:rsidR="00B27BC5">
              <w:rPr>
                <w:sz w:val="16"/>
                <w:szCs w:val="16"/>
              </w:rPr>
              <w:t xml:space="preserve"> </w:t>
            </w:r>
            <w:r w:rsidR="00B27BC5">
              <w:rPr>
                <w:sz w:val="16"/>
                <w:szCs w:val="16"/>
              </w:rPr>
              <w:fldChar w:fldCharType="begin"/>
            </w:r>
            <w:r w:rsidR="00B27BC5">
              <w:rPr>
                <w:sz w:val="16"/>
                <w:szCs w:val="16"/>
              </w:rPr>
              <w:instrText xml:space="preserve"> ADDIN ZOTERO_ITEM CSL_CITATION {"citationID":"YRHjKPyj","properties":{"formattedCitation":"[2]","plainCitation":"[2]","noteIndex":0},"citationItems":[{"id":1370,"uris":["http://zotero.org/groups/6464877/items/ZT6YUWS5"],"itemData":{"id":1370,"type":"webpage","container-title":"EpiCentro","language":"Italian","title":"La sorveglianza Passi, Indicatori Passi: Consumo abituale di frutta e verdura","URL":"epicentro.iss.it/passi/indicatori/fruttaverdura"}}],"schema":"https://github.com/citation-style-language/schema/raw/master/csl-citation.json"} </w:instrText>
            </w:r>
            <w:r w:rsidR="00B27BC5">
              <w:rPr>
                <w:sz w:val="16"/>
                <w:szCs w:val="16"/>
              </w:rPr>
              <w:fldChar w:fldCharType="separate"/>
            </w:r>
            <w:r w:rsidR="00B27BC5" w:rsidRPr="00B27BC5">
              <w:rPr>
                <w:rFonts w:cs="Times New Roman"/>
                <w:sz w:val="16"/>
              </w:rPr>
              <w:t>[2]</w:t>
            </w:r>
            <w:r w:rsidR="00B27BC5">
              <w:rPr>
                <w:sz w:val="16"/>
                <w:szCs w:val="16"/>
              </w:rPr>
              <w:fldChar w:fldCharType="end"/>
            </w:r>
            <w:r w:rsidR="00EC6250" w:rsidRPr="006B531A">
              <w:rPr>
                <w:sz w:val="16"/>
                <w:szCs w:val="16"/>
              </w:rPr>
              <w:t>.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5BC71" w14:textId="29632ABE" w:rsidR="00EC6250" w:rsidRPr="00052E48" w:rsidRDefault="00EC6250" w:rsidP="00052E48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3 years or older</w:t>
            </w:r>
          </w:p>
        </w:tc>
      </w:tr>
      <w:tr w:rsidR="00EC6250" w:rsidRPr="00052E48" w14:paraId="4CC1B5C8" w14:textId="77777777" w:rsidTr="00EC6250">
        <w:trPr>
          <w:trHeight w:val="70"/>
        </w:trPr>
        <w:tc>
          <w:tcPr>
            <w:tcW w:w="595" w:type="pct"/>
            <w:vMerge/>
            <w:vAlign w:val="center"/>
          </w:tcPr>
          <w:p w14:paraId="1996988F" w14:textId="77777777" w:rsidR="00EC6250" w:rsidRPr="00052E48" w:rsidRDefault="00EC6250" w:rsidP="00052E48">
            <w:pPr>
              <w:rPr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</w:tcBorders>
            <w:vAlign w:val="center"/>
          </w:tcPr>
          <w:p w14:paraId="4167583A" w14:textId="5E71CB3F" w:rsidR="00EC6250" w:rsidRPr="00052E48" w:rsidRDefault="00EC6250" w:rsidP="00052E48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Alcohol use</w:t>
            </w:r>
          </w:p>
        </w:tc>
        <w:tc>
          <w:tcPr>
            <w:tcW w:w="1412" w:type="pct"/>
            <w:tcBorders>
              <w:top w:val="single" w:sz="4" w:space="0" w:color="auto"/>
            </w:tcBorders>
            <w:vAlign w:val="center"/>
          </w:tcPr>
          <w:p w14:paraId="0022872B" w14:textId="77777777" w:rsidR="00EC6250" w:rsidRPr="00052E48" w:rsidRDefault="00EC6250" w:rsidP="00052E48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At-risk alcohol use;</w:t>
            </w:r>
          </w:p>
          <w:p w14:paraId="71EB9E34" w14:textId="47A83BC9" w:rsidR="00EC6250" w:rsidRPr="00052E48" w:rsidRDefault="00EC6250" w:rsidP="00052E48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No alcohol use or non-at-risk use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313E8" w14:textId="02BE6F36" w:rsidR="00EC6250" w:rsidRPr="006B531A" w:rsidRDefault="00EC6250" w:rsidP="00B27BC5">
            <w:pPr>
              <w:jc w:val="both"/>
              <w:rPr>
                <w:sz w:val="16"/>
                <w:szCs w:val="16"/>
              </w:rPr>
            </w:pPr>
            <w:r w:rsidRPr="006B531A">
              <w:rPr>
                <w:sz w:val="16"/>
                <w:szCs w:val="16"/>
              </w:rPr>
              <w:t>At-risk alcohol use was defined as: high habitual alcohol intake for females and males (two and three drinks per day or more, respectively), drinking alcohol outside of meals at least a few times per week, or consuming six drinks or more on a single occasion, in accordance with the PASSI classification</w:t>
            </w:r>
            <w:r w:rsidR="00B27BC5">
              <w:rPr>
                <w:sz w:val="16"/>
                <w:szCs w:val="16"/>
              </w:rPr>
              <w:t xml:space="preserve"> </w:t>
            </w:r>
            <w:r w:rsidR="00B27BC5">
              <w:rPr>
                <w:sz w:val="16"/>
                <w:szCs w:val="16"/>
              </w:rPr>
              <w:fldChar w:fldCharType="begin"/>
            </w:r>
            <w:r w:rsidR="00B27BC5">
              <w:rPr>
                <w:sz w:val="16"/>
                <w:szCs w:val="16"/>
              </w:rPr>
              <w:instrText xml:space="preserve"> ADDIN ZOTERO_ITEM CSL_CITATION {"citationID":"FYR3R5o4","properties":{"formattedCitation":"[3]","plainCitation":"[3]","noteIndex":0},"citationItems":[{"id":1371,"uris":["http://zotero.org/groups/6464877/items/4K9AMZLB"],"itemData":{"id":1371,"type":"webpage","container-title":"EpiCentro","language":"Italian","title":"La sorveglianza Passi, Indicatori Passi: Consumo di bevande alcoliche","URL":"epicentro.iss.it/passi/indicatori/alcol"}}],"schema":"https://github.com/citation-style-language/schema/raw/master/csl-citation.json"} </w:instrText>
            </w:r>
            <w:r w:rsidR="00B27BC5">
              <w:rPr>
                <w:sz w:val="16"/>
                <w:szCs w:val="16"/>
              </w:rPr>
              <w:fldChar w:fldCharType="separate"/>
            </w:r>
            <w:r w:rsidR="00B27BC5" w:rsidRPr="00B27BC5">
              <w:rPr>
                <w:rFonts w:cs="Times New Roman"/>
                <w:sz w:val="16"/>
              </w:rPr>
              <w:t>[3]</w:t>
            </w:r>
            <w:r w:rsidR="00B27BC5">
              <w:rPr>
                <w:sz w:val="16"/>
                <w:szCs w:val="16"/>
              </w:rPr>
              <w:fldChar w:fldCharType="end"/>
            </w:r>
            <w:r w:rsidRPr="006B531A">
              <w:rPr>
                <w:sz w:val="16"/>
                <w:szCs w:val="16"/>
              </w:rPr>
              <w:t>.</w:t>
            </w:r>
          </w:p>
        </w:tc>
        <w:tc>
          <w:tcPr>
            <w:tcW w:w="595" w:type="pct"/>
            <w:tcBorders>
              <w:top w:val="single" w:sz="4" w:space="0" w:color="auto"/>
            </w:tcBorders>
            <w:vAlign w:val="center"/>
          </w:tcPr>
          <w:p w14:paraId="77211F7B" w14:textId="25F896EF" w:rsidR="00EC6250" w:rsidRPr="00052E48" w:rsidRDefault="00EC6250" w:rsidP="00052E48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11 years or older</w:t>
            </w:r>
          </w:p>
        </w:tc>
      </w:tr>
      <w:tr w:rsidR="00EC6250" w:rsidRPr="00052E48" w14:paraId="22D2225B" w14:textId="77777777" w:rsidTr="00EC6250">
        <w:trPr>
          <w:trHeight w:val="70"/>
        </w:trPr>
        <w:tc>
          <w:tcPr>
            <w:tcW w:w="595" w:type="pct"/>
            <w:vMerge/>
            <w:tcBorders>
              <w:bottom w:val="single" w:sz="4" w:space="0" w:color="auto"/>
            </w:tcBorders>
            <w:vAlign w:val="center"/>
          </w:tcPr>
          <w:p w14:paraId="3E679C7D" w14:textId="77777777" w:rsidR="00EC6250" w:rsidRPr="00052E48" w:rsidRDefault="00EC6250" w:rsidP="00EC6250">
            <w:pPr>
              <w:rPr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B314B" w14:textId="5C77986A" w:rsidR="00EC6250" w:rsidRPr="00052E48" w:rsidRDefault="00EC6250" w:rsidP="00EC6250">
            <w:pPr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Cigarette smoking</w:t>
            </w:r>
          </w:p>
        </w:tc>
        <w:tc>
          <w:tcPr>
            <w:tcW w:w="14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EC179" w14:textId="72704AAD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 xml:space="preserve">Current or past cigarette smoking; </w:t>
            </w:r>
          </w:p>
          <w:p w14:paraId="0AE0ED6B" w14:textId="40D5FC5C" w:rsidR="00EC6250" w:rsidRPr="00052E48" w:rsidRDefault="00EC6250" w:rsidP="00EC6250">
            <w:pPr>
              <w:numPr>
                <w:ilvl w:val="0"/>
                <w:numId w:val="1"/>
              </w:numPr>
              <w:ind w:left="170" w:hanging="170"/>
              <w:contextualSpacing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Non-smoker.</w:t>
            </w:r>
          </w:p>
        </w:tc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A68A4" w14:textId="65010070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EC6250">
              <w:rPr>
                <w:sz w:val="20"/>
                <w:szCs w:val="20"/>
              </w:rPr>
              <w:t>–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0C6A8" w14:textId="72DF9740" w:rsidR="00EC6250" w:rsidRPr="00052E48" w:rsidRDefault="00EC6250" w:rsidP="00EC6250">
            <w:pPr>
              <w:jc w:val="center"/>
              <w:rPr>
                <w:sz w:val="20"/>
                <w:szCs w:val="20"/>
              </w:rPr>
            </w:pPr>
            <w:r w:rsidRPr="00052E48">
              <w:rPr>
                <w:sz w:val="20"/>
                <w:szCs w:val="20"/>
              </w:rPr>
              <w:t>11 years or older</w:t>
            </w:r>
          </w:p>
        </w:tc>
      </w:tr>
    </w:tbl>
    <w:p w14:paraId="4DA59B0B" w14:textId="6E953EA0" w:rsidR="00587897" w:rsidRPr="00B27BC5" w:rsidRDefault="00B27BC5" w:rsidP="00B52BF7">
      <w:pPr>
        <w:rPr>
          <w:sz w:val="18"/>
          <w:lang w:val="en-US"/>
        </w:rPr>
      </w:pPr>
      <w:r w:rsidRPr="00B27BC5">
        <w:rPr>
          <w:sz w:val="18"/>
          <w:lang w:val="en-US"/>
        </w:rPr>
        <w:t>PASSI: Advances of Health Authorities for Health in Italy;</w:t>
      </w:r>
    </w:p>
    <w:p w14:paraId="04E875CE" w14:textId="44C7A80B" w:rsidR="00B27BC5" w:rsidRPr="00B27BC5" w:rsidRDefault="00B27BC5" w:rsidP="00B27BC5">
      <w:pPr>
        <w:pStyle w:val="Paragrafoelenco"/>
        <w:numPr>
          <w:ilvl w:val="0"/>
          <w:numId w:val="5"/>
        </w:numPr>
        <w:ind w:left="198" w:hanging="198"/>
        <w:rPr>
          <w:sz w:val="18"/>
          <w:lang w:val="en-US"/>
        </w:rPr>
      </w:pPr>
      <w:proofErr w:type="spellStart"/>
      <w:r w:rsidRPr="00553E73">
        <w:rPr>
          <w:sz w:val="18"/>
          <w:lang w:val="it-IT"/>
        </w:rPr>
        <w:t>EpiCentro</w:t>
      </w:r>
      <w:proofErr w:type="spellEnd"/>
      <w:r w:rsidRPr="00553E73">
        <w:rPr>
          <w:sz w:val="18"/>
          <w:lang w:val="it-IT"/>
        </w:rPr>
        <w:t xml:space="preserve"> [Internet]. La sorveglianza Passi, Indicatori Passi: Attività fisica. </w:t>
      </w:r>
      <w:r w:rsidRPr="00B27BC5">
        <w:rPr>
          <w:sz w:val="18"/>
          <w:lang w:val="en-US"/>
        </w:rPr>
        <w:t>Available from: epicentro.iss.it/</w:t>
      </w:r>
      <w:proofErr w:type="spellStart"/>
      <w:r w:rsidRPr="00B27BC5">
        <w:rPr>
          <w:sz w:val="18"/>
          <w:lang w:val="en-US"/>
        </w:rPr>
        <w:t>passi</w:t>
      </w:r>
      <w:proofErr w:type="spellEnd"/>
      <w:r w:rsidRPr="00B27BC5">
        <w:rPr>
          <w:sz w:val="18"/>
          <w:lang w:val="en-US"/>
        </w:rPr>
        <w:t>/</w:t>
      </w:r>
      <w:proofErr w:type="spellStart"/>
      <w:r w:rsidRPr="00B27BC5">
        <w:rPr>
          <w:sz w:val="18"/>
          <w:lang w:val="en-US"/>
        </w:rPr>
        <w:t>indicatori</w:t>
      </w:r>
      <w:proofErr w:type="spellEnd"/>
      <w:r w:rsidRPr="00B27BC5">
        <w:rPr>
          <w:sz w:val="18"/>
          <w:lang w:val="en-US"/>
        </w:rPr>
        <w:t>/</w:t>
      </w:r>
      <w:proofErr w:type="spellStart"/>
      <w:r w:rsidRPr="00B27BC5">
        <w:rPr>
          <w:sz w:val="18"/>
          <w:lang w:val="en-US"/>
        </w:rPr>
        <w:t>attivitàFisica</w:t>
      </w:r>
      <w:proofErr w:type="spellEnd"/>
    </w:p>
    <w:p w14:paraId="64FC0B71" w14:textId="45804DCD" w:rsidR="00B27BC5" w:rsidRPr="00B27BC5" w:rsidRDefault="00B27BC5" w:rsidP="00B27BC5">
      <w:pPr>
        <w:pStyle w:val="Paragrafoelenco"/>
        <w:numPr>
          <w:ilvl w:val="0"/>
          <w:numId w:val="5"/>
        </w:numPr>
        <w:ind w:left="198" w:hanging="198"/>
        <w:rPr>
          <w:sz w:val="18"/>
          <w:lang w:val="en-US"/>
        </w:rPr>
      </w:pPr>
      <w:proofErr w:type="spellStart"/>
      <w:r w:rsidRPr="00553E73">
        <w:rPr>
          <w:sz w:val="18"/>
          <w:lang w:val="it-IT"/>
        </w:rPr>
        <w:t>EpiCentro</w:t>
      </w:r>
      <w:proofErr w:type="spellEnd"/>
      <w:r w:rsidRPr="00553E73">
        <w:rPr>
          <w:sz w:val="18"/>
          <w:lang w:val="it-IT"/>
        </w:rPr>
        <w:t xml:space="preserve"> [Internet]. La sorveglianza Passi, Indicatori Passi: Consumo abituale di frutta e verdura. </w:t>
      </w:r>
      <w:r w:rsidRPr="00B27BC5">
        <w:rPr>
          <w:sz w:val="18"/>
          <w:lang w:val="en-US"/>
        </w:rPr>
        <w:t>Available from: epicentro.iss.it/</w:t>
      </w:r>
      <w:proofErr w:type="spellStart"/>
      <w:r w:rsidRPr="00B27BC5">
        <w:rPr>
          <w:sz w:val="18"/>
          <w:lang w:val="en-US"/>
        </w:rPr>
        <w:t>passi</w:t>
      </w:r>
      <w:proofErr w:type="spellEnd"/>
      <w:r w:rsidRPr="00B27BC5">
        <w:rPr>
          <w:sz w:val="18"/>
          <w:lang w:val="en-US"/>
        </w:rPr>
        <w:t>/</w:t>
      </w:r>
      <w:proofErr w:type="spellStart"/>
      <w:r w:rsidRPr="00B27BC5">
        <w:rPr>
          <w:sz w:val="18"/>
          <w:lang w:val="en-US"/>
        </w:rPr>
        <w:t>indicatori</w:t>
      </w:r>
      <w:proofErr w:type="spellEnd"/>
      <w:r w:rsidRPr="00B27BC5">
        <w:rPr>
          <w:sz w:val="18"/>
          <w:lang w:val="en-US"/>
        </w:rPr>
        <w:t>/</w:t>
      </w:r>
      <w:proofErr w:type="spellStart"/>
      <w:r w:rsidRPr="00B27BC5">
        <w:rPr>
          <w:sz w:val="18"/>
          <w:lang w:val="en-US"/>
        </w:rPr>
        <w:t>fruttaverdura</w:t>
      </w:r>
      <w:proofErr w:type="spellEnd"/>
    </w:p>
    <w:p w14:paraId="2834F24B" w14:textId="222385F6" w:rsidR="00B27BC5" w:rsidRPr="00B27BC5" w:rsidRDefault="00B27BC5" w:rsidP="00B27BC5">
      <w:pPr>
        <w:pStyle w:val="Paragrafoelenco"/>
        <w:numPr>
          <w:ilvl w:val="0"/>
          <w:numId w:val="5"/>
        </w:numPr>
        <w:ind w:left="198" w:hanging="198"/>
        <w:rPr>
          <w:lang w:val="en-US"/>
        </w:rPr>
      </w:pPr>
      <w:proofErr w:type="spellStart"/>
      <w:r w:rsidRPr="00553E73">
        <w:rPr>
          <w:sz w:val="18"/>
          <w:lang w:val="it-IT"/>
        </w:rPr>
        <w:t>EpiCentro</w:t>
      </w:r>
      <w:proofErr w:type="spellEnd"/>
      <w:r w:rsidRPr="00553E73">
        <w:rPr>
          <w:sz w:val="18"/>
          <w:lang w:val="it-IT"/>
        </w:rPr>
        <w:t xml:space="preserve"> [Internet]. La sorveglianza Passi, Indicatori Passi: Consumo di bevande alcoliche. </w:t>
      </w:r>
      <w:r w:rsidRPr="00B27BC5">
        <w:rPr>
          <w:sz w:val="18"/>
          <w:lang w:val="en-US"/>
        </w:rPr>
        <w:t>Available from: epicentro.iss.it/</w:t>
      </w:r>
      <w:proofErr w:type="spellStart"/>
      <w:r w:rsidRPr="00B27BC5">
        <w:rPr>
          <w:sz w:val="18"/>
          <w:lang w:val="en-US"/>
        </w:rPr>
        <w:t>passi</w:t>
      </w:r>
      <w:proofErr w:type="spellEnd"/>
      <w:r w:rsidRPr="00B27BC5">
        <w:rPr>
          <w:sz w:val="18"/>
          <w:lang w:val="en-US"/>
        </w:rPr>
        <w:t>/</w:t>
      </w:r>
      <w:proofErr w:type="spellStart"/>
      <w:r w:rsidRPr="00B27BC5">
        <w:rPr>
          <w:sz w:val="18"/>
          <w:lang w:val="en-US"/>
        </w:rPr>
        <w:t>indicatori</w:t>
      </w:r>
      <w:proofErr w:type="spellEnd"/>
      <w:r w:rsidRPr="00B27BC5">
        <w:rPr>
          <w:sz w:val="18"/>
          <w:lang w:val="en-US"/>
        </w:rPr>
        <w:t>/</w:t>
      </w:r>
      <w:proofErr w:type="spellStart"/>
      <w:r w:rsidRPr="00B27BC5">
        <w:rPr>
          <w:sz w:val="18"/>
          <w:lang w:val="en-US"/>
        </w:rPr>
        <w:t>alcol</w:t>
      </w:r>
      <w:proofErr w:type="spellEnd"/>
    </w:p>
    <w:p w14:paraId="3ACFEDAD" w14:textId="55DDD738" w:rsidR="00B27BC5" w:rsidRPr="00B27BC5" w:rsidRDefault="00B27BC5" w:rsidP="00B52BF7">
      <w:pPr>
        <w:rPr>
          <w:lang w:val="en-US"/>
        </w:rPr>
      </w:pPr>
    </w:p>
    <w:p w14:paraId="3A966339" w14:textId="77777777" w:rsidR="00B27BC5" w:rsidRPr="00B27BC5" w:rsidRDefault="00B27BC5" w:rsidP="00B52BF7">
      <w:pPr>
        <w:rPr>
          <w:lang w:val="en-US"/>
        </w:rPr>
        <w:sectPr w:rsidR="00B27BC5" w:rsidRPr="00B27BC5" w:rsidSect="00EC6250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14:paraId="6539E35D" w14:textId="70E24893" w:rsidR="00587897" w:rsidRPr="00466735" w:rsidRDefault="00587897" w:rsidP="00587897">
      <w:pPr>
        <w:jc w:val="both"/>
        <w:rPr>
          <w:szCs w:val="22"/>
        </w:rPr>
      </w:pPr>
      <w:r w:rsidRPr="00380E07">
        <w:rPr>
          <w:b/>
          <w:bCs/>
          <w:szCs w:val="22"/>
        </w:rPr>
        <w:lastRenderedPageBreak/>
        <w:t xml:space="preserve">Supplementary </w:t>
      </w:r>
      <w:r w:rsidRPr="00EB699D">
        <w:rPr>
          <w:b/>
          <w:bCs/>
          <w:szCs w:val="22"/>
        </w:rPr>
        <w:t>Table 2.</w:t>
      </w:r>
      <w:r w:rsidRPr="00EB699D">
        <w:rPr>
          <w:szCs w:val="22"/>
        </w:rPr>
        <w:t xml:space="preserve"> </w:t>
      </w:r>
      <w:r w:rsidR="00553E73" w:rsidRPr="00466735">
        <w:rPr>
          <w:szCs w:val="22"/>
        </w:rPr>
        <w:t>Multivariable l</w:t>
      </w:r>
      <w:r w:rsidRPr="00466735">
        <w:rPr>
          <w:szCs w:val="22"/>
        </w:rPr>
        <w:t>ogistic regression models for (</w:t>
      </w:r>
      <w:r w:rsidRPr="00466735">
        <w:rPr>
          <w:bCs/>
          <w:szCs w:val="22"/>
        </w:rPr>
        <w:t>A</w:t>
      </w:r>
      <w:r w:rsidRPr="00466735">
        <w:rPr>
          <w:szCs w:val="22"/>
        </w:rPr>
        <w:t>) non-good self-rated health, (</w:t>
      </w:r>
      <w:r w:rsidR="00466735" w:rsidRPr="00466735">
        <w:rPr>
          <w:bCs/>
          <w:szCs w:val="22"/>
        </w:rPr>
        <w:t>B)</w:t>
      </w:r>
      <w:r w:rsidRPr="00466735">
        <w:rPr>
          <w:szCs w:val="22"/>
        </w:rPr>
        <w:t xml:space="preserve"> BMI overweight or obese, (</w:t>
      </w:r>
      <w:r w:rsidRPr="00466735">
        <w:rPr>
          <w:bCs/>
          <w:szCs w:val="22"/>
        </w:rPr>
        <w:t>C</w:t>
      </w:r>
      <w:r w:rsidRPr="00466735">
        <w:rPr>
          <w:szCs w:val="22"/>
        </w:rPr>
        <w:t>) sedentary lifestyle, (</w:t>
      </w:r>
      <w:r w:rsidRPr="00466735">
        <w:rPr>
          <w:bCs/>
          <w:szCs w:val="22"/>
        </w:rPr>
        <w:t>D</w:t>
      </w:r>
      <w:r w:rsidRPr="00466735">
        <w:rPr>
          <w:szCs w:val="22"/>
        </w:rPr>
        <w:t>) reduced fruit and vegetable consumption, (</w:t>
      </w:r>
      <w:r w:rsidRPr="00466735">
        <w:rPr>
          <w:bCs/>
          <w:szCs w:val="22"/>
        </w:rPr>
        <w:t>E</w:t>
      </w:r>
      <w:r w:rsidRPr="00466735">
        <w:rPr>
          <w:szCs w:val="22"/>
        </w:rPr>
        <w:t>) at-risk alcohol use and (</w:t>
      </w:r>
      <w:r w:rsidRPr="00466735">
        <w:rPr>
          <w:bCs/>
          <w:szCs w:val="22"/>
        </w:rPr>
        <w:t>F</w:t>
      </w:r>
      <w:r w:rsidRPr="00466735">
        <w:rPr>
          <w:szCs w:val="22"/>
        </w:rPr>
        <w:t>) cigarette smoking, with household-clustered stan</w:t>
      </w:r>
      <w:r w:rsidR="00466735">
        <w:rPr>
          <w:szCs w:val="22"/>
        </w:rPr>
        <w:t>dard errors, surveys 2015-2022.</w:t>
      </w:r>
    </w:p>
    <w:tbl>
      <w:tblPr>
        <w:tblW w:w="5000" w:type="pct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3556"/>
        <w:gridCol w:w="637"/>
        <w:gridCol w:w="777"/>
        <w:gridCol w:w="604"/>
        <w:gridCol w:w="533"/>
        <w:gridCol w:w="895"/>
        <w:gridCol w:w="713"/>
        <w:gridCol w:w="534"/>
        <w:gridCol w:w="895"/>
        <w:gridCol w:w="713"/>
        <w:gridCol w:w="534"/>
        <w:gridCol w:w="895"/>
        <w:gridCol w:w="713"/>
        <w:gridCol w:w="534"/>
        <w:gridCol w:w="895"/>
        <w:gridCol w:w="713"/>
        <w:gridCol w:w="534"/>
        <w:gridCol w:w="895"/>
        <w:gridCol w:w="700"/>
      </w:tblGrid>
      <w:tr w:rsidR="00587897" w:rsidRPr="00EB699D" w14:paraId="7A6B0A69" w14:textId="77777777" w:rsidTr="00B25A84">
        <w:trPr>
          <w:cantSplit/>
        </w:trPr>
        <w:tc>
          <w:tcPr>
            <w:tcW w:w="1093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455FA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346F1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A. Non-good self-rated health</w:t>
            </w:r>
          </w:p>
        </w:tc>
        <w:tc>
          <w:tcPr>
            <w:tcW w:w="6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54D6B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 xml:space="preserve">B. BMI </w:t>
            </w:r>
            <w:r>
              <w:rPr>
                <w:b/>
                <w:bCs/>
                <w:lang w:val="en-GB"/>
              </w:rPr>
              <w:t>o</w:t>
            </w:r>
            <w:r w:rsidRPr="00EB699D">
              <w:rPr>
                <w:b/>
                <w:bCs/>
                <w:lang w:val="en-GB"/>
              </w:rPr>
              <w:t xml:space="preserve">verweight or obese </w:t>
            </w:r>
          </w:p>
        </w:tc>
        <w:tc>
          <w:tcPr>
            <w:tcW w:w="6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7A862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C. Sedentary lifestyle</w:t>
            </w:r>
          </w:p>
        </w:tc>
        <w:tc>
          <w:tcPr>
            <w:tcW w:w="6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F39F60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D. Reduced fruit and vegetable consumption</w:t>
            </w:r>
          </w:p>
        </w:tc>
        <w:tc>
          <w:tcPr>
            <w:tcW w:w="6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615BE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E. At-risk alcohol use</w:t>
            </w:r>
          </w:p>
        </w:tc>
        <w:tc>
          <w:tcPr>
            <w:tcW w:w="654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ECFB22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F. Cigarette smoking</w:t>
            </w:r>
          </w:p>
        </w:tc>
      </w:tr>
      <w:tr w:rsidR="00587897" w:rsidRPr="00EB699D" w14:paraId="719A79DF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B4DC9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620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40AB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(N=82216,</w:t>
            </w:r>
          </w:p>
          <w:p w14:paraId="28FCABB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 xml:space="preserve">N. </w:t>
            </w:r>
            <w:r>
              <w:rPr>
                <w:lang w:val="en-GB"/>
              </w:rPr>
              <w:t>households</w:t>
            </w:r>
            <w:r w:rsidRPr="00EB699D">
              <w:rPr>
                <w:lang w:val="en-GB"/>
              </w:rPr>
              <w:t>=50765)</w:t>
            </w:r>
          </w:p>
        </w:tc>
        <w:tc>
          <w:tcPr>
            <w:tcW w:w="6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122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 xml:space="preserve">(N=68275, </w:t>
            </w:r>
          </w:p>
          <w:p w14:paraId="5AA7421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 xml:space="preserve">N. </w:t>
            </w:r>
            <w:r>
              <w:rPr>
                <w:lang w:val="en-GB"/>
              </w:rPr>
              <w:t>households</w:t>
            </w:r>
            <w:r w:rsidRPr="00EB699D">
              <w:rPr>
                <w:lang w:val="en-GB"/>
              </w:rPr>
              <w:t>=43913)</w:t>
            </w:r>
          </w:p>
        </w:tc>
        <w:tc>
          <w:tcPr>
            <w:tcW w:w="6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E60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(N=74714,</w:t>
            </w:r>
          </w:p>
          <w:p w14:paraId="5A48185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 xml:space="preserve">N. </w:t>
            </w:r>
            <w:r>
              <w:rPr>
                <w:lang w:val="en-GB"/>
              </w:rPr>
              <w:t>households</w:t>
            </w:r>
            <w:r w:rsidRPr="00EB699D">
              <w:rPr>
                <w:lang w:val="en-GB"/>
              </w:rPr>
              <w:t>=47290)</w:t>
            </w:r>
          </w:p>
        </w:tc>
        <w:tc>
          <w:tcPr>
            <w:tcW w:w="6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C41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(N=75182,</w:t>
            </w:r>
          </w:p>
          <w:p w14:paraId="7BFE561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 xml:space="preserve">N. </w:t>
            </w:r>
            <w:r>
              <w:rPr>
                <w:lang w:val="en-GB"/>
              </w:rPr>
              <w:t>households</w:t>
            </w:r>
            <w:r w:rsidRPr="00EB699D">
              <w:rPr>
                <w:lang w:val="en-GB"/>
              </w:rPr>
              <w:t>=47432)</w:t>
            </w:r>
          </w:p>
        </w:tc>
        <w:tc>
          <w:tcPr>
            <w:tcW w:w="6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588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(N=50018,</w:t>
            </w:r>
          </w:p>
          <w:p w14:paraId="1E05A79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 xml:space="preserve">N. </w:t>
            </w:r>
            <w:r>
              <w:rPr>
                <w:lang w:val="en-GB"/>
              </w:rPr>
              <w:t>households</w:t>
            </w:r>
            <w:r w:rsidRPr="00EB699D">
              <w:rPr>
                <w:lang w:val="en-GB"/>
              </w:rPr>
              <w:t>=34691)</w:t>
            </w:r>
          </w:p>
        </w:tc>
        <w:tc>
          <w:tcPr>
            <w:tcW w:w="654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FABA9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(N=52970,</w:t>
            </w:r>
          </w:p>
          <w:p w14:paraId="02D6482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 xml:space="preserve">N. </w:t>
            </w:r>
            <w:r>
              <w:rPr>
                <w:lang w:val="en-GB"/>
              </w:rPr>
              <w:t>households</w:t>
            </w:r>
            <w:r w:rsidRPr="00EB699D">
              <w:rPr>
                <w:lang w:val="en-GB"/>
              </w:rPr>
              <w:t>=35984)</w:t>
            </w:r>
          </w:p>
        </w:tc>
      </w:tr>
      <w:tr w:rsidR="00587897" w:rsidRPr="00EB699D" w14:paraId="095C9ADC" w14:textId="77777777" w:rsidTr="00B25A84">
        <w:trPr>
          <w:cantSplit/>
        </w:trPr>
        <w:tc>
          <w:tcPr>
            <w:tcW w:w="109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5653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697B9" w14:textId="77777777" w:rsidR="00587897" w:rsidRPr="00EB699D" w:rsidRDefault="00587897" w:rsidP="00B25A84">
            <w:pPr>
              <w:pStyle w:val="Cella"/>
              <w:rPr>
                <w:rFonts w:eastAsia="SimSu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EB699D">
              <w:rPr>
                <w:b/>
                <w:bCs/>
                <w:sz w:val="16"/>
                <w:szCs w:val="16"/>
                <w:lang w:val="en-GB"/>
              </w:rPr>
              <w:t>aOR</w:t>
            </w:r>
            <w:proofErr w:type="spellEnd"/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791C9" w14:textId="77777777" w:rsidR="00587897" w:rsidRPr="00EB699D" w:rsidRDefault="00587897" w:rsidP="00B25A84">
            <w:pPr>
              <w:pStyle w:val="Cella"/>
              <w:rPr>
                <w:rFonts w:eastAsia="SimSun"/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95% CI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0B658" w14:textId="77777777" w:rsidR="00587897" w:rsidRPr="00EB699D" w:rsidRDefault="00587897" w:rsidP="00B25A84">
            <w:pPr>
              <w:pStyle w:val="Cella"/>
              <w:rPr>
                <w:rFonts w:eastAsia="SimSun"/>
                <w:b/>
                <w:bCs/>
                <w:sz w:val="16"/>
                <w:szCs w:val="16"/>
                <w:lang w:val="en-GB"/>
              </w:rPr>
            </w:pPr>
            <w:r w:rsidRPr="00EB699D">
              <w:rPr>
                <w:b/>
                <w:bCs/>
                <w:sz w:val="16"/>
                <w:szCs w:val="16"/>
                <w:lang w:val="en-GB"/>
              </w:rPr>
              <w:t>p-value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01E25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EB699D">
              <w:rPr>
                <w:b/>
                <w:bCs/>
                <w:sz w:val="16"/>
                <w:szCs w:val="16"/>
                <w:lang w:val="en-GB"/>
              </w:rPr>
              <w:t>aOR</w:t>
            </w:r>
            <w:proofErr w:type="spellEnd"/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1328F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95% CI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4581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r w:rsidRPr="00EB699D">
              <w:rPr>
                <w:b/>
                <w:bCs/>
                <w:sz w:val="16"/>
                <w:szCs w:val="16"/>
                <w:lang w:val="en-GB"/>
              </w:rPr>
              <w:t>p-value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0507D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EB699D">
              <w:rPr>
                <w:b/>
                <w:bCs/>
                <w:sz w:val="16"/>
                <w:szCs w:val="16"/>
                <w:lang w:val="en-GB"/>
              </w:rPr>
              <w:t>aOR</w:t>
            </w:r>
            <w:proofErr w:type="spellEnd"/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C912B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95% CI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FC96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r w:rsidRPr="00EB699D">
              <w:rPr>
                <w:b/>
                <w:bCs/>
                <w:sz w:val="16"/>
                <w:szCs w:val="16"/>
                <w:lang w:val="en-GB"/>
              </w:rPr>
              <w:t>p-value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BB16E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EB699D">
              <w:rPr>
                <w:b/>
                <w:bCs/>
                <w:sz w:val="16"/>
                <w:szCs w:val="16"/>
                <w:lang w:val="en-GB"/>
              </w:rPr>
              <w:t>aOR</w:t>
            </w:r>
            <w:proofErr w:type="spellEnd"/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27F83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95% CI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8110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r w:rsidRPr="00EB699D">
              <w:rPr>
                <w:b/>
                <w:bCs/>
                <w:sz w:val="16"/>
                <w:szCs w:val="16"/>
                <w:lang w:val="en-GB"/>
              </w:rPr>
              <w:t>p-value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0DE655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EB699D">
              <w:rPr>
                <w:b/>
                <w:bCs/>
                <w:sz w:val="16"/>
                <w:szCs w:val="16"/>
                <w:lang w:val="en-GB"/>
              </w:rPr>
              <w:t>aOR</w:t>
            </w:r>
            <w:proofErr w:type="spellEnd"/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A021A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95% CI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8B45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r w:rsidRPr="00EB699D">
              <w:rPr>
                <w:b/>
                <w:bCs/>
                <w:sz w:val="16"/>
                <w:szCs w:val="16"/>
                <w:lang w:val="en-GB"/>
              </w:rPr>
              <w:t>p-value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E9827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EB699D">
              <w:rPr>
                <w:b/>
                <w:bCs/>
                <w:sz w:val="16"/>
                <w:szCs w:val="16"/>
                <w:lang w:val="en-GB"/>
              </w:rPr>
              <w:t>aOR</w:t>
            </w:r>
            <w:proofErr w:type="spellEnd"/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FF1F4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95% CI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1D2B2" w14:textId="77777777" w:rsidR="00587897" w:rsidRPr="00EB699D" w:rsidRDefault="00587897" w:rsidP="00B25A84">
            <w:pPr>
              <w:pStyle w:val="Cella"/>
              <w:rPr>
                <w:b/>
                <w:bCs/>
                <w:sz w:val="16"/>
                <w:szCs w:val="16"/>
                <w:lang w:val="en-GB"/>
              </w:rPr>
            </w:pPr>
            <w:r w:rsidRPr="00EB699D">
              <w:rPr>
                <w:b/>
                <w:bCs/>
                <w:sz w:val="16"/>
                <w:szCs w:val="16"/>
                <w:lang w:val="en-GB"/>
              </w:rPr>
              <w:t>p-value</w:t>
            </w:r>
          </w:p>
        </w:tc>
      </w:tr>
      <w:tr w:rsidR="00587897" w:rsidRPr="00EB699D" w14:paraId="5EF1FE11" w14:textId="77777777" w:rsidTr="00B25A84">
        <w:trPr>
          <w:cantSplit/>
        </w:trPr>
        <w:tc>
          <w:tcPr>
            <w:tcW w:w="1093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D9322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SimSun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bookmarkStart w:id="0" w:name="_Hlk214830839"/>
            <w:r w:rsidRPr="00EB699D">
              <w:rPr>
                <w:rFonts w:eastAsia="Arial"/>
                <w:b/>
                <w:bCs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Parents’ citizenship</w:t>
            </w:r>
            <w:bookmarkEnd w:id="0"/>
          </w:p>
        </w:tc>
        <w:tc>
          <w:tcPr>
            <w:tcW w:w="196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2557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4C4F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8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412C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12976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047C66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331C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9DA1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6077A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C011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228FA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9ED80F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8426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8C47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EB4ADB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8313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04398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2005A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2868D9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0BD5CA6E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CBED3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sz w:val="16"/>
                <w:szCs w:val="16"/>
              </w:rPr>
            </w:pPr>
            <w:r w:rsidRPr="00EB699D">
              <w:rPr>
                <w:sz w:val="16"/>
                <w:szCs w:val="16"/>
              </w:rPr>
              <w:t>Both parents Italian citizens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166A9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C6293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E5A9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B5839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A85BE3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7DF7B6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8E116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C3FA23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03E2DF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5E90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279368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F2F12A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EC1AB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BCA9EB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73805C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42BD2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A5E249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38AE253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0181579C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39A94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sz w:val="16"/>
                <w:szCs w:val="16"/>
              </w:rPr>
            </w:pPr>
            <w:r w:rsidRPr="00EB699D">
              <w:rPr>
                <w:sz w:val="16"/>
                <w:szCs w:val="16"/>
              </w:rPr>
              <w:t>At least one foreign-citizen parent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DF79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1.05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FE47A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0.93–1.18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CCB87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0.452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28BE28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1.15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313BC47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1.07–1.24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72ACF08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551437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1.73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AF53F33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1.59–1.87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D864A5E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DFAC86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0.86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6EA693E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0.74–1.00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9D46430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0.056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14583D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0.66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B89C4A0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0.58–0.75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48E4E7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821CEC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0.85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C9C93FA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0.76–0.95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4DE5BC9B" w14:textId="77777777" w:rsidR="00587897" w:rsidRPr="00EB699D" w:rsidRDefault="00587897" w:rsidP="00B25A84">
            <w:pPr>
              <w:pStyle w:val="Cella"/>
              <w:rPr>
                <w:b/>
                <w:bCs/>
                <w:lang w:val="en-GB"/>
              </w:rPr>
            </w:pPr>
            <w:r w:rsidRPr="00EB699D">
              <w:rPr>
                <w:b/>
                <w:bCs/>
                <w:lang w:val="en-GB"/>
              </w:rPr>
              <w:t>0.004</w:t>
            </w:r>
          </w:p>
        </w:tc>
      </w:tr>
      <w:tr w:rsidR="00587897" w:rsidRPr="00EB699D" w14:paraId="657BC4E8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AB238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SimSun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rFonts w:eastAsia="Arial"/>
                <w:b/>
                <w:bCs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Survey period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3F12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820B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AFBD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1D5E1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54B0B7C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A8667E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4D5F1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0044C79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9AA09C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46F9C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2CE93CA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AC7D79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A5787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7A0A6BA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CD1C9E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3A844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3AF21D1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7551FD9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146ABA1D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DD3C4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1242D9">
              <w:rPr>
                <w:sz w:val="16"/>
                <w:szCs w:val="16"/>
              </w:rPr>
              <w:t>2015</w:t>
            </w:r>
            <w:r w:rsidRPr="00EB699D">
              <w:rPr>
                <w:sz w:val="16"/>
                <w:szCs w:val="16"/>
              </w:rPr>
              <w:t>-</w:t>
            </w:r>
            <w:r w:rsidRPr="001242D9">
              <w:rPr>
                <w:sz w:val="16"/>
                <w:szCs w:val="16"/>
              </w:rPr>
              <w:t>2019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1FE16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D83D0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672A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89D52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DC1FFA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67940A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B2D74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BF8D19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38EA80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D0609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F176BF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09578A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43B3F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D5B848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AF76C8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0A85A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BB71E8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5B1A20D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338D752E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2B47D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1242D9">
              <w:rPr>
                <w:sz w:val="16"/>
                <w:szCs w:val="16"/>
              </w:rPr>
              <w:t>2020</w:t>
            </w:r>
            <w:r w:rsidRPr="00EB699D">
              <w:rPr>
                <w:sz w:val="16"/>
                <w:szCs w:val="16"/>
              </w:rPr>
              <w:t>-</w:t>
            </w:r>
            <w:r w:rsidRPr="001242D9">
              <w:rPr>
                <w:sz w:val="16"/>
                <w:szCs w:val="16"/>
              </w:rPr>
              <w:t>2022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303F8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0.92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BEB6F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0.87–0.98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A67C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0.014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D6E6D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1.14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D62E55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1.10–1.19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604A0D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9AD2A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1.09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08F871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1.04–1.14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D3E48F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81C36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1.04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23255E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0.96–1.14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016790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0.334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2EC46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0.93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231BE1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0.88–0.98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9558EC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0.007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536B1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0.98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5413D4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0.93–1.03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62D8D5C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0.421</w:t>
            </w:r>
          </w:p>
        </w:tc>
      </w:tr>
      <w:tr w:rsidR="00587897" w:rsidRPr="00EB699D" w14:paraId="56576206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5294C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SimSun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b/>
                <w:bCs/>
                <w:sz w:val="16"/>
                <w:szCs w:val="16"/>
              </w:rPr>
              <w:t>Geographical area of residence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E1C4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0B20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B952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850F3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01A5B75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D76DF3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5E28A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0B4B8F8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CCCF7B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49107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240A449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8F5D24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91F3C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7F429D7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99EEB1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ACBE2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1E06880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7B9D231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3AAECEEE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85D03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North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3E50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47794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C2D8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7C4A5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93C0C4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B097A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B6A5A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DFCE1A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969F7E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56FA0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0C1E9F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A391D9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301B0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C8A46E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CE871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22987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740C05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2A20782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613CE809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55AF9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Centre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FEC7C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0.89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00559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0.82–0.97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9F8EF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0.011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0FABE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1.16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B41ECB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1.09–1.23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B24279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0F9B5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1.50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2C7C12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1.40–1.60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44AFAB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814C1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1.03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A511A1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0.93–1.15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46301C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0.562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48213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0.71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B2DE58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0.66–0.77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CA997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6E8A5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0BE7EF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0.98–1.13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171A265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0.135</w:t>
            </w:r>
          </w:p>
        </w:tc>
      </w:tr>
      <w:tr w:rsidR="00587897" w:rsidRPr="00EB699D" w14:paraId="1C547251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E8FB6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South and Isles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C2F47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0.92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EA1DD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0.86–0.99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48ADA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0.025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CFB8C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1.60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AF1174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1.53–1.68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E17601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CEA6C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2.88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FE0F84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2.73–3.03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4A0DF4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A1B44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1.79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88ED93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1.62–1.98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B2F2A3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73F5D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0.54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AAA51C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0.51–0.57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3102CF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9ABCC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147FF9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0.80–0.89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72254EF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</w:tr>
      <w:tr w:rsidR="00587897" w:rsidRPr="00EB699D" w14:paraId="01F00CD3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253A2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SimSun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4F4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075E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84AC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6A8EA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37F0C53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ACA893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FE488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543195E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D50622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D19A6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071E2CE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BAD639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D1C71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4BCF51C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B82629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0D266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078623E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401BB4B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54CADA5F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8AD4D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Male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D5B16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C2BFE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0705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C17A0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372B3D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269DE0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78733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1E9AED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CE488F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66CA3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0696F9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7EA96C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A6F62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93D45C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EAAAB7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80318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4F9885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33F18D6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10DF12BB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85791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Female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3FC1C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1.30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BC558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1.23–1.38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E8E85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1E5E1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0.57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90C165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0.55–0.59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FC1987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02E20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1.34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6A6D7D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1.29–1.39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9B48D5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9ED18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0.72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DD8947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0.67–0.78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8C5499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A4F8F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AEF6CF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0.52–0.58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E347F7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0B17D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0.58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79DF5C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0.55–0.61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41EBDF3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</w:tr>
      <w:tr w:rsidR="00587897" w:rsidRPr="00EB699D" w14:paraId="56FD1401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E49ED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SimSun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b/>
                <w:bCs/>
                <w:sz w:val="16"/>
                <w:szCs w:val="16"/>
              </w:rPr>
              <w:t>Age group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6F99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0FBC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8D64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31C78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71C0361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5E73AE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CCE05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48C6D9F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A3F42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DB455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39FF7F5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9C4B53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69214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1E2E64E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4E1D00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F67BC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2BF7560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4AAC81D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0014DC49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5457A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1242D9">
              <w:rPr>
                <w:sz w:val="16"/>
                <w:szCs w:val="16"/>
              </w:rPr>
              <w:t xml:space="preserve">0-10 </w:t>
            </w:r>
            <w:r w:rsidRPr="00EB699D">
              <w:rPr>
                <w:sz w:val="16"/>
                <w:szCs w:val="16"/>
              </w:rPr>
              <w:t>years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72E5D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A85D9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843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35F62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A318E5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A2E545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66FC1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FE2518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85D967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61E31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B52BCD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023F7E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EAF4F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—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6C4BEF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4DDC5F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FF96B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—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A453D4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5D4D788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4E0004C6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393D1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1242D9">
              <w:rPr>
                <w:sz w:val="16"/>
                <w:szCs w:val="16"/>
              </w:rPr>
              <w:t xml:space="preserve">11-17 </w:t>
            </w:r>
            <w:r w:rsidRPr="00EB699D">
              <w:rPr>
                <w:sz w:val="16"/>
                <w:szCs w:val="16"/>
              </w:rPr>
              <w:t>years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94B8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1.55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80525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1.41–1.70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A6663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F6A6E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0.45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A6CC11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0.43–0.47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38171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DA029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0.46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1A1B6F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0.44–0.49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3F4FB5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5B421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0.66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0039ED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0.59–0.74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5F144D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EAE8C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5F14A7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4C1F90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7BD79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A0B79D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254E758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60B349AA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4115E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1242D9">
              <w:rPr>
                <w:sz w:val="16"/>
                <w:szCs w:val="16"/>
              </w:rPr>
              <w:t xml:space="preserve">18-29 </w:t>
            </w:r>
            <w:r w:rsidRPr="00EB699D">
              <w:rPr>
                <w:sz w:val="16"/>
                <w:szCs w:val="16"/>
              </w:rPr>
              <w:t>years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B4381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2.88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9652F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2.65–3.13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B9430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20E6A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0.45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D3D801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0.43–0.47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B68C48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477F5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0.53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AEC73A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0.51–0.56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C1DF26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EA76A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0.50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4D68E7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0.44–0.55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624C5C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C4F70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8.63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E45B22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8.00–9.31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2D0E14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60445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8.72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22A200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8.16–9.32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351AD03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</w:tr>
      <w:tr w:rsidR="00587897" w:rsidRPr="00EB699D" w14:paraId="2494B0C2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DDD9E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SimSun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b/>
                <w:bCs/>
                <w:sz w:val="16"/>
                <w:szCs w:val="16"/>
              </w:rPr>
              <w:t xml:space="preserve">Highest educational level in the </w:t>
            </w:r>
            <w:r>
              <w:rPr>
                <w:b/>
                <w:bCs/>
                <w:sz w:val="16"/>
                <w:szCs w:val="16"/>
              </w:rPr>
              <w:t>household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BCE9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148A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DFC2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90105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4CCF598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AA894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613E9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63AAD98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C6721F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8F2DD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0EDD750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0DF800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3FA1B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192C28D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E27E36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4AABD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2AAF72B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27D1541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072DBF5C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DBC3E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University degree or postgraduate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B9872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44C6C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47A3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D1658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831965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161191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0B610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095A70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8348EF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5D0C5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3AE776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728534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0FE45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9B6FE9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C52012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024F1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0A1FC9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01647D7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03EE7C2B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D557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High school diploma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F09F6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1.05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E1006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0.97–1.13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A839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0.246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F757D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1.38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4F2AC3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1.31–1.46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CC5F8F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ED426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1.59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6180F2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1.49–1.68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40A207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8B4E4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1.36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246F66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1.24–1.51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767839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301E3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0.99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603B5B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0.92–1.06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75FEF6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0.713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6EF5F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1.09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9DDDDA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1.02–1.16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6F8CB45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0.014</w:t>
            </w:r>
          </w:p>
        </w:tc>
      </w:tr>
      <w:tr w:rsidR="00587897" w:rsidRPr="00EB699D" w14:paraId="7BCAD372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E3118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None, primary, or lower secondary school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E5DC0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1.09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F8EA6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0.99–1.19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078E8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0.076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EB26D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1.77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53DAF5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1.67–1.88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7B8C8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CA98D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2.59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75657B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2.42–2.77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67082D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5941A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1.54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C37CC8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1.36–1.74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3AE275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29103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0.89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15F403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0.82–0.97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E2EF66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0.005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B00D1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1.28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EF2D0E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1.19–1.38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2444BB1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</w:tr>
      <w:tr w:rsidR="00587897" w:rsidRPr="00EB699D" w14:paraId="4BCCBD99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EB80C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SimSun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b/>
                <w:bCs/>
                <w:sz w:val="16"/>
                <w:szCs w:val="16"/>
              </w:rPr>
              <w:t xml:space="preserve">Highest employment condition in the </w:t>
            </w:r>
            <w:r>
              <w:rPr>
                <w:b/>
                <w:bCs/>
                <w:sz w:val="16"/>
                <w:szCs w:val="16"/>
              </w:rPr>
              <w:t>household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7731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7CF5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A121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552C9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2D9C58B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204901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17B45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7C6F4BF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4C2506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94054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729BE1B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12F10A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9EDB8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1A5832A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49C8A2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6E128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4DC99CA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4A8AD9A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3D6A0C42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27FEF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Employed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2B622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22D09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6A7A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ABB04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79572A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B5B22C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518D5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DA8689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0C08FC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582D2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FC991B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2E8807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95EED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EF76C4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5014A3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88EDD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918D3A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587C8E4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049DF97B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5261B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Retired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3A363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1.19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FF50B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1.04–1.36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865EF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0.009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EB71D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1.10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07B342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0.99–1.21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18C76F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0.066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BD91F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0.92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7949B3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0.82–1.03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B1341E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0.153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D337B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E0D65B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0.86–1.29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304B99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0.631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51671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8EDD4C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0.86–1.05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7077E2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0.334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7E6A3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1.00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DBCA81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0.91–1.10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0989C02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0.932</w:t>
            </w:r>
          </w:p>
        </w:tc>
      </w:tr>
      <w:tr w:rsidR="00587897" w:rsidRPr="00EB699D" w14:paraId="67067EA8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89E94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Unemployed, student, other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864C4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1.04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743E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0.95–1.15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E3B79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0.402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6C7FB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1.07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16BE1D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1.00–1.14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2C42A4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0.057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96EDE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1.35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B32EB9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1.26–1.45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B853D8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95271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1.04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208D9F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0.89–1.22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89FDA2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0.635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8149F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0.88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600226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0.80–0.96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E3401A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0.006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2FA39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0.91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AA43F8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0.84–0.99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3A26368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0.024</w:t>
            </w:r>
          </w:p>
        </w:tc>
      </w:tr>
      <w:tr w:rsidR="00587897" w:rsidRPr="00EB699D" w14:paraId="10F0BE4D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5D3E9" w14:textId="77777777" w:rsidR="00587897" w:rsidRPr="00EB699D" w:rsidRDefault="00587897" w:rsidP="00B25A84">
            <w:pPr>
              <w:rPr>
                <w:rFonts w:eastAsia="SimSun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b/>
                <w:bCs/>
                <w:sz w:val="16"/>
                <w:szCs w:val="16"/>
              </w:rPr>
              <w:t>Household</w:t>
            </w:r>
            <w:r w:rsidRPr="00EB699D">
              <w:rPr>
                <w:b/>
                <w:bCs/>
                <w:sz w:val="16"/>
                <w:szCs w:val="16"/>
              </w:rPr>
              <w:t xml:space="preserve"> financial resources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F8C8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EECB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AE70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1D5E7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18BCF4A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402C88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D4627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03D29DF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202D6A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F2DC2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5CF3AEA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B81617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8506A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735DB24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C8E084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DFFFE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6F68393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0C681B6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65D312AC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14F0F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Adequate or excellent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F067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864B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5D42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C874A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830AD2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E703DC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FF28D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1CE1A9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ADE067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A9E7C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B2CB4B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D1D0BD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5C4EF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64EFA9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EEFE23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C6721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F14680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6CE69AF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70DCC926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04BE4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Scarce or insufficient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C49E2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1.40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B5E36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1.31–1.49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A01E1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E6DA6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B56383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1.00–1.09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5B7DE7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0.036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DF3DF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1.18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458534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1.13–1.24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B7F363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4EAB2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1.02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708B73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0.93–1.12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46A37F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0.624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F1B6E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0.91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90384C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0.86–0.97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709A89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0.002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95DB6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1.13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80F1F3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1.08–1.19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072D532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</w:tr>
      <w:tr w:rsidR="00587897" w:rsidRPr="00EB699D" w14:paraId="2B2420F5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DB4E8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SimSun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b/>
                <w:bCs/>
                <w:sz w:val="16"/>
                <w:szCs w:val="16"/>
              </w:rPr>
              <w:t>Family type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21D1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026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F02D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2D473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19115FD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A96C60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37A4E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12BD174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B32692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F850F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6C46C0E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16398C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E957D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56DAF66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92C4CA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84633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28DF7E6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21007F6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033DE47B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1139F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 xml:space="preserve">Two-parent </w:t>
            </w:r>
            <w:r>
              <w:rPr>
                <w:sz w:val="16"/>
                <w:szCs w:val="16"/>
              </w:rPr>
              <w:t>family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A9294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60D1D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1C0B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FBFD2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02AF67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B3E096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FB638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826D55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4D4330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B5FF4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010784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2E2278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12948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8D89A8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8AD936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FB8B7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E211F0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17B12DF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04FB22FE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3048B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 xml:space="preserve">Single-parent </w:t>
            </w:r>
            <w:r>
              <w:rPr>
                <w:sz w:val="16"/>
                <w:szCs w:val="16"/>
              </w:rPr>
              <w:t>family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23BBC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1.10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A9A26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1.00–1.21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89193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0.044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35924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1.02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839EB3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0.95–1.09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10157A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0.590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8C5DC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2F5CF3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0.92–1.07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B1C495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0.892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36D4A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0.94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D88745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0.81–1.08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6E4028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0.351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40BAB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1.16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247227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1.07–1.27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E022D5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920A9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1.47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1AE291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1.37–1.59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016B1B1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</w:tr>
      <w:tr w:rsidR="00587897" w:rsidRPr="00EB699D" w14:paraId="02989D1B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A1163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SimSun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b/>
                <w:bCs/>
                <w:sz w:val="16"/>
                <w:szCs w:val="16"/>
              </w:rPr>
              <w:t xml:space="preserve">Number of </w:t>
            </w:r>
            <w:r>
              <w:rPr>
                <w:b/>
                <w:bCs/>
                <w:sz w:val="16"/>
                <w:szCs w:val="16"/>
              </w:rPr>
              <w:t>household</w:t>
            </w:r>
            <w:r w:rsidRPr="00EB699D">
              <w:rPr>
                <w:b/>
                <w:bCs/>
                <w:sz w:val="16"/>
                <w:szCs w:val="16"/>
              </w:rPr>
              <w:t xml:space="preserve"> members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9E14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376C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1AC8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B426D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384396C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3FBDD0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5B511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0A431A1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B4C3D9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E4B3C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4ED0FFC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2F066A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9E0E5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199845D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1BC321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DA157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687634C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19D45A4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3F049992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FCE94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1242D9">
              <w:rPr>
                <w:sz w:val="16"/>
                <w:szCs w:val="16"/>
              </w:rPr>
              <w:t xml:space="preserve">2 </w:t>
            </w:r>
            <w:r w:rsidRPr="00EB699D">
              <w:rPr>
                <w:sz w:val="16"/>
                <w:szCs w:val="16"/>
              </w:rPr>
              <w:t>members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4DF55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88902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CF65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63D8C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C80FED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BBDA4A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632C2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8A1D3E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34BD2F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E8F31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9C3B83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47FF40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C23BD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57D710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8660AE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BD5FA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50BE07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73AFEC2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26183ECA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44F6E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1242D9">
              <w:rPr>
                <w:sz w:val="16"/>
                <w:szCs w:val="16"/>
              </w:rPr>
              <w:t xml:space="preserve">3-5 </w:t>
            </w:r>
            <w:r w:rsidRPr="00EB699D">
              <w:rPr>
                <w:sz w:val="16"/>
                <w:szCs w:val="16"/>
              </w:rPr>
              <w:t>members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7FD30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0.96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8E630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0.84–1.09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3B1C7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0.515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58005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1.00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21152A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0.91–1.10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D9DD7F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0.987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72269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1.17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5407528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1.05–1.30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4DB5FB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0.004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F4B83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1.09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D4B042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0.91–1.32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1EBD3B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0.347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25009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1.01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995AD0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0.90–1.14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E1ABFB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0.818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3A1D9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0.90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78EB7D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0.81–1.00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492EDE70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0.041</w:t>
            </w:r>
          </w:p>
        </w:tc>
      </w:tr>
      <w:tr w:rsidR="00587897" w:rsidRPr="00EB699D" w14:paraId="1000BF6B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D8588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1242D9">
              <w:rPr>
                <w:sz w:val="16"/>
                <w:szCs w:val="16"/>
              </w:rPr>
              <w:t xml:space="preserve">6 </w:t>
            </w:r>
            <w:r w:rsidRPr="00EB699D">
              <w:rPr>
                <w:sz w:val="16"/>
                <w:szCs w:val="16"/>
              </w:rPr>
              <w:t xml:space="preserve">members </w:t>
            </w:r>
            <w:r w:rsidRPr="001242D9">
              <w:rPr>
                <w:sz w:val="16"/>
                <w:szCs w:val="16"/>
              </w:rPr>
              <w:t>o</w:t>
            </w:r>
            <w:r w:rsidRPr="00EB699D">
              <w:rPr>
                <w:sz w:val="16"/>
                <w:szCs w:val="16"/>
              </w:rPr>
              <w:t>r</w:t>
            </w:r>
            <w:r w:rsidRPr="001242D9">
              <w:rPr>
                <w:sz w:val="16"/>
                <w:szCs w:val="16"/>
              </w:rPr>
              <w:t xml:space="preserve"> </w:t>
            </w:r>
            <w:r w:rsidRPr="00EB699D">
              <w:rPr>
                <w:sz w:val="16"/>
                <w:szCs w:val="16"/>
              </w:rPr>
              <w:t>more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86415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0.84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463E0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0.68–1.02</w:t>
            </w: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87818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0.085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F403F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0.99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D48ED0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0.86–1.14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1B903C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0.891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D2968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1.55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6E66DF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1.32–1.82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115BF9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65329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0.74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753BAF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0.56–0.99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238F20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0.039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A9848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1.02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B4F143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0.84–1.24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3C7CA5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0.843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AA3A3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0.85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787CB7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0.71–1.00</w:t>
            </w:r>
          </w:p>
        </w:tc>
        <w:tc>
          <w:tcPr>
            <w:tcW w:w="215" w:type="pct"/>
            <w:shd w:val="clear" w:color="auto" w:fill="FFFFFF"/>
            <w:vAlign w:val="center"/>
          </w:tcPr>
          <w:p w14:paraId="0F9631C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0.056</w:t>
            </w:r>
          </w:p>
        </w:tc>
      </w:tr>
      <w:tr w:rsidR="00587897" w:rsidRPr="00EB699D" w14:paraId="084D6D30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C25B8" w14:textId="77777777" w:rsidR="00587897" w:rsidRPr="00EB699D" w:rsidRDefault="00587897" w:rsidP="00B25A84">
            <w:pPr>
              <w:rPr>
                <w:rFonts w:eastAsia="SimSun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b/>
                <w:bCs/>
                <w:sz w:val="16"/>
                <w:szCs w:val="16"/>
              </w:rPr>
              <w:t>Asthma or other allergic diseases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FC00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6077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9019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8E37B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1EFC8D7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CB351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BFA12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4996E036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C245F8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722ED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697CA62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E00210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FF0B9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746C6CC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E97099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575E9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75" w:type="pct"/>
            <w:shd w:val="clear" w:color="auto" w:fill="FFFFFF"/>
            <w:vAlign w:val="center"/>
          </w:tcPr>
          <w:p w14:paraId="49D4890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79994733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044AF7BA" w14:textId="77777777" w:rsidTr="00B25A84">
        <w:trPr>
          <w:cantSplit/>
        </w:trPr>
        <w:tc>
          <w:tcPr>
            <w:tcW w:w="109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6F14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1242D9">
              <w:rPr>
                <w:sz w:val="16"/>
                <w:szCs w:val="16"/>
              </w:rPr>
              <w:t>No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C2549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3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F453F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</w:p>
        </w:tc>
        <w:tc>
          <w:tcPr>
            <w:tcW w:w="186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0790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3FADAD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5F69F2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144D58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BFF8D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7B9A89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88699C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C7369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B865F5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D04DC6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876987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BE8364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9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6776AF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4FFE9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>
              <w:rPr>
                <w:lang w:val="en-GB"/>
              </w:rPr>
              <w:t>Ref.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DE5E349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  <w:tc>
          <w:tcPr>
            <w:tcW w:w="215" w:type="pct"/>
            <w:shd w:val="clear" w:color="auto" w:fill="FFFFFF"/>
            <w:vAlign w:val="center"/>
          </w:tcPr>
          <w:p w14:paraId="174D1C7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</w:p>
        </w:tc>
      </w:tr>
      <w:tr w:rsidR="00587897" w:rsidRPr="00EB699D" w14:paraId="1B5AD63B" w14:textId="77777777" w:rsidTr="00B25A84">
        <w:trPr>
          <w:cantSplit/>
        </w:trPr>
        <w:tc>
          <w:tcPr>
            <w:tcW w:w="109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E47E7" w14:textId="77777777" w:rsidR="00587897" w:rsidRPr="00EB699D" w:rsidRDefault="00587897" w:rsidP="00B25A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87"/>
              <w:rPr>
                <w:rFonts w:eastAsia="SimSun"/>
                <w:kern w:val="0"/>
                <w:sz w:val="16"/>
                <w:szCs w:val="16"/>
                <w:lang w:eastAsia="en-US"/>
                <w14:ligatures w14:val="none"/>
              </w:rPr>
            </w:pPr>
            <w:r w:rsidRPr="00EB699D">
              <w:rPr>
                <w:sz w:val="16"/>
                <w:szCs w:val="16"/>
              </w:rPr>
              <w:t>Yes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93EA2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2.64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4C542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2.46–2.83</w:t>
            </w:r>
          </w:p>
        </w:tc>
        <w:tc>
          <w:tcPr>
            <w:tcW w:w="1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07148" w14:textId="77777777" w:rsidR="00587897" w:rsidRPr="00EB699D" w:rsidRDefault="00587897" w:rsidP="00B25A84">
            <w:pPr>
              <w:pStyle w:val="Cella"/>
              <w:rPr>
                <w:rFonts w:eastAsia="SimSun"/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6BE2E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1.04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9AE18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0.98–1.10</w:t>
            </w:r>
          </w:p>
        </w:tc>
        <w:tc>
          <w:tcPr>
            <w:tcW w:w="21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B94F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0.232</w:t>
            </w:r>
          </w:p>
        </w:tc>
        <w:tc>
          <w:tcPr>
            <w:tcW w:w="16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FCC02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0.88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E24C9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0.83–0.94</w:t>
            </w:r>
          </w:p>
        </w:tc>
        <w:tc>
          <w:tcPr>
            <w:tcW w:w="21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1B50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AA4B11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0.94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0ECB9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0.84–1.04</w:t>
            </w:r>
          </w:p>
        </w:tc>
        <w:tc>
          <w:tcPr>
            <w:tcW w:w="21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5B985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0.232</w:t>
            </w:r>
          </w:p>
        </w:tc>
        <w:tc>
          <w:tcPr>
            <w:tcW w:w="16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B16B4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1.34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32ED1A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1.26–1.43</w:t>
            </w:r>
          </w:p>
        </w:tc>
        <w:tc>
          <w:tcPr>
            <w:tcW w:w="21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EE5FF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  <w:tc>
          <w:tcPr>
            <w:tcW w:w="16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8A42A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1.19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2CB4EC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1.12–1.26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5A5EB" w14:textId="77777777" w:rsidR="00587897" w:rsidRPr="00EB699D" w:rsidRDefault="00587897" w:rsidP="00B25A84">
            <w:pPr>
              <w:pStyle w:val="Cella"/>
              <w:rPr>
                <w:lang w:val="en-GB"/>
              </w:rPr>
            </w:pPr>
            <w:r w:rsidRPr="00EB699D">
              <w:rPr>
                <w:lang w:val="en-GB"/>
              </w:rPr>
              <w:t>&lt;0.001</w:t>
            </w:r>
          </w:p>
        </w:tc>
      </w:tr>
    </w:tbl>
    <w:p w14:paraId="06D94F35" w14:textId="77777777" w:rsidR="00587897" w:rsidRPr="00EB699D" w:rsidRDefault="00587897" w:rsidP="00587897">
      <w:pPr>
        <w:rPr>
          <w:sz w:val="18"/>
          <w:szCs w:val="18"/>
        </w:rPr>
      </w:pPr>
      <w:proofErr w:type="spellStart"/>
      <w:r w:rsidRPr="00EB699D">
        <w:rPr>
          <w:sz w:val="18"/>
          <w:szCs w:val="18"/>
        </w:rPr>
        <w:t>aOR</w:t>
      </w:r>
      <w:proofErr w:type="spellEnd"/>
      <w:r w:rsidRPr="00EB699D">
        <w:rPr>
          <w:sz w:val="18"/>
          <w:szCs w:val="18"/>
        </w:rPr>
        <w:t>: adjusted Odds Ratio; CI: confidence interval; BMI: Body Mass Index.</w:t>
      </w:r>
    </w:p>
    <w:p w14:paraId="0F16C8F6" w14:textId="77777777" w:rsidR="00466735" w:rsidRDefault="00466735" w:rsidP="00B52BF7">
      <w:pPr>
        <w:rPr>
          <w:sz w:val="18"/>
          <w:szCs w:val="18"/>
        </w:rPr>
      </w:pPr>
    </w:p>
    <w:p w14:paraId="0C2A1213" w14:textId="34071754" w:rsidR="001242D9" w:rsidRPr="00466735" w:rsidRDefault="00587897" w:rsidP="00B52BF7">
      <w:bookmarkStart w:id="1" w:name="_GoBack"/>
      <w:bookmarkEnd w:id="1"/>
      <w:r w:rsidRPr="00466735">
        <w:rPr>
          <w:sz w:val="18"/>
          <w:szCs w:val="18"/>
        </w:rPr>
        <w:t xml:space="preserve">Outcomes: </w:t>
      </w:r>
      <w:r w:rsidRPr="00466735">
        <w:rPr>
          <w:bCs/>
          <w:sz w:val="18"/>
          <w:szCs w:val="18"/>
        </w:rPr>
        <w:t>A.</w:t>
      </w:r>
      <w:r w:rsidRPr="00466735">
        <w:rPr>
          <w:sz w:val="18"/>
          <w:szCs w:val="18"/>
        </w:rPr>
        <w:t xml:space="preserve"> Non-good self-rated health (neither good nor poor, poor, or very poor self-rated health) </w:t>
      </w:r>
      <w:r w:rsidRPr="00466735">
        <w:rPr>
          <w:i/>
          <w:iCs/>
          <w:sz w:val="18"/>
          <w:szCs w:val="18"/>
        </w:rPr>
        <w:t>vs.</w:t>
      </w:r>
      <w:r w:rsidRPr="00466735">
        <w:rPr>
          <w:sz w:val="18"/>
          <w:szCs w:val="18"/>
        </w:rPr>
        <w:t xml:space="preserve"> very good or good self-rated health; </w:t>
      </w:r>
      <w:r w:rsidRPr="00466735">
        <w:rPr>
          <w:bCs/>
          <w:sz w:val="18"/>
          <w:szCs w:val="18"/>
        </w:rPr>
        <w:t>B.</w:t>
      </w:r>
      <w:r w:rsidRPr="00466735">
        <w:rPr>
          <w:sz w:val="18"/>
          <w:szCs w:val="18"/>
        </w:rPr>
        <w:t xml:space="preserve"> BMI overweight or obese </w:t>
      </w:r>
      <w:r w:rsidRPr="00466735">
        <w:rPr>
          <w:i/>
          <w:iCs/>
          <w:sz w:val="18"/>
          <w:szCs w:val="18"/>
        </w:rPr>
        <w:t>vs.</w:t>
      </w:r>
      <w:r w:rsidRPr="00466735">
        <w:rPr>
          <w:sz w:val="18"/>
          <w:szCs w:val="18"/>
        </w:rPr>
        <w:t xml:space="preserve"> BMI underweight or normal weight; </w:t>
      </w:r>
      <w:r w:rsidRPr="00466735">
        <w:rPr>
          <w:bCs/>
          <w:sz w:val="18"/>
          <w:szCs w:val="18"/>
        </w:rPr>
        <w:t>C.</w:t>
      </w:r>
      <w:r w:rsidRPr="00466735">
        <w:rPr>
          <w:sz w:val="18"/>
          <w:szCs w:val="18"/>
        </w:rPr>
        <w:t xml:space="preserve"> Sedentary lifestyle (sedentary person) </w:t>
      </w:r>
      <w:r w:rsidRPr="00466735">
        <w:rPr>
          <w:i/>
          <w:iCs/>
          <w:sz w:val="18"/>
          <w:szCs w:val="18"/>
        </w:rPr>
        <w:t>vs.</w:t>
      </w:r>
      <w:r w:rsidRPr="00466735">
        <w:rPr>
          <w:sz w:val="18"/>
          <w:szCs w:val="18"/>
        </w:rPr>
        <w:t xml:space="preserve"> physical activity (partially or physically active person); </w:t>
      </w:r>
      <w:r w:rsidRPr="00466735">
        <w:rPr>
          <w:bCs/>
          <w:sz w:val="18"/>
          <w:szCs w:val="18"/>
        </w:rPr>
        <w:t>D.</w:t>
      </w:r>
      <w:r w:rsidRPr="00466735">
        <w:rPr>
          <w:sz w:val="18"/>
          <w:szCs w:val="18"/>
        </w:rPr>
        <w:t xml:space="preserve"> Reduced fruit and vegetable consumption (&lt;5 servings/day) </w:t>
      </w:r>
      <w:r w:rsidRPr="00466735">
        <w:rPr>
          <w:i/>
          <w:iCs/>
          <w:sz w:val="18"/>
          <w:szCs w:val="18"/>
        </w:rPr>
        <w:t>vs.</w:t>
      </w:r>
      <w:r w:rsidRPr="00466735">
        <w:rPr>
          <w:sz w:val="18"/>
          <w:szCs w:val="18"/>
        </w:rPr>
        <w:t xml:space="preserve"> adequate fruit and vegetable consumption (</w:t>
      </w:r>
      <w:r w:rsidRPr="00466735">
        <w:rPr>
          <w:sz w:val="20"/>
          <w:szCs w:val="20"/>
        </w:rPr>
        <w:t>≥</w:t>
      </w:r>
      <w:r w:rsidRPr="00466735">
        <w:rPr>
          <w:rFonts w:hint="eastAsia"/>
          <w:sz w:val="18"/>
          <w:szCs w:val="18"/>
        </w:rPr>
        <w:t>5 servings/day</w:t>
      </w:r>
      <w:r w:rsidRPr="00466735">
        <w:rPr>
          <w:sz w:val="18"/>
          <w:szCs w:val="18"/>
        </w:rPr>
        <w:t xml:space="preserve">); </w:t>
      </w:r>
      <w:r w:rsidRPr="00466735">
        <w:rPr>
          <w:bCs/>
          <w:sz w:val="18"/>
          <w:szCs w:val="18"/>
        </w:rPr>
        <w:t>E.</w:t>
      </w:r>
      <w:r w:rsidRPr="00466735">
        <w:rPr>
          <w:sz w:val="18"/>
          <w:szCs w:val="18"/>
        </w:rPr>
        <w:t xml:space="preserve"> At-risk alcohol </w:t>
      </w:r>
      <w:proofErr w:type="gramStart"/>
      <w:r w:rsidRPr="00466735">
        <w:rPr>
          <w:sz w:val="18"/>
          <w:szCs w:val="18"/>
        </w:rPr>
        <w:t>use</w:t>
      </w:r>
      <w:proofErr w:type="gramEnd"/>
      <w:r w:rsidRPr="00466735">
        <w:rPr>
          <w:sz w:val="18"/>
          <w:szCs w:val="18"/>
        </w:rPr>
        <w:t xml:space="preserve"> </w:t>
      </w:r>
      <w:r w:rsidRPr="00466735">
        <w:rPr>
          <w:i/>
          <w:iCs/>
          <w:sz w:val="18"/>
          <w:szCs w:val="18"/>
        </w:rPr>
        <w:t>vs.</w:t>
      </w:r>
      <w:r w:rsidRPr="00466735">
        <w:rPr>
          <w:sz w:val="18"/>
          <w:szCs w:val="18"/>
        </w:rPr>
        <w:t xml:space="preserve"> no alcohol use or non-at-risk use; </w:t>
      </w:r>
      <w:r w:rsidRPr="00466735">
        <w:rPr>
          <w:bCs/>
          <w:sz w:val="18"/>
          <w:szCs w:val="18"/>
        </w:rPr>
        <w:t>F.</w:t>
      </w:r>
      <w:r w:rsidRPr="00466735">
        <w:rPr>
          <w:sz w:val="18"/>
          <w:szCs w:val="18"/>
        </w:rPr>
        <w:t xml:space="preserve"> Cigarette smoking (current or past cigarette smoking) </w:t>
      </w:r>
      <w:r w:rsidRPr="00466735">
        <w:rPr>
          <w:i/>
          <w:iCs/>
          <w:sz w:val="18"/>
          <w:szCs w:val="18"/>
        </w:rPr>
        <w:t>vs.</w:t>
      </w:r>
      <w:r w:rsidRPr="00466735">
        <w:rPr>
          <w:sz w:val="18"/>
          <w:szCs w:val="18"/>
        </w:rPr>
        <w:t xml:space="preserve"> non-smoker.</w:t>
      </w:r>
    </w:p>
    <w:sectPr w:rsidR="001242D9" w:rsidRPr="00466735" w:rsidSect="0058789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C619738" w16cid:durableId="0591E3BD"/>
  <w16cid:commentId w16cid:paraId="3714401A" w16cid:durableId="4E04A6D6"/>
  <w16cid:commentId w16cid:paraId="78C7F006" w16cid:durableId="5A1E560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12FA"/>
    <w:multiLevelType w:val="hybridMultilevel"/>
    <w:tmpl w:val="870C448E"/>
    <w:lvl w:ilvl="0" w:tplc="CA047350">
      <w:start w:val="1"/>
      <w:numFmt w:val="bullet"/>
      <w:lvlText w:val="-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44C8B"/>
    <w:multiLevelType w:val="hybridMultilevel"/>
    <w:tmpl w:val="7F4AB8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657A4"/>
    <w:multiLevelType w:val="hybridMultilevel"/>
    <w:tmpl w:val="2FCAA1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35379"/>
    <w:multiLevelType w:val="hybridMultilevel"/>
    <w:tmpl w:val="06AE7AFE"/>
    <w:lvl w:ilvl="0" w:tplc="586A3FD8">
      <w:start w:val="1"/>
      <w:numFmt w:val="bullet"/>
      <w:lvlText w:val="-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33B2C"/>
    <w:multiLevelType w:val="hybridMultilevel"/>
    <w:tmpl w:val="7570E008"/>
    <w:lvl w:ilvl="0" w:tplc="97D6581E">
      <w:start w:val="1"/>
      <w:numFmt w:val="bullet"/>
      <w:lvlText w:val="-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2D9"/>
    <w:rsid w:val="00052E48"/>
    <w:rsid w:val="00102D1D"/>
    <w:rsid w:val="001059F2"/>
    <w:rsid w:val="00106421"/>
    <w:rsid w:val="001242D9"/>
    <w:rsid w:val="001740C6"/>
    <w:rsid w:val="001E52A5"/>
    <w:rsid w:val="002D27F6"/>
    <w:rsid w:val="002E5D87"/>
    <w:rsid w:val="00354CC5"/>
    <w:rsid w:val="00380E07"/>
    <w:rsid w:val="00394AF6"/>
    <w:rsid w:val="00466735"/>
    <w:rsid w:val="004E756D"/>
    <w:rsid w:val="00527FEA"/>
    <w:rsid w:val="00553E73"/>
    <w:rsid w:val="00587897"/>
    <w:rsid w:val="005B1AEC"/>
    <w:rsid w:val="005D557F"/>
    <w:rsid w:val="00663894"/>
    <w:rsid w:val="006A59DE"/>
    <w:rsid w:val="006B4945"/>
    <w:rsid w:val="006B531A"/>
    <w:rsid w:val="00710CAC"/>
    <w:rsid w:val="00852155"/>
    <w:rsid w:val="008A6A82"/>
    <w:rsid w:val="00901115"/>
    <w:rsid w:val="009662C4"/>
    <w:rsid w:val="009D7D57"/>
    <w:rsid w:val="00A042B6"/>
    <w:rsid w:val="00AF6FAF"/>
    <w:rsid w:val="00B25A84"/>
    <w:rsid w:val="00B26E18"/>
    <w:rsid w:val="00B27BC5"/>
    <w:rsid w:val="00B52BF7"/>
    <w:rsid w:val="00BF08E5"/>
    <w:rsid w:val="00BF17FF"/>
    <w:rsid w:val="00C0170B"/>
    <w:rsid w:val="00C0751B"/>
    <w:rsid w:val="00C41855"/>
    <w:rsid w:val="00C97C3D"/>
    <w:rsid w:val="00DA72D8"/>
    <w:rsid w:val="00DD4BB0"/>
    <w:rsid w:val="00EB699D"/>
    <w:rsid w:val="00EC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CD46"/>
  <w15:chartTrackingRefBased/>
  <w15:docId w15:val="{6D3817DD-F876-49C1-A4B0-DCB3130B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42D9"/>
    <w:pPr>
      <w:spacing w:after="0" w:line="240" w:lineRule="auto"/>
    </w:pPr>
    <w:rPr>
      <w:rFonts w:ascii="Times New Roman" w:hAnsi="Times New Roman"/>
      <w:sz w:val="22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24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4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4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4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4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42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42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42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42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4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4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4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42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42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42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42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42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42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42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4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4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4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4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42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42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42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4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42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42D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24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la">
    <w:name w:val="Cella"/>
    <w:basedOn w:val="Normale"/>
    <w:link w:val="CellaCarattere"/>
    <w:qFormat/>
    <w:rsid w:val="001242D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28" w:right="28"/>
      <w:jc w:val="center"/>
    </w:pPr>
    <w:rPr>
      <w:rFonts w:eastAsia="Arial" w:cs="Times New Roman"/>
      <w:color w:val="000000"/>
      <w:kern w:val="0"/>
      <w:sz w:val="18"/>
      <w:szCs w:val="18"/>
      <w:lang w:val="it-IT" w:eastAsia="en-US"/>
      <w14:ligatures w14:val="none"/>
    </w:rPr>
  </w:style>
  <w:style w:type="character" w:customStyle="1" w:styleId="CellaCarattere">
    <w:name w:val="Cella Carattere"/>
    <w:basedOn w:val="Carpredefinitoparagrafo"/>
    <w:link w:val="Cella"/>
    <w:rsid w:val="001242D9"/>
    <w:rPr>
      <w:rFonts w:ascii="Times New Roman" w:eastAsia="Arial" w:hAnsi="Times New Roman" w:cs="Times New Roman"/>
      <w:color w:val="000000"/>
      <w:kern w:val="0"/>
      <w:sz w:val="18"/>
      <w:szCs w:val="18"/>
      <w:lang w:eastAsia="en-US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242D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242D9"/>
    <w:pPr>
      <w:jc w:val="both"/>
    </w:pPr>
    <w:rPr>
      <w:rFonts w:cs="Times New Roman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242D9"/>
    <w:rPr>
      <w:rFonts w:ascii="Times New Roman" w:hAnsi="Times New Roman" w:cs="Times New Roman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1242D9"/>
    <w:pPr>
      <w:spacing w:after="0" w:line="240" w:lineRule="auto"/>
    </w:pPr>
    <w:rPr>
      <w:rFonts w:eastAsia="DengXi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B531A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A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A84"/>
    <w:rPr>
      <w:rFonts w:ascii="Segoe UI" w:hAnsi="Segoe UI" w:cs="Segoe UI"/>
      <w:sz w:val="18"/>
      <w:szCs w:val="18"/>
      <w:lang w:val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7BC5"/>
    <w:rPr>
      <w:color w:val="96607D" w:themeColor="followedHyperlink"/>
      <w:u w:val="single"/>
    </w:rPr>
  </w:style>
  <w:style w:type="paragraph" w:styleId="Bibliografia">
    <w:name w:val="Bibliography"/>
    <w:basedOn w:val="Normale"/>
    <w:next w:val="Normale"/>
    <w:uiPriority w:val="37"/>
    <w:unhideWhenUsed/>
    <w:rsid w:val="00B27BC5"/>
    <w:pPr>
      <w:tabs>
        <w:tab w:val="left" w:pos="264"/>
      </w:tabs>
      <w:spacing w:after="240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Sciurti</dc:creator>
  <cp:keywords/>
  <dc:description/>
  <cp:lastModifiedBy>Antonio Sciurti</cp:lastModifiedBy>
  <cp:revision>6</cp:revision>
  <dcterms:created xsi:type="dcterms:W3CDTF">2025-12-01T19:17:00Z</dcterms:created>
  <dcterms:modified xsi:type="dcterms:W3CDTF">2026-04-02T10:38:00Z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zotero-version="7.0.32"&gt;&lt;session id="KYy8lgAz"/&gt;&lt;style id="http://www.zotero.org/styles/nlm-citation-sequence-brackets" locale="en-GB" hasBibliography="1" bibliographyStyleHasBeenSet="1"/&gt;&lt;prefs&gt;&lt;pref name="fieldType" value="Field"/</vt:lpwstr>
  </property>
  <property fmtid="{D5CDD505-2E9C-101B-9397-08002B2CF9AE}" pid="3" name="ZOTERO_PREF_2">
    <vt:lpwstr>&gt;&lt;/prefs&gt;&lt;/data&gt;</vt:lpwstr>
  </property>
</Properties>
</file>