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85297" w14:textId="77777777" w:rsidR="00847A84" w:rsidRPr="0089762D" w:rsidRDefault="00847A84" w:rsidP="00847A84">
      <w:pPr>
        <w:jc w:val="both"/>
        <w:rPr>
          <w:rFonts w:eastAsia="楷体"/>
          <w:b/>
          <w:bCs/>
        </w:rPr>
      </w:pPr>
      <w:bookmarkStart w:id="0" w:name="_GoBack"/>
      <w:bookmarkEnd w:id="0"/>
      <w:r w:rsidRPr="0089762D">
        <w:rPr>
          <w:rFonts w:eastAsia="楷体"/>
          <w:b/>
          <w:bCs/>
        </w:rPr>
        <w:t>Figure s2</w:t>
      </w:r>
    </w:p>
    <w:p w14:paraId="36655C5F" w14:textId="77777777" w:rsidR="00847A84" w:rsidRPr="0089762D" w:rsidRDefault="00847A84" w:rsidP="00847A84">
      <w:pPr>
        <w:spacing w:line="312" w:lineRule="auto"/>
        <w:jc w:val="center"/>
        <w:rPr>
          <w:b/>
          <w:bCs/>
          <w:lang w:eastAsia="zh-CN"/>
        </w:rPr>
      </w:pPr>
      <w:r w:rsidRPr="0089762D">
        <w:rPr>
          <w:lang w:val="en-US" w:eastAsia="zh-CN"/>
        </w:rPr>
        <w:drawing>
          <wp:inline distT="0" distB="0" distL="0" distR="0" wp14:anchorId="5109D55E" wp14:editId="014B67C5">
            <wp:extent cx="6300470" cy="2331333"/>
            <wp:effectExtent l="0" t="0" r="0" b="5715"/>
            <wp:docPr id="1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, 折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33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5898B" w14:textId="77777777" w:rsidR="00847A84" w:rsidRPr="0089762D" w:rsidRDefault="00847A84" w:rsidP="00847A84">
      <w:pPr>
        <w:jc w:val="both"/>
        <w:rPr>
          <w:sz w:val="22"/>
          <w:szCs w:val="22"/>
          <w:lang w:eastAsia="zh-CN"/>
        </w:rPr>
      </w:pPr>
    </w:p>
    <w:p w14:paraId="28CA7BF4" w14:textId="77777777" w:rsidR="00847A84" w:rsidRPr="0089762D" w:rsidRDefault="00847A84" w:rsidP="00847A84">
      <w:pPr>
        <w:spacing w:line="312" w:lineRule="auto"/>
        <w:jc w:val="both"/>
        <w:rPr>
          <w:rFonts w:eastAsia="楷体"/>
          <w:sz w:val="22"/>
          <w:szCs w:val="22"/>
        </w:rPr>
      </w:pPr>
      <w:r w:rsidRPr="0089762D">
        <w:rPr>
          <w:rFonts w:eastAsia="楷体"/>
          <w:b/>
          <w:bCs/>
          <w:sz w:val="22"/>
          <w:szCs w:val="22"/>
        </w:rPr>
        <w:t>Figure s2</w:t>
      </w:r>
      <w:r w:rsidRPr="0089762D">
        <w:rPr>
          <w:rFonts w:eastAsia="楷体"/>
          <w:sz w:val="22"/>
          <w:szCs w:val="22"/>
        </w:rPr>
        <w:t xml:space="preserve"> Length range and first base bias of </w:t>
      </w:r>
      <w:r w:rsidRPr="0089762D">
        <w:rPr>
          <w:rFonts w:eastAsia="楷体"/>
          <w:sz w:val="22"/>
          <w:szCs w:val="22"/>
          <w:lang w:eastAsia="zh-CN"/>
        </w:rPr>
        <w:t xml:space="preserve">piRNA in the gonad of juvenile </w:t>
      </w:r>
      <w:r w:rsidRPr="0089762D">
        <w:rPr>
          <w:rFonts w:eastAsia="楷体"/>
          <w:i/>
          <w:iCs/>
          <w:sz w:val="22"/>
          <w:szCs w:val="22"/>
          <w:lang w:eastAsia="zh-CN"/>
        </w:rPr>
        <w:t>Takifugu flavidus</w:t>
      </w:r>
      <w:r w:rsidRPr="0089762D">
        <w:rPr>
          <w:rFonts w:eastAsia="楷体"/>
          <w:sz w:val="22"/>
          <w:szCs w:val="22"/>
          <w:lang w:eastAsia="zh-CN"/>
        </w:rPr>
        <w:t xml:space="preserve">. A length distribution of sequenced piRNA from TTX-treated and control gonads of juvenile </w:t>
      </w:r>
      <w:r w:rsidRPr="0089762D">
        <w:rPr>
          <w:rFonts w:eastAsia="楷体"/>
          <w:i/>
          <w:iCs/>
          <w:sz w:val="22"/>
          <w:szCs w:val="22"/>
          <w:lang w:eastAsia="zh-CN"/>
        </w:rPr>
        <w:t>Takifugu</w:t>
      </w:r>
      <w:r w:rsidRPr="0089762D">
        <w:rPr>
          <w:rFonts w:eastAsia="楷体"/>
          <w:sz w:val="22"/>
          <w:szCs w:val="22"/>
          <w:lang w:eastAsia="zh-CN"/>
        </w:rPr>
        <w:t xml:space="preserve"> </w:t>
      </w:r>
      <w:r w:rsidRPr="0089762D">
        <w:rPr>
          <w:rFonts w:eastAsia="楷体"/>
          <w:i/>
          <w:iCs/>
          <w:sz w:val="22"/>
          <w:szCs w:val="22"/>
          <w:lang w:eastAsia="zh-CN"/>
        </w:rPr>
        <w:t>flavidus</w:t>
      </w:r>
      <w:r w:rsidRPr="0089762D">
        <w:rPr>
          <w:rFonts w:eastAsia="楷体"/>
          <w:sz w:val="22"/>
          <w:szCs w:val="22"/>
          <w:lang w:eastAsia="zh-CN"/>
        </w:rPr>
        <w:t xml:space="preserve">. The </w:t>
      </w:r>
      <w:r w:rsidRPr="0089762D">
        <w:rPr>
          <w:rFonts w:eastAsia="楷体"/>
          <w:sz w:val="22"/>
          <w:szCs w:val="22"/>
        </w:rPr>
        <w:t>X-</w:t>
      </w:r>
      <w:r w:rsidRPr="0089762D">
        <w:rPr>
          <w:rFonts w:eastAsia="楷体"/>
          <w:sz w:val="22"/>
          <w:szCs w:val="22"/>
          <w:lang w:eastAsia="zh-CN"/>
        </w:rPr>
        <w:t>axi</w:t>
      </w:r>
      <w:r w:rsidRPr="0089762D">
        <w:rPr>
          <w:rFonts w:eastAsia="楷体"/>
          <w:sz w:val="22"/>
          <w:szCs w:val="22"/>
        </w:rPr>
        <w:t>s denotes the piRNA length of 26-31 nucleotides, Y-axis represents the read count of piRNA; B</w:t>
      </w:r>
      <w:r w:rsidRPr="0089762D">
        <w:rPr>
          <w:rFonts w:eastAsia="楷体"/>
          <w:sz w:val="22"/>
          <w:szCs w:val="22"/>
          <w:lang w:eastAsia="zh-CN"/>
        </w:rPr>
        <w:t xml:space="preserve">, the first base bias of the sequenced piRNA from TTX-treated and control gonads of juvenile </w:t>
      </w:r>
      <w:r w:rsidRPr="0089762D">
        <w:rPr>
          <w:rFonts w:eastAsia="楷体"/>
          <w:i/>
          <w:iCs/>
          <w:sz w:val="22"/>
          <w:szCs w:val="22"/>
          <w:lang w:eastAsia="zh-CN"/>
        </w:rPr>
        <w:t>Takifugu flavidus</w:t>
      </w:r>
      <w:r w:rsidRPr="0089762D">
        <w:rPr>
          <w:rFonts w:eastAsia="楷体"/>
          <w:sz w:val="22"/>
          <w:szCs w:val="22"/>
          <w:lang w:eastAsia="zh-CN"/>
        </w:rPr>
        <w:t>.</w:t>
      </w:r>
      <w:r w:rsidRPr="0089762D">
        <w:rPr>
          <w:rFonts w:eastAsia="楷体"/>
          <w:sz w:val="22"/>
          <w:szCs w:val="22"/>
        </w:rPr>
        <w:t xml:space="preserve"> The X-</w:t>
      </w:r>
      <w:r w:rsidRPr="0089762D">
        <w:rPr>
          <w:rFonts w:eastAsia="楷体"/>
          <w:sz w:val="22"/>
          <w:szCs w:val="22"/>
          <w:lang w:eastAsia="zh-CN"/>
        </w:rPr>
        <w:t>axi</w:t>
      </w:r>
      <w:r w:rsidRPr="0089762D">
        <w:rPr>
          <w:rFonts w:eastAsia="楷体"/>
          <w:sz w:val="22"/>
          <w:szCs w:val="22"/>
        </w:rPr>
        <w:t>s denotes the piRNA length of 26-31 nucleotides, Y-axis represents the percentage of the base use frequency.</w:t>
      </w:r>
    </w:p>
    <w:p w14:paraId="7B020D0A" w14:textId="77777777" w:rsidR="00847A84" w:rsidRPr="00C43D76" w:rsidRDefault="00847A84" w:rsidP="00847A84"/>
    <w:p w14:paraId="18BB2AD4" w14:textId="77777777" w:rsidR="006D443A" w:rsidRPr="00847A84" w:rsidRDefault="006D443A"/>
    <w:sectPr w:rsidR="006D443A" w:rsidRPr="00847A84" w:rsidSect="00CE2F0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A84"/>
    <w:rsid w:val="00073466"/>
    <w:rsid w:val="00092B94"/>
    <w:rsid w:val="000C433B"/>
    <w:rsid w:val="0011094A"/>
    <w:rsid w:val="00155FDB"/>
    <w:rsid w:val="001C5553"/>
    <w:rsid w:val="001E3CAF"/>
    <w:rsid w:val="002147D3"/>
    <w:rsid w:val="00246636"/>
    <w:rsid w:val="0029527C"/>
    <w:rsid w:val="00454D36"/>
    <w:rsid w:val="004D4FED"/>
    <w:rsid w:val="004F4CBB"/>
    <w:rsid w:val="006D443A"/>
    <w:rsid w:val="007137A6"/>
    <w:rsid w:val="00730C91"/>
    <w:rsid w:val="007356A4"/>
    <w:rsid w:val="00744CD8"/>
    <w:rsid w:val="007878E5"/>
    <w:rsid w:val="007A1F2E"/>
    <w:rsid w:val="00847A84"/>
    <w:rsid w:val="00930C36"/>
    <w:rsid w:val="009C2791"/>
    <w:rsid w:val="00A20FDF"/>
    <w:rsid w:val="00A86393"/>
    <w:rsid w:val="00B85B88"/>
    <w:rsid w:val="00B94DDA"/>
    <w:rsid w:val="00BA61EE"/>
    <w:rsid w:val="00BF1A22"/>
    <w:rsid w:val="00C822BF"/>
    <w:rsid w:val="00CB72A4"/>
    <w:rsid w:val="00CD1DD6"/>
    <w:rsid w:val="00CE2F0D"/>
    <w:rsid w:val="00D37D4A"/>
    <w:rsid w:val="00D558C9"/>
    <w:rsid w:val="00FD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22AB48"/>
  <w15:chartTrackingRefBased/>
  <w15:docId w15:val="{1690F204-BCE4-8B49-ADF0-E4F8D9692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A84"/>
    <w:rPr>
      <w:rFonts w:ascii="Times New Roman" w:eastAsia="宋体" w:hAnsi="Times New Roman" w:cs="Times New Roman"/>
      <w:noProof/>
      <w:kern w:val="0"/>
      <w:sz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K82292</dc:creator>
  <cp:keywords/>
  <dc:description/>
  <cp:lastModifiedBy>K82292</cp:lastModifiedBy>
  <cp:revision>1</cp:revision>
  <dcterms:created xsi:type="dcterms:W3CDTF">2021-10-21T14:32:00Z</dcterms:created>
  <dcterms:modified xsi:type="dcterms:W3CDTF">2021-10-21T14:35:00Z</dcterms:modified>
</cp:coreProperties>
</file>