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3DF81" w14:textId="0472360D" w:rsidR="00687A83" w:rsidRPr="00C0447B" w:rsidRDefault="00687A83" w:rsidP="00687A83">
      <w:pPr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</w:rPr>
      </w:pPr>
      <w:r w:rsidRPr="00BB7F0F"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</w:rPr>
        <w:t xml:space="preserve">Table </w:t>
      </w:r>
      <w:r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</w:rPr>
        <w:t>S</w:t>
      </w:r>
      <w:r w:rsidRPr="00BB7F0F"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</w:rPr>
        <w:t xml:space="preserve">1: </w:t>
      </w:r>
      <w:r w:rsidRPr="00C0447B"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</w:rPr>
        <w:t>Computed hyperspectral indices, their formulas, and corresponding references. In each formula, R denotes reflectance, and the subscript numbers represent the wavelength in nanometers (nm).</w:t>
      </w:r>
    </w:p>
    <w:p w14:paraId="62268A9D" w14:textId="502DE7EE" w:rsidR="00A30CA9" w:rsidRDefault="00A30CA9"/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2947"/>
      </w:tblGrid>
      <w:tr w:rsidR="00687A83" w:rsidRPr="003D526E" w14:paraId="49B313DD" w14:textId="77777777" w:rsidTr="008C6C15">
        <w:trPr>
          <w:trHeight w:val="454"/>
        </w:trPr>
        <w:tc>
          <w:tcPr>
            <w:tcW w:w="1985" w:type="dxa"/>
          </w:tcPr>
          <w:p w14:paraId="61ABDA36" w14:textId="77777777" w:rsidR="00687A83" w:rsidRPr="003D526E" w:rsidRDefault="00687A83" w:rsidP="008C6C15">
            <w:pPr>
              <w:tabs>
                <w:tab w:val="left" w:pos="6984"/>
              </w:tabs>
              <w:spacing w:before="120"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Spectral Index </w:t>
            </w:r>
          </w:p>
        </w:tc>
        <w:tc>
          <w:tcPr>
            <w:tcW w:w="4536" w:type="dxa"/>
          </w:tcPr>
          <w:p w14:paraId="18DF240F" w14:textId="77777777" w:rsidR="00687A83" w:rsidRPr="003D526E" w:rsidRDefault="00687A83" w:rsidP="008C6C15">
            <w:pPr>
              <w:tabs>
                <w:tab w:val="left" w:pos="6984"/>
              </w:tabs>
              <w:spacing w:before="120"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b/>
                <w:sz w:val="24"/>
                <w:szCs w:val="24"/>
              </w:rPr>
              <w:t>Formula</w:t>
            </w:r>
          </w:p>
        </w:tc>
        <w:tc>
          <w:tcPr>
            <w:tcW w:w="2947" w:type="dxa"/>
          </w:tcPr>
          <w:p w14:paraId="43771024" w14:textId="77777777" w:rsidR="00687A83" w:rsidRPr="003D526E" w:rsidRDefault="00687A83" w:rsidP="008C6C15">
            <w:pPr>
              <w:tabs>
                <w:tab w:val="left" w:pos="6984"/>
              </w:tabs>
              <w:spacing w:before="120"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b/>
                <w:sz w:val="24"/>
                <w:szCs w:val="24"/>
              </w:rPr>
              <w:t>Reference</w:t>
            </w:r>
          </w:p>
        </w:tc>
      </w:tr>
      <w:tr w:rsidR="00687A83" w:rsidRPr="003D526E" w14:paraId="66DE6FC7" w14:textId="77777777" w:rsidTr="008C6C15">
        <w:trPr>
          <w:trHeight w:val="454"/>
        </w:trPr>
        <w:tc>
          <w:tcPr>
            <w:tcW w:w="1985" w:type="dxa"/>
          </w:tcPr>
          <w:p w14:paraId="760DD681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Boochs</w:t>
            </w:r>
            <w:proofErr w:type="spellEnd"/>
          </w:p>
        </w:tc>
        <w:tc>
          <w:tcPr>
            <w:tcW w:w="4536" w:type="dxa"/>
          </w:tcPr>
          <w:p w14:paraId="0BEB0F2C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D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703</w:t>
            </w:r>
          </w:p>
        </w:tc>
        <w:tc>
          <w:tcPr>
            <w:tcW w:w="2947" w:type="dxa"/>
          </w:tcPr>
          <w:p w14:paraId="53B1CBA6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Boochs</w:t>
            </w:r>
            <w:proofErr w:type="spellEnd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et al.</w:t>
            </w: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(1990)</w:t>
            </w:r>
          </w:p>
        </w:tc>
      </w:tr>
      <w:tr w:rsidR="00687A83" w:rsidRPr="003D526E" w14:paraId="1149EFC9" w14:textId="77777777" w:rsidTr="008C6C15">
        <w:trPr>
          <w:trHeight w:val="454"/>
        </w:trPr>
        <w:tc>
          <w:tcPr>
            <w:tcW w:w="1985" w:type="dxa"/>
          </w:tcPr>
          <w:p w14:paraId="7E730247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Booch</w:t>
            </w:r>
            <w:proofErr w:type="spellEnd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536" w:type="dxa"/>
          </w:tcPr>
          <w:p w14:paraId="1D2B4798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D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720</w:t>
            </w:r>
          </w:p>
        </w:tc>
        <w:tc>
          <w:tcPr>
            <w:tcW w:w="2947" w:type="dxa"/>
          </w:tcPr>
          <w:p w14:paraId="206657FB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Boochs</w:t>
            </w:r>
            <w:proofErr w:type="spellEnd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et al.</w:t>
            </w: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(1990)</w:t>
            </w:r>
          </w:p>
        </w:tc>
      </w:tr>
      <w:tr w:rsidR="00687A83" w:rsidRPr="003D526E" w14:paraId="09ACF7F8" w14:textId="77777777" w:rsidTr="008C6C15">
        <w:trPr>
          <w:trHeight w:val="454"/>
        </w:trPr>
        <w:tc>
          <w:tcPr>
            <w:tcW w:w="1985" w:type="dxa"/>
          </w:tcPr>
          <w:p w14:paraId="5C809CF4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Carter</w:t>
            </w:r>
          </w:p>
        </w:tc>
        <w:tc>
          <w:tcPr>
            <w:tcW w:w="4536" w:type="dxa"/>
          </w:tcPr>
          <w:p w14:paraId="4D12198D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695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/R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420</w:t>
            </w:r>
          </w:p>
        </w:tc>
        <w:tc>
          <w:tcPr>
            <w:tcW w:w="2947" w:type="dxa"/>
          </w:tcPr>
          <w:p w14:paraId="4A6B190E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Carter (1994)</w:t>
            </w:r>
          </w:p>
        </w:tc>
      </w:tr>
      <w:tr w:rsidR="00687A83" w:rsidRPr="003D526E" w14:paraId="4D14F0AA" w14:textId="77777777" w:rsidTr="008C6C15">
        <w:trPr>
          <w:trHeight w:val="454"/>
        </w:trPr>
        <w:tc>
          <w:tcPr>
            <w:tcW w:w="1985" w:type="dxa"/>
          </w:tcPr>
          <w:p w14:paraId="4BB19C51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D2</w:t>
            </w:r>
          </w:p>
        </w:tc>
        <w:tc>
          <w:tcPr>
            <w:tcW w:w="4536" w:type="dxa"/>
          </w:tcPr>
          <w:p w14:paraId="77C6A43E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D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705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/D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722</w:t>
            </w:r>
          </w:p>
        </w:tc>
        <w:tc>
          <w:tcPr>
            <w:tcW w:w="2947" w:type="dxa"/>
          </w:tcPr>
          <w:p w14:paraId="1A97D00B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Zarco</w:t>
            </w:r>
            <w:proofErr w:type="spellEnd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-Tejada 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et al.</w:t>
            </w: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(2003)</w:t>
            </w:r>
          </w:p>
        </w:tc>
      </w:tr>
      <w:tr w:rsidR="00687A83" w:rsidRPr="003D526E" w14:paraId="38475CE8" w14:textId="77777777" w:rsidTr="008C6C15">
        <w:trPr>
          <w:trHeight w:val="454"/>
        </w:trPr>
        <w:tc>
          <w:tcPr>
            <w:tcW w:w="1985" w:type="dxa"/>
          </w:tcPr>
          <w:p w14:paraId="37618C37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Datt</w:t>
            </w:r>
            <w:proofErr w:type="spellEnd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4536" w:type="dxa"/>
          </w:tcPr>
          <w:p w14:paraId="344CE762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(R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860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-R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2218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)/(R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860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-R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1928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947" w:type="dxa"/>
          </w:tcPr>
          <w:p w14:paraId="0555666F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Datt</w:t>
            </w:r>
            <w:proofErr w:type="spellEnd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(1999)</w:t>
            </w:r>
          </w:p>
        </w:tc>
      </w:tr>
      <w:tr w:rsidR="00687A83" w:rsidRPr="003D526E" w14:paraId="0216DE1E" w14:textId="77777777" w:rsidTr="008C6C15">
        <w:trPr>
          <w:trHeight w:val="454"/>
        </w:trPr>
        <w:tc>
          <w:tcPr>
            <w:tcW w:w="1985" w:type="dxa"/>
          </w:tcPr>
          <w:p w14:paraId="24C40D0B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Datt</w:t>
            </w:r>
            <w:proofErr w:type="spellEnd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4536" w:type="dxa"/>
          </w:tcPr>
          <w:p w14:paraId="103533E5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(R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860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-R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1788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)/(R860-R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1928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947" w:type="dxa"/>
          </w:tcPr>
          <w:p w14:paraId="641483F3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Datt</w:t>
            </w:r>
            <w:proofErr w:type="spellEnd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(1999)</w:t>
            </w:r>
          </w:p>
        </w:tc>
      </w:tr>
      <w:tr w:rsidR="00687A83" w:rsidRPr="003D526E" w14:paraId="567A633F" w14:textId="77777777" w:rsidTr="008C6C15">
        <w:trPr>
          <w:trHeight w:val="454"/>
        </w:trPr>
        <w:tc>
          <w:tcPr>
            <w:tcW w:w="1985" w:type="dxa"/>
          </w:tcPr>
          <w:p w14:paraId="4253DA66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DWSI 1</w:t>
            </w:r>
          </w:p>
        </w:tc>
        <w:tc>
          <w:tcPr>
            <w:tcW w:w="4536" w:type="dxa"/>
          </w:tcPr>
          <w:p w14:paraId="25EE490F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800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/R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1660</w:t>
            </w:r>
          </w:p>
        </w:tc>
        <w:tc>
          <w:tcPr>
            <w:tcW w:w="2947" w:type="dxa"/>
          </w:tcPr>
          <w:p w14:paraId="4175924D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Apan</w:t>
            </w:r>
            <w:proofErr w:type="spellEnd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et al.</w:t>
            </w: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(2004)</w:t>
            </w:r>
          </w:p>
        </w:tc>
      </w:tr>
      <w:tr w:rsidR="00687A83" w:rsidRPr="003D526E" w14:paraId="77E0067B" w14:textId="77777777" w:rsidTr="008C6C15">
        <w:trPr>
          <w:trHeight w:val="454"/>
        </w:trPr>
        <w:tc>
          <w:tcPr>
            <w:tcW w:w="1985" w:type="dxa"/>
          </w:tcPr>
          <w:p w14:paraId="303E4878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LWVI 2</w:t>
            </w:r>
          </w:p>
        </w:tc>
        <w:tc>
          <w:tcPr>
            <w:tcW w:w="4536" w:type="dxa"/>
          </w:tcPr>
          <w:p w14:paraId="606F029A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(R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1094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-R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1205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)/(R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1094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+R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1205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947" w:type="dxa"/>
          </w:tcPr>
          <w:p w14:paraId="1DC3B413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Galvao</w:t>
            </w:r>
            <w:proofErr w:type="spellEnd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et al.</w:t>
            </w: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(2005)</w:t>
            </w:r>
          </w:p>
        </w:tc>
      </w:tr>
      <w:tr w:rsidR="00687A83" w:rsidRPr="003D526E" w14:paraId="7E1D2CA1" w14:textId="77777777" w:rsidTr="008C6C15">
        <w:trPr>
          <w:trHeight w:val="454"/>
        </w:trPr>
        <w:tc>
          <w:tcPr>
            <w:tcW w:w="1985" w:type="dxa"/>
          </w:tcPr>
          <w:p w14:paraId="686584C2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MSAVI</w:t>
            </w:r>
          </w:p>
        </w:tc>
        <w:tc>
          <w:tcPr>
            <w:tcW w:w="4536" w:type="dxa"/>
          </w:tcPr>
          <w:p w14:paraId="19A2EBDB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0.</w:t>
            </w:r>
            <w:proofErr w:type="gramStart"/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5.(</w:t>
            </w:r>
            <w:proofErr w:type="gramEnd"/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2*R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800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+1-((2*R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800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+1)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perscript"/>
              </w:rPr>
              <w:t>2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-8.(R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800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-R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670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))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perscript"/>
              </w:rPr>
              <w:t>0.5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947" w:type="dxa"/>
          </w:tcPr>
          <w:p w14:paraId="1A3F012F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Qi 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et al.</w:t>
            </w: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(1994)</w:t>
            </w:r>
          </w:p>
        </w:tc>
      </w:tr>
      <w:tr w:rsidR="00687A83" w:rsidRPr="003D526E" w14:paraId="001A2BBA" w14:textId="77777777" w:rsidTr="008C6C15">
        <w:trPr>
          <w:trHeight w:val="454"/>
        </w:trPr>
        <w:tc>
          <w:tcPr>
            <w:tcW w:w="1985" w:type="dxa"/>
          </w:tcPr>
          <w:p w14:paraId="40462469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NBR</w:t>
            </w:r>
          </w:p>
        </w:tc>
        <w:tc>
          <w:tcPr>
            <w:tcW w:w="4536" w:type="dxa"/>
          </w:tcPr>
          <w:p w14:paraId="5DEF96CD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bCs/>
                <w:i/>
                <w:iCs/>
                <w:sz w:val="24"/>
                <w:szCs w:val="24"/>
              </w:rPr>
              <w:t xml:space="preserve">(NIR-SWIR2)/(NIR+SWIR2) </w:t>
            </w:r>
          </w:p>
        </w:tc>
        <w:tc>
          <w:tcPr>
            <w:tcW w:w="2947" w:type="dxa"/>
          </w:tcPr>
          <w:p w14:paraId="4B791B53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 xml:space="preserve">García and </w:t>
            </w:r>
            <w:proofErr w:type="spellStart"/>
            <w:r w:rsidRPr="003D526E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Caselles</w:t>
            </w:r>
            <w:proofErr w:type="spellEnd"/>
            <w:r w:rsidRPr="003D526E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 xml:space="preserve"> (1991)</w:t>
            </w:r>
          </w:p>
        </w:tc>
      </w:tr>
      <w:tr w:rsidR="00687A83" w:rsidRPr="003D526E" w14:paraId="1FAAC5A0" w14:textId="77777777" w:rsidTr="008C6C15">
        <w:trPr>
          <w:trHeight w:val="454"/>
        </w:trPr>
        <w:tc>
          <w:tcPr>
            <w:tcW w:w="1985" w:type="dxa"/>
          </w:tcPr>
          <w:p w14:paraId="070C399E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NPCI</w:t>
            </w:r>
          </w:p>
        </w:tc>
        <w:tc>
          <w:tcPr>
            <w:tcW w:w="4536" w:type="dxa"/>
          </w:tcPr>
          <w:p w14:paraId="7B0B1AF8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(R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680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-R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430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)/(R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680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-R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430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947" w:type="dxa"/>
          </w:tcPr>
          <w:p w14:paraId="741689A0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0655">
              <w:rPr>
                <w:rFonts w:ascii="Times New Roman" w:eastAsiaTheme="minorHAnsi" w:hAnsi="Times New Roman"/>
                <w:sz w:val="24"/>
                <w:szCs w:val="24"/>
              </w:rPr>
              <w:t>Filella</w:t>
            </w:r>
            <w:proofErr w:type="spellEnd"/>
            <w:r w:rsidRPr="00010655">
              <w:rPr>
                <w:rFonts w:ascii="Times New Roman" w:eastAsiaTheme="minorHAnsi" w:hAnsi="Times New Roman"/>
                <w:sz w:val="24"/>
                <w:szCs w:val="24"/>
              </w:rPr>
              <w:t>, I., &amp; Penuelas, J. (1994)</w:t>
            </w:r>
          </w:p>
        </w:tc>
      </w:tr>
      <w:tr w:rsidR="00687A83" w:rsidRPr="003D526E" w14:paraId="524E0937" w14:textId="77777777" w:rsidTr="008C6C15">
        <w:trPr>
          <w:trHeight w:val="454"/>
        </w:trPr>
        <w:tc>
          <w:tcPr>
            <w:tcW w:w="1985" w:type="dxa"/>
          </w:tcPr>
          <w:p w14:paraId="756C4065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NDNI</w:t>
            </w:r>
          </w:p>
        </w:tc>
        <w:tc>
          <w:tcPr>
            <w:tcW w:w="4536" w:type="dxa"/>
          </w:tcPr>
          <w:p w14:paraId="54EF6883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HAnsi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24"/>
                          <w:szCs w:val="24"/>
                        </w:rPr>
                        <m:t>log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HAnsi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HAnsi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  <m:ctrlPr>
                                <w:rPr>
                                  <w:rFonts w:ascii="Cambria Math" w:eastAsiaTheme="minorHAnsi" w:hAnsi="Cambria Math"/>
                                  <w:sz w:val="24"/>
                                  <w:szCs w:val="24"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eastAsiaTheme="minorHAnsi" w:hAnsi="Cambria Math"/>
                                  <w:sz w:val="24"/>
                                  <w:szCs w:val="24"/>
                                </w:rPr>
                                <m:t>R</m:t>
                              </m:r>
                              <m:r>
                                <w:rPr>
                                  <w:rFonts w:ascii="Cambria Math" w:eastAsiaTheme="minorHAnsi" w:hAnsi="Cambria Math"/>
                                  <w:sz w:val="24"/>
                                  <w:szCs w:val="24"/>
                                  <w:vertAlign w:val="subscript"/>
                                </w:rPr>
                                <m:t>1510</m:t>
                              </m:r>
                              <m:ctrlPr>
                                <w:rPr>
                                  <w:rFonts w:ascii="Cambria Math" w:eastAsiaTheme="minorHAnsi" w:hAnsi="Cambria Math"/>
                                  <w:sz w:val="24"/>
                                  <w:szCs w:val="24"/>
                                </w:rPr>
                              </m:ctrlPr>
                            </m:den>
                          </m:f>
                          <m:ctrlPr>
                            <w:rPr>
                              <w:rFonts w:ascii="Cambria Math" w:eastAsiaTheme="minorHAnsi" w:hAnsi="Cambria Math"/>
                              <w:sz w:val="24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szCs w:val="24"/>
                        </w:rPr>
                      </m:ctrlPr>
                    </m:e>
                  </m:func>
                  <m:r>
                    <w:rPr>
                      <w:rFonts w:ascii="Cambria Math" w:eastAsiaTheme="minorHAnsi" w:hAnsi="Cambria Math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HAnsi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24"/>
                          <w:szCs w:val="24"/>
                        </w:rPr>
                        <m:t>log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HAnsi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HAnsi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  <m:ctrlPr>
                                <w:rPr>
                                  <w:rFonts w:ascii="Cambria Math" w:eastAsiaTheme="minorHAnsi" w:hAnsi="Cambria Math"/>
                                  <w:sz w:val="24"/>
                                  <w:szCs w:val="24"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eastAsiaTheme="minorHAnsi" w:hAnsi="Cambria Math"/>
                                  <w:sz w:val="24"/>
                                  <w:szCs w:val="24"/>
                                </w:rPr>
                                <m:t>R</m:t>
                              </m:r>
                              <m:r>
                                <w:rPr>
                                  <w:rFonts w:ascii="Cambria Math" w:eastAsiaTheme="minorHAnsi" w:hAnsi="Cambria Math"/>
                                  <w:sz w:val="24"/>
                                  <w:szCs w:val="24"/>
                                  <w:vertAlign w:val="subscript"/>
                                </w:rPr>
                                <m:t>1680</m:t>
                              </m:r>
                              <m:ctrlPr>
                                <w:rPr>
                                  <w:rFonts w:ascii="Cambria Math" w:eastAsiaTheme="minorHAnsi" w:hAnsi="Cambria Math"/>
                                  <w:sz w:val="24"/>
                                  <w:szCs w:val="24"/>
                                </w:rPr>
                              </m:ctrlPr>
                            </m:den>
                          </m:f>
                          <m:ctrlPr>
                            <w:rPr>
                              <w:rFonts w:ascii="Cambria Math" w:eastAsiaTheme="minorHAnsi" w:hAnsi="Cambria Math"/>
                              <w:sz w:val="24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szCs w:val="24"/>
                        </w:rPr>
                      </m:ctrlPr>
                    </m:e>
                  </m:func>
                  <m:ctrlPr>
                    <w:rPr>
                      <w:rFonts w:ascii="Cambria Math" w:eastAsiaTheme="minorHAnsi" w:hAnsi="Cambria Math"/>
                      <w:sz w:val="24"/>
                      <w:szCs w:val="24"/>
                    </w:rPr>
                  </m:ctrlPr>
                </m:e>
              </m:d>
              <m:r>
                <w:rPr>
                  <w:rFonts w:ascii="Cambria Math" w:eastAsiaTheme="minorHAnsi" w:hAnsi="Cambria Math"/>
                  <w:sz w:val="24"/>
                  <w:szCs w:val="24"/>
                </w:rPr>
                <m:t>/(</m:t>
              </m:r>
              <m:func>
                <m:funcPr>
                  <m:ctrlPr>
                    <w:rPr>
                      <w:rFonts w:ascii="Cambria Math" w:eastAsiaTheme="minorHAnsi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4"/>
                      <w:szCs w:val="24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HAnsi" w:hAnsi="Cambria Math"/>
                              <w:sz w:val="24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ascii="Cambria Math" w:eastAsiaTheme="minorHAnsi" w:hAnsi="Cambria Math"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w:rPr>
                              <w:rFonts w:ascii="Cambria Math" w:eastAsiaTheme="minorHAnsi" w:hAnsi="Cambria Math"/>
                              <w:sz w:val="24"/>
                              <w:szCs w:val="24"/>
                            </w:rPr>
                            <m:t>R1</m:t>
                          </m:r>
                          <m:r>
                            <w:rPr>
                              <w:rFonts w:ascii="Cambria Math" w:eastAsiaTheme="minorHAnsi" w:hAnsi="Cambria Math"/>
                              <w:sz w:val="24"/>
                              <w:szCs w:val="24"/>
                              <w:vertAlign w:val="subscript"/>
                            </w:rPr>
                            <m:t>510</m:t>
                          </m:r>
                          <m:ctrlPr>
                            <w:rPr>
                              <w:rFonts w:ascii="Cambria Math" w:eastAsiaTheme="minorHAnsi" w:hAnsi="Cambria Math"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ascii="Cambria Math" w:eastAsiaTheme="minorHAnsi" w:hAnsi="Cambria Math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</w:rPr>
                  </m:ctrlPr>
                </m:e>
              </m:func>
              <m:r>
                <w:rPr>
                  <w:rFonts w:ascii="Cambria Math" w:eastAsiaTheme="minorHAnsi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szCs w:val="24"/>
                </w:rPr>
                <m:t>log⁡</m:t>
              </m:r>
              <m:r>
                <w:rPr>
                  <w:rFonts w:ascii="Cambria Math" w:eastAsiaTheme="minorHAnsi" w:hAnsi="Cambria Math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Theme="minorHAnsi" w:hAnsi="Cambria Math"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eastAsiaTheme="minorHAnsi" w:hAnsi="Cambria Math"/>
                      <w:sz w:val="24"/>
                      <w:szCs w:val="24"/>
                    </w:rPr>
                    <m:t>R</m:t>
                  </m:r>
                  <m:r>
                    <w:rPr>
                      <w:rFonts w:ascii="Cambria Math" w:eastAsiaTheme="minorHAnsi" w:hAnsi="Cambria Math"/>
                      <w:sz w:val="24"/>
                      <w:szCs w:val="24"/>
                      <w:vertAlign w:val="subscript"/>
                    </w:rPr>
                    <m:t>1680</m:t>
                  </m:r>
                  <m:ctrlPr>
                    <w:rPr>
                      <w:rFonts w:ascii="Cambria Math" w:eastAsiaTheme="minorHAnsi" w:hAnsi="Cambria Math"/>
                      <w:sz w:val="24"/>
                      <w:szCs w:val="24"/>
                    </w:rPr>
                  </m:ctrlPr>
                </m:den>
              </m:f>
              <m:r>
                <w:rPr>
                  <w:rFonts w:ascii="Cambria Math" w:eastAsiaTheme="minorHAnsi" w:hAnsi="Cambria Math"/>
                  <w:sz w:val="24"/>
                  <w:szCs w:val="24"/>
                </w:rPr>
                <m:t>)</m:t>
              </m:r>
            </m:oMath>
            <w:r w:rsidRPr="003D526E">
              <w:rPr>
                <w:rFonts w:ascii="Times New Roman" w:eastAsiaTheme="minorEastAsia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947" w:type="dxa"/>
          </w:tcPr>
          <w:p w14:paraId="7F89534F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Serrano 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et al.</w:t>
            </w: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(2002)</w:t>
            </w:r>
          </w:p>
        </w:tc>
      </w:tr>
      <w:tr w:rsidR="00687A83" w:rsidRPr="003D526E" w14:paraId="7B003269" w14:textId="77777777" w:rsidTr="008C6C15">
        <w:trPr>
          <w:trHeight w:val="454"/>
        </w:trPr>
        <w:tc>
          <w:tcPr>
            <w:tcW w:w="1985" w:type="dxa"/>
          </w:tcPr>
          <w:p w14:paraId="16C46537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NDLI</w:t>
            </w:r>
          </w:p>
        </w:tc>
        <w:tc>
          <w:tcPr>
            <w:tcW w:w="4536" w:type="dxa"/>
          </w:tcPr>
          <w:p w14:paraId="076BA77B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HAnsi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24"/>
                          <w:szCs w:val="24"/>
                        </w:rPr>
                        <m:t>log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HAnsi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HAnsi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  <m:ctrlPr>
                                <w:rPr>
                                  <w:rFonts w:ascii="Cambria Math" w:eastAsiaTheme="minorHAnsi" w:hAnsi="Cambria Math"/>
                                  <w:sz w:val="24"/>
                                  <w:szCs w:val="24"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eastAsiaTheme="minorHAnsi" w:hAnsi="Cambria Math"/>
                                  <w:sz w:val="24"/>
                                  <w:szCs w:val="24"/>
                                </w:rPr>
                                <m:t>R1754</m:t>
                              </m:r>
                              <m:ctrlPr>
                                <w:rPr>
                                  <w:rFonts w:ascii="Cambria Math" w:eastAsiaTheme="minorHAnsi" w:hAnsi="Cambria Math"/>
                                  <w:sz w:val="24"/>
                                  <w:szCs w:val="24"/>
                                </w:rPr>
                              </m:ctrlPr>
                            </m:den>
                          </m:f>
                          <m:ctrlPr>
                            <w:rPr>
                              <w:rFonts w:ascii="Cambria Math" w:eastAsiaTheme="minorHAnsi" w:hAnsi="Cambria Math"/>
                              <w:sz w:val="24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szCs w:val="24"/>
                        </w:rPr>
                      </m:ctrlPr>
                    </m:e>
                  </m:func>
                  <m:r>
                    <w:rPr>
                      <w:rFonts w:ascii="Cambria Math" w:eastAsiaTheme="minorHAnsi" w:hAnsi="Cambria Math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HAnsi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24"/>
                          <w:szCs w:val="24"/>
                        </w:rPr>
                        <m:t>log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HAnsi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HAnsi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  <m:ctrlPr>
                                <w:rPr>
                                  <w:rFonts w:ascii="Cambria Math" w:eastAsiaTheme="minorHAnsi" w:hAnsi="Cambria Math"/>
                                  <w:sz w:val="24"/>
                                  <w:szCs w:val="24"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eastAsiaTheme="minorHAnsi" w:hAnsi="Cambria Math"/>
                                  <w:sz w:val="24"/>
                                  <w:szCs w:val="24"/>
                                </w:rPr>
                                <m:t>R1680</m:t>
                              </m:r>
                              <m:ctrlPr>
                                <w:rPr>
                                  <w:rFonts w:ascii="Cambria Math" w:eastAsiaTheme="minorHAnsi" w:hAnsi="Cambria Math"/>
                                  <w:sz w:val="24"/>
                                  <w:szCs w:val="24"/>
                                </w:rPr>
                              </m:ctrlPr>
                            </m:den>
                          </m:f>
                          <m:ctrlPr>
                            <w:rPr>
                              <w:rFonts w:ascii="Cambria Math" w:eastAsiaTheme="minorHAnsi" w:hAnsi="Cambria Math"/>
                              <w:sz w:val="24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szCs w:val="24"/>
                        </w:rPr>
                      </m:ctrlPr>
                    </m:e>
                  </m:func>
                  <m:ctrlPr>
                    <w:rPr>
                      <w:rFonts w:ascii="Cambria Math" w:eastAsiaTheme="minorHAnsi" w:hAnsi="Cambria Math"/>
                      <w:sz w:val="24"/>
                      <w:szCs w:val="24"/>
                    </w:rPr>
                  </m:ctrlPr>
                </m:e>
              </m:d>
              <m:r>
                <w:rPr>
                  <w:rFonts w:ascii="Cambria Math" w:eastAsiaTheme="minorHAnsi" w:hAnsi="Cambria Math"/>
                  <w:sz w:val="24"/>
                  <w:szCs w:val="24"/>
                </w:rPr>
                <m:t>/(</m:t>
              </m:r>
              <m:func>
                <m:funcPr>
                  <m:ctrlPr>
                    <w:rPr>
                      <w:rFonts w:ascii="Cambria Math" w:eastAsiaTheme="minorHAnsi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4"/>
                      <w:szCs w:val="24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HAnsi" w:hAnsi="Cambria Math"/>
                              <w:sz w:val="24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ascii="Cambria Math" w:eastAsiaTheme="minorHAnsi" w:hAnsi="Cambria Math"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w:rPr>
                              <w:rFonts w:ascii="Cambria Math" w:eastAsiaTheme="minorHAnsi" w:hAnsi="Cambria Math"/>
                              <w:sz w:val="24"/>
                              <w:szCs w:val="24"/>
                            </w:rPr>
                            <m:t>R1754</m:t>
                          </m:r>
                          <m:ctrlPr>
                            <w:rPr>
                              <w:rFonts w:ascii="Cambria Math" w:eastAsiaTheme="minorHAnsi" w:hAnsi="Cambria Math"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ascii="Cambria Math" w:eastAsiaTheme="minorHAnsi" w:hAnsi="Cambria Math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</w:rPr>
                  </m:ctrlPr>
                </m:e>
              </m:func>
              <m:r>
                <w:rPr>
                  <w:rFonts w:ascii="Cambria Math" w:eastAsiaTheme="minorHAnsi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szCs w:val="24"/>
                </w:rPr>
                <m:t>log⁡</m:t>
              </m:r>
              <m:r>
                <w:rPr>
                  <w:rFonts w:ascii="Cambria Math" w:eastAsiaTheme="minorHAnsi" w:hAnsi="Cambria Math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Theme="minorHAnsi" w:hAnsi="Cambria Math"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eastAsiaTheme="minorHAnsi" w:hAnsi="Cambria Math"/>
                      <w:sz w:val="24"/>
                      <w:szCs w:val="24"/>
                    </w:rPr>
                    <m:t>R1680</m:t>
                  </m:r>
                  <m:ctrlPr>
                    <w:rPr>
                      <w:rFonts w:ascii="Cambria Math" w:eastAsiaTheme="minorHAnsi" w:hAnsi="Cambria Math"/>
                      <w:sz w:val="24"/>
                      <w:szCs w:val="24"/>
                    </w:rPr>
                  </m:ctrlPr>
                </m:den>
              </m:f>
              <m:r>
                <w:rPr>
                  <w:rFonts w:ascii="Cambria Math" w:eastAsiaTheme="minorHAnsi" w:hAnsi="Cambria Math"/>
                  <w:sz w:val="24"/>
                  <w:szCs w:val="24"/>
                </w:rPr>
                <m:t>)</m:t>
              </m:r>
            </m:oMath>
            <w:r w:rsidRPr="003D526E">
              <w:rPr>
                <w:rFonts w:ascii="Times New Roman" w:eastAsiaTheme="minorEastAsia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947" w:type="dxa"/>
          </w:tcPr>
          <w:p w14:paraId="4804CB83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Serrano 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et al.</w:t>
            </w: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(2002)</w:t>
            </w:r>
          </w:p>
        </w:tc>
      </w:tr>
      <w:tr w:rsidR="00687A83" w:rsidRPr="003D526E" w14:paraId="20D2A9EA" w14:textId="77777777" w:rsidTr="008C6C15">
        <w:trPr>
          <w:trHeight w:val="454"/>
        </w:trPr>
        <w:tc>
          <w:tcPr>
            <w:tcW w:w="1985" w:type="dxa"/>
          </w:tcPr>
          <w:p w14:paraId="519ACD78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OSAVI </w:t>
            </w:r>
          </w:p>
        </w:tc>
        <w:tc>
          <w:tcPr>
            <w:tcW w:w="4536" w:type="dxa"/>
          </w:tcPr>
          <w:p w14:paraId="3AC96104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(1+0.16</w:t>
            </w:r>
            <w:proofErr w:type="gramStart"/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).(</w:t>
            </w:r>
            <w:proofErr w:type="gramEnd"/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800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-R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705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)/(R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800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+R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670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+0.16)</w:t>
            </w:r>
          </w:p>
        </w:tc>
        <w:tc>
          <w:tcPr>
            <w:tcW w:w="2947" w:type="dxa"/>
          </w:tcPr>
          <w:p w14:paraId="5A9BA9EC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Rondeaux 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et al.</w:t>
            </w: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(1996)</w:t>
            </w:r>
          </w:p>
        </w:tc>
      </w:tr>
      <w:tr w:rsidR="00687A83" w:rsidRPr="003D526E" w14:paraId="68FB078A" w14:textId="77777777" w:rsidTr="008C6C15">
        <w:trPr>
          <w:trHeight w:val="454"/>
        </w:trPr>
        <w:tc>
          <w:tcPr>
            <w:tcW w:w="1985" w:type="dxa"/>
          </w:tcPr>
          <w:p w14:paraId="4CCD2E0E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OSAVI 2</w:t>
            </w:r>
          </w:p>
        </w:tc>
        <w:tc>
          <w:tcPr>
            <w:tcW w:w="4536" w:type="dxa"/>
          </w:tcPr>
          <w:p w14:paraId="766CA3D4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(1+0.16</w:t>
            </w:r>
            <w:proofErr w:type="gramStart"/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).(</w:t>
            </w:r>
            <w:proofErr w:type="gramEnd"/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750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-R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670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)/(R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750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+R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705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+0.16)</w:t>
            </w:r>
          </w:p>
        </w:tc>
        <w:tc>
          <w:tcPr>
            <w:tcW w:w="2947" w:type="dxa"/>
          </w:tcPr>
          <w:p w14:paraId="40D5E690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Wu 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et al.</w:t>
            </w: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(2008)</w:t>
            </w:r>
          </w:p>
        </w:tc>
      </w:tr>
      <w:tr w:rsidR="00687A83" w:rsidRPr="003D526E" w14:paraId="008FC72B" w14:textId="77777777" w:rsidTr="008C6C15">
        <w:trPr>
          <w:trHeight w:val="454"/>
        </w:trPr>
        <w:tc>
          <w:tcPr>
            <w:tcW w:w="1985" w:type="dxa"/>
          </w:tcPr>
          <w:p w14:paraId="015D2230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REP_LE</w:t>
            </w:r>
          </w:p>
        </w:tc>
        <w:tc>
          <w:tcPr>
            <w:tcW w:w="4536" w:type="dxa"/>
          </w:tcPr>
          <w:p w14:paraId="6CF531E0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Red edge position through linear extrapolation</w:t>
            </w:r>
          </w:p>
        </w:tc>
        <w:tc>
          <w:tcPr>
            <w:tcW w:w="2947" w:type="dxa"/>
          </w:tcPr>
          <w:p w14:paraId="15873F30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Cho and Skidmore (2006)</w:t>
            </w:r>
          </w:p>
        </w:tc>
      </w:tr>
      <w:tr w:rsidR="00687A83" w:rsidRPr="003D526E" w14:paraId="10D67D29" w14:textId="77777777" w:rsidTr="008C6C15">
        <w:trPr>
          <w:trHeight w:val="454"/>
        </w:trPr>
        <w:tc>
          <w:tcPr>
            <w:tcW w:w="1985" w:type="dxa"/>
          </w:tcPr>
          <w:p w14:paraId="26D86EFA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RDVI</w:t>
            </w:r>
          </w:p>
        </w:tc>
        <w:tc>
          <w:tcPr>
            <w:tcW w:w="4536" w:type="dxa"/>
          </w:tcPr>
          <w:p w14:paraId="582622B2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(R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800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-R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670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)/(R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800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+R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670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perscript"/>
              </w:rPr>
              <w:t>0.5</w:t>
            </w:r>
          </w:p>
        </w:tc>
        <w:tc>
          <w:tcPr>
            <w:tcW w:w="2947" w:type="dxa"/>
          </w:tcPr>
          <w:p w14:paraId="4A0DDCA5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Roujean</w:t>
            </w:r>
            <w:proofErr w:type="spellEnd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and </w:t>
            </w:r>
            <w:proofErr w:type="spellStart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Breon</w:t>
            </w:r>
            <w:proofErr w:type="spellEnd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(1995)</w:t>
            </w:r>
          </w:p>
        </w:tc>
      </w:tr>
      <w:tr w:rsidR="00687A83" w:rsidRPr="003D526E" w14:paraId="61DEA710" w14:textId="77777777" w:rsidTr="008C6C15">
        <w:trPr>
          <w:trHeight w:val="454"/>
        </w:trPr>
        <w:tc>
          <w:tcPr>
            <w:tcW w:w="1985" w:type="dxa"/>
          </w:tcPr>
          <w:p w14:paraId="0F8C51DC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SAVI</w:t>
            </w:r>
          </w:p>
        </w:tc>
        <w:tc>
          <w:tcPr>
            <w:tcW w:w="4536" w:type="dxa"/>
          </w:tcPr>
          <w:p w14:paraId="152D0EBC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(1+L</w:t>
            </w:r>
            <w:proofErr w:type="gramStart"/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).(</w:t>
            </w:r>
            <w:proofErr w:type="gramEnd"/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800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-R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670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)/(R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800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+R670+L)</w:t>
            </w:r>
          </w:p>
        </w:tc>
        <w:tc>
          <w:tcPr>
            <w:tcW w:w="2947" w:type="dxa"/>
          </w:tcPr>
          <w:p w14:paraId="7C9B0368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Huete</w:t>
            </w:r>
            <w:proofErr w:type="spellEnd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(1998)</w:t>
            </w:r>
          </w:p>
        </w:tc>
      </w:tr>
      <w:tr w:rsidR="00687A83" w:rsidRPr="003D526E" w14:paraId="50967648" w14:textId="77777777" w:rsidTr="008C6C15">
        <w:trPr>
          <w:trHeight w:val="454"/>
        </w:trPr>
        <w:tc>
          <w:tcPr>
            <w:tcW w:w="1985" w:type="dxa"/>
          </w:tcPr>
          <w:p w14:paraId="35BBFB70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SWIR L1</w:t>
            </w:r>
          </w:p>
        </w:tc>
        <w:tc>
          <w:tcPr>
            <w:tcW w:w="4536" w:type="dxa"/>
          </w:tcPr>
          <w:p w14:paraId="07A9BD60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3.87(R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2210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-R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2090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)-27.51(R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2280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-R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  <w:vertAlign w:val="subscript"/>
              </w:rPr>
              <w:t>2090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)-0.2</w:t>
            </w:r>
          </w:p>
        </w:tc>
        <w:tc>
          <w:tcPr>
            <w:tcW w:w="2947" w:type="dxa"/>
          </w:tcPr>
          <w:p w14:paraId="15D2BC82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Lobell </w:t>
            </w:r>
            <w:r w:rsidRPr="003D526E">
              <w:rPr>
                <w:rFonts w:ascii="Times New Roman" w:eastAsiaTheme="minorHAnsi" w:hAnsi="Times New Roman"/>
                <w:i/>
                <w:sz w:val="24"/>
                <w:szCs w:val="24"/>
              </w:rPr>
              <w:t>et al.</w:t>
            </w: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(2001)</w:t>
            </w:r>
          </w:p>
        </w:tc>
      </w:tr>
      <w:tr w:rsidR="00687A83" w:rsidRPr="003D526E" w14:paraId="7FFB44E0" w14:textId="77777777" w:rsidTr="008C6C15">
        <w:trPr>
          <w:trHeight w:val="454"/>
        </w:trPr>
        <w:tc>
          <w:tcPr>
            <w:tcW w:w="1985" w:type="dxa"/>
          </w:tcPr>
          <w:p w14:paraId="374484B2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Sum_Dr1</w:t>
            </w:r>
          </w:p>
        </w:tc>
        <w:tc>
          <w:tcPr>
            <w:tcW w:w="4536" w:type="dxa"/>
          </w:tcPr>
          <w:p w14:paraId="5AA360A7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m:oMath>
              <m:nary>
                <m:naryPr>
                  <m:chr m:val="∑"/>
                  <m:limLoc m:val="subSup"/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HAnsi" w:hAnsi="Cambria Math"/>
                      <w:sz w:val="24"/>
                      <w:szCs w:val="24"/>
                    </w:rPr>
                    <m:t>i=626</m:t>
                  </m:r>
                  <m:ctrlPr>
                    <w:rPr>
                      <w:rFonts w:ascii="Cambria Math" w:eastAsiaTheme="minorHAnsi" w:hAnsi="Cambria Math"/>
                      <w:sz w:val="24"/>
                      <w:szCs w:val="24"/>
                    </w:rPr>
                  </m:ctrlPr>
                </m:sub>
                <m:sup>
                  <m:r>
                    <w:rPr>
                      <w:rFonts w:ascii="Cambria Math" w:eastAsiaTheme="minorHAnsi" w:hAnsi="Cambria Math"/>
                      <w:sz w:val="24"/>
                      <w:szCs w:val="24"/>
                    </w:rPr>
                    <m:t>795</m:t>
                  </m:r>
                  <m:ctrlPr>
                    <w:rPr>
                      <w:rFonts w:ascii="Cambria Math" w:eastAsiaTheme="minorHAnsi" w:hAnsi="Cambria Math"/>
                      <w:sz w:val="24"/>
                      <w:szCs w:val="24"/>
                    </w:rPr>
                  </m:ctrlPr>
                </m:sup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</w:rPr>
                    <m:t>D1i</m:t>
                  </m:r>
                  <m:ctrlPr>
                    <w:rPr>
                      <w:rFonts w:ascii="Cambria Math" w:eastAsiaTheme="minorHAnsi" w:hAnsi="Cambria Math"/>
                      <w:sz w:val="24"/>
                      <w:szCs w:val="24"/>
                    </w:rPr>
                  </m:ctrlPr>
                </m:e>
              </m:nary>
            </m:oMath>
            <w:r w:rsidRPr="003D526E">
              <w:rPr>
                <w:rFonts w:ascii="Times New Roman" w:eastAsiaTheme="minorEastAsia" w:hAnsi="Times New Roman"/>
                <w:sz w:val="24"/>
                <w:szCs w:val="24"/>
              </w:rPr>
              <w:t xml:space="preserve"> (D1 is first derivative)</w:t>
            </w: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</w:p>
        </w:tc>
        <w:tc>
          <w:tcPr>
            <w:tcW w:w="2947" w:type="dxa"/>
          </w:tcPr>
          <w:p w14:paraId="48BFC527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Elvidge</w:t>
            </w:r>
            <w:proofErr w:type="spellEnd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and Chen (1995)</w:t>
            </w:r>
          </w:p>
        </w:tc>
      </w:tr>
      <w:tr w:rsidR="00687A83" w:rsidRPr="003D526E" w14:paraId="59A74372" w14:textId="77777777" w:rsidTr="008C6C15">
        <w:trPr>
          <w:trHeight w:val="541"/>
        </w:trPr>
        <w:tc>
          <w:tcPr>
            <w:tcW w:w="1985" w:type="dxa"/>
          </w:tcPr>
          <w:p w14:paraId="658E522A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Sum_Dr2</w:t>
            </w:r>
          </w:p>
        </w:tc>
        <w:tc>
          <w:tcPr>
            <w:tcW w:w="4536" w:type="dxa"/>
          </w:tcPr>
          <w:p w14:paraId="1FF2FACA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ind w:left="57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m:oMath>
              <m:nary>
                <m:naryPr>
                  <m:chr m:val="∑"/>
                  <m:limLoc m:val="subSup"/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HAnsi" w:hAnsi="Cambria Math"/>
                      <w:sz w:val="24"/>
                      <w:szCs w:val="24"/>
                    </w:rPr>
                    <m:t>i=680</m:t>
                  </m:r>
                  <m:ctrlPr>
                    <w:rPr>
                      <w:rFonts w:ascii="Cambria Math" w:eastAsiaTheme="minorHAnsi" w:hAnsi="Cambria Math"/>
                      <w:sz w:val="24"/>
                      <w:szCs w:val="24"/>
                    </w:rPr>
                  </m:ctrlPr>
                </m:sub>
                <m:sup>
                  <m:r>
                    <w:rPr>
                      <w:rFonts w:ascii="Cambria Math" w:eastAsiaTheme="minorHAnsi" w:hAnsi="Cambria Math"/>
                      <w:sz w:val="24"/>
                      <w:szCs w:val="24"/>
                    </w:rPr>
                    <m:t>780</m:t>
                  </m:r>
                  <m:ctrlPr>
                    <w:rPr>
                      <w:rFonts w:ascii="Cambria Math" w:eastAsiaTheme="minorHAnsi" w:hAnsi="Cambria Math"/>
                      <w:sz w:val="24"/>
                      <w:szCs w:val="24"/>
                    </w:rPr>
                  </m:ctrlPr>
                </m:sup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</w:rPr>
                    <m:t>D1i</m:t>
                  </m:r>
                  <m:ctrlPr>
                    <w:rPr>
                      <w:rFonts w:ascii="Cambria Math" w:eastAsiaTheme="minorHAnsi" w:hAnsi="Cambria Math"/>
                      <w:sz w:val="24"/>
                      <w:szCs w:val="24"/>
                    </w:rPr>
                  </m:ctrlPr>
                </m:e>
              </m:nary>
            </m:oMath>
            <w:r w:rsidRPr="003D526E">
              <w:rPr>
                <w:rFonts w:ascii="Times New Roman" w:eastAsiaTheme="minorEastAsia" w:hAnsi="Times New Roman"/>
                <w:sz w:val="24"/>
                <w:szCs w:val="24"/>
              </w:rPr>
              <w:t xml:space="preserve"> (D1 is first derivative)</w:t>
            </w:r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</w:p>
        </w:tc>
        <w:tc>
          <w:tcPr>
            <w:tcW w:w="2947" w:type="dxa"/>
          </w:tcPr>
          <w:p w14:paraId="478BCF94" w14:textId="77777777" w:rsidR="00687A83" w:rsidRPr="003D526E" w:rsidRDefault="00687A83" w:rsidP="008C6C15">
            <w:pPr>
              <w:tabs>
                <w:tab w:val="left" w:pos="6984"/>
              </w:tabs>
              <w:spacing w:before="10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>Filella</w:t>
            </w:r>
            <w:proofErr w:type="spellEnd"/>
            <w:r w:rsidRPr="003D526E">
              <w:rPr>
                <w:rFonts w:ascii="Times New Roman" w:eastAsiaTheme="minorHAnsi" w:hAnsi="Times New Roman"/>
                <w:sz w:val="24"/>
                <w:szCs w:val="24"/>
              </w:rPr>
              <w:t xml:space="preserve"> and Penuelas (1994)</w:t>
            </w:r>
          </w:p>
        </w:tc>
      </w:tr>
    </w:tbl>
    <w:p w14:paraId="0C277B24" w14:textId="7AB76705" w:rsidR="00687A83" w:rsidRDefault="00687A83"/>
    <w:p w14:paraId="68F82F83" w14:textId="538BE1C4" w:rsidR="00BF0703" w:rsidRDefault="00BF070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Table S2</w:t>
      </w:r>
      <w:r w:rsidRPr="00A07BA5">
        <w:rPr>
          <w:rFonts w:ascii="Times New Roman" w:hAnsi="Times New Roman" w:cs="Times New Roman"/>
          <w:color w:val="000000"/>
          <w:sz w:val="24"/>
          <w:szCs w:val="24"/>
        </w:rPr>
        <w:t>: Satellite remote sensing image dataset used in the regional study</w:t>
      </w: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1080"/>
        <w:gridCol w:w="1350"/>
        <w:gridCol w:w="2340"/>
        <w:gridCol w:w="1890"/>
        <w:gridCol w:w="1350"/>
        <w:gridCol w:w="1346"/>
      </w:tblGrid>
      <w:tr w:rsidR="00BF0703" w:rsidRPr="00A07BA5" w14:paraId="391686D3" w14:textId="77777777" w:rsidTr="008C6C15">
        <w:trPr>
          <w:trHeight w:val="384"/>
        </w:trPr>
        <w:tc>
          <w:tcPr>
            <w:tcW w:w="1080" w:type="dxa"/>
          </w:tcPr>
          <w:p w14:paraId="7D751704" w14:textId="77777777" w:rsidR="00BF0703" w:rsidRPr="0059174E" w:rsidRDefault="00BF0703" w:rsidP="008C6C15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17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Satellite</w:t>
            </w:r>
          </w:p>
        </w:tc>
        <w:tc>
          <w:tcPr>
            <w:tcW w:w="1350" w:type="dxa"/>
          </w:tcPr>
          <w:p w14:paraId="1000E29A" w14:textId="77777777" w:rsidR="00BF0703" w:rsidRPr="0059174E" w:rsidRDefault="00BF0703" w:rsidP="008C6C15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17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Sensor</w:t>
            </w:r>
          </w:p>
        </w:tc>
        <w:tc>
          <w:tcPr>
            <w:tcW w:w="2340" w:type="dxa"/>
          </w:tcPr>
          <w:p w14:paraId="0D01E206" w14:textId="77777777" w:rsidR="00BF0703" w:rsidRPr="0059174E" w:rsidRDefault="00BF0703" w:rsidP="008C6C15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17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Acquisition date</w:t>
            </w:r>
          </w:p>
        </w:tc>
        <w:tc>
          <w:tcPr>
            <w:tcW w:w="1890" w:type="dxa"/>
          </w:tcPr>
          <w:p w14:paraId="1C48BCE0" w14:textId="77777777" w:rsidR="00BF0703" w:rsidRPr="0059174E" w:rsidRDefault="00BF0703" w:rsidP="008C6C15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17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Image Product</w:t>
            </w:r>
          </w:p>
        </w:tc>
        <w:tc>
          <w:tcPr>
            <w:tcW w:w="1350" w:type="dxa"/>
          </w:tcPr>
          <w:p w14:paraId="2D8295CC" w14:textId="77777777" w:rsidR="00BF0703" w:rsidRPr="0059174E" w:rsidRDefault="00BF0703" w:rsidP="008C6C15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17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Tile number </w:t>
            </w:r>
          </w:p>
        </w:tc>
        <w:tc>
          <w:tcPr>
            <w:tcW w:w="1346" w:type="dxa"/>
          </w:tcPr>
          <w:p w14:paraId="05B98456" w14:textId="77777777" w:rsidR="00BF0703" w:rsidRPr="0059174E" w:rsidRDefault="00BF0703" w:rsidP="008C6C15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17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Spatial resolution</w:t>
            </w:r>
          </w:p>
        </w:tc>
      </w:tr>
      <w:tr w:rsidR="00BF0703" w:rsidRPr="00A07BA5" w14:paraId="7DF1016E" w14:textId="77777777" w:rsidTr="008C6C15">
        <w:trPr>
          <w:trHeight w:val="58"/>
        </w:trPr>
        <w:tc>
          <w:tcPr>
            <w:tcW w:w="1080" w:type="dxa"/>
          </w:tcPr>
          <w:p w14:paraId="303F0D3E" w14:textId="77777777" w:rsidR="00BF0703" w:rsidRPr="00A07BA5" w:rsidRDefault="00BF0703" w:rsidP="008C6C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BA5">
              <w:rPr>
                <w:rFonts w:ascii="Times New Roman" w:hAnsi="Times New Roman"/>
                <w:color w:val="000000"/>
                <w:sz w:val="24"/>
                <w:szCs w:val="24"/>
              </w:rPr>
              <w:t>Sentinel – 2A</w:t>
            </w:r>
          </w:p>
        </w:tc>
        <w:tc>
          <w:tcPr>
            <w:tcW w:w="1350" w:type="dxa"/>
          </w:tcPr>
          <w:p w14:paraId="7DEBCD06" w14:textId="77777777" w:rsidR="00BF0703" w:rsidRPr="00A07BA5" w:rsidRDefault="00BF0703" w:rsidP="008C6C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BA5">
              <w:rPr>
                <w:rFonts w:ascii="Times New Roman" w:hAnsi="Times New Roman"/>
                <w:color w:val="000000"/>
                <w:sz w:val="24"/>
                <w:szCs w:val="24"/>
              </w:rPr>
              <w:t>MSI (Multi-spectral Instrument)</w:t>
            </w:r>
          </w:p>
        </w:tc>
        <w:tc>
          <w:tcPr>
            <w:tcW w:w="2340" w:type="dxa"/>
          </w:tcPr>
          <w:p w14:paraId="5A2566A6" w14:textId="77777777" w:rsidR="00BF0703" w:rsidRPr="00A07BA5" w:rsidRDefault="00BF0703" w:rsidP="008C6C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BA5">
              <w:rPr>
                <w:rFonts w:ascii="Times New Roman" w:hAnsi="Times New Roman"/>
                <w:color w:val="000000"/>
                <w:sz w:val="24"/>
                <w:szCs w:val="24"/>
              </w:rPr>
              <w:t>21 September 2020,</w:t>
            </w:r>
          </w:p>
          <w:p w14:paraId="67DFD7BA" w14:textId="77777777" w:rsidR="00BF0703" w:rsidRPr="00A07BA5" w:rsidRDefault="00BF0703" w:rsidP="008C6C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BA5">
              <w:rPr>
                <w:rFonts w:ascii="Times New Roman" w:hAnsi="Times New Roman"/>
                <w:color w:val="000000"/>
                <w:sz w:val="24"/>
                <w:szCs w:val="24"/>
              </w:rPr>
              <w:t>06 October 2020,</w:t>
            </w:r>
          </w:p>
          <w:p w14:paraId="1163EA37" w14:textId="77777777" w:rsidR="00BF0703" w:rsidRPr="00A07BA5" w:rsidRDefault="00BF0703" w:rsidP="008C6C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BA5">
              <w:rPr>
                <w:rFonts w:ascii="Times New Roman" w:hAnsi="Times New Roman"/>
                <w:color w:val="000000"/>
                <w:sz w:val="24"/>
                <w:szCs w:val="24"/>
              </w:rPr>
              <w:t>11 October 2020,</w:t>
            </w:r>
          </w:p>
          <w:p w14:paraId="411D0C2F" w14:textId="77777777" w:rsidR="00BF0703" w:rsidRPr="00A07BA5" w:rsidRDefault="00BF0703" w:rsidP="008C6C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BA5">
              <w:rPr>
                <w:rFonts w:ascii="Times New Roman" w:hAnsi="Times New Roman"/>
                <w:color w:val="000000"/>
                <w:sz w:val="24"/>
                <w:szCs w:val="24"/>
              </w:rPr>
              <w:t>16 October 2020,</w:t>
            </w:r>
          </w:p>
          <w:p w14:paraId="12693680" w14:textId="77777777" w:rsidR="00BF0703" w:rsidRPr="00A07BA5" w:rsidRDefault="00BF0703" w:rsidP="008C6C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BA5">
              <w:rPr>
                <w:rFonts w:ascii="Times New Roman" w:hAnsi="Times New Roman"/>
                <w:color w:val="000000"/>
                <w:sz w:val="24"/>
                <w:szCs w:val="24"/>
              </w:rPr>
              <w:t>21 October 2020,</w:t>
            </w:r>
          </w:p>
          <w:p w14:paraId="695C94A7" w14:textId="77777777" w:rsidR="00BF0703" w:rsidRPr="00A07BA5" w:rsidRDefault="00BF0703" w:rsidP="008C6C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BA5">
              <w:rPr>
                <w:rFonts w:ascii="Times New Roman" w:hAnsi="Times New Roman"/>
                <w:color w:val="000000"/>
                <w:sz w:val="24"/>
                <w:szCs w:val="24"/>
              </w:rPr>
              <w:t>31 October 2020,</w:t>
            </w:r>
          </w:p>
          <w:p w14:paraId="1FBFC7CD" w14:textId="77777777" w:rsidR="00BF0703" w:rsidRPr="00A07BA5" w:rsidRDefault="00BF0703" w:rsidP="008C6C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BA5">
              <w:rPr>
                <w:rFonts w:ascii="Times New Roman" w:hAnsi="Times New Roman"/>
                <w:color w:val="000000"/>
                <w:sz w:val="24"/>
                <w:szCs w:val="24"/>
              </w:rPr>
              <w:t>05 November 2020,</w:t>
            </w:r>
          </w:p>
          <w:p w14:paraId="1B60C3FD" w14:textId="77777777" w:rsidR="00BF0703" w:rsidRPr="00A07BA5" w:rsidRDefault="00BF0703" w:rsidP="008C6C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BA5">
              <w:rPr>
                <w:rFonts w:ascii="Times New Roman" w:hAnsi="Times New Roman"/>
                <w:color w:val="000000"/>
                <w:sz w:val="24"/>
                <w:szCs w:val="24"/>
              </w:rPr>
              <w:t>10 November 2020,</w:t>
            </w:r>
          </w:p>
          <w:p w14:paraId="6A4B8372" w14:textId="77777777" w:rsidR="00BF0703" w:rsidRPr="00A07BA5" w:rsidRDefault="00BF0703" w:rsidP="008C6C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November 2020</w:t>
            </w:r>
            <w:r w:rsidRPr="00A07B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6DFE91A4" w14:textId="77777777" w:rsidR="00BF0703" w:rsidRPr="00A07BA5" w:rsidRDefault="00BF0703" w:rsidP="008C6C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BA5">
              <w:rPr>
                <w:rFonts w:ascii="Times New Roman" w:hAnsi="Times New Roman"/>
                <w:color w:val="000000"/>
                <w:sz w:val="24"/>
                <w:szCs w:val="24"/>
              </w:rPr>
              <w:t>L2A (Surface reflectance in cartographic geometry)</w:t>
            </w:r>
          </w:p>
        </w:tc>
        <w:tc>
          <w:tcPr>
            <w:tcW w:w="1350" w:type="dxa"/>
          </w:tcPr>
          <w:p w14:paraId="5A2629A0" w14:textId="77777777" w:rsidR="00BF0703" w:rsidRPr="00A07BA5" w:rsidRDefault="00BF0703" w:rsidP="008C6C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BA5">
              <w:rPr>
                <w:rFonts w:ascii="Times New Roman" w:hAnsi="Times New Roman"/>
                <w:color w:val="000000"/>
                <w:sz w:val="24"/>
                <w:szCs w:val="24"/>
              </w:rPr>
              <w:t>T43RFN and T43RFP</w:t>
            </w:r>
          </w:p>
        </w:tc>
        <w:tc>
          <w:tcPr>
            <w:tcW w:w="1346" w:type="dxa"/>
          </w:tcPr>
          <w:p w14:paraId="0517D272" w14:textId="77777777" w:rsidR="00BF0703" w:rsidRPr="00A07BA5" w:rsidRDefault="00BF0703" w:rsidP="008C6C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BA5">
              <w:rPr>
                <w:rFonts w:ascii="Times New Roman" w:hAnsi="Times New Roman"/>
                <w:color w:val="000000"/>
                <w:sz w:val="24"/>
                <w:szCs w:val="24"/>
              </w:rPr>
              <w:t>Resampled at 10 m</w:t>
            </w:r>
          </w:p>
        </w:tc>
      </w:tr>
    </w:tbl>
    <w:p w14:paraId="386107CD" w14:textId="77777777" w:rsidR="00BF0703" w:rsidRDefault="00BF0703">
      <w:bookmarkStart w:id="0" w:name="_GoBack"/>
      <w:bookmarkEnd w:id="0"/>
    </w:p>
    <w:sectPr w:rsidR="00BF0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7D"/>
    <w:rsid w:val="00065AD6"/>
    <w:rsid w:val="002C561F"/>
    <w:rsid w:val="00687A83"/>
    <w:rsid w:val="007C0DC6"/>
    <w:rsid w:val="009F597D"/>
    <w:rsid w:val="00A30CA9"/>
    <w:rsid w:val="00BF0703"/>
    <w:rsid w:val="00CE7CD9"/>
    <w:rsid w:val="00D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6C142"/>
  <w15:chartTrackingRefBased/>
  <w15:docId w15:val="{20C08AE9-7A6E-4706-A200-5F5904C8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A83"/>
    <w:rPr>
      <w:rFonts w:asciiTheme="minorHAnsi" w:hAnsi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A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Rajkumar Dhakar</dc:creator>
  <cp:keywords/>
  <dc:description/>
  <cp:lastModifiedBy>Rajkumar Dhakar</cp:lastModifiedBy>
  <cp:revision>2</cp:revision>
  <dcterms:created xsi:type="dcterms:W3CDTF">2025-06-08T08:49:00Z</dcterms:created>
  <dcterms:modified xsi:type="dcterms:W3CDTF">2025-06-08T11:40:00Z</dcterms:modified>
</cp:coreProperties>
</file>