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A15D" w14:textId="5D0D43ED" w:rsidR="00C81AFA" w:rsidRDefault="00C81AFA" w:rsidP="00C81AFA">
      <w:pPr>
        <w:spacing w:before="100" w:beforeAutospacing="1" w:after="100" w:afterAutospacing="1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14F7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714F7">
        <w:rPr>
          <w:rFonts w:ascii="Arial" w:hAnsi="Arial" w:cs="Arial"/>
          <w:b/>
          <w:bCs/>
          <w:sz w:val="22"/>
          <w:szCs w:val="22"/>
        </w:rPr>
        <w:t xml:space="preserve">. Polymorphism characteristics of experimentally validated SSR markers in </w:t>
      </w:r>
      <w:r w:rsidRPr="004714F7">
        <w:rPr>
          <w:rFonts w:ascii="Arial" w:hAnsi="Arial" w:cs="Arial"/>
          <w:b/>
          <w:bCs/>
          <w:i/>
          <w:iCs/>
          <w:sz w:val="22"/>
          <w:szCs w:val="22"/>
        </w:rPr>
        <w:t xml:space="preserve">Phlebotomus </w:t>
      </w:r>
      <w:proofErr w:type="spellStart"/>
      <w:r w:rsidRPr="004714F7">
        <w:rPr>
          <w:rFonts w:ascii="Arial" w:hAnsi="Arial" w:cs="Arial"/>
          <w:b/>
          <w:bCs/>
          <w:i/>
          <w:iCs/>
          <w:sz w:val="22"/>
          <w:szCs w:val="22"/>
        </w:rPr>
        <w:t>argentipes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isolate in t</w:t>
      </w:r>
      <w:r w:rsidR="00E64476">
        <w:rPr>
          <w:rFonts w:ascii="Arial" w:hAnsi="Arial" w:cs="Arial"/>
          <w:b/>
          <w:bCs/>
          <w:sz w:val="22"/>
          <w:szCs w:val="22"/>
        </w:rPr>
        <w:t>wo</w:t>
      </w:r>
      <w:r>
        <w:rPr>
          <w:rFonts w:ascii="Arial" w:hAnsi="Arial" w:cs="Arial"/>
          <w:b/>
          <w:bCs/>
          <w:sz w:val="22"/>
          <w:szCs w:val="22"/>
        </w:rPr>
        <w:t xml:space="preserve"> geographical locations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Ambalantota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(Geo location 1) and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Polpithigama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(Geo location 2), Sri Lanka</w:t>
      </w:r>
    </w:p>
    <w:tbl>
      <w:tblPr>
        <w:tblStyle w:val="TableGrid1"/>
        <w:tblW w:w="9841" w:type="dxa"/>
        <w:tblLayout w:type="fixed"/>
        <w:tblLook w:val="04A0" w:firstRow="1" w:lastRow="0" w:firstColumn="1" w:lastColumn="0" w:noHBand="0" w:noVBand="1"/>
      </w:tblPr>
      <w:tblGrid>
        <w:gridCol w:w="864"/>
        <w:gridCol w:w="1711"/>
        <w:gridCol w:w="1650"/>
        <w:gridCol w:w="1890"/>
        <w:gridCol w:w="720"/>
        <w:gridCol w:w="720"/>
        <w:gridCol w:w="810"/>
        <w:gridCol w:w="720"/>
        <w:gridCol w:w="756"/>
      </w:tblGrid>
      <w:tr w:rsidR="00C81AFA" w:rsidRPr="00E03FEB" w14:paraId="2BB33327" w14:textId="77777777" w:rsidTr="001571B3">
        <w:tc>
          <w:tcPr>
            <w:tcW w:w="864" w:type="dxa"/>
            <w:hideMark/>
          </w:tcPr>
          <w:p w14:paraId="14B7E799" w14:textId="77777777" w:rsidR="00C81AFA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Locus</w:t>
            </w:r>
          </w:p>
          <w:p w14:paraId="64493204" w14:textId="41702C2B" w:rsidR="002B3968" w:rsidRPr="00E03FEB" w:rsidRDefault="002B3968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name</w:t>
            </w:r>
          </w:p>
        </w:tc>
        <w:tc>
          <w:tcPr>
            <w:tcW w:w="1711" w:type="dxa"/>
            <w:hideMark/>
          </w:tcPr>
          <w:p w14:paraId="6710BD5C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NCBI Accession</w:t>
            </w:r>
          </w:p>
        </w:tc>
        <w:tc>
          <w:tcPr>
            <w:tcW w:w="1650" w:type="dxa"/>
            <w:hideMark/>
          </w:tcPr>
          <w:p w14:paraId="083D6092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No. of alleles (Geo 1)</w:t>
            </w:r>
          </w:p>
        </w:tc>
        <w:tc>
          <w:tcPr>
            <w:tcW w:w="1890" w:type="dxa"/>
            <w:hideMark/>
          </w:tcPr>
          <w:p w14:paraId="35AE74F7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No. of alleles (Geo 2)</w:t>
            </w:r>
          </w:p>
        </w:tc>
        <w:tc>
          <w:tcPr>
            <w:tcW w:w="720" w:type="dxa"/>
            <w:hideMark/>
          </w:tcPr>
          <w:p w14:paraId="00C9FCDA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Ho</w:t>
            </w:r>
          </w:p>
        </w:tc>
        <w:tc>
          <w:tcPr>
            <w:tcW w:w="720" w:type="dxa"/>
            <w:hideMark/>
          </w:tcPr>
          <w:p w14:paraId="5FF5F7DB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He</w:t>
            </w:r>
          </w:p>
        </w:tc>
        <w:tc>
          <w:tcPr>
            <w:tcW w:w="810" w:type="dxa"/>
            <w:hideMark/>
          </w:tcPr>
          <w:p w14:paraId="7A328365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F</w:t>
            </w:r>
            <w:r w:rsidRPr="00E03FEB">
              <w:rPr>
                <w:rFonts w:ascii="Arial" w:eastAsia="Times New Roman" w:hAnsi="Arial" w:cs="Arial"/>
                <w:b/>
                <w:bCs/>
                <w:vertAlign w:val="subscript"/>
                <w:lang w:eastAsia="en-US"/>
              </w:rPr>
              <w:t>IS</w:t>
            </w:r>
          </w:p>
        </w:tc>
        <w:tc>
          <w:tcPr>
            <w:tcW w:w="720" w:type="dxa"/>
            <w:hideMark/>
          </w:tcPr>
          <w:p w14:paraId="7EE7A223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F</w:t>
            </w:r>
            <w:r w:rsidRPr="00E03FEB">
              <w:rPr>
                <w:rFonts w:ascii="Arial" w:eastAsia="Times New Roman" w:hAnsi="Arial" w:cs="Arial"/>
                <w:b/>
                <w:bCs/>
                <w:vertAlign w:val="subscript"/>
                <w:lang w:eastAsia="en-US"/>
              </w:rPr>
              <w:t>ST</w:t>
            </w:r>
          </w:p>
        </w:tc>
        <w:tc>
          <w:tcPr>
            <w:tcW w:w="756" w:type="dxa"/>
            <w:hideMark/>
          </w:tcPr>
          <w:p w14:paraId="17442103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E03FEB">
              <w:rPr>
                <w:rFonts w:ascii="Arial" w:eastAsia="Times New Roman" w:hAnsi="Arial" w:cs="Arial"/>
                <w:b/>
                <w:bCs/>
                <w:lang w:eastAsia="en-US"/>
              </w:rPr>
              <w:t>PIC</w:t>
            </w:r>
          </w:p>
        </w:tc>
      </w:tr>
      <w:tr w:rsidR="00C81AFA" w:rsidRPr="00E03FEB" w14:paraId="3B16187E" w14:textId="77777777" w:rsidTr="001571B3">
        <w:tc>
          <w:tcPr>
            <w:tcW w:w="864" w:type="dxa"/>
            <w:hideMark/>
          </w:tcPr>
          <w:p w14:paraId="14BE2873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IC07</w:t>
            </w:r>
          </w:p>
        </w:tc>
        <w:tc>
          <w:tcPr>
            <w:tcW w:w="1711" w:type="dxa"/>
            <w:hideMark/>
          </w:tcPr>
          <w:p w14:paraId="5E228FFA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PZ269930</w:t>
            </w:r>
          </w:p>
        </w:tc>
        <w:tc>
          <w:tcPr>
            <w:tcW w:w="1650" w:type="dxa"/>
            <w:hideMark/>
          </w:tcPr>
          <w:p w14:paraId="6EFA5F9B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1890" w:type="dxa"/>
            <w:hideMark/>
          </w:tcPr>
          <w:p w14:paraId="1632ABD5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720" w:type="dxa"/>
            <w:hideMark/>
          </w:tcPr>
          <w:p w14:paraId="30F6BAD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0.43</w:t>
            </w:r>
          </w:p>
        </w:tc>
        <w:tc>
          <w:tcPr>
            <w:tcW w:w="720" w:type="dxa"/>
            <w:hideMark/>
          </w:tcPr>
          <w:p w14:paraId="046B5168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0.73</w:t>
            </w:r>
          </w:p>
        </w:tc>
        <w:tc>
          <w:tcPr>
            <w:tcW w:w="810" w:type="dxa"/>
            <w:hideMark/>
          </w:tcPr>
          <w:p w14:paraId="241EC13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0.41</w:t>
            </w:r>
          </w:p>
        </w:tc>
        <w:tc>
          <w:tcPr>
            <w:tcW w:w="720" w:type="dxa"/>
            <w:hideMark/>
          </w:tcPr>
          <w:p w14:paraId="4AE680C4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0.05</w:t>
            </w:r>
          </w:p>
        </w:tc>
        <w:tc>
          <w:tcPr>
            <w:tcW w:w="756" w:type="dxa"/>
            <w:hideMark/>
          </w:tcPr>
          <w:p w14:paraId="07E6C4B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0.69</w:t>
            </w:r>
          </w:p>
        </w:tc>
      </w:tr>
      <w:tr w:rsidR="00C81AFA" w:rsidRPr="00E03FEB" w14:paraId="7AA9406E" w14:textId="77777777" w:rsidTr="001571B3">
        <w:tc>
          <w:tcPr>
            <w:tcW w:w="864" w:type="dxa"/>
            <w:hideMark/>
          </w:tcPr>
          <w:p w14:paraId="59B67C74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IC02</w:t>
            </w:r>
          </w:p>
        </w:tc>
        <w:tc>
          <w:tcPr>
            <w:tcW w:w="1711" w:type="dxa"/>
            <w:hideMark/>
          </w:tcPr>
          <w:p w14:paraId="48D15072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PZ269931</w:t>
            </w:r>
          </w:p>
        </w:tc>
        <w:tc>
          <w:tcPr>
            <w:tcW w:w="1650" w:type="dxa"/>
            <w:hideMark/>
          </w:tcPr>
          <w:p w14:paraId="21080B3E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1890" w:type="dxa"/>
            <w:hideMark/>
          </w:tcPr>
          <w:p w14:paraId="4CA41D98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720" w:type="dxa"/>
            <w:hideMark/>
          </w:tcPr>
          <w:p w14:paraId="4F10226A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0.45</w:t>
            </w:r>
          </w:p>
        </w:tc>
        <w:tc>
          <w:tcPr>
            <w:tcW w:w="720" w:type="dxa"/>
            <w:hideMark/>
          </w:tcPr>
          <w:p w14:paraId="39052050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0.72</w:t>
            </w:r>
          </w:p>
        </w:tc>
        <w:tc>
          <w:tcPr>
            <w:tcW w:w="810" w:type="dxa"/>
            <w:hideMark/>
          </w:tcPr>
          <w:p w14:paraId="14B574CE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0.38</w:t>
            </w:r>
          </w:p>
        </w:tc>
        <w:tc>
          <w:tcPr>
            <w:tcW w:w="720" w:type="dxa"/>
            <w:hideMark/>
          </w:tcPr>
          <w:p w14:paraId="104ED137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0.03</w:t>
            </w:r>
          </w:p>
        </w:tc>
        <w:tc>
          <w:tcPr>
            <w:tcW w:w="756" w:type="dxa"/>
            <w:hideMark/>
          </w:tcPr>
          <w:p w14:paraId="3ABCDE4F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0.68</w:t>
            </w:r>
          </w:p>
        </w:tc>
      </w:tr>
      <w:tr w:rsidR="00C81AFA" w:rsidRPr="00E03FEB" w14:paraId="5D5E1C6C" w14:textId="77777777" w:rsidTr="001571B3">
        <w:tc>
          <w:tcPr>
            <w:tcW w:w="864" w:type="dxa"/>
            <w:hideMark/>
          </w:tcPr>
          <w:p w14:paraId="4A19C3F5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IS18</w:t>
            </w:r>
          </w:p>
        </w:tc>
        <w:tc>
          <w:tcPr>
            <w:tcW w:w="1711" w:type="dxa"/>
            <w:hideMark/>
          </w:tcPr>
          <w:p w14:paraId="597F5B8E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PZ269932</w:t>
            </w:r>
          </w:p>
        </w:tc>
        <w:tc>
          <w:tcPr>
            <w:tcW w:w="1650" w:type="dxa"/>
            <w:hideMark/>
          </w:tcPr>
          <w:p w14:paraId="05E8305B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1890" w:type="dxa"/>
            <w:hideMark/>
          </w:tcPr>
          <w:p w14:paraId="3793B766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720" w:type="dxa"/>
            <w:hideMark/>
          </w:tcPr>
          <w:p w14:paraId="38EFA191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0.40</w:t>
            </w:r>
          </w:p>
        </w:tc>
        <w:tc>
          <w:tcPr>
            <w:tcW w:w="720" w:type="dxa"/>
            <w:hideMark/>
          </w:tcPr>
          <w:p w14:paraId="5C160586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0.58</w:t>
            </w:r>
          </w:p>
        </w:tc>
        <w:tc>
          <w:tcPr>
            <w:tcW w:w="810" w:type="dxa"/>
            <w:hideMark/>
          </w:tcPr>
          <w:p w14:paraId="53DEDB51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0.31</w:t>
            </w:r>
          </w:p>
        </w:tc>
        <w:tc>
          <w:tcPr>
            <w:tcW w:w="720" w:type="dxa"/>
            <w:hideMark/>
          </w:tcPr>
          <w:p w14:paraId="2790930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0.06</w:t>
            </w:r>
          </w:p>
        </w:tc>
        <w:tc>
          <w:tcPr>
            <w:tcW w:w="756" w:type="dxa"/>
            <w:hideMark/>
          </w:tcPr>
          <w:p w14:paraId="706492B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0.52</w:t>
            </w:r>
          </w:p>
        </w:tc>
      </w:tr>
      <w:tr w:rsidR="00C81AFA" w:rsidRPr="00E03FEB" w14:paraId="7C7FFBD3" w14:textId="77777777" w:rsidTr="001571B3">
        <w:tc>
          <w:tcPr>
            <w:tcW w:w="864" w:type="dxa"/>
            <w:hideMark/>
          </w:tcPr>
          <w:p w14:paraId="7E754B40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IC75</w:t>
            </w:r>
          </w:p>
        </w:tc>
        <w:tc>
          <w:tcPr>
            <w:tcW w:w="1711" w:type="dxa"/>
            <w:hideMark/>
          </w:tcPr>
          <w:p w14:paraId="74D4C54A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PZ269933</w:t>
            </w:r>
          </w:p>
        </w:tc>
        <w:tc>
          <w:tcPr>
            <w:tcW w:w="1650" w:type="dxa"/>
            <w:hideMark/>
          </w:tcPr>
          <w:p w14:paraId="21A1AF95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1890" w:type="dxa"/>
            <w:hideMark/>
          </w:tcPr>
          <w:p w14:paraId="52D998CE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720" w:type="dxa"/>
            <w:hideMark/>
          </w:tcPr>
          <w:p w14:paraId="00C80117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0.20</w:t>
            </w:r>
          </w:p>
        </w:tc>
        <w:tc>
          <w:tcPr>
            <w:tcW w:w="720" w:type="dxa"/>
            <w:hideMark/>
          </w:tcPr>
          <w:p w14:paraId="13DE723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0.29</w:t>
            </w:r>
          </w:p>
        </w:tc>
        <w:tc>
          <w:tcPr>
            <w:tcW w:w="810" w:type="dxa"/>
            <w:hideMark/>
          </w:tcPr>
          <w:p w14:paraId="57CFD3C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0.31</w:t>
            </w:r>
          </w:p>
        </w:tc>
        <w:tc>
          <w:tcPr>
            <w:tcW w:w="720" w:type="dxa"/>
            <w:hideMark/>
          </w:tcPr>
          <w:p w14:paraId="5AFBBEE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0.04</w:t>
            </w:r>
          </w:p>
        </w:tc>
        <w:tc>
          <w:tcPr>
            <w:tcW w:w="756" w:type="dxa"/>
            <w:hideMark/>
          </w:tcPr>
          <w:p w14:paraId="06D6E0F0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0.26</w:t>
            </w:r>
          </w:p>
        </w:tc>
      </w:tr>
      <w:tr w:rsidR="00C81AFA" w:rsidRPr="00E03FEB" w14:paraId="736277B3" w14:textId="77777777" w:rsidTr="001571B3">
        <w:tc>
          <w:tcPr>
            <w:tcW w:w="864" w:type="dxa"/>
            <w:hideMark/>
          </w:tcPr>
          <w:p w14:paraId="54ECC709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IC08</w:t>
            </w:r>
          </w:p>
        </w:tc>
        <w:tc>
          <w:tcPr>
            <w:tcW w:w="1711" w:type="dxa"/>
            <w:hideMark/>
          </w:tcPr>
          <w:p w14:paraId="1A9C8800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PZ269934</w:t>
            </w:r>
          </w:p>
        </w:tc>
        <w:tc>
          <w:tcPr>
            <w:tcW w:w="1650" w:type="dxa"/>
            <w:hideMark/>
          </w:tcPr>
          <w:p w14:paraId="021A38C7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2</w:t>
            </w:r>
          </w:p>
        </w:tc>
        <w:tc>
          <w:tcPr>
            <w:tcW w:w="1890" w:type="dxa"/>
            <w:hideMark/>
          </w:tcPr>
          <w:p w14:paraId="4300D66D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720" w:type="dxa"/>
            <w:hideMark/>
          </w:tcPr>
          <w:p w14:paraId="122EECEB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0.00</w:t>
            </w:r>
          </w:p>
        </w:tc>
        <w:tc>
          <w:tcPr>
            <w:tcW w:w="720" w:type="dxa"/>
            <w:hideMark/>
          </w:tcPr>
          <w:p w14:paraId="2D43AB45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0.44</w:t>
            </w:r>
          </w:p>
        </w:tc>
        <w:tc>
          <w:tcPr>
            <w:tcW w:w="810" w:type="dxa"/>
            <w:hideMark/>
          </w:tcPr>
          <w:p w14:paraId="180E3CE0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1.00</w:t>
            </w:r>
          </w:p>
        </w:tc>
        <w:tc>
          <w:tcPr>
            <w:tcW w:w="720" w:type="dxa"/>
            <w:hideMark/>
          </w:tcPr>
          <w:p w14:paraId="754229CD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0.10</w:t>
            </w:r>
          </w:p>
        </w:tc>
        <w:tc>
          <w:tcPr>
            <w:tcW w:w="756" w:type="dxa"/>
            <w:hideMark/>
          </w:tcPr>
          <w:p w14:paraId="064A81CE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0.33</w:t>
            </w:r>
          </w:p>
        </w:tc>
      </w:tr>
      <w:tr w:rsidR="00C81AFA" w:rsidRPr="00E03FEB" w14:paraId="7CEC6225" w14:textId="77777777" w:rsidTr="001571B3">
        <w:tc>
          <w:tcPr>
            <w:tcW w:w="864" w:type="dxa"/>
            <w:hideMark/>
          </w:tcPr>
          <w:p w14:paraId="23971340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IC21</w:t>
            </w:r>
          </w:p>
        </w:tc>
        <w:tc>
          <w:tcPr>
            <w:tcW w:w="1711" w:type="dxa"/>
            <w:hideMark/>
          </w:tcPr>
          <w:p w14:paraId="75CA5696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PZ269935</w:t>
            </w:r>
          </w:p>
        </w:tc>
        <w:tc>
          <w:tcPr>
            <w:tcW w:w="1650" w:type="dxa"/>
            <w:hideMark/>
          </w:tcPr>
          <w:p w14:paraId="6E68BE9D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1890" w:type="dxa"/>
            <w:hideMark/>
          </w:tcPr>
          <w:p w14:paraId="43656C45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720" w:type="dxa"/>
            <w:hideMark/>
          </w:tcPr>
          <w:p w14:paraId="24F767D0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0.75</w:t>
            </w:r>
          </w:p>
        </w:tc>
        <w:tc>
          <w:tcPr>
            <w:tcW w:w="720" w:type="dxa"/>
            <w:hideMark/>
          </w:tcPr>
          <w:p w14:paraId="42565ABF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0.66</w:t>
            </w:r>
          </w:p>
        </w:tc>
        <w:tc>
          <w:tcPr>
            <w:tcW w:w="810" w:type="dxa"/>
            <w:hideMark/>
          </w:tcPr>
          <w:p w14:paraId="05E43678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-0.14</w:t>
            </w:r>
          </w:p>
        </w:tc>
        <w:tc>
          <w:tcPr>
            <w:tcW w:w="720" w:type="dxa"/>
            <w:hideMark/>
          </w:tcPr>
          <w:p w14:paraId="1F0A4E58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0.05</w:t>
            </w:r>
          </w:p>
        </w:tc>
        <w:tc>
          <w:tcPr>
            <w:tcW w:w="756" w:type="dxa"/>
            <w:hideMark/>
          </w:tcPr>
          <w:p w14:paraId="696C5B0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0.61</w:t>
            </w:r>
          </w:p>
        </w:tc>
      </w:tr>
      <w:tr w:rsidR="00C81AFA" w:rsidRPr="00E03FEB" w14:paraId="49298E13" w14:textId="77777777" w:rsidTr="001571B3">
        <w:tc>
          <w:tcPr>
            <w:tcW w:w="864" w:type="dxa"/>
            <w:hideMark/>
          </w:tcPr>
          <w:p w14:paraId="137E2067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IC27</w:t>
            </w:r>
          </w:p>
        </w:tc>
        <w:tc>
          <w:tcPr>
            <w:tcW w:w="1711" w:type="dxa"/>
            <w:hideMark/>
          </w:tcPr>
          <w:p w14:paraId="68ADC5BD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PZ269936</w:t>
            </w:r>
          </w:p>
        </w:tc>
        <w:tc>
          <w:tcPr>
            <w:tcW w:w="1650" w:type="dxa"/>
            <w:hideMark/>
          </w:tcPr>
          <w:p w14:paraId="6D87D7F2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1890" w:type="dxa"/>
            <w:hideMark/>
          </w:tcPr>
          <w:p w14:paraId="0F745B86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720" w:type="dxa"/>
            <w:hideMark/>
          </w:tcPr>
          <w:p w14:paraId="7DE7D9D9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0.60</w:t>
            </w:r>
          </w:p>
        </w:tc>
        <w:tc>
          <w:tcPr>
            <w:tcW w:w="720" w:type="dxa"/>
            <w:hideMark/>
          </w:tcPr>
          <w:p w14:paraId="429D668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0.85</w:t>
            </w:r>
          </w:p>
        </w:tc>
        <w:tc>
          <w:tcPr>
            <w:tcW w:w="810" w:type="dxa"/>
            <w:hideMark/>
          </w:tcPr>
          <w:p w14:paraId="2B73E77F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0.29</w:t>
            </w:r>
          </w:p>
        </w:tc>
        <w:tc>
          <w:tcPr>
            <w:tcW w:w="720" w:type="dxa"/>
            <w:hideMark/>
          </w:tcPr>
          <w:p w14:paraId="1884B66D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0.04</w:t>
            </w:r>
          </w:p>
        </w:tc>
        <w:tc>
          <w:tcPr>
            <w:tcW w:w="756" w:type="dxa"/>
            <w:hideMark/>
          </w:tcPr>
          <w:p w14:paraId="36572B6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0.81</w:t>
            </w:r>
          </w:p>
        </w:tc>
      </w:tr>
      <w:tr w:rsidR="00C81AFA" w:rsidRPr="00E03FEB" w14:paraId="2D9275DE" w14:textId="77777777" w:rsidTr="001571B3">
        <w:tc>
          <w:tcPr>
            <w:tcW w:w="864" w:type="dxa"/>
            <w:hideMark/>
          </w:tcPr>
          <w:p w14:paraId="5A3C3F73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IC50</w:t>
            </w:r>
          </w:p>
        </w:tc>
        <w:tc>
          <w:tcPr>
            <w:tcW w:w="1711" w:type="dxa"/>
            <w:hideMark/>
          </w:tcPr>
          <w:p w14:paraId="545B02BB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PZ269937</w:t>
            </w:r>
          </w:p>
        </w:tc>
        <w:tc>
          <w:tcPr>
            <w:tcW w:w="1650" w:type="dxa"/>
            <w:hideMark/>
          </w:tcPr>
          <w:p w14:paraId="4284A59D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1890" w:type="dxa"/>
            <w:hideMark/>
          </w:tcPr>
          <w:p w14:paraId="75D23E2A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720" w:type="dxa"/>
            <w:hideMark/>
          </w:tcPr>
          <w:p w14:paraId="1DA7D210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0.50</w:t>
            </w:r>
          </w:p>
        </w:tc>
        <w:tc>
          <w:tcPr>
            <w:tcW w:w="720" w:type="dxa"/>
            <w:hideMark/>
          </w:tcPr>
          <w:p w14:paraId="4A326C94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0.63</w:t>
            </w:r>
          </w:p>
        </w:tc>
        <w:tc>
          <w:tcPr>
            <w:tcW w:w="810" w:type="dxa"/>
            <w:hideMark/>
          </w:tcPr>
          <w:p w14:paraId="0B7C4F86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0.21</w:t>
            </w:r>
          </w:p>
        </w:tc>
        <w:tc>
          <w:tcPr>
            <w:tcW w:w="720" w:type="dxa"/>
            <w:hideMark/>
          </w:tcPr>
          <w:p w14:paraId="3B036E6B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0.05</w:t>
            </w:r>
          </w:p>
        </w:tc>
        <w:tc>
          <w:tcPr>
            <w:tcW w:w="756" w:type="dxa"/>
            <w:hideMark/>
          </w:tcPr>
          <w:p w14:paraId="0DAFD531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0.57</w:t>
            </w:r>
          </w:p>
        </w:tc>
      </w:tr>
      <w:tr w:rsidR="00C81AFA" w:rsidRPr="00E03FEB" w14:paraId="2F4D99BF" w14:textId="77777777" w:rsidTr="001571B3">
        <w:tc>
          <w:tcPr>
            <w:tcW w:w="864" w:type="dxa"/>
            <w:hideMark/>
          </w:tcPr>
          <w:p w14:paraId="66C0A0E9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IC51</w:t>
            </w:r>
          </w:p>
        </w:tc>
        <w:tc>
          <w:tcPr>
            <w:tcW w:w="1711" w:type="dxa"/>
            <w:hideMark/>
          </w:tcPr>
          <w:p w14:paraId="06E9EDA1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PZ269938</w:t>
            </w:r>
          </w:p>
        </w:tc>
        <w:tc>
          <w:tcPr>
            <w:tcW w:w="1650" w:type="dxa"/>
            <w:hideMark/>
          </w:tcPr>
          <w:p w14:paraId="574DEAF1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1890" w:type="dxa"/>
            <w:hideMark/>
          </w:tcPr>
          <w:p w14:paraId="633AF4E4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720" w:type="dxa"/>
            <w:hideMark/>
          </w:tcPr>
          <w:p w14:paraId="67D1CAC2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0.57</w:t>
            </w:r>
          </w:p>
        </w:tc>
        <w:tc>
          <w:tcPr>
            <w:tcW w:w="720" w:type="dxa"/>
            <w:hideMark/>
          </w:tcPr>
          <w:p w14:paraId="765C5EF2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0.82</w:t>
            </w:r>
          </w:p>
        </w:tc>
        <w:tc>
          <w:tcPr>
            <w:tcW w:w="810" w:type="dxa"/>
            <w:hideMark/>
          </w:tcPr>
          <w:p w14:paraId="50B36E6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0.30</w:t>
            </w:r>
          </w:p>
        </w:tc>
        <w:tc>
          <w:tcPr>
            <w:tcW w:w="720" w:type="dxa"/>
            <w:hideMark/>
          </w:tcPr>
          <w:p w14:paraId="0E9EAB34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0.04</w:t>
            </w:r>
          </w:p>
        </w:tc>
        <w:tc>
          <w:tcPr>
            <w:tcW w:w="756" w:type="dxa"/>
            <w:hideMark/>
          </w:tcPr>
          <w:p w14:paraId="781A9831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0.79</w:t>
            </w:r>
          </w:p>
        </w:tc>
      </w:tr>
      <w:tr w:rsidR="00C81AFA" w:rsidRPr="00E03FEB" w14:paraId="2D4F04C3" w14:textId="77777777" w:rsidTr="001571B3">
        <w:tc>
          <w:tcPr>
            <w:tcW w:w="864" w:type="dxa"/>
            <w:hideMark/>
          </w:tcPr>
          <w:p w14:paraId="4F0FF74C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IC68</w:t>
            </w:r>
          </w:p>
        </w:tc>
        <w:tc>
          <w:tcPr>
            <w:tcW w:w="1711" w:type="dxa"/>
            <w:hideMark/>
          </w:tcPr>
          <w:p w14:paraId="328F0051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PZ269939</w:t>
            </w:r>
          </w:p>
        </w:tc>
        <w:tc>
          <w:tcPr>
            <w:tcW w:w="1650" w:type="dxa"/>
            <w:hideMark/>
          </w:tcPr>
          <w:p w14:paraId="330BF7DF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1890" w:type="dxa"/>
            <w:hideMark/>
          </w:tcPr>
          <w:p w14:paraId="6D30F4AF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720" w:type="dxa"/>
            <w:hideMark/>
          </w:tcPr>
          <w:p w14:paraId="0A27D324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0.67</w:t>
            </w:r>
          </w:p>
        </w:tc>
        <w:tc>
          <w:tcPr>
            <w:tcW w:w="720" w:type="dxa"/>
            <w:hideMark/>
          </w:tcPr>
          <w:p w14:paraId="34DBBF68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0.83</w:t>
            </w:r>
          </w:p>
        </w:tc>
        <w:tc>
          <w:tcPr>
            <w:tcW w:w="810" w:type="dxa"/>
            <w:hideMark/>
          </w:tcPr>
          <w:p w14:paraId="6D4ABC84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0.19</w:t>
            </w:r>
          </w:p>
        </w:tc>
        <w:tc>
          <w:tcPr>
            <w:tcW w:w="720" w:type="dxa"/>
            <w:hideMark/>
          </w:tcPr>
          <w:p w14:paraId="672EF595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0.05</w:t>
            </w:r>
          </w:p>
        </w:tc>
        <w:tc>
          <w:tcPr>
            <w:tcW w:w="756" w:type="dxa"/>
            <w:hideMark/>
          </w:tcPr>
          <w:p w14:paraId="0F90490C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0.81</w:t>
            </w:r>
          </w:p>
        </w:tc>
      </w:tr>
      <w:tr w:rsidR="00C81AFA" w:rsidRPr="00E03FEB" w14:paraId="3CED6CC9" w14:textId="77777777" w:rsidTr="001571B3">
        <w:tc>
          <w:tcPr>
            <w:tcW w:w="864" w:type="dxa"/>
            <w:hideMark/>
          </w:tcPr>
          <w:p w14:paraId="4B76778B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IC74</w:t>
            </w:r>
          </w:p>
        </w:tc>
        <w:tc>
          <w:tcPr>
            <w:tcW w:w="1711" w:type="dxa"/>
            <w:hideMark/>
          </w:tcPr>
          <w:p w14:paraId="1AD4ED02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PZ269940</w:t>
            </w:r>
          </w:p>
        </w:tc>
        <w:tc>
          <w:tcPr>
            <w:tcW w:w="1650" w:type="dxa"/>
            <w:hideMark/>
          </w:tcPr>
          <w:p w14:paraId="75953393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1890" w:type="dxa"/>
            <w:hideMark/>
          </w:tcPr>
          <w:p w14:paraId="77E88409" w14:textId="77777777" w:rsidR="00C81AFA" w:rsidRPr="00E03FEB" w:rsidRDefault="00C81AFA" w:rsidP="001571B3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720" w:type="dxa"/>
            <w:hideMark/>
          </w:tcPr>
          <w:p w14:paraId="2E1E545E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0.70</w:t>
            </w:r>
          </w:p>
        </w:tc>
        <w:tc>
          <w:tcPr>
            <w:tcW w:w="720" w:type="dxa"/>
            <w:hideMark/>
          </w:tcPr>
          <w:p w14:paraId="5C9760CE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0.78</w:t>
            </w:r>
          </w:p>
        </w:tc>
        <w:tc>
          <w:tcPr>
            <w:tcW w:w="810" w:type="dxa"/>
            <w:hideMark/>
          </w:tcPr>
          <w:p w14:paraId="3669A3B1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0.10</w:t>
            </w:r>
          </w:p>
        </w:tc>
        <w:tc>
          <w:tcPr>
            <w:tcW w:w="720" w:type="dxa"/>
            <w:hideMark/>
          </w:tcPr>
          <w:p w14:paraId="0DB9838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0.04</w:t>
            </w:r>
          </w:p>
        </w:tc>
        <w:tc>
          <w:tcPr>
            <w:tcW w:w="756" w:type="dxa"/>
            <w:hideMark/>
          </w:tcPr>
          <w:p w14:paraId="20F6F3A3" w14:textId="77777777" w:rsidR="00C81AFA" w:rsidRPr="00E03FEB" w:rsidRDefault="00C81AFA" w:rsidP="001571B3">
            <w:pPr>
              <w:rPr>
                <w:rFonts w:ascii="Arial" w:eastAsia="Times New Roman" w:hAnsi="Arial" w:cs="Arial"/>
                <w:lang w:eastAsia="en-US"/>
              </w:rPr>
            </w:pPr>
            <w:r w:rsidRPr="00E03FEB">
              <w:rPr>
                <w:rFonts w:ascii="Arial" w:eastAsia="Times New Roman" w:hAnsi="Arial" w:cs="Arial"/>
                <w:lang w:eastAsia="en-US"/>
              </w:rPr>
              <w:t>0.75</w:t>
            </w:r>
          </w:p>
        </w:tc>
      </w:tr>
    </w:tbl>
    <w:p w14:paraId="7B733A2D" w14:textId="77777777" w:rsidR="00C81AFA" w:rsidRPr="004714F7" w:rsidRDefault="00C81AFA" w:rsidP="00C81AFA">
      <w:pPr>
        <w:spacing w:line="48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E8BC46A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714F7">
        <w:rPr>
          <w:rFonts w:ascii="Arial" w:hAnsi="Arial" w:cs="Arial"/>
          <w:sz w:val="22"/>
          <w:szCs w:val="22"/>
        </w:rPr>
        <w:t>H</w:t>
      </w:r>
      <w:r w:rsidRPr="004714F7">
        <w:rPr>
          <w:rFonts w:ascii="Arial" w:hAnsi="Arial" w:cs="Arial"/>
          <w:sz w:val="22"/>
          <w:szCs w:val="22"/>
          <w:vertAlign w:val="subscript"/>
        </w:rPr>
        <w:t>0</w:t>
      </w:r>
      <w:r w:rsidRPr="004714F7">
        <w:rPr>
          <w:rFonts w:ascii="Arial" w:hAnsi="Arial" w:cs="Arial"/>
          <w:sz w:val="22"/>
          <w:szCs w:val="22"/>
        </w:rPr>
        <w:t>: Observed heterozygosity, H</w:t>
      </w:r>
      <w:r w:rsidRPr="004714F7">
        <w:rPr>
          <w:rFonts w:ascii="Arial" w:hAnsi="Arial" w:cs="Arial"/>
          <w:sz w:val="22"/>
          <w:szCs w:val="22"/>
          <w:vertAlign w:val="subscript"/>
        </w:rPr>
        <w:t>e</w:t>
      </w:r>
      <w:r w:rsidRPr="004714F7">
        <w:rPr>
          <w:rFonts w:ascii="Arial" w:hAnsi="Arial" w:cs="Arial"/>
          <w:sz w:val="22"/>
          <w:szCs w:val="22"/>
        </w:rPr>
        <w:t>: Expected heterozygosity, F</w:t>
      </w:r>
      <w:r w:rsidRPr="004714F7">
        <w:rPr>
          <w:rFonts w:ascii="Arial" w:hAnsi="Arial" w:cs="Arial"/>
          <w:sz w:val="22"/>
          <w:szCs w:val="22"/>
          <w:vertAlign w:val="subscript"/>
        </w:rPr>
        <w:t>IS</w:t>
      </w:r>
      <w:r w:rsidRPr="004714F7">
        <w:rPr>
          <w:rFonts w:ascii="Arial" w:hAnsi="Arial" w:cs="Arial"/>
          <w:sz w:val="22"/>
          <w:szCs w:val="22"/>
        </w:rPr>
        <w:t xml:space="preserve">: </w:t>
      </w:r>
      <w:r w:rsidRPr="00AC5349">
        <w:rPr>
          <w:rFonts w:ascii="Arial" w:hAnsi="Arial" w:cs="Arial"/>
          <w:sz w:val="22"/>
          <w:szCs w:val="22"/>
        </w:rPr>
        <w:t>Fixation Index within subpopulations</w:t>
      </w:r>
      <w:r>
        <w:rPr>
          <w:rFonts w:ascii="Arial" w:hAnsi="Arial" w:cs="Arial"/>
          <w:sz w:val="22"/>
          <w:szCs w:val="22"/>
        </w:rPr>
        <w:t>, FIT</w:t>
      </w:r>
      <w:r w:rsidRPr="004714F7">
        <w:rPr>
          <w:rFonts w:ascii="Arial" w:hAnsi="Arial" w:cs="Arial"/>
          <w:sz w:val="22"/>
          <w:szCs w:val="22"/>
        </w:rPr>
        <w:t xml:space="preserve">: </w:t>
      </w:r>
      <w:r w:rsidRPr="00AC5349">
        <w:rPr>
          <w:rFonts w:ascii="Arial" w:hAnsi="Arial" w:cs="Arial"/>
          <w:sz w:val="22"/>
          <w:szCs w:val="22"/>
        </w:rPr>
        <w:t>Fixation Index among subpopulations</w:t>
      </w:r>
      <w:r>
        <w:rPr>
          <w:rFonts w:ascii="Arial" w:hAnsi="Arial" w:cs="Arial"/>
          <w:sz w:val="22"/>
          <w:szCs w:val="22"/>
        </w:rPr>
        <w:t xml:space="preserve">, </w:t>
      </w:r>
      <w:r w:rsidRPr="004714F7">
        <w:rPr>
          <w:rFonts w:ascii="Arial" w:hAnsi="Arial" w:cs="Arial"/>
          <w:sz w:val="22"/>
          <w:szCs w:val="22"/>
        </w:rPr>
        <w:t>PIC: Polymorphism information content</w:t>
      </w:r>
    </w:p>
    <w:p w14:paraId="22FAD7EC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C3A422B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2091F66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06533D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4B41411" w14:textId="77777777" w:rsidR="00C81AFA" w:rsidRDefault="00C81AFA" w:rsidP="00C81AFA">
      <w:pPr>
        <w:spacing w:line="48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FCD9069" w14:textId="77777777" w:rsidR="00274BF7" w:rsidRDefault="00274BF7" w:rsidP="00000CE2"/>
    <w:sectPr w:rsidR="0027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E2"/>
    <w:rsid w:val="00000CE2"/>
    <w:rsid w:val="000607B9"/>
    <w:rsid w:val="00274BF7"/>
    <w:rsid w:val="002B3968"/>
    <w:rsid w:val="002C15B5"/>
    <w:rsid w:val="00675568"/>
    <w:rsid w:val="008C1F37"/>
    <w:rsid w:val="00A52BE7"/>
    <w:rsid w:val="00C81AFA"/>
    <w:rsid w:val="00E64476"/>
    <w:rsid w:val="00E948A0"/>
    <w:rsid w:val="00E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CD67"/>
  <w15:chartTrackingRefBased/>
  <w15:docId w15:val="{1CF9B246-36B5-473D-A0C9-BFB2FD3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F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00CE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00CE2"/>
  </w:style>
  <w:style w:type="table" w:customStyle="1" w:styleId="TableGrid1">
    <w:name w:val="Table Grid1"/>
    <w:basedOn w:val="TableNormal"/>
    <w:next w:val="TableGrid"/>
    <w:uiPriority w:val="39"/>
    <w:qFormat/>
    <w:rsid w:val="00C81A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9</cp:revision>
  <dcterms:created xsi:type="dcterms:W3CDTF">2026-02-04T15:06:00Z</dcterms:created>
  <dcterms:modified xsi:type="dcterms:W3CDTF">2026-04-24T03:57:00Z</dcterms:modified>
</cp:coreProperties>
</file>