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0885B" w14:textId="77777777" w:rsidR="004C63DC" w:rsidRPr="004C63DC" w:rsidRDefault="004C63DC" w:rsidP="004C63DC">
      <w:pPr>
        <w:spacing w:line="360" w:lineRule="auto"/>
        <w:jc w:val="both"/>
        <w:rPr>
          <w:i/>
          <w:sz w:val="32"/>
          <w:szCs w:val="32"/>
        </w:rPr>
      </w:pPr>
      <w:r w:rsidRPr="004C63DC">
        <w:rPr>
          <w:b/>
          <w:sz w:val="21"/>
          <w:szCs w:val="21"/>
        </w:rPr>
        <w:t>Supplementary data</w:t>
      </w:r>
      <w:r w:rsidRPr="004C63DC">
        <w:rPr>
          <w:i/>
          <w:sz w:val="32"/>
          <w:szCs w:val="32"/>
        </w:rPr>
        <w:t xml:space="preserve"> </w:t>
      </w:r>
    </w:p>
    <w:p w14:paraId="0AB9B1A9" w14:textId="0EFE5DE8" w:rsidR="004C63DC" w:rsidRDefault="004C63DC" w:rsidP="004C63DC">
      <w:pPr>
        <w:spacing w:line="360" w:lineRule="auto"/>
        <w:jc w:val="both"/>
        <w:rPr>
          <w:i/>
          <w:sz w:val="22"/>
          <w:szCs w:val="22"/>
        </w:rPr>
      </w:pPr>
      <w:r w:rsidRPr="004C63DC">
        <w:rPr>
          <w:i/>
          <w:sz w:val="22"/>
          <w:szCs w:val="22"/>
        </w:rPr>
        <w:t>Harmonization of PD-L1 immunohistochemistry and mRNA expression scoring in metastatic melanoma: a multicenter analysis</w:t>
      </w:r>
    </w:p>
    <w:p w14:paraId="4F653D3C" w14:textId="51653AAC" w:rsidR="004C63DC" w:rsidRPr="00EF037F" w:rsidRDefault="004C63DC" w:rsidP="004C63DC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2"/>
          <w:szCs w:val="22"/>
        </w:rPr>
        <w:t xml:space="preserve">B. </w:t>
      </w:r>
      <w:proofErr w:type="spellStart"/>
      <w:r>
        <w:rPr>
          <w:i/>
          <w:sz w:val="22"/>
          <w:szCs w:val="22"/>
        </w:rPr>
        <w:t>Vergier</w:t>
      </w:r>
      <w:proofErr w:type="spellEnd"/>
      <w:r>
        <w:rPr>
          <w:i/>
          <w:sz w:val="22"/>
          <w:szCs w:val="22"/>
        </w:rPr>
        <w:t xml:space="preserve"> et al</w:t>
      </w:r>
    </w:p>
    <w:p w14:paraId="5C834111" w14:textId="10E14E7B" w:rsidR="004C63DC" w:rsidRDefault="004C63DC" w:rsidP="004C63DC">
      <w:pPr>
        <w:spacing w:line="360" w:lineRule="auto"/>
        <w:jc w:val="both"/>
        <w:rPr>
          <w:b/>
          <w:sz w:val="20"/>
          <w:szCs w:val="20"/>
        </w:rPr>
      </w:pPr>
    </w:p>
    <w:p w14:paraId="426A1267" w14:textId="77777777" w:rsidR="004C63DC" w:rsidRDefault="004C63DC" w:rsidP="004C63DC">
      <w:pPr>
        <w:spacing w:line="360" w:lineRule="auto"/>
        <w:jc w:val="both"/>
        <w:rPr>
          <w:b/>
          <w:sz w:val="20"/>
          <w:szCs w:val="20"/>
        </w:rPr>
      </w:pPr>
    </w:p>
    <w:p w14:paraId="68135943" w14:textId="326406EA" w:rsidR="004C63DC" w:rsidRPr="00EF037F" w:rsidRDefault="004C63DC" w:rsidP="004C63DC">
      <w:pPr>
        <w:spacing w:line="360" w:lineRule="auto"/>
        <w:jc w:val="both"/>
        <w:rPr>
          <w:b/>
          <w:sz w:val="20"/>
          <w:szCs w:val="20"/>
        </w:rPr>
      </w:pPr>
      <w:r w:rsidRPr="001C6D06">
        <w:rPr>
          <w:b/>
          <w:sz w:val="20"/>
          <w:szCs w:val="20"/>
        </w:rPr>
        <w:t xml:space="preserve">Table 1S (supplementary data). </w:t>
      </w:r>
      <w:r>
        <w:rPr>
          <w:b/>
          <w:sz w:val="20"/>
          <w:szCs w:val="20"/>
        </w:rPr>
        <w:t>Correlations</w:t>
      </w:r>
      <w:r w:rsidRPr="001C6D0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between </w:t>
      </w:r>
      <w:r w:rsidRPr="001C6D06">
        <w:rPr>
          <w:b/>
          <w:sz w:val="20"/>
          <w:szCs w:val="20"/>
        </w:rPr>
        <w:t>mRNA immunostaining and antibodies for TC only (1Sa), IC only (1Sb), and TC + IC (1Sc).</w:t>
      </w:r>
    </w:p>
    <w:tbl>
      <w:tblPr>
        <w:tblW w:w="9548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4869"/>
        <w:gridCol w:w="4679"/>
      </w:tblGrid>
      <w:tr w:rsidR="004C63DC" w:rsidRPr="00EF037F" w14:paraId="3631FCEE" w14:textId="77777777" w:rsidTr="004C63DC">
        <w:tc>
          <w:tcPr>
            <w:tcW w:w="4869" w:type="dxa"/>
          </w:tcPr>
          <w:p w14:paraId="49543B47" w14:textId="77777777" w:rsidR="004C63DC" w:rsidRPr="00EF037F" w:rsidRDefault="004C63DC" w:rsidP="0058243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37F">
              <w:rPr>
                <w:b/>
                <w:sz w:val="22"/>
                <w:szCs w:val="22"/>
              </w:rPr>
              <w:t>1Sa: for TC only</w:t>
            </w:r>
          </w:p>
        </w:tc>
        <w:tc>
          <w:tcPr>
            <w:tcW w:w="4679" w:type="dxa"/>
          </w:tcPr>
          <w:p w14:paraId="3F72E7C3" w14:textId="77777777" w:rsidR="004C63DC" w:rsidRPr="00EF037F" w:rsidRDefault="004C63DC" w:rsidP="0058243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37F">
              <w:rPr>
                <w:b/>
                <w:sz w:val="22"/>
                <w:szCs w:val="22"/>
              </w:rPr>
              <w:t>1Sb: for IC only</w:t>
            </w:r>
          </w:p>
        </w:tc>
      </w:tr>
      <w:tr w:rsidR="004C63DC" w:rsidRPr="00EF037F" w14:paraId="1C25A4A2" w14:textId="77777777" w:rsidTr="004C63DC">
        <w:tc>
          <w:tcPr>
            <w:tcW w:w="4869" w:type="dxa"/>
          </w:tcPr>
          <w:tbl>
            <w:tblPr>
              <w:tblW w:w="4668" w:type="dxa"/>
              <w:jc w:val="center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1"/>
              <w:gridCol w:w="1559"/>
              <w:gridCol w:w="709"/>
              <w:gridCol w:w="1509"/>
            </w:tblGrid>
            <w:tr w:rsidR="004C63DC" w:rsidRPr="00EF037F" w14:paraId="0634FA08" w14:textId="77777777" w:rsidTr="004C63DC">
              <w:trPr>
                <w:trHeight w:val="81"/>
                <w:jc w:val="center"/>
              </w:trPr>
              <w:tc>
                <w:tcPr>
                  <w:tcW w:w="891" w:type="dxa"/>
                </w:tcPr>
                <w:p w14:paraId="36C10F2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Rank</w:t>
                  </w:r>
                </w:p>
              </w:tc>
              <w:tc>
                <w:tcPr>
                  <w:tcW w:w="1559" w:type="dxa"/>
                </w:tcPr>
                <w:p w14:paraId="27700D96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Antibody</w:t>
                  </w:r>
                </w:p>
              </w:tc>
              <w:tc>
                <w:tcPr>
                  <w:tcW w:w="709" w:type="dxa"/>
                </w:tcPr>
                <w:p w14:paraId="10C5FDF9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ICC</w:t>
                  </w:r>
                </w:p>
              </w:tc>
              <w:tc>
                <w:tcPr>
                  <w:tcW w:w="1509" w:type="dxa"/>
                </w:tcPr>
                <w:p w14:paraId="16AD021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[95% CI]</w:t>
                  </w:r>
                </w:p>
              </w:tc>
            </w:tr>
            <w:tr w:rsidR="004C63DC" w:rsidRPr="00EF037F" w14:paraId="44480CAB" w14:textId="77777777" w:rsidTr="004C63DC">
              <w:trPr>
                <w:trHeight w:val="81"/>
                <w:jc w:val="center"/>
              </w:trPr>
              <w:tc>
                <w:tcPr>
                  <w:tcW w:w="891" w:type="dxa"/>
                </w:tcPr>
                <w:p w14:paraId="3968ACB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7FB5ED7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  <w:p w14:paraId="016324E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  <w:p w14:paraId="538A85F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  <w:p w14:paraId="0441E70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  <w:p w14:paraId="6F484FAE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  <w:p w14:paraId="4425AE2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14:paraId="74964C27" w14:textId="77777777" w:rsidR="004C63DC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SP26</w:t>
                  </w:r>
                  <w:r>
                    <w:rPr>
                      <w:color w:val="000000"/>
                      <w:sz w:val="20"/>
                      <w:szCs w:val="20"/>
                    </w:rPr>
                    <w:t>3 Ventana</w:t>
                  </w:r>
                </w:p>
                <w:p w14:paraId="44F4736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22C3 Bond</w:t>
                  </w:r>
                </w:p>
                <w:p w14:paraId="70FBD40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QR1 Bond</w:t>
                  </w:r>
                </w:p>
                <w:p w14:paraId="08016DA1" w14:textId="77777777" w:rsidR="004C63DC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QR1 </w:t>
                  </w:r>
                  <w:r>
                    <w:rPr>
                      <w:color w:val="000000"/>
                      <w:sz w:val="20"/>
                      <w:szCs w:val="20"/>
                    </w:rPr>
                    <w:t>Ventana</w:t>
                  </w:r>
                </w:p>
                <w:p w14:paraId="39D77AC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22C3 </w:t>
                  </w:r>
                  <w:proofErr w:type="spellStart"/>
                  <w:r w:rsidRPr="00EF037F">
                    <w:rPr>
                      <w:color w:val="000000"/>
                      <w:sz w:val="20"/>
                      <w:szCs w:val="20"/>
                    </w:rPr>
                    <w:t>Dako</w:t>
                  </w:r>
                  <w:proofErr w:type="spellEnd"/>
                </w:p>
                <w:p w14:paraId="1A8CF99C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28-8 </w:t>
                  </w:r>
                  <w:proofErr w:type="spellStart"/>
                  <w:r w:rsidRPr="00EF037F">
                    <w:rPr>
                      <w:color w:val="000000"/>
                      <w:sz w:val="20"/>
                      <w:szCs w:val="20"/>
                    </w:rPr>
                    <w:t>Dako</w:t>
                  </w:r>
                  <w:proofErr w:type="spellEnd"/>
                </w:p>
                <w:p w14:paraId="2D5091B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SP14</w:t>
                  </w:r>
                  <w:r>
                    <w:rPr>
                      <w:color w:val="000000"/>
                      <w:sz w:val="20"/>
                      <w:szCs w:val="20"/>
                    </w:rPr>
                    <w:t>2 V</w:t>
                  </w:r>
                  <w:r w:rsidRPr="00EF037F">
                    <w:rPr>
                      <w:color w:val="000000"/>
                      <w:sz w:val="20"/>
                      <w:szCs w:val="20"/>
                    </w:rPr>
                    <w:t>enta</w:t>
                  </w:r>
                  <w:r>
                    <w:rPr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709" w:type="dxa"/>
                </w:tcPr>
                <w:p w14:paraId="06F1F9B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0.81</w:t>
                  </w:r>
                </w:p>
                <w:p w14:paraId="0C06714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0.79</w:t>
                  </w:r>
                </w:p>
                <w:p w14:paraId="6E33507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0.76</w:t>
                  </w:r>
                </w:p>
                <w:p w14:paraId="41A278C9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0.76</w:t>
                  </w:r>
                </w:p>
                <w:p w14:paraId="1100A099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0.73</w:t>
                  </w:r>
                </w:p>
                <w:p w14:paraId="601DBE6F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0.65</w:t>
                  </w:r>
                </w:p>
                <w:p w14:paraId="701F92A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0.49</w:t>
                  </w:r>
                </w:p>
              </w:tc>
              <w:tc>
                <w:tcPr>
                  <w:tcW w:w="1509" w:type="dxa"/>
                </w:tcPr>
                <w:p w14:paraId="0649BA7B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[0.63; 0.90]</w:t>
                  </w:r>
                </w:p>
                <w:p w14:paraId="5583C1F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[0.61; 0.90]</w:t>
                  </w:r>
                </w:p>
                <w:p w14:paraId="3AB442C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[0.55; 0.88]</w:t>
                  </w:r>
                </w:p>
                <w:p w14:paraId="307261F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[0.54; 0.88]</w:t>
                  </w:r>
                </w:p>
                <w:p w14:paraId="2F246DB6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[0.50; 0.86]</w:t>
                  </w:r>
                </w:p>
                <w:p w14:paraId="2391AF1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[0.38; 0.81]</w:t>
                  </w:r>
                </w:p>
                <w:p w14:paraId="26F5F1C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[0.01; 0.76]</w:t>
                  </w:r>
                </w:p>
              </w:tc>
            </w:tr>
          </w:tbl>
          <w:p w14:paraId="1B1AE59F" w14:textId="77777777" w:rsidR="004C63DC" w:rsidRPr="00EF037F" w:rsidRDefault="004C63DC" w:rsidP="005824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9" w:type="dxa"/>
          </w:tcPr>
          <w:tbl>
            <w:tblPr>
              <w:tblW w:w="45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456"/>
              <w:gridCol w:w="705"/>
              <w:gridCol w:w="1699"/>
            </w:tblGrid>
            <w:tr w:rsidR="004C63DC" w:rsidRPr="00EF037F" w14:paraId="059224FA" w14:textId="77777777" w:rsidTr="004C63DC">
              <w:trPr>
                <w:trHeight w:val="81"/>
                <w:jc w:val="center"/>
              </w:trPr>
              <w:tc>
                <w:tcPr>
                  <w:tcW w:w="709" w:type="dxa"/>
                </w:tcPr>
                <w:p w14:paraId="71E7D50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Rank</w:t>
                  </w:r>
                </w:p>
              </w:tc>
              <w:tc>
                <w:tcPr>
                  <w:tcW w:w="1456" w:type="dxa"/>
                </w:tcPr>
                <w:p w14:paraId="65E39C2B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Antibody</w:t>
                  </w:r>
                </w:p>
              </w:tc>
              <w:tc>
                <w:tcPr>
                  <w:tcW w:w="705" w:type="dxa"/>
                </w:tcPr>
                <w:p w14:paraId="67EB13EE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ICC</w:t>
                  </w:r>
                </w:p>
              </w:tc>
              <w:tc>
                <w:tcPr>
                  <w:tcW w:w="1699" w:type="dxa"/>
                </w:tcPr>
                <w:p w14:paraId="40688A6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[95% CI]</w:t>
                  </w:r>
                </w:p>
              </w:tc>
            </w:tr>
            <w:tr w:rsidR="004C63DC" w:rsidRPr="00EF037F" w14:paraId="0B363477" w14:textId="77777777" w:rsidTr="004C63DC">
              <w:trPr>
                <w:trHeight w:val="81"/>
                <w:jc w:val="center"/>
              </w:trPr>
              <w:tc>
                <w:tcPr>
                  <w:tcW w:w="709" w:type="dxa"/>
                </w:tcPr>
                <w:p w14:paraId="52A14DF5" w14:textId="77777777" w:rsidR="004C63DC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1138804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  <w:p w14:paraId="3F9D05B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  <w:p w14:paraId="05F04D77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  <w:p w14:paraId="6ED892D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  <w:p w14:paraId="058710D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  <w:p w14:paraId="299CBE07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56" w:type="dxa"/>
                </w:tcPr>
                <w:p w14:paraId="7D32CA70" w14:textId="77777777" w:rsidR="004C63DC" w:rsidRPr="000F7B43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  <w:lang w:val="fr-FR"/>
                    </w:rPr>
                  </w:pPr>
                  <w:r w:rsidRPr="000F7B43">
                    <w:rPr>
                      <w:color w:val="000000"/>
                      <w:sz w:val="20"/>
                      <w:szCs w:val="20"/>
                      <w:lang w:val="fr-FR"/>
                    </w:rPr>
                    <w:t xml:space="preserve">SP142 </w:t>
                  </w:r>
                  <w:proofErr w:type="spellStart"/>
                  <w:r w:rsidRPr="000F7B43">
                    <w:rPr>
                      <w:color w:val="000000"/>
                      <w:sz w:val="20"/>
                      <w:szCs w:val="20"/>
                      <w:lang w:val="fr-FR"/>
                    </w:rPr>
                    <w:t>Ventana</w:t>
                  </w:r>
                  <w:proofErr w:type="spellEnd"/>
                </w:p>
                <w:p w14:paraId="208D17DC" w14:textId="77777777" w:rsidR="004C63DC" w:rsidRPr="000F7B43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  <w:lang w:val="fr-FR"/>
                    </w:rPr>
                  </w:pPr>
                  <w:r w:rsidRPr="000F7B43">
                    <w:rPr>
                      <w:color w:val="000000"/>
                      <w:sz w:val="20"/>
                      <w:szCs w:val="20"/>
                      <w:lang w:val="fr-FR"/>
                    </w:rPr>
                    <w:t xml:space="preserve">SP263 </w:t>
                  </w:r>
                  <w:proofErr w:type="spellStart"/>
                  <w:r w:rsidRPr="000F7B43">
                    <w:rPr>
                      <w:color w:val="000000"/>
                      <w:sz w:val="20"/>
                      <w:szCs w:val="20"/>
                      <w:lang w:val="fr-FR"/>
                    </w:rPr>
                    <w:t>Ventana</w:t>
                  </w:r>
                  <w:proofErr w:type="spellEnd"/>
                </w:p>
                <w:p w14:paraId="5FD91F6C" w14:textId="77777777" w:rsidR="004C63DC" w:rsidRPr="000F7B43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  <w:lang w:val="fr-FR"/>
                    </w:rPr>
                  </w:pPr>
                  <w:r w:rsidRPr="000F7B43">
                    <w:rPr>
                      <w:color w:val="000000"/>
                      <w:sz w:val="20"/>
                      <w:szCs w:val="20"/>
                      <w:lang w:val="fr-FR"/>
                    </w:rPr>
                    <w:t xml:space="preserve">QR1 </w:t>
                  </w:r>
                  <w:proofErr w:type="spellStart"/>
                  <w:r w:rsidRPr="000F7B43">
                    <w:rPr>
                      <w:color w:val="000000"/>
                      <w:sz w:val="20"/>
                      <w:szCs w:val="20"/>
                      <w:lang w:val="fr-FR"/>
                    </w:rPr>
                    <w:t>Ventana</w:t>
                  </w:r>
                  <w:proofErr w:type="spellEnd"/>
                </w:p>
                <w:p w14:paraId="27975D89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28-8 </w:t>
                  </w:r>
                  <w:proofErr w:type="spellStart"/>
                  <w:r w:rsidRPr="00EF037F">
                    <w:rPr>
                      <w:color w:val="000000"/>
                      <w:sz w:val="20"/>
                      <w:szCs w:val="20"/>
                    </w:rPr>
                    <w:t>Dako</w:t>
                  </w:r>
                  <w:proofErr w:type="spellEnd"/>
                </w:p>
                <w:p w14:paraId="74EC087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QR1 Bond</w:t>
                  </w:r>
                </w:p>
                <w:p w14:paraId="1E0CAF5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22C3 </w:t>
                  </w:r>
                  <w:proofErr w:type="spellStart"/>
                  <w:r w:rsidRPr="00EF037F">
                    <w:rPr>
                      <w:color w:val="000000"/>
                      <w:sz w:val="20"/>
                      <w:szCs w:val="20"/>
                    </w:rPr>
                    <w:t>Dako</w:t>
                  </w:r>
                  <w:proofErr w:type="spellEnd"/>
                </w:p>
                <w:p w14:paraId="67AE8F5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22C3 Bond</w:t>
                  </w:r>
                </w:p>
              </w:tc>
              <w:tc>
                <w:tcPr>
                  <w:tcW w:w="705" w:type="dxa"/>
                </w:tcPr>
                <w:p w14:paraId="2EBED3EE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0.45</w:t>
                  </w:r>
                </w:p>
                <w:p w14:paraId="69D50F9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0.37</w:t>
                  </w:r>
                </w:p>
                <w:p w14:paraId="2DC36A7F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0.37</w:t>
                  </w:r>
                </w:p>
                <w:p w14:paraId="3CD959C9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0.29</w:t>
                  </w:r>
                </w:p>
                <w:p w14:paraId="79565114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0.28</w:t>
                  </w:r>
                </w:p>
                <w:p w14:paraId="7F715D07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0.20</w:t>
                  </w:r>
                </w:p>
                <w:p w14:paraId="3B0AE3FB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0.14</w:t>
                  </w:r>
                </w:p>
              </w:tc>
              <w:tc>
                <w:tcPr>
                  <w:tcW w:w="1699" w:type="dxa"/>
                </w:tcPr>
                <w:p w14:paraId="2BD8F99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[−0.04; 0.74]</w:t>
                  </w:r>
                </w:p>
                <w:p w14:paraId="3DEAD9F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[0.00; 0.65]</w:t>
                  </w:r>
                </w:p>
                <w:p w14:paraId="75B790BE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[0.03; 0.64]</w:t>
                  </w:r>
                </w:p>
                <w:p w14:paraId="1E38D0F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[−0.09; 0.60]</w:t>
                  </w:r>
                </w:p>
                <w:p w14:paraId="04B49A9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[−0.04; 0.57]</w:t>
                  </w:r>
                </w:p>
                <w:p w14:paraId="1F9AB7E5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[−0.09; 0.50]</w:t>
                  </w:r>
                </w:p>
                <w:p w14:paraId="0D8D9267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[−0.11; 0.43]</w:t>
                  </w:r>
                </w:p>
              </w:tc>
            </w:tr>
          </w:tbl>
          <w:p w14:paraId="398771CD" w14:textId="77777777" w:rsidR="004C63DC" w:rsidRPr="00EF037F" w:rsidRDefault="004C63DC" w:rsidP="0058243E">
            <w:pPr>
              <w:spacing w:line="360" w:lineRule="auto"/>
              <w:jc w:val="both"/>
              <w:rPr>
                <w:b/>
              </w:rPr>
            </w:pPr>
          </w:p>
        </w:tc>
      </w:tr>
      <w:tr w:rsidR="004C63DC" w:rsidRPr="00EF037F" w14:paraId="383410ED" w14:textId="77777777" w:rsidTr="004C63DC">
        <w:tc>
          <w:tcPr>
            <w:tcW w:w="9548" w:type="dxa"/>
            <w:gridSpan w:val="2"/>
            <w:vAlign w:val="center"/>
          </w:tcPr>
          <w:p w14:paraId="6B29A88D" w14:textId="77777777" w:rsidR="004C63DC" w:rsidRPr="00EF037F" w:rsidRDefault="004C63DC" w:rsidP="004C63D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37F">
              <w:rPr>
                <w:b/>
                <w:sz w:val="22"/>
                <w:szCs w:val="22"/>
              </w:rPr>
              <w:t>1Sc: for TC + IC</w:t>
            </w:r>
          </w:p>
        </w:tc>
      </w:tr>
      <w:tr w:rsidR="004C63DC" w:rsidRPr="00EF037F" w14:paraId="31B57C8A" w14:textId="77777777" w:rsidTr="004C63DC">
        <w:tc>
          <w:tcPr>
            <w:tcW w:w="9548" w:type="dxa"/>
            <w:gridSpan w:val="2"/>
          </w:tcPr>
          <w:tbl>
            <w:tblPr>
              <w:tblW w:w="4833" w:type="dxa"/>
              <w:jc w:val="center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4"/>
              <w:gridCol w:w="1477"/>
              <w:gridCol w:w="718"/>
              <w:gridCol w:w="1834"/>
            </w:tblGrid>
            <w:tr w:rsidR="004C63DC" w:rsidRPr="00EF037F" w14:paraId="0E88E483" w14:textId="77777777" w:rsidTr="004C63DC">
              <w:trPr>
                <w:trHeight w:val="81"/>
                <w:jc w:val="center"/>
              </w:trPr>
              <w:tc>
                <w:tcPr>
                  <w:tcW w:w="804" w:type="dxa"/>
                </w:tcPr>
                <w:p w14:paraId="407A168F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Rank</w:t>
                  </w:r>
                </w:p>
              </w:tc>
              <w:tc>
                <w:tcPr>
                  <w:tcW w:w="1477" w:type="dxa"/>
                </w:tcPr>
                <w:p w14:paraId="26C04A36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Antibody</w:t>
                  </w:r>
                </w:p>
              </w:tc>
              <w:tc>
                <w:tcPr>
                  <w:tcW w:w="718" w:type="dxa"/>
                </w:tcPr>
                <w:p w14:paraId="39EBC06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ICC</w:t>
                  </w:r>
                </w:p>
              </w:tc>
              <w:tc>
                <w:tcPr>
                  <w:tcW w:w="1834" w:type="dxa"/>
                </w:tcPr>
                <w:p w14:paraId="2441E207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b/>
                      <w:color w:val="000000"/>
                      <w:sz w:val="20"/>
                      <w:szCs w:val="20"/>
                    </w:rPr>
                    <w:t>[95% CI]</w:t>
                  </w:r>
                </w:p>
              </w:tc>
            </w:tr>
            <w:tr w:rsidR="004C63DC" w:rsidRPr="00EF037F" w14:paraId="2DF836FF" w14:textId="77777777" w:rsidTr="004C63DC">
              <w:trPr>
                <w:trHeight w:val="81"/>
                <w:jc w:val="center"/>
              </w:trPr>
              <w:tc>
                <w:tcPr>
                  <w:tcW w:w="804" w:type="dxa"/>
                </w:tcPr>
                <w:p w14:paraId="34B3316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597A547E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  <w:p w14:paraId="45084216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  <w:p w14:paraId="68DC177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  <w:p w14:paraId="5E7C0E89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  <w:p w14:paraId="5846785B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  <w:p w14:paraId="22842C0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77" w:type="dxa"/>
                </w:tcPr>
                <w:p w14:paraId="439AC544" w14:textId="77777777" w:rsidR="004C63DC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SP263 </w:t>
                  </w:r>
                  <w:r>
                    <w:rPr>
                      <w:color w:val="000000"/>
                      <w:sz w:val="20"/>
                      <w:szCs w:val="20"/>
                    </w:rPr>
                    <w:t>Ventana</w:t>
                  </w:r>
                </w:p>
                <w:p w14:paraId="238E93AD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QR1 Ventana</w:t>
                  </w:r>
                </w:p>
                <w:p w14:paraId="2FC422C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QR1 Bond</w:t>
                  </w:r>
                </w:p>
                <w:p w14:paraId="1275DD7E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22C3 Bond</w:t>
                  </w:r>
                </w:p>
                <w:p w14:paraId="4EBEF806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28-8 </w:t>
                  </w:r>
                  <w:proofErr w:type="spellStart"/>
                  <w:r w:rsidRPr="00EF037F">
                    <w:rPr>
                      <w:color w:val="000000"/>
                      <w:sz w:val="20"/>
                      <w:szCs w:val="20"/>
                    </w:rPr>
                    <w:t>Dako</w:t>
                  </w:r>
                  <w:proofErr w:type="spellEnd"/>
                </w:p>
                <w:p w14:paraId="0F3DE270" w14:textId="77777777" w:rsidR="004C63DC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SP142 </w:t>
                  </w:r>
                  <w:r>
                    <w:rPr>
                      <w:color w:val="000000"/>
                      <w:sz w:val="20"/>
                      <w:szCs w:val="20"/>
                    </w:rPr>
                    <w:t>Ventana</w:t>
                  </w:r>
                </w:p>
                <w:p w14:paraId="5424978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 xml:space="preserve">22C3 </w:t>
                  </w:r>
                  <w:proofErr w:type="spellStart"/>
                  <w:r w:rsidRPr="00EF037F">
                    <w:rPr>
                      <w:color w:val="000000"/>
                      <w:sz w:val="20"/>
                      <w:szCs w:val="20"/>
                    </w:rPr>
                    <w:t>Dako</w:t>
                  </w:r>
                  <w:proofErr w:type="spellEnd"/>
                </w:p>
              </w:tc>
              <w:tc>
                <w:tcPr>
                  <w:tcW w:w="718" w:type="dxa"/>
                </w:tcPr>
                <w:p w14:paraId="1AD5589B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0.71</w:t>
                  </w:r>
                </w:p>
                <w:p w14:paraId="05B4E7E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0.64</w:t>
                  </w:r>
                </w:p>
                <w:p w14:paraId="08309E1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0.61</w:t>
                  </w:r>
                </w:p>
                <w:p w14:paraId="4C2CF1A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0.54</w:t>
                  </w:r>
                </w:p>
                <w:p w14:paraId="733E8633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0.49</w:t>
                  </w:r>
                </w:p>
                <w:p w14:paraId="40AF552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0.45</w:t>
                  </w:r>
                </w:p>
                <w:p w14:paraId="21619D8B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0.45</w:t>
                  </w:r>
                </w:p>
              </w:tc>
              <w:tc>
                <w:tcPr>
                  <w:tcW w:w="1834" w:type="dxa"/>
                </w:tcPr>
                <w:p w14:paraId="38E5AD12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[0.48; 0.85]</w:t>
                  </w:r>
                </w:p>
                <w:p w14:paraId="5E2D61A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[0.36; 0.81]</w:t>
                  </w:r>
                </w:p>
                <w:p w14:paraId="0E075261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[0.32; 0.79]</w:t>
                  </w:r>
                </w:p>
                <w:p w14:paraId="49F0148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[0.24; 0.75]</w:t>
                  </w:r>
                </w:p>
                <w:p w14:paraId="1A4F545C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[0.17; 0.72]</w:t>
                  </w:r>
                </w:p>
                <w:p w14:paraId="70640970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[−0.05; 0.74]</w:t>
                  </w:r>
                </w:p>
                <w:p w14:paraId="48CAFA7C" w14:textId="77777777" w:rsidR="004C63DC" w:rsidRPr="00EF037F" w:rsidRDefault="004C63DC" w:rsidP="005824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F037F">
                    <w:rPr>
                      <w:color w:val="000000"/>
                      <w:sz w:val="20"/>
                      <w:szCs w:val="20"/>
                    </w:rPr>
                    <w:t>[0.08; 0.70]</w:t>
                  </w:r>
                </w:p>
              </w:tc>
            </w:tr>
          </w:tbl>
          <w:p w14:paraId="2662A736" w14:textId="77777777" w:rsidR="004C63DC" w:rsidRPr="00EF037F" w:rsidRDefault="004C63DC" w:rsidP="0058243E">
            <w:pPr>
              <w:spacing w:line="360" w:lineRule="auto"/>
              <w:jc w:val="both"/>
            </w:pPr>
          </w:p>
        </w:tc>
      </w:tr>
    </w:tbl>
    <w:p w14:paraId="3457B9ED" w14:textId="77777777" w:rsidR="0069468B" w:rsidRDefault="0069468B"/>
    <w:sectPr w:rsidR="0069468B" w:rsidSect="004C63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DC"/>
    <w:rsid w:val="004C63DC"/>
    <w:rsid w:val="0069468B"/>
    <w:rsid w:val="0096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CFE35C"/>
  <w15:chartTrackingRefBased/>
  <w15:docId w15:val="{635300D6-FD8F-314E-8827-FE8BCEA4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DC"/>
    <w:pPr>
      <w:shd w:val="clear" w:color="auto" w:fill="FFFFFF"/>
    </w:pPr>
    <w:rPr>
      <w:rFonts w:ascii="Times New Roman" w:eastAsia="Times New Roman" w:hAnsi="Times New Roman" w:cs="Times New Roman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VERGIER</dc:creator>
  <cp:keywords/>
  <dc:description/>
  <cp:lastModifiedBy>Beatrice VERGIER</cp:lastModifiedBy>
  <cp:revision>1</cp:revision>
  <dcterms:created xsi:type="dcterms:W3CDTF">2021-09-27T18:41:00Z</dcterms:created>
  <dcterms:modified xsi:type="dcterms:W3CDTF">2021-09-27T18:49:00Z</dcterms:modified>
</cp:coreProperties>
</file>