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A1ABB" w14:textId="324C36F9" w:rsidR="00983A4A" w:rsidRDefault="00983A4A" w:rsidP="00CB06BF">
      <w:pPr>
        <w:pStyle w:val="BATitle"/>
        <w:spacing w:before="360" w:after="120" w:line="240" w:lineRule="auto"/>
        <w:jc w:val="left"/>
        <w:rPr>
          <w:rFonts w:asciiTheme="majorBidi" w:hAnsiTheme="majorBidi" w:cstheme="majorBidi"/>
          <w:sz w:val="40"/>
          <w:szCs w:val="40"/>
        </w:rPr>
      </w:pPr>
      <w:bookmarkStart w:id="0" w:name="_Hlk210511584"/>
      <w:bookmarkEnd w:id="0"/>
      <w:r>
        <w:rPr>
          <w:rFonts w:asciiTheme="majorBidi" w:hAnsiTheme="majorBidi" w:cstheme="majorBidi"/>
          <w:sz w:val="40"/>
          <w:szCs w:val="40"/>
        </w:rPr>
        <w:t>Supplementary Information</w:t>
      </w:r>
      <w:r w:rsidR="002031A2">
        <w:rPr>
          <w:rFonts w:asciiTheme="majorBidi" w:hAnsiTheme="majorBidi" w:cstheme="majorBidi"/>
          <w:sz w:val="40"/>
          <w:szCs w:val="40"/>
        </w:rPr>
        <w:t xml:space="preserve"> (SI)</w:t>
      </w:r>
      <w:r>
        <w:rPr>
          <w:rFonts w:asciiTheme="majorBidi" w:hAnsiTheme="majorBidi" w:cstheme="majorBidi"/>
          <w:sz w:val="40"/>
          <w:szCs w:val="40"/>
        </w:rPr>
        <w:t xml:space="preserve"> for</w:t>
      </w:r>
    </w:p>
    <w:p w14:paraId="61B8C5C6" w14:textId="77777777" w:rsidR="007C6A12" w:rsidRPr="00693DAF" w:rsidRDefault="007C6A12" w:rsidP="007C6A12">
      <w:pPr>
        <w:pStyle w:val="BATitle"/>
        <w:jc w:val="left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Cellular context and ligand class shape CXCR4-CCR5 heteromerization in live cells</w:t>
      </w:r>
    </w:p>
    <w:p w14:paraId="53BE3D71" w14:textId="524531D4" w:rsidR="0026755D" w:rsidRPr="00A417B2" w:rsidRDefault="0026755D" w:rsidP="0026755D">
      <w:pPr>
        <w:pStyle w:val="BBAuthorName"/>
        <w:ind w:firstLine="0"/>
        <w:jc w:val="left"/>
        <w:rPr>
          <w:rFonts w:asciiTheme="majorBidi" w:hAnsiTheme="majorBidi" w:cstheme="majorBidi"/>
          <w:vertAlign w:val="superscript"/>
        </w:rPr>
      </w:pPr>
      <w:r>
        <w:rPr>
          <w:rFonts w:asciiTheme="majorBidi" w:hAnsiTheme="majorBidi" w:cstheme="majorBidi"/>
          <w:szCs w:val="24"/>
        </w:rPr>
        <w:t xml:space="preserve">Mohamed Seghiri, </w:t>
      </w:r>
      <w:proofErr w:type="spellStart"/>
      <w:r>
        <w:rPr>
          <w:rFonts w:asciiTheme="majorBidi" w:hAnsiTheme="majorBidi" w:cstheme="majorBidi"/>
          <w:szCs w:val="24"/>
        </w:rPr>
        <w:t>Mojeed</w:t>
      </w:r>
      <w:proofErr w:type="spellEnd"/>
      <w:r>
        <w:rPr>
          <w:rFonts w:asciiTheme="majorBidi" w:hAnsiTheme="majorBidi" w:cstheme="majorBidi"/>
          <w:szCs w:val="24"/>
        </w:rPr>
        <w:t xml:space="preserve"> Ashiru, </w:t>
      </w:r>
      <w:proofErr w:type="spellStart"/>
      <w:r w:rsidR="00BC2862">
        <w:rPr>
          <w:rFonts w:asciiTheme="majorBidi" w:hAnsiTheme="majorBidi" w:cstheme="majorBidi"/>
          <w:szCs w:val="24"/>
        </w:rPr>
        <w:t>Chiako</w:t>
      </w:r>
      <w:proofErr w:type="spellEnd"/>
      <w:r w:rsidR="00BC2862">
        <w:rPr>
          <w:rFonts w:asciiTheme="majorBidi" w:hAnsiTheme="majorBidi" w:cstheme="majorBidi"/>
          <w:szCs w:val="24"/>
        </w:rPr>
        <w:t xml:space="preserve"> Farshadfar, </w:t>
      </w:r>
      <w:r>
        <w:rPr>
          <w:rFonts w:asciiTheme="majorBidi" w:hAnsiTheme="majorBidi" w:cstheme="majorBidi"/>
          <w:szCs w:val="24"/>
        </w:rPr>
        <w:t xml:space="preserve">Elizabeth Hair, Andres Ruiz, </w:t>
      </w:r>
      <w:proofErr w:type="spellStart"/>
      <w:r>
        <w:rPr>
          <w:rFonts w:asciiTheme="majorBidi" w:hAnsiTheme="majorBidi" w:cstheme="majorBidi"/>
          <w:szCs w:val="24"/>
        </w:rPr>
        <w:t>Ceyvion</w:t>
      </w:r>
      <w:proofErr w:type="spellEnd"/>
      <w:r>
        <w:rPr>
          <w:rFonts w:asciiTheme="majorBidi" w:hAnsiTheme="majorBidi" w:cstheme="majorBidi"/>
          <w:szCs w:val="24"/>
        </w:rPr>
        <w:t xml:space="preserve"> Wilkins, and Adam W.</w:t>
      </w:r>
      <w:r w:rsidRPr="000130B6">
        <w:rPr>
          <w:rFonts w:asciiTheme="majorBidi" w:hAnsiTheme="majorBidi" w:cstheme="majorBidi"/>
        </w:rPr>
        <w:t xml:space="preserve"> </w:t>
      </w:r>
      <w:r w:rsidRPr="00A417B2">
        <w:rPr>
          <w:rFonts w:asciiTheme="majorBidi" w:hAnsiTheme="majorBidi" w:cstheme="majorBidi"/>
        </w:rPr>
        <w:t>Smith</w:t>
      </w:r>
      <w:r>
        <w:rPr>
          <w:rFonts w:asciiTheme="majorBidi" w:hAnsiTheme="majorBidi" w:cstheme="majorBidi"/>
          <w:vertAlign w:val="superscript"/>
        </w:rPr>
        <w:t>*</w:t>
      </w:r>
    </w:p>
    <w:p w14:paraId="4447F809" w14:textId="77777777" w:rsidR="0026755D" w:rsidRPr="00A417B2" w:rsidRDefault="0026755D" w:rsidP="0026755D">
      <w:pPr>
        <w:pStyle w:val="BCAuthorAddress"/>
        <w:ind w:firstLine="0"/>
        <w:jc w:val="left"/>
        <w:rPr>
          <w:rFonts w:asciiTheme="majorBidi" w:hAnsiTheme="majorBidi" w:cstheme="majorBidi"/>
        </w:rPr>
      </w:pPr>
      <w:r w:rsidRPr="00A417B2">
        <w:rPr>
          <w:rFonts w:asciiTheme="majorBidi" w:hAnsiTheme="majorBidi" w:cstheme="majorBidi"/>
        </w:rPr>
        <w:t>Texas Tech University, Department of Chemistry &amp; Biochemistry, Lubbock, TX USA</w:t>
      </w:r>
    </w:p>
    <w:p w14:paraId="18033EE6" w14:textId="77777777" w:rsidR="0026755D" w:rsidRPr="00F1217B" w:rsidRDefault="0026755D" w:rsidP="0026755D">
      <w:pPr>
        <w:pStyle w:val="FACorrespondingAuthorFootnote"/>
        <w:spacing w:after="0"/>
        <w:ind w:firstLine="0"/>
        <w:jc w:val="left"/>
        <w:rPr>
          <w:rStyle w:val="Hyperlink"/>
          <w:rFonts w:asciiTheme="majorBidi" w:hAnsiTheme="majorBidi" w:cstheme="majorBidi"/>
        </w:rPr>
      </w:pPr>
      <w:r>
        <w:rPr>
          <w:rFonts w:asciiTheme="majorBidi" w:hAnsiTheme="majorBidi" w:cstheme="majorBidi"/>
          <w:vertAlign w:val="superscript"/>
        </w:rPr>
        <w:t>*</w:t>
      </w:r>
      <w:r w:rsidRPr="00A417B2">
        <w:rPr>
          <w:rFonts w:asciiTheme="majorBidi" w:hAnsiTheme="majorBidi" w:cstheme="majorBidi"/>
        </w:rPr>
        <w:t>To whom correspondence may be addressed:</w:t>
      </w:r>
      <w:r>
        <w:rPr>
          <w:rFonts w:asciiTheme="majorBidi" w:hAnsiTheme="majorBidi" w:cstheme="majorBidi"/>
        </w:rPr>
        <w:t xml:space="preserve"> </w:t>
      </w:r>
      <w:r w:rsidRPr="00A67A2E">
        <w:rPr>
          <w:rFonts w:asciiTheme="majorBidi" w:hAnsiTheme="majorBidi" w:cstheme="majorBidi"/>
        </w:rPr>
        <w:t xml:space="preserve">Email: </w:t>
      </w:r>
      <w:hyperlink r:id="rId11" w:history="1">
        <w:r w:rsidRPr="00A67A2E">
          <w:rPr>
            <w:rStyle w:val="Hyperlink"/>
            <w:rFonts w:asciiTheme="majorBidi" w:hAnsiTheme="majorBidi" w:cstheme="majorBidi"/>
          </w:rPr>
          <w:t>aw.smith@ttu.edu</w:t>
        </w:r>
      </w:hyperlink>
    </w:p>
    <w:p w14:paraId="63600AED" w14:textId="77777777" w:rsidR="0044518F" w:rsidRPr="009F0347" w:rsidRDefault="0044518F" w:rsidP="0044518F">
      <w:pPr>
        <w:rPr>
          <w:rFonts w:asciiTheme="majorBidi" w:hAnsiTheme="majorBidi" w:cstheme="majorBidi"/>
          <w:szCs w:val="24"/>
        </w:rPr>
      </w:pPr>
    </w:p>
    <w:p w14:paraId="5EA47500" w14:textId="320503A8" w:rsidR="0044518F" w:rsidRPr="009F0347" w:rsidRDefault="0044518F" w:rsidP="0044518F">
      <w:pPr>
        <w:rPr>
          <w:rFonts w:asciiTheme="majorBidi" w:hAnsiTheme="majorBidi" w:cstheme="majorBidi"/>
          <w:b/>
          <w:szCs w:val="24"/>
        </w:rPr>
      </w:pPr>
      <w:r w:rsidRPr="009F0347">
        <w:rPr>
          <w:rFonts w:asciiTheme="majorBidi" w:hAnsiTheme="majorBidi" w:cstheme="majorBidi"/>
          <w:b/>
          <w:szCs w:val="24"/>
        </w:rPr>
        <w:t xml:space="preserve">This </w:t>
      </w:r>
      <w:r w:rsidR="002031A2" w:rsidRPr="009F0347">
        <w:rPr>
          <w:rFonts w:asciiTheme="majorBidi" w:hAnsiTheme="majorBidi" w:cstheme="majorBidi"/>
          <w:b/>
          <w:szCs w:val="24"/>
        </w:rPr>
        <w:t>SI</w:t>
      </w:r>
      <w:r w:rsidRPr="009F0347">
        <w:rPr>
          <w:rFonts w:asciiTheme="majorBidi" w:hAnsiTheme="majorBidi" w:cstheme="majorBidi"/>
          <w:b/>
          <w:szCs w:val="24"/>
        </w:rPr>
        <w:t xml:space="preserve"> file </w:t>
      </w:r>
      <w:r w:rsidR="002236CC" w:rsidRPr="009F0347">
        <w:rPr>
          <w:rFonts w:asciiTheme="majorBidi" w:hAnsiTheme="majorBidi" w:cstheme="majorBidi"/>
          <w:b/>
          <w:szCs w:val="24"/>
        </w:rPr>
        <w:t>contains</w:t>
      </w:r>
      <w:r w:rsidRPr="009F0347">
        <w:rPr>
          <w:rFonts w:asciiTheme="majorBidi" w:hAnsiTheme="majorBidi" w:cstheme="majorBidi"/>
          <w:b/>
          <w:szCs w:val="24"/>
        </w:rPr>
        <w:t>:</w:t>
      </w:r>
    </w:p>
    <w:p w14:paraId="66296B65" w14:textId="77777777" w:rsidR="0044518F" w:rsidRPr="009F0347" w:rsidRDefault="0044518F" w:rsidP="0044518F">
      <w:pPr>
        <w:rPr>
          <w:rFonts w:asciiTheme="majorBidi" w:hAnsiTheme="majorBidi" w:cstheme="majorBidi"/>
          <w:szCs w:val="24"/>
        </w:rPr>
      </w:pPr>
    </w:p>
    <w:p w14:paraId="0AC5E028" w14:textId="3779F11D" w:rsidR="00B65317" w:rsidRDefault="00B65317" w:rsidP="00B3577A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Supplementary Figures 1-</w:t>
      </w:r>
      <w:r w:rsidR="00A03A1A">
        <w:rPr>
          <w:rFonts w:asciiTheme="majorBidi" w:hAnsiTheme="majorBidi" w:cstheme="majorBidi"/>
          <w:szCs w:val="24"/>
        </w:rPr>
        <w:t>12</w:t>
      </w:r>
    </w:p>
    <w:p w14:paraId="40900485" w14:textId="038E725C" w:rsidR="0044518F" w:rsidRPr="009F0347" w:rsidRDefault="00412A78" w:rsidP="00B3577A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Cs w:val="24"/>
        </w:rPr>
      </w:pPr>
      <w:r w:rsidRPr="009F0347">
        <w:rPr>
          <w:rFonts w:asciiTheme="majorBidi" w:hAnsiTheme="majorBidi" w:cstheme="majorBidi"/>
          <w:szCs w:val="24"/>
        </w:rPr>
        <w:t xml:space="preserve">Supplementary </w:t>
      </w:r>
      <w:r w:rsidR="0044166E" w:rsidRPr="009F0347">
        <w:rPr>
          <w:rFonts w:asciiTheme="majorBidi" w:hAnsiTheme="majorBidi" w:cstheme="majorBidi"/>
          <w:szCs w:val="24"/>
        </w:rPr>
        <w:t>T</w:t>
      </w:r>
      <w:r w:rsidR="0044518F" w:rsidRPr="009F0347">
        <w:rPr>
          <w:rFonts w:asciiTheme="majorBidi" w:hAnsiTheme="majorBidi" w:cstheme="majorBidi"/>
          <w:szCs w:val="24"/>
        </w:rPr>
        <w:t>ables 1</w:t>
      </w:r>
      <w:r w:rsidR="0044166E" w:rsidRPr="009F0347">
        <w:rPr>
          <w:rFonts w:asciiTheme="majorBidi" w:hAnsiTheme="majorBidi" w:cstheme="majorBidi"/>
          <w:szCs w:val="24"/>
        </w:rPr>
        <w:t>-</w:t>
      </w:r>
      <w:r w:rsidR="005279B6">
        <w:rPr>
          <w:rFonts w:asciiTheme="majorBidi" w:hAnsiTheme="majorBidi" w:cstheme="majorBidi"/>
          <w:szCs w:val="24"/>
        </w:rPr>
        <w:t>6</w:t>
      </w:r>
      <w:r w:rsidR="0044518F" w:rsidRPr="009F0347">
        <w:rPr>
          <w:rFonts w:asciiTheme="majorBidi" w:hAnsiTheme="majorBidi" w:cstheme="majorBidi"/>
          <w:szCs w:val="24"/>
        </w:rPr>
        <w:t xml:space="preserve"> </w:t>
      </w:r>
    </w:p>
    <w:p w14:paraId="6CFAD5AF" w14:textId="5C7009FF" w:rsidR="00C15EB2" w:rsidRPr="002C084C" w:rsidRDefault="0044166E" w:rsidP="002C084C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Cs w:val="24"/>
        </w:rPr>
      </w:pPr>
      <w:r w:rsidRPr="009F0347">
        <w:rPr>
          <w:rFonts w:asciiTheme="majorBidi" w:hAnsiTheme="majorBidi" w:cstheme="majorBidi"/>
          <w:szCs w:val="24"/>
        </w:rPr>
        <w:t xml:space="preserve">Captions for </w:t>
      </w:r>
      <w:r w:rsidR="00966FBE" w:rsidRPr="009F0347">
        <w:rPr>
          <w:rFonts w:asciiTheme="majorBidi" w:hAnsiTheme="majorBidi" w:cstheme="majorBidi"/>
          <w:szCs w:val="24"/>
        </w:rPr>
        <w:t xml:space="preserve">Supplementary </w:t>
      </w:r>
      <w:r w:rsidRPr="009F0347">
        <w:rPr>
          <w:rFonts w:asciiTheme="majorBidi" w:hAnsiTheme="majorBidi" w:cstheme="majorBidi"/>
          <w:szCs w:val="24"/>
        </w:rPr>
        <w:t>M</w:t>
      </w:r>
      <w:r w:rsidR="00966FBE" w:rsidRPr="009F0347">
        <w:rPr>
          <w:rFonts w:asciiTheme="majorBidi" w:hAnsiTheme="majorBidi" w:cstheme="majorBidi"/>
          <w:szCs w:val="24"/>
        </w:rPr>
        <w:t>ovies</w:t>
      </w:r>
      <w:r w:rsidR="003455F5" w:rsidRPr="009F0347">
        <w:rPr>
          <w:rFonts w:asciiTheme="majorBidi" w:hAnsiTheme="majorBidi" w:cstheme="majorBidi"/>
          <w:szCs w:val="24"/>
        </w:rPr>
        <w:t xml:space="preserve"> 1</w:t>
      </w:r>
      <w:r w:rsidR="00830F7E" w:rsidRPr="009F0347">
        <w:rPr>
          <w:rFonts w:asciiTheme="majorBidi" w:hAnsiTheme="majorBidi" w:cstheme="majorBidi"/>
          <w:szCs w:val="24"/>
        </w:rPr>
        <w:t>-3</w:t>
      </w:r>
    </w:p>
    <w:p w14:paraId="732457DE" w14:textId="77777777" w:rsidR="00C15EB2" w:rsidRDefault="00C15EB2" w:rsidP="00855533">
      <w:pPr>
        <w:rPr>
          <w:rFonts w:asciiTheme="majorBidi" w:hAnsiTheme="majorBidi" w:cstheme="majorBidi"/>
          <w:b/>
          <w:szCs w:val="24"/>
        </w:rPr>
      </w:pPr>
    </w:p>
    <w:p w14:paraId="7A56A84A" w14:textId="77777777" w:rsidR="00C15EB2" w:rsidRDefault="00C15EB2" w:rsidP="00855533">
      <w:pPr>
        <w:rPr>
          <w:rFonts w:asciiTheme="majorBidi" w:hAnsiTheme="majorBidi" w:cstheme="majorBidi"/>
          <w:b/>
          <w:szCs w:val="24"/>
        </w:rPr>
      </w:pPr>
    </w:p>
    <w:p w14:paraId="647D95A2" w14:textId="77777777" w:rsidR="00C15EB2" w:rsidRDefault="00C15EB2" w:rsidP="00855533">
      <w:pPr>
        <w:rPr>
          <w:rFonts w:asciiTheme="majorBidi" w:hAnsiTheme="majorBidi" w:cstheme="majorBidi"/>
          <w:b/>
          <w:szCs w:val="24"/>
        </w:rPr>
      </w:pPr>
    </w:p>
    <w:p w14:paraId="46B66A2A" w14:textId="77777777" w:rsidR="00C15EB2" w:rsidRDefault="00C15EB2" w:rsidP="00855533">
      <w:pPr>
        <w:rPr>
          <w:rFonts w:asciiTheme="majorBidi" w:hAnsiTheme="majorBidi" w:cstheme="majorBidi"/>
          <w:b/>
          <w:szCs w:val="24"/>
        </w:rPr>
      </w:pPr>
    </w:p>
    <w:p w14:paraId="3D89C579" w14:textId="06AF5271" w:rsidR="00C15EB2" w:rsidRDefault="00C15EB2">
      <w:pPr>
        <w:rPr>
          <w:rFonts w:asciiTheme="majorBidi" w:hAnsiTheme="majorBidi" w:cstheme="majorBidi"/>
          <w:b/>
          <w:szCs w:val="24"/>
        </w:rPr>
      </w:pPr>
    </w:p>
    <w:p w14:paraId="4373CF45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4B48A3C5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1F0DAD88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6D4A6124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41C7CCEC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00F84CCF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3E4E63AF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6E39055D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520DFA1B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3622D4DE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34904558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14E64099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6795869E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1A1484A8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347E3C35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75D2FA62" w14:textId="77777777" w:rsidR="00FC6F9E" w:rsidRPr="00C83690" w:rsidRDefault="00FC6F9E" w:rsidP="00FC6F9E">
      <w:r>
        <w:rPr>
          <w:noProof/>
          <w14:ligatures w14:val="standardContextual"/>
        </w:rPr>
        <w:drawing>
          <wp:inline distT="0" distB="0" distL="0" distR="0" wp14:anchorId="2B9BBB80" wp14:editId="1074E7AF">
            <wp:extent cx="5943600" cy="6586855"/>
            <wp:effectExtent l="0" t="0" r="0" b="4445"/>
            <wp:docPr id="560818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1893" name="Picture 560818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81A8" w14:textId="0DDEDC55" w:rsidR="00FC6F9E" w:rsidRDefault="00FC6F9E" w:rsidP="00BB2F88">
      <w:pPr>
        <w:pStyle w:val="VAFigureCaption"/>
        <w:spacing w:after="100" w:afterAutospacing="1"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Figure 1.</w:t>
      </w:r>
      <w:r w:rsidRPr="00FE7908">
        <w:rPr>
          <w:rFonts w:asciiTheme="majorBidi" w:hAnsiTheme="majorBidi" w:cstheme="majorBidi"/>
          <w:sz w:val="24"/>
          <w:szCs w:val="24"/>
        </w:rPr>
        <w:t xml:space="preserve">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Alignment and calibration of the observation volume</w:t>
      </w:r>
      <w:r w:rsidRPr="00FE7908">
        <w:rPr>
          <w:rFonts w:asciiTheme="majorBidi" w:hAnsiTheme="majorBidi" w:cstheme="majorBidi"/>
          <w:sz w:val="24"/>
          <w:szCs w:val="24"/>
        </w:rPr>
        <w:t xml:space="preserve">.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FE7908">
        <w:rPr>
          <w:rFonts w:asciiTheme="majorBidi" w:hAnsiTheme="majorBidi" w:cstheme="majorBidi"/>
          <w:sz w:val="24"/>
          <w:szCs w:val="24"/>
        </w:rPr>
        <w:t xml:space="preserve">, Left, representative PIE-FCCS trace for a 3D dual-labeled DNA standard showing red/green autocorrelation functions (ACF) and blue cross-correlation function (CCF); inset, fitted diffusion coefficient, D = 94 </w:t>
      </w:r>
      <w:r w:rsidRPr="00FE7908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µm²/s</w:t>
      </w:r>
      <w:r w:rsidRPr="00FE7908">
        <w:rPr>
          <w:rFonts w:asciiTheme="majorBidi" w:hAnsiTheme="majorBidi" w:cstheme="majorBidi"/>
          <w:sz w:val="24"/>
          <w:szCs w:val="24"/>
        </w:rPr>
        <w:t xml:space="preserve">. Right, schematic of dual-labeled DNA oligos diffusing in 3D through the point spread function (PSF), with diffraction-limited waist radii of 199.8 </w:t>
      </w:r>
      <w:r w:rsidRPr="00FE7908">
        <w:rPr>
          <w:rFonts w:asciiTheme="majorBidi" w:hAnsiTheme="majorBidi" w:cstheme="majorBidi"/>
          <w:sz w:val="24"/>
          <w:szCs w:val="24"/>
        </w:rPr>
        <w:lastRenderedPageBreak/>
        <w:t xml:space="preserve">nm (488 nm excitation) and 229.7 nm (561 nm) used to align excitation and detection volumes in x-y axes.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FE7908">
        <w:rPr>
          <w:rFonts w:asciiTheme="majorBidi" w:hAnsiTheme="majorBidi" w:cstheme="majorBidi"/>
          <w:sz w:val="24"/>
          <w:szCs w:val="24"/>
        </w:rPr>
        <w:t xml:space="preserve">, Day to day variability of </w:t>
      </w:r>
      <w:r w:rsidRPr="00FE7908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FE7908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c</w:t>
      </w:r>
      <w:r w:rsidRPr="00FE7908">
        <w:rPr>
          <w:rFonts w:asciiTheme="majorBidi" w:hAnsiTheme="majorBidi" w:cstheme="majorBidi"/>
          <w:sz w:val="24"/>
          <w:szCs w:val="24"/>
        </w:rPr>
        <w:t xml:space="preserve"> values after laser and volume alignment.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FE7908">
        <w:rPr>
          <w:rFonts w:asciiTheme="majorBidi" w:hAnsiTheme="majorBidi" w:cstheme="majorBidi"/>
          <w:sz w:val="24"/>
          <w:szCs w:val="24"/>
        </w:rPr>
        <w:t xml:space="preserve">, Top, cartoon of a supported lipid bilayer (SLB; 99.97 mol% DOPC, 0.01 mol% Texas Red-DHPE, 0.02 mol% Oregon Green-DHPE). Bottom, FRAP time series for green and red lipids; the field diaphragm is set to define the bleach spot.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FE7908">
        <w:rPr>
          <w:rFonts w:asciiTheme="majorBidi" w:hAnsiTheme="majorBidi" w:cstheme="majorBidi"/>
          <w:sz w:val="24"/>
          <w:szCs w:val="24"/>
        </w:rPr>
        <w:t xml:space="preserve">, FRAP recovery curve from the bleached ROI for both channels over time; intensities are background-subtracted and normalized to the post-bleach baseline.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FE7908">
        <w:rPr>
          <w:rFonts w:asciiTheme="majorBidi" w:hAnsiTheme="majorBidi" w:cstheme="majorBidi"/>
          <w:sz w:val="24"/>
          <w:szCs w:val="24"/>
        </w:rPr>
        <w:t>,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E7908">
        <w:rPr>
          <w:rFonts w:asciiTheme="majorBidi" w:hAnsiTheme="majorBidi" w:cstheme="majorBidi"/>
          <w:sz w:val="24"/>
          <w:szCs w:val="24"/>
        </w:rPr>
        <w:t xml:space="preserve">Example of PIE-FCCS measurement on a 2D SLB with red/green ACF and blue CCF; inset, fitted diffusion coefficients for Oregon Green- and Texas Red-DHPE (D_green = 5.9 </w:t>
      </w:r>
      <w:r w:rsidRPr="00FE7908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µm²/s, </w:t>
      </w:r>
      <w:proofErr w:type="spellStart"/>
      <w:r w:rsidRPr="00FE7908">
        <w:rPr>
          <w:rFonts w:asciiTheme="majorBidi" w:hAnsiTheme="majorBidi" w:cstheme="majorBidi"/>
          <w:sz w:val="24"/>
          <w:szCs w:val="24"/>
        </w:rPr>
        <w:t>D_red</w:t>
      </w:r>
      <w:proofErr w:type="spellEnd"/>
      <w:r w:rsidRPr="00FE7908">
        <w:rPr>
          <w:rFonts w:asciiTheme="majorBidi" w:hAnsiTheme="majorBidi" w:cstheme="majorBidi"/>
          <w:sz w:val="24"/>
          <w:szCs w:val="24"/>
        </w:rPr>
        <w:t xml:space="preserve"> = 2.6 </w:t>
      </w:r>
      <w:r w:rsidRPr="00FE7908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µm²/s)</w:t>
      </w:r>
      <w:r w:rsidRPr="00FE7908">
        <w:rPr>
          <w:rFonts w:asciiTheme="majorBidi" w:hAnsiTheme="majorBidi" w:cstheme="majorBidi"/>
          <w:sz w:val="24"/>
          <w:szCs w:val="24"/>
        </w:rPr>
        <w:t xml:space="preserve">. 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>f</w:t>
      </w:r>
      <w:r w:rsidRPr="00FE7908">
        <w:rPr>
          <w:rFonts w:asciiTheme="majorBidi" w:hAnsiTheme="majorBidi" w:cstheme="majorBidi"/>
          <w:sz w:val="24"/>
          <w:szCs w:val="24"/>
        </w:rPr>
        <w:t>, Verification of axial co-alignment (illustrated for the 561 nm path; the 488 nm beam was held fixed in z). Top, PSF intensity profiles of membrane dyes acquired while the 561 nm excitation/detection volumes were stepped axially. Bottom, schematic of a dual-labeled SLB with 488- and 561-nm excitation, depicting the overlap of axial excitation and emission volumes (z-scan shown only for 561 nm).</w:t>
      </w:r>
    </w:p>
    <w:p w14:paraId="50FF3108" w14:textId="77777777" w:rsidR="00907F03" w:rsidRDefault="00907F03" w:rsidP="00907F03"/>
    <w:p w14:paraId="134B896D" w14:textId="77777777" w:rsidR="00907F03" w:rsidRDefault="00907F03" w:rsidP="00907F03"/>
    <w:p w14:paraId="64238F0F" w14:textId="77777777" w:rsidR="00907F03" w:rsidRDefault="00907F03" w:rsidP="00907F03"/>
    <w:p w14:paraId="3EE50343" w14:textId="77777777" w:rsidR="00907F03" w:rsidRDefault="00907F03" w:rsidP="00907F03"/>
    <w:p w14:paraId="09C46B14" w14:textId="77777777" w:rsidR="00907F03" w:rsidRDefault="00907F03" w:rsidP="00907F03"/>
    <w:p w14:paraId="6135671C" w14:textId="77777777" w:rsidR="00907F03" w:rsidRPr="00907F03" w:rsidRDefault="00907F03" w:rsidP="00907F03"/>
    <w:p w14:paraId="5B66CDD7" w14:textId="77777777" w:rsidR="00FC6F9E" w:rsidRPr="002A6201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6FE8D14E" wp14:editId="51B28808">
            <wp:extent cx="5943600" cy="3848735"/>
            <wp:effectExtent l="0" t="0" r="0" b="0"/>
            <wp:docPr id="3103644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64446" name="Picture 3103644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CF12" w14:textId="77777777" w:rsidR="00907F03" w:rsidRDefault="00907F03" w:rsidP="00FC6F9E">
      <w:pPr>
        <w:pStyle w:val="VAFigureCaption"/>
        <w:spacing w:line="480" w:lineRule="auto"/>
        <w:ind w:left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14:paraId="11F399B5" w14:textId="6302B91F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F21B83">
        <w:rPr>
          <w:rFonts w:asciiTheme="majorBidi" w:hAnsiTheme="majorBidi" w:cstheme="majorBidi"/>
          <w:b/>
          <w:bCs/>
          <w:sz w:val="24"/>
          <w:szCs w:val="24"/>
        </w:rPr>
        <w:t xml:space="preserve"> FRB</w:t>
      </w:r>
      <w:r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F21B83">
        <w:rPr>
          <w:rFonts w:asciiTheme="majorBidi" w:hAnsiTheme="majorBidi" w:cstheme="majorBidi"/>
          <w:b/>
          <w:bCs/>
          <w:sz w:val="24"/>
          <w:szCs w:val="24"/>
        </w:rPr>
        <w:t>FKBP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design and</w:t>
      </w:r>
      <w:r w:rsidRPr="00F21B83">
        <w:rPr>
          <w:rFonts w:asciiTheme="majorBidi" w:hAnsiTheme="majorBidi" w:cstheme="majorBidi"/>
          <w:b/>
          <w:bCs/>
          <w:sz w:val="24"/>
          <w:szCs w:val="24"/>
        </w:rPr>
        <w:t xml:space="preserve"> density-dependent oligomerization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controls</w:t>
      </w:r>
      <w:r w:rsidRPr="00F21B83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9E0747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Schematic of the FRB-FKBP constructs showing plasmid maps (top) and the corresponding membrane-anchored protein constructs (bottom) with 1x, 2x, or 3x repeats fused to </w:t>
      </w:r>
      <w:proofErr w:type="spellStart"/>
      <w:r>
        <w:rPr>
          <w:rFonts w:asciiTheme="majorBidi" w:hAnsiTheme="majorBidi" w:cstheme="majorBidi"/>
          <w:sz w:val="24"/>
          <w:szCs w:val="24"/>
        </w:rPr>
        <w:t>mGreenLantern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(FRB) or mScarlet3 (FKBP). </w:t>
      </w:r>
      <w:r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b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Ternary complex of FKBP-rapamycin-FRB (PDB: 2FAP). Inset highlights interface residues from FRB and FKBP that contact rapamycin.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c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>Fractional cross-correlation (</w:t>
      </w:r>
      <w:r w:rsidRPr="00817025">
        <w:rPr>
          <w:rFonts w:asciiTheme="majorBidi" w:hAnsiTheme="majorBidi" w:cstheme="majorBidi"/>
          <w:i/>
          <w:color w:val="000000" w:themeColor="text1"/>
          <w:spacing w:val="-1"/>
          <w:kern w:val="24"/>
          <w:sz w:val="24"/>
          <w:szCs w:val="24"/>
        </w:rPr>
        <w:t>f</w:t>
      </w:r>
      <w:r w:rsidRPr="00817025">
        <w:rPr>
          <w:rFonts w:asciiTheme="majorBidi" w:hAnsiTheme="majorBidi" w:cstheme="majorBidi"/>
          <w:i/>
          <w:color w:val="000000" w:themeColor="text1"/>
          <w:spacing w:val="-1"/>
          <w:kern w:val="24"/>
          <w:sz w:val="24"/>
          <w:szCs w:val="24"/>
          <w:vertAlign w:val="subscript"/>
        </w:rPr>
        <w:t>c</w:t>
      </w:r>
      <w:r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>) for 1x/2x/3xFRB-FKBP constructs with and without rapamycin, plotted versus their surface molecular density in COS7 cells.</w:t>
      </w:r>
    </w:p>
    <w:p w14:paraId="70EEB63B" w14:textId="77777777" w:rsidR="00907F03" w:rsidRDefault="00907F03" w:rsidP="00907F03"/>
    <w:p w14:paraId="61D1F693" w14:textId="77777777" w:rsidR="00907F03" w:rsidRDefault="00907F03" w:rsidP="00907F03"/>
    <w:p w14:paraId="0223B6B8" w14:textId="77777777" w:rsidR="00907F03" w:rsidRDefault="00907F03" w:rsidP="00907F03"/>
    <w:p w14:paraId="4A9FF747" w14:textId="77777777" w:rsidR="00907F03" w:rsidRDefault="00907F03" w:rsidP="00907F03"/>
    <w:p w14:paraId="6C0F4F6A" w14:textId="77777777" w:rsidR="00907F03" w:rsidRDefault="00907F03" w:rsidP="00907F03"/>
    <w:p w14:paraId="519EDA7D" w14:textId="77777777" w:rsidR="00907F03" w:rsidRDefault="00907F03" w:rsidP="00907F03"/>
    <w:p w14:paraId="28EB4D54" w14:textId="77777777" w:rsidR="00907F03" w:rsidRDefault="00907F03" w:rsidP="00907F03"/>
    <w:p w14:paraId="02BF1A32" w14:textId="77777777" w:rsidR="00907F03" w:rsidRDefault="00907F03" w:rsidP="00907F03"/>
    <w:p w14:paraId="14B6BF7D" w14:textId="77777777" w:rsidR="00907F03" w:rsidRPr="00907F03" w:rsidRDefault="00907F03" w:rsidP="00907F03"/>
    <w:p w14:paraId="495C7E1C" w14:textId="77777777" w:rsidR="00FC6F9E" w:rsidRPr="002A6201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49198DEC" wp14:editId="7466699A">
            <wp:extent cx="5943600" cy="4953000"/>
            <wp:effectExtent l="0" t="0" r="0" b="0"/>
            <wp:docPr id="3728601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60174" name="Picture 3728601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1013" w14:textId="77777777" w:rsidR="00907F03" w:rsidRDefault="00907F03" w:rsidP="00FC6F9E">
      <w:pPr>
        <w:pStyle w:val="VAFigureCaption"/>
        <w:spacing w:line="480" w:lineRule="auto"/>
        <w:ind w:left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14:paraId="7C5ECB57" w14:textId="5408EC8F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Fraction correlation of CXCR4 co-expressed with either CXCR7, CCR3, or CCR5 in COS7 cells shows varying degrees of multimerization</w:t>
      </w:r>
      <w:r w:rsidRPr="009E0747">
        <w:rPr>
          <w:rFonts w:asciiTheme="majorBidi" w:hAnsiTheme="majorBidi" w:cstheme="majorBidi"/>
          <w:sz w:val="24"/>
          <w:szCs w:val="24"/>
        </w:rPr>
        <w:t xml:space="preserve">.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9E0747">
        <w:rPr>
          <w:rFonts w:asciiTheme="majorBidi" w:hAnsiTheme="majorBidi" w:cstheme="majorBidi"/>
          <w:sz w:val="24"/>
          <w:szCs w:val="24"/>
        </w:rPr>
        <w:t xml:space="preserve">,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Fractional cross-correlation (</w:t>
      </w:r>
      <w:r w:rsidRPr="009E0747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</w:rPr>
        <w:t>f</w:t>
      </w:r>
      <w:r w:rsidRPr="009E0747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  <w:vertAlign w:val="subscript"/>
        </w:rPr>
        <w:t>c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)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for CXCR4 co-expressed with CCR5, CCR3, or CXCR7</w:t>
      </w:r>
      <w:r w:rsidRPr="00162E88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in COS7 cells, reporting the extent of multimerization.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Box-and-whisker plots; boxes denote the 25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  <w:vertAlign w:val="superscript"/>
        </w:rPr>
        <w:t>th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-75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  <w:vertAlign w:val="superscript"/>
        </w:rPr>
        <w:t>th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percentiles, center lines the median,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whiskers the range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, and the value above each plot is the mean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.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b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Apparent 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>diffusion coefficients</w:t>
      </w:r>
      <w:r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for the same pairs in COS7 cells.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Lines denote medians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and numbers indicate means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.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c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sz w:val="24"/>
          <w:szCs w:val="24"/>
        </w:rPr>
        <w:t>Representative PIE-FCCS ACF/CCF</w:t>
      </w:r>
      <w:r>
        <w:rPr>
          <w:rFonts w:asciiTheme="majorBidi" w:hAnsiTheme="majorBidi" w:cstheme="majorBidi"/>
          <w:sz w:val="24"/>
          <w:szCs w:val="24"/>
        </w:rPr>
        <w:t xml:space="preserve"> traces</w:t>
      </w:r>
      <w:r w:rsidRPr="009E0747">
        <w:rPr>
          <w:rFonts w:asciiTheme="majorBidi" w:hAnsiTheme="majorBidi" w:cstheme="majorBidi"/>
          <w:sz w:val="24"/>
          <w:szCs w:val="24"/>
        </w:rPr>
        <w:t xml:space="preserve"> (2D fits) f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rom COS7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cells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co-expressing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CXCR4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-mGL with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CCR5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-mS3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 CCR3-mS3,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or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CXCR7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-mGL.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Fit residuals are shown below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. Data was analyzed using </w:t>
      </w:r>
      <w:r w:rsidRPr="00B935CF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Kruskal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-</w:t>
      </w:r>
      <w:r w:rsidRPr="00B935CF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Wallis tests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</w:t>
      </w:r>
      <w:r w:rsidRPr="00395CA5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followed by Dunn’s multiple-comparisons correction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;. Data pooled from three independent days; ~30-40 cells were analyzed per day per condition. Scale bars, </w:t>
      </w:r>
      <w:r w:rsidRPr="009E0747">
        <w:rPr>
          <w:rFonts w:asciiTheme="majorBidi" w:hAnsiTheme="majorBidi" w:cstheme="majorBidi"/>
          <w:sz w:val="24"/>
          <w:szCs w:val="24"/>
        </w:rPr>
        <w:t>10 µm.</w:t>
      </w:r>
    </w:p>
    <w:p w14:paraId="5BABBA45" w14:textId="77777777" w:rsidR="00FC6F9E" w:rsidRPr="00CA6F8D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17EE351B" wp14:editId="2877FF89">
            <wp:extent cx="5943600" cy="7910830"/>
            <wp:effectExtent l="0" t="0" r="0" b="0"/>
            <wp:docPr id="13191768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76878" name="Picture 13191768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F539" w14:textId="77777777" w:rsidR="00FC6F9E" w:rsidRDefault="00FC6F9E" w:rsidP="00FC6F9E">
      <w:pPr>
        <w:pStyle w:val="VAFigureCaption"/>
        <w:spacing w:line="480" w:lineRule="auto"/>
        <w:ind w:left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14:paraId="6615D809" w14:textId="3B64B3C9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 Figure 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CXCR4 knockout in MDA-MB-231 and PIE-FCCS control measurements</w:t>
      </w:r>
      <w:r w:rsidRPr="009E0747">
        <w:rPr>
          <w:rFonts w:asciiTheme="majorBidi" w:hAnsiTheme="majorBidi" w:cstheme="majorBidi"/>
          <w:sz w:val="24"/>
          <w:szCs w:val="24"/>
        </w:rPr>
        <w:t xml:space="preserve">.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9E0747">
        <w:rPr>
          <w:rFonts w:asciiTheme="majorBidi" w:hAnsiTheme="majorBidi" w:cstheme="majorBidi"/>
          <w:sz w:val="24"/>
          <w:szCs w:val="24"/>
        </w:rPr>
        <w:t>, CXCR4 was disrupted in WT MDA-MB-231 cells using Cas9:gRNA ribonucleoprotein (RNP) and a pool of single-stranded oligodeoxynucleotide (</w:t>
      </w:r>
      <w:proofErr w:type="spellStart"/>
      <w:r w:rsidRPr="009E0747">
        <w:rPr>
          <w:rFonts w:asciiTheme="majorBidi" w:hAnsiTheme="majorBidi" w:cstheme="majorBidi"/>
          <w:sz w:val="24"/>
          <w:szCs w:val="24"/>
        </w:rPr>
        <w:t>ssODN</w:t>
      </w:r>
      <w:proofErr w:type="spellEnd"/>
      <w:r w:rsidRPr="009E0747">
        <w:rPr>
          <w:rFonts w:asciiTheme="majorBidi" w:hAnsiTheme="majorBidi" w:cstheme="majorBidi"/>
          <w:sz w:val="24"/>
          <w:szCs w:val="24"/>
        </w:rPr>
        <w:t xml:space="preserve">) donors engineered to introduce an in-frame premature stop codon.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9E0747">
        <w:rPr>
          <w:rFonts w:asciiTheme="majorBidi" w:hAnsiTheme="majorBidi" w:cstheme="majorBidi"/>
          <w:sz w:val="24"/>
          <w:szCs w:val="24"/>
        </w:rPr>
        <w:t xml:space="preserve">, Surface CXCR4 in WT and CXCR4-KO MDA-MB-231 was quantified by flow cytometry as the percentage of APC-positive cells after staining with APC-conjugated anti-human CXCR4 (5 µL of 100 µg/mL). Controls used APC-conjugated mouse IgG2a, k isotype (5 µL of 100 µg/mL). Unstained WT and KO cells were used for gating.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9E0747">
        <w:rPr>
          <w:rFonts w:asciiTheme="majorBidi" w:hAnsiTheme="majorBidi" w:cstheme="majorBidi"/>
          <w:sz w:val="24"/>
          <w:szCs w:val="24"/>
        </w:rPr>
        <w:t xml:space="preserve">,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Fractional cross-correlation (</w:t>
      </w:r>
      <w:r w:rsidRPr="009E0747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</w:rPr>
        <w:t>f</w:t>
      </w:r>
      <w:r w:rsidRPr="009E0747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  <w:vertAlign w:val="subscript"/>
        </w:rPr>
        <w:t>c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) reporting oligomerization of the dimer control (mGluR2) and monomer control (Δ2Δ) in COS7, HEK293, MDA-MB-231 (CXCR4-KO), and MCF-10A. 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Box-and-whisker plots; boxes denote the 25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  <w:vertAlign w:val="superscript"/>
        </w:rPr>
        <w:t>th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-75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  <w:vertAlign w:val="superscript"/>
        </w:rPr>
        <w:t>th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percentiles, center lines the median,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whiskers the range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, and the value above each plot is the mean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.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 w:rsidRPr="009E0747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d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Apparent 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diffusion coefficients for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mGluR2 and Δ2Δ 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in the same cell panel. 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Lines denote medians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and numbers indicate means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.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 w:rsidRPr="009E0747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e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</w:t>
      </w:r>
      <w:r w:rsidRPr="009E0747">
        <w:rPr>
          <w:rFonts w:asciiTheme="majorBid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sz w:val="24"/>
          <w:szCs w:val="24"/>
        </w:rPr>
        <w:t>Representative PIE-FCCS ACF/CCF (2D fits) f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rom COS7, HEK293, MDA-MB-231, and MCF-10A co-expressing mGluR2-mGL with mGluR2-mS3 or Δ2Δ-mGL with Δ2Δ-mS3. Residuals (bottom) indicate fit deviations. Data was analyzed using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unpaired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Student T-test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between mGluR2 and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Δ2Δ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of the same cell. </w:t>
      </w:r>
      <w:r w:rsidRPr="00B935CF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Across-cell-line comparisons were performed using Kruskal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-</w:t>
      </w:r>
      <w:r w:rsidRPr="00B935CF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Wallis tests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</w:t>
      </w:r>
      <w:r w:rsidRPr="00395CA5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followed by Dunn’s multiple-comparisons correction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; **** denote </w:t>
      </w:r>
      <w:r w:rsidRPr="007B70AE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P &lt; 0.0001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. Data pooled from three independent days; ~30-40 cells were analyzed per day per condition. Scale bars, </w:t>
      </w:r>
      <w:r w:rsidRPr="009E0747">
        <w:rPr>
          <w:rFonts w:asciiTheme="majorBidi" w:hAnsiTheme="majorBidi" w:cstheme="majorBidi"/>
          <w:sz w:val="24"/>
          <w:szCs w:val="24"/>
        </w:rPr>
        <w:t>10 µm.</w:t>
      </w:r>
    </w:p>
    <w:p w14:paraId="6F0DAB7B" w14:textId="77777777" w:rsidR="00FC6F9E" w:rsidRPr="007616AA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1E93037D" wp14:editId="08F9884A">
            <wp:extent cx="5943600" cy="3802380"/>
            <wp:effectExtent l="0" t="0" r="0" b="7620"/>
            <wp:docPr id="7310111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11183" name="Picture 7310111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8232" w14:textId="0F312023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5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Ligand</w:t>
      </w:r>
      <w:r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 and time-dependent CXCR4-CCR5 heteromerization in COS7 and HEK293 cells.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655AF6">
        <w:rPr>
          <w:rFonts w:asciiTheme="majorBidi" w:hAnsiTheme="majorBidi" w:cstheme="majorBidi"/>
          <w:b/>
          <w:bCs/>
          <w:sz w:val="24"/>
          <w:szCs w:val="24"/>
        </w:rPr>
        <w:t>,b</w:t>
      </w:r>
      <w:proofErr w:type="spellEnd"/>
      <w:r w:rsidRPr="00D05928">
        <w:rPr>
          <w:rFonts w:asciiTheme="majorBidi" w:hAnsiTheme="majorBidi" w:cstheme="majorBidi"/>
          <w:sz w:val="24"/>
          <w:szCs w:val="24"/>
        </w:rPr>
        <w:t>,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Fractional cross-correlation (</w:t>
      </w:r>
      <w:r w:rsidRPr="009E0747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</w:rPr>
        <w:t>f</w:t>
      </w:r>
      <w:r w:rsidRPr="009E0747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  <w:vertAlign w:val="subscript"/>
        </w:rPr>
        <w:t>c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)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between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CXCR4-mGL and CCR5-mS3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quantified by PIE-FCCS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in COS7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(a)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and HEK293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(b)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cells under the indicated ligand conditions at two post-treatment windows; 0-30 min (a) and 30-60 min (b). Across condition, COS7 and HEK293 exhibited low-amplitude, unstable </w:t>
      </w:r>
      <w:r w:rsidRPr="00134CA8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</w:rPr>
        <w:t>f</w:t>
      </w:r>
      <w:r w:rsidRPr="00134CA8">
        <w:rPr>
          <w:rFonts w:asciiTheme="majorBidi" w:eastAsia="Calibri" w:hAnsiTheme="majorBidi" w:cstheme="majorBidi"/>
          <w:i/>
          <w:iCs/>
          <w:color w:val="000000" w:themeColor="text1"/>
          <w:spacing w:val="-1"/>
          <w:kern w:val="24"/>
          <w:sz w:val="24"/>
          <w:szCs w:val="24"/>
          <w:vertAlign w:val="subscript"/>
        </w:rPr>
        <w:t>c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responses, consistent with weak or transient CXCR4-CCR5 co-diffusion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. Agonists were added at </w:t>
      </w:r>
      <w:r w:rsidRPr="009E0747">
        <w:rPr>
          <w:rStyle w:val="Strong"/>
          <w:rFonts w:asciiTheme="majorBidi" w:eastAsiaTheme="majorEastAsia" w:hAnsiTheme="majorBidi" w:cstheme="majorBidi"/>
          <w:b w:val="0"/>
          <w:bCs w:val="0"/>
          <w:sz w:val="24"/>
          <w:szCs w:val="24"/>
        </w:rPr>
        <w:t xml:space="preserve">100 </w:t>
      </w:r>
      <w:proofErr w:type="spellStart"/>
      <w:r w:rsidRPr="009E0747">
        <w:rPr>
          <w:rStyle w:val="Strong"/>
          <w:rFonts w:asciiTheme="majorBidi" w:eastAsiaTheme="majorEastAsia" w:hAnsiTheme="majorBidi" w:cstheme="majorBidi"/>
          <w:b w:val="0"/>
          <w:bCs w:val="0"/>
          <w:sz w:val="24"/>
          <w:szCs w:val="24"/>
        </w:rPr>
        <w:t>nM</w:t>
      </w:r>
      <w:proofErr w:type="spellEnd"/>
      <w:r w:rsidRPr="009E0747">
        <w:rPr>
          <w:rStyle w:val="Strong"/>
          <w:rFonts w:asciiTheme="majorBidi" w:eastAsiaTheme="majorEastAsia" w:hAnsiTheme="majorBidi" w:cstheme="majorBidi"/>
          <w:b w:val="0"/>
          <w:bCs w:val="0"/>
          <w:sz w:val="24"/>
          <w:szCs w:val="24"/>
        </w:rPr>
        <w:t xml:space="preserve">, and antagonists at 1000 </w:t>
      </w:r>
      <w:proofErr w:type="spellStart"/>
      <w:r w:rsidRPr="009E0747">
        <w:rPr>
          <w:rStyle w:val="Strong"/>
          <w:rFonts w:asciiTheme="majorBidi" w:eastAsiaTheme="majorEastAsia" w:hAnsiTheme="majorBidi" w:cstheme="majorBidi"/>
          <w:b w:val="0"/>
          <w:bCs w:val="0"/>
          <w:sz w:val="24"/>
          <w:szCs w:val="24"/>
        </w:rPr>
        <w:t>nM.</w:t>
      </w:r>
      <w:proofErr w:type="spellEnd"/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Bar plots show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mean ± SEM; values above bars indicate means</w:t>
      </w:r>
      <w:r w:rsidRPr="009E0747"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kern w:val="24"/>
          <w:sz w:val="24"/>
          <w:szCs w:val="24"/>
        </w:rPr>
        <w:t xml:space="preserve"> Statistical significance was assessed with each cell line using Kruskal-Wallis tests with Dunn’s multiple-comparisons correction, comparing each post-treatment window (0-30 min and 30-60 min)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to the corresponding basal condition. 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9E0747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Representative t</w:t>
      </w:r>
      <w:r w:rsidRPr="009E0747">
        <w:rPr>
          <w:rFonts w:asciiTheme="majorBidi" w:hAnsiTheme="majorBidi" w:cstheme="majorBidi"/>
          <w:sz w:val="24"/>
          <w:szCs w:val="24"/>
        </w:rPr>
        <w:t xml:space="preserve">ime-lapse live-cell imaging of COS7 and HEK293 </w:t>
      </w:r>
      <w:r>
        <w:rPr>
          <w:rFonts w:asciiTheme="majorBidi" w:hAnsiTheme="majorBidi" w:cstheme="majorBidi"/>
          <w:sz w:val="24"/>
          <w:szCs w:val="24"/>
        </w:rPr>
        <w:t>co-</w:t>
      </w:r>
      <w:r w:rsidRPr="009E0747">
        <w:rPr>
          <w:rFonts w:asciiTheme="majorBidi" w:hAnsiTheme="majorBidi" w:cstheme="majorBidi"/>
          <w:sz w:val="24"/>
          <w:szCs w:val="24"/>
        </w:rPr>
        <w:t>expressing CXCR4-mGL</w:t>
      </w:r>
      <w:r>
        <w:rPr>
          <w:rFonts w:asciiTheme="majorBidi" w:hAnsiTheme="majorBidi" w:cstheme="majorBidi"/>
          <w:sz w:val="24"/>
          <w:szCs w:val="24"/>
        </w:rPr>
        <w:t xml:space="preserve"> and CCR5-mS3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following</w:t>
      </w:r>
      <w:r w:rsidRPr="009E0747">
        <w:rPr>
          <w:rFonts w:asciiTheme="majorBidi" w:hAnsiTheme="majorBidi" w:cstheme="majorBidi"/>
          <w:sz w:val="24"/>
          <w:szCs w:val="24"/>
        </w:rPr>
        <w:t xml:space="preserve"> CXCL12 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E0747">
        <w:rPr>
          <w:rFonts w:asciiTheme="majorBidi" w:hAnsiTheme="majorBidi" w:cstheme="majorBidi"/>
          <w:sz w:val="24"/>
          <w:szCs w:val="24"/>
        </w:rPr>
        <w:t>plerixafor+maraviroc</w:t>
      </w:r>
      <w:proofErr w:type="spellEnd"/>
      <w:r w:rsidRPr="009E0747">
        <w:rPr>
          <w:rFonts w:asciiTheme="majorBidi" w:hAnsiTheme="majorBidi" w:cstheme="majorBidi"/>
          <w:sz w:val="24"/>
          <w:szCs w:val="24"/>
        </w:rPr>
        <w:t xml:space="preserve"> treatment; </w:t>
      </w:r>
      <w:r>
        <w:rPr>
          <w:rFonts w:asciiTheme="majorBidi" w:hAnsiTheme="majorBidi" w:cstheme="majorBidi"/>
          <w:sz w:val="24"/>
          <w:szCs w:val="24"/>
        </w:rPr>
        <w:t xml:space="preserve">images were </w:t>
      </w:r>
      <w:r w:rsidRPr="009E0747">
        <w:rPr>
          <w:rFonts w:asciiTheme="majorBidi" w:hAnsiTheme="majorBidi" w:cstheme="majorBidi"/>
          <w:sz w:val="24"/>
          <w:szCs w:val="24"/>
        </w:rPr>
        <w:t xml:space="preserve">acquired over 60 min (Supplementary Movie 2). Arrowheads </w:t>
      </w:r>
      <w:r>
        <w:rPr>
          <w:rFonts w:asciiTheme="majorBidi" w:hAnsiTheme="majorBidi" w:cstheme="majorBidi"/>
          <w:sz w:val="24"/>
          <w:szCs w:val="24"/>
        </w:rPr>
        <w:t xml:space="preserve">mark intracellular </w:t>
      </w:r>
      <w:r w:rsidRPr="009E0747">
        <w:rPr>
          <w:rFonts w:asciiTheme="majorBidi" w:hAnsiTheme="majorBidi" w:cstheme="majorBidi"/>
          <w:sz w:val="24"/>
          <w:szCs w:val="24"/>
        </w:rPr>
        <w:t xml:space="preserve">puncta consistent with CXCR4 </w:t>
      </w:r>
      <w:proofErr w:type="spellStart"/>
      <w:r w:rsidRPr="009E0747">
        <w:rPr>
          <w:rFonts w:asciiTheme="majorBidi" w:hAnsiTheme="majorBidi" w:cstheme="majorBidi"/>
          <w:sz w:val="24"/>
          <w:szCs w:val="24"/>
        </w:rPr>
        <w:t>internalization.</w:t>
      </w:r>
      <w:r w:rsidRPr="007D0BEE">
        <w:rPr>
          <w:rFonts w:asciiTheme="majorBidi" w:hAnsiTheme="majorBidi" w:cstheme="majorBidi"/>
          <w:sz w:val="24"/>
          <w:szCs w:val="24"/>
        </w:rPr>
        <w:t>ns</w:t>
      </w:r>
      <w:proofErr w:type="spellEnd"/>
      <w:r w:rsidRPr="007D0BEE">
        <w:rPr>
          <w:rFonts w:asciiTheme="majorBidi" w:hAnsiTheme="majorBidi" w:cstheme="majorBidi"/>
          <w:sz w:val="24"/>
          <w:szCs w:val="24"/>
        </w:rPr>
        <w:t xml:space="preserve">, not significant; *, P &lt; 0.05; ** &lt; 0.01; *** &lt; 0.001; ****; P &lt; 0.0001. </w:t>
      </w:r>
      <w:r w:rsidRPr="009E0747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Data pooled from three independent days; ~30-40 cells analyzed per condition per day. Scale bars, </w:t>
      </w:r>
      <w:r w:rsidRPr="009E0747">
        <w:rPr>
          <w:rFonts w:asciiTheme="majorBidi" w:hAnsiTheme="majorBidi" w:cstheme="majorBidi"/>
          <w:sz w:val="24"/>
          <w:szCs w:val="24"/>
        </w:rPr>
        <w:t>10 µm.</w:t>
      </w:r>
    </w:p>
    <w:p w14:paraId="7C27A362" w14:textId="77777777" w:rsidR="00FC6F9E" w:rsidRPr="000B076D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67EE22FF" wp14:editId="35C17F9B">
            <wp:extent cx="5943600" cy="6331585"/>
            <wp:effectExtent l="0" t="0" r="0" b="0"/>
            <wp:docPr id="13476602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60288" name="Picture 13476602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E41C" w14:textId="2B9173A7" w:rsidR="00FC6F9E" w:rsidRDefault="00FC6F9E" w:rsidP="00BB2F88">
      <w:pPr>
        <w:spacing w:line="480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Cs w:val="24"/>
        </w:rPr>
        <w:t xml:space="preserve"> </w:t>
      </w:r>
      <w:r w:rsidRPr="009E0747">
        <w:rPr>
          <w:rFonts w:asciiTheme="majorBidi" w:hAnsiTheme="majorBidi" w:cstheme="majorBidi"/>
          <w:b/>
          <w:szCs w:val="24"/>
        </w:rPr>
        <w:t xml:space="preserve">Figure </w:t>
      </w:r>
      <w:r>
        <w:rPr>
          <w:rFonts w:asciiTheme="majorBidi" w:hAnsiTheme="majorBidi" w:cstheme="majorBidi"/>
          <w:b/>
          <w:szCs w:val="24"/>
        </w:rPr>
        <w:t>6</w:t>
      </w:r>
      <w:r w:rsidRPr="009E0747">
        <w:rPr>
          <w:rFonts w:asciiTheme="majorBidi" w:hAnsiTheme="majorBidi" w:cstheme="majorBidi"/>
          <w:b/>
          <w:szCs w:val="24"/>
        </w:rPr>
        <w:t xml:space="preserve">. </w:t>
      </w:r>
      <w:r>
        <w:rPr>
          <w:rFonts w:asciiTheme="majorBidi" w:hAnsiTheme="majorBidi" w:cstheme="majorBidi"/>
          <w:b/>
          <w:bCs/>
          <w:szCs w:val="24"/>
        </w:rPr>
        <w:t>CXCR4-CCR5 couples to Gα</w:t>
      </w:r>
      <w:proofErr w:type="spellStart"/>
      <w:r>
        <w:rPr>
          <w:rFonts w:asciiTheme="majorBidi" w:hAnsiTheme="majorBidi" w:cstheme="majorBidi"/>
          <w:b/>
          <w:bCs/>
          <w:szCs w:val="24"/>
        </w:rPr>
        <w:t>i</w:t>
      </w:r>
      <w:proofErr w:type="spellEnd"/>
      <w:r>
        <w:rPr>
          <w:rFonts w:asciiTheme="majorBidi" w:hAnsiTheme="majorBidi" w:cstheme="majorBidi"/>
          <w:b/>
          <w:bCs/>
          <w:szCs w:val="24"/>
        </w:rPr>
        <w:t xml:space="preserve"> to suppress forskolin-stimulated </w:t>
      </w:r>
      <w:r w:rsidRPr="00A75611">
        <w:rPr>
          <w:rFonts w:asciiTheme="majorBidi" w:hAnsiTheme="majorBidi" w:cstheme="majorBidi"/>
          <w:b/>
          <w:bCs/>
          <w:szCs w:val="24"/>
        </w:rPr>
        <w:t>cAMP in a cell- and ligand-dependent manner. a</w:t>
      </w:r>
      <w:r w:rsidRPr="00A75611">
        <w:rPr>
          <w:rFonts w:asciiTheme="majorBidi" w:hAnsiTheme="majorBidi" w:cstheme="majorBidi"/>
          <w:szCs w:val="24"/>
        </w:rPr>
        <w:t>, Intracellular cAMP levels in MDA-MB-231 and MCF-10A cells</w:t>
      </w:r>
      <w:r>
        <w:rPr>
          <w:rFonts w:asciiTheme="majorBidi" w:hAnsiTheme="majorBidi" w:cstheme="majorBidi"/>
          <w:szCs w:val="24"/>
        </w:rPr>
        <w:t xml:space="preserve"> co-expressing CXCR4 and CCR5</w:t>
      </w:r>
      <w:r w:rsidRPr="00A75611">
        <w:rPr>
          <w:rFonts w:asciiTheme="majorBidi" w:hAnsiTheme="majorBidi" w:cstheme="majorBidi"/>
          <w:szCs w:val="24"/>
        </w:rPr>
        <w:t xml:space="preserve"> measured by the cAMP-Glo assay </w:t>
      </w:r>
      <w:r>
        <w:rPr>
          <w:rFonts w:asciiTheme="majorBidi" w:hAnsiTheme="majorBidi" w:cstheme="majorBidi"/>
          <w:szCs w:val="24"/>
        </w:rPr>
        <w:t xml:space="preserve"> after 15 min stimulation at </w:t>
      </w:r>
      <w:r w:rsidRPr="00F5393E">
        <w:rPr>
          <w:rFonts w:asciiTheme="majorBidi" w:hAnsiTheme="majorBidi" w:cstheme="majorBidi"/>
          <w:szCs w:val="24"/>
        </w:rPr>
        <w:t>37 °C</w:t>
      </w:r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with</w:t>
      </w:r>
      <w:r w:rsidRPr="00A75611">
        <w:rPr>
          <w:rFonts w:asciiTheme="majorBidi" w:hAnsiTheme="majorBidi" w:cstheme="majorBidi"/>
          <w:szCs w:val="24"/>
        </w:rPr>
        <w:t>the</w:t>
      </w:r>
      <w:proofErr w:type="spellEnd"/>
      <w:r w:rsidRPr="00A75611">
        <w:rPr>
          <w:rFonts w:asciiTheme="majorBidi" w:hAnsiTheme="majorBidi" w:cstheme="majorBidi"/>
          <w:szCs w:val="24"/>
        </w:rPr>
        <w:t xml:space="preserve"> indicated combinations of forskolin (</w:t>
      </w:r>
      <w:r>
        <w:rPr>
          <w:rFonts w:asciiTheme="majorBidi" w:hAnsiTheme="majorBidi" w:cstheme="majorBidi"/>
          <w:szCs w:val="24"/>
        </w:rPr>
        <w:t>1</w:t>
      </w:r>
      <w:r w:rsidRPr="00A75611">
        <w:rPr>
          <w:rFonts w:asciiTheme="majorBidi" w:hAnsiTheme="majorBidi" w:cstheme="majorBidi"/>
          <w:szCs w:val="24"/>
        </w:rPr>
        <w:t xml:space="preserve">0 µM), CXCL12 (100 </w:t>
      </w:r>
      <w:proofErr w:type="spellStart"/>
      <w:r w:rsidRPr="00A75611">
        <w:rPr>
          <w:rFonts w:asciiTheme="majorBidi" w:hAnsiTheme="majorBidi" w:cstheme="majorBidi"/>
          <w:szCs w:val="24"/>
        </w:rPr>
        <w:t>nM</w:t>
      </w:r>
      <w:proofErr w:type="spellEnd"/>
      <w:r w:rsidRPr="00A75611">
        <w:rPr>
          <w:rFonts w:asciiTheme="majorBidi" w:hAnsiTheme="majorBidi" w:cstheme="majorBidi"/>
          <w:szCs w:val="24"/>
        </w:rPr>
        <w:t xml:space="preserve">), CCL5 (100 </w:t>
      </w:r>
      <w:proofErr w:type="spellStart"/>
      <w:r w:rsidRPr="00A75611">
        <w:rPr>
          <w:rFonts w:asciiTheme="majorBidi" w:hAnsiTheme="majorBidi" w:cstheme="majorBidi"/>
          <w:szCs w:val="24"/>
        </w:rPr>
        <w:t>nM</w:t>
      </w:r>
      <w:proofErr w:type="spellEnd"/>
      <w:r w:rsidRPr="00A75611">
        <w:rPr>
          <w:rFonts w:asciiTheme="majorBidi" w:hAnsiTheme="majorBidi" w:cstheme="majorBidi"/>
          <w:szCs w:val="24"/>
        </w:rPr>
        <w:t>), plerixafor (1 µM), maraviroc (1 µM)</w:t>
      </w:r>
      <w:r>
        <w:rPr>
          <w:rFonts w:asciiTheme="majorBidi" w:hAnsiTheme="majorBidi" w:cstheme="majorBidi"/>
          <w:szCs w:val="24"/>
        </w:rPr>
        <w:t>.</w:t>
      </w:r>
      <w:r w:rsidRPr="00A75611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>P</w:t>
      </w:r>
      <w:r w:rsidRPr="00A75611">
        <w:rPr>
          <w:rFonts w:asciiTheme="majorBidi" w:hAnsiTheme="majorBidi" w:cstheme="majorBidi"/>
          <w:szCs w:val="24"/>
        </w:rPr>
        <w:t>ertussis toxin (PTX;</w:t>
      </w:r>
      <w:r w:rsidRPr="00626188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0.95 </w:t>
      </w:r>
      <w:proofErr w:type="spellStart"/>
      <w:r>
        <w:rPr>
          <w:rFonts w:asciiTheme="majorBidi" w:hAnsiTheme="majorBidi" w:cstheme="majorBidi"/>
          <w:szCs w:val="24"/>
        </w:rPr>
        <w:t>n</w:t>
      </w:r>
      <w:r w:rsidRPr="00A75611">
        <w:rPr>
          <w:rFonts w:asciiTheme="majorBidi" w:hAnsiTheme="majorBidi" w:cstheme="majorBidi"/>
          <w:szCs w:val="24"/>
        </w:rPr>
        <w:t>M</w:t>
      </w:r>
      <w:proofErr w:type="spellEnd"/>
      <w:r w:rsidRPr="00A75611">
        <w:rPr>
          <w:rFonts w:asciiTheme="majorBidi" w:hAnsiTheme="majorBidi" w:cstheme="majorBidi"/>
          <w:szCs w:val="24"/>
        </w:rPr>
        <w:t>)</w:t>
      </w:r>
      <w:r>
        <w:rPr>
          <w:rFonts w:asciiTheme="majorBidi" w:hAnsiTheme="majorBidi" w:cstheme="majorBidi"/>
          <w:szCs w:val="24"/>
        </w:rPr>
        <w:t xml:space="preserve"> was applied 16-18 hours before ligand addition</w:t>
      </w:r>
      <w:r w:rsidRPr="00A75611">
        <w:rPr>
          <w:rFonts w:asciiTheme="majorBidi" w:hAnsiTheme="majorBidi" w:cstheme="majorBidi"/>
          <w:szCs w:val="24"/>
        </w:rPr>
        <w:t>. Forskolin alone produce</w:t>
      </w:r>
      <w:r>
        <w:rPr>
          <w:rFonts w:asciiTheme="majorBidi" w:hAnsiTheme="majorBidi" w:cstheme="majorBidi"/>
          <w:szCs w:val="24"/>
        </w:rPr>
        <w:t>d</w:t>
      </w:r>
      <w:r w:rsidRPr="00A75611">
        <w:rPr>
          <w:rFonts w:asciiTheme="majorBidi" w:hAnsiTheme="majorBidi" w:cstheme="majorBidi"/>
          <w:szCs w:val="24"/>
        </w:rPr>
        <w:t xml:space="preserve"> a robust increase in cAMP in both cell types, whereas co-application of CXCL12 and/or CCL5 reduce</w:t>
      </w:r>
      <w:r>
        <w:rPr>
          <w:rFonts w:asciiTheme="majorBidi" w:hAnsiTheme="majorBidi" w:cstheme="majorBidi"/>
          <w:szCs w:val="24"/>
        </w:rPr>
        <w:t>d</w:t>
      </w:r>
      <w:r w:rsidRPr="00A75611">
        <w:rPr>
          <w:rFonts w:asciiTheme="majorBidi" w:hAnsiTheme="majorBidi" w:cstheme="majorBidi"/>
          <w:szCs w:val="24"/>
        </w:rPr>
        <w:t xml:space="preserve"> the </w:t>
      </w:r>
      <w:r w:rsidRPr="00A75611">
        <w:rPr>
          <w:rFonts w:asciiTheme="majorBidi" w:hAnsiTheme="majorBidi" w:cstheme="majorBidi"/>
          <w:szCs w:val="24"/>
        </w:rPr>
        <w:lastRenderedPageBreak/>
        <w:t>forskolin response, consistent with Gα</w:t>
      </w:r>
      <w:proofErr w:type="spellStart"/>
      <w:r w:rsidRPr="00A75611">
        <w:rPr>
          <w:rFonts w:asciiTheme="majorBidi" w:hAnsiTheme="majorBidi" w:cstheme="majorBidi"/>
          <w:szCs w:val="24"/>
        </w:rPr>
        <w:t>i</w:t>
      </w:r>
      <w:proofErr w:type="spellEnd"/>
      <w:r w:rsidRPr="00A75611">
        <w:rPr>
          <w:rFonts w:asciiTheme="majorBidi" w:hAnsiTheme="majorBidi" w:cstheme="majorBidi"/>
          <w:szCs w:val="24"/>
        </w:rPr>
        <w:t>-mediated inhibition of adenylyl cyclase. Antagonists (plerixafor, maraviroc, or both) largely restore</w:t>
      </w:r>
      <w:r>
        <w:rPr>
          <w:rFonts w:asciiTheme="majorBidi" w:hAnsiTheme="majorBidi" w:cstheme="majorBidi"/>
          <w:szCs w:val="24"/>
        </w:rPr>
        <w:t>d</w:t>
      </w:r>
      <w:r w:rsidRPr="00A75611">
        <w:rPr>
          <w:rFonts w:asciiTheme="majorBidi" w:hAnsiTheme="majorBidi" w:cstheme="majorBidi"/>
          <w:szCs w:val="24"/>
        </w:rPr>
        <w:t xml:space="preserve"> cAMP toward forskolin-only levels, and PTX</w:t>
      </w:r>
      <w:r>
        <w:rPr>
          <w:rFonts w:asciiTheme="majorBidi" w:hAnsiTheme="majorBidi" w:cstheme="majorBidi"/>
          <w:szCs w:val="24"/>
        </w:rPr>
        <w:t xml:space="preserve"> (</w:t>
      </w:r>
      <w:r w:rsidRPr="00A75611">
        <w:rPr>
          <w:rFonts w:asciiTheme="majorBidi" w:hAnsiTheme="majorBidi" w:cstheme="majorBidi"/>
          <w:szCs w:val="24"/>
        </w:rPr>
        <w:t>Gα</w:t>
      </w:r>
      <w:proofErr w:type="spellStart"/>
      <w:r w:rsidRPr="00A75611">
        <w:rPr>
          <w:rFonts w:asciiTheme="majorBidi" w:hAnsiTheme="majorBidi" w:cstheme="majorBidi"/>
          <w:szCs w:val="24"/>
        </w:rPr>
        <w:t>i</w:t>
      </w:r>
      <w:proofErr w:type="spellEnd"/>
      <w:r>
        <w:rPr>
          <w:rFonts w:asciiTheme="majorBidi" w:hAnsiTheme="majorBidi" w:cstheme="majorBidi"/>
          <w:szCs w:val="24"/>
        </w:rPr>
        <w:t xml:space="preserve"> inhibitor) </w:t>
      </w:r>
      <w:r w:rsidRPr="00A75611">
        <w:rPr>
          <w:rFonts w:asciiTheme="majorBidi" w:hAnsiTheme="majorBidi" w:cstheme="majorBidi"/>
          <w:szCs w:val="24"/>
        </w:rPr>
        <w:t>abrogate</w:t>
      </w:r>
      <w:r>
        <w:rPr>
          <w:rFonts w:asciiTheme="majorBidi" w:hAnsiTheme="majorBidi" w:cstheme="majorBidi"/>
          <w:szCs w:val="24"/>
        </w:rPr>
        <w:t>d</w:t>
      </w:r>
      <w:r w:rsidRPr="00A75611">
        <w:rPr>
          <w:rFonts w:asciiTheme="majorBidi" w:hAnsiTheme="majorBidi" w:cstheme="majorBidi"/>
          <w:szCs w:val="24"/>
        </w:rPr>
        <w:t xml:space="preserve"> the chemokine-induced suppression, confirming Gα</w:t>
      </w:r>
      <w:proofErr w:type="spellStart"/>
      <w:r w:rsidRPr="00A75611">
        <w:rPr>
          <w:rFonts w:asciiTheme="majorBidi" w:hAnsiTheme="majorBidi" w:cstheme="majorBidi"/>
          <w:szCs w:val="24"/>
        </w:rPr>
        <w:t>i</w:t>
      </w:r>
      <w:proofErr w:type="spellEnd"/>
      <w:r w:rsidRPr="00A75611">
        <w:rPr>
          <w:rFonts w:asciiTheme="majorBidi" w:hAnsiTheme="majorBidi" w:cstheme="majorBidi"/>
          <w:szCs w:val="24"/>
        </w:rPr>
        <w:t xml:space="preserve"> dependence. Bars show mean cAMP concentration</w:t>
      </w:r>
      <w:r>
        <w:rPr>
          <w:rFonts w:asciiTheme="majorBidi" w:hAnsiTheme="majorBidi" w:cstheme="majorBidi"/>
          <w:szCs w:val="24"/>
        </w:rPr>
        <w:t>s</w:t>
      </w:r>
      <w:r w:rsidRPr="00A75611">
        <w:rPr>
          <w:rFonts w:asciiTheme="majorBidi" w:hAnsiTheme="majorBidi" w:cstheme="majorBidi"/>
          <w:szCs w:val="24"/>
        </w:rPr>
        <w:t xml:space="preserve">; individual points are biological replicates. Statistical significance versus the corresponding forskolin control was assessed by </w:t>
      </w:r>
      <w:r>
        <w:rPr>
          <w:rFonts w:asciiTheme="majorBidi" w:hAnsiTheme="majorBidi" w:cstheme="majorBidi"/>
          <w:szCs w:val="24"/>
        </w:rPr>
        <w:t>un</w:t>
      </w:r>
      <w:r w:rsidRPr="00A75611">
        <w:rPr>
          <w:rFonts w:asciiTheme="majorBidi" w:hAnsiTheme="majorBidi" w:cstheme="majorBidi"/>
          <w:szCs w:val="24"/>
        </w:rPr>
        <w:t xml:space="preserve">paired t-test </w:t>
      </w:r>
      <w:r w:rsidRPr="00DD559E">
        <w:t>as ****P &lt; 0.0001, ***P &lt; 0.001, *P &lt; 0.05, and ns (not significant) P ≥ 0.05.</w:t>
      </w:r>
      <w:r>
        <w:rPr>
          <w:rFonts w:asciiTheme="majorBidi" w:hAnsiTheme="majorBidi" w:cstheme="majorBidi"/>
          <w:szCs w:val="24"/>
        </w:rPr>
        <w:t xml:space="preserve"> </w:t>
      </w:r>
      <w:r w:rsidRPr="00DC1BF4">
        <w:rPr>
          <w:rFonts w:asciiTheme="majorBidi" w:hAnsiTheme="majorBidi" w:cstheme="majorBidi"/>
          <w:b/>
          <w:bCs/>
          <w:szCs w:val="24"/>
        </w:rPr>
        <w:t>b</w:t>
      </w:r>
      <w:r w:rsidRPr="00A75611">
        <w:rPr>
          <w:rFonts w:asciiTheme="majorBidi" w:hAnsiTheme="majorBidi" w:cstheme="majorBidi"/>
          <w:szCs w:val="24"/>
        </w:rPr>
        <w:t>, Structural model illustrating CXCL12/CCL5 engagement of CXCR4</w:t>
      </w:r>
      <w:r>
        <w:rPr>
          <w:rFonts w:asciiTheme="majorBidi" w:hAnsiTheme="majorBidi" w:cstheme="majorBidi"/>
          <w:szCs w:val="24"/>
        </w:rPr>
        <w:t>-</w:t>
      </w:r>
      <w:r w:rsidRPr="00A75611">
        <w:rPr>
          <w:rFonts w:asciiTheme="majorBidi" w:hAnsiTheme="majorBidi" w:cstheme="majorBidi"/>
          <w:szCs w:val="24"/>
        </w:rPr>
        <w:t>CCR5, activation of the heterotrimeric Gα</w:t>
      </w:r>
      <w:proofErr w:type="spellStart"/>
      <w:r w:rsidRPr="00A75611">
        <w:rPr>
          <w:rFonts w:asciiTheme="majorBidi" w:hAnsiTheme="majorBidi" w:cstheme="majorBidi"/>
          <w:szCs w:val="24"/>
        </w:rPr>
        <w:t>i</w:t>
      </w:r>
      <w:proofErr w:type="spellEnd"/>
      <w:r w:rsidRPr="00A75611">
        <w:rPr>
          <w:rFonts w:asciiTheme="majorBidi" w:hAnsiTheme="majorBidi" w:cstheme="majorBidi"/>
          <w:szCs w:val="24"/>
        </w:rPr>
        <w:t>βγ complex (GTP loading of Gα</w:t>
      </w:r>
      <w:proofErr w:type="spellStart"/>
      <w:r w:rsidRPr="00A75611">
        <w:rPr>
          <w:rFonts w:asciiTheme="majorBidi" w:hAnsiTheme="majorBidi" w:cstheme="majorBidi"/>
          <w:szCs w:val="24"/>
        </w:rPr>
        <w:t>i</w:t>
      </w:r>
      <w:proofErr w:type="spellEnd"/>
      <w:r w:rsidRPr="00A75611">
        <w:rPr>
          <w:rFonts w:asciiTheme="majorBidi" w:hAnsiTheme="majorBidi" w:cstheme="majorBidi"/>
          <w:szCs w:val="24"/>
        </w:rPr>
        <w:t xml:space="preserve"> and release of Gβγ), and consequent inhibition of adenylyl cyclase activity that counteracts forskolin-driven cAMP production.</w:t>
      </w:r>
    </w:p>
    <w:p w14:paraId="6B42C33C" w14:textId="77777777" w:rsidR="00FC6F9E" w:rsidRPr="00DD559E" w:rsidRDefault="00FC6F9E" w:rsidP="00FC6F9E">
      <w:pPr>
        <w:spacing w:line="480" w:lineRule="auto"/>
      </w:pPr>
      <w:r>
        <w:rPr>
          <w:noProof/>
          <w14:ligatures w14:val="standardContextual"/>
        </w:rPr>
        <w:lastRenderedPageBreak/>
        <w:drawing>
          <wp:inline distT="0" distB="0" distL="0" distR="0" wp14:anchorId="5B493785" wp14:editId="22E3DDD5">
            <wp:extent cx="5669280" cy="8229600"/>
            <wp:effectExtent l="0" t="0" r="7620" b="0"/>
            <wp:docPr id="3898761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76104" name="Picture 3898761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D66B" w14:textId="6B3C8D0C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7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.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Metrics from all-atom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CXCR4-CCR5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dimer simulations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in </w:t>
      </w:r>
      <w:r>
        <w:rPr>
          <w:rFonts w:asciiTheme="majorBidi" w:hAnsiTheme="majorBidi" w:cstheme="majorBidi"/>
          <w:b/>
          <w:bCs/>
          <w:sz w:val="24"/>
          <w:szCs w:val="24"/>
        </w:rPr>
        <w:t>MDA-MB-231-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w:r>
        <w:rPr>
          <w:rFonts w:asciiTheme="majorBidi" w:hAnsiTheme="majorBidi" w:cstheme="majorBidi"/>
          <w:b/>
          <w:bCs/>
          <w:sz w:val="24"/>
          <w:szCs w:val="24"/>
        </w:rPr>
        <w:t>MCF-10A-like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membranes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9E0747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Number of inter-protomer hydrogen bonds as a function of time. </w:t>
      </w:r>
      <w:r w:rsidRPr="00A019FB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b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 Center-of-mass (COM) separation between CXCR4 and CCR5 over time</w:t>
      </w:r>
      <w:r w:rsidRPr="007B2F03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. </w:t>
      </w:r>
      <w:r w:rsidRPr="00A019FB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c</w:t>
      </w:r>
      <w:r w:rsidRPr="007B2F03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Time evolution of the change in solvent-accessible area (</w:t>
      </w:r>
      <w:r w:rsidRPr="007B2F03">
        <w:rPr>
          <w:rFonts w:asciiTheme="majorBidi" w:hAnsiTheme="majorBidi" w:cstheme="majorBidi"/>
          <w:sz w:val="24"/>
          <w:szCs w:val="24"/>
        </w:rPr>
        <w:t>ΔSASA</w:t>
      </w:r>
      <w:r>
        <w:rPr>
          <w:rFonts w:asciiTheme="majorBidi" w:hAnsiTheme="majorBidi" w:cstheme="majorBidi"/>
          <w:sz w:val="24"/>
          <w:szCs w:val="24"/>
        </w:rPr>
        <w:t>, nm</w:t>
      </w:r>
      <w:r w:rsidRPr="00A019F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). </w:t>
      </w:r>
      <w:r w:rsidRPr="00A019FB">
        <w:rPr>
          <w:rFonts w:asciiTheme="majorBidi" w:hAnsiTheme="majorBidi" w:cstheme="majorBidi"/>
          <w:b/>
          <w:bCs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, Root mean square deviation (RMSD, nm) of the complex over time. </w:t>
      </w:r>
      <w:r w:rsidRPr="00CC582E">
        <w:rPr>
          <w:rFonts w:asciiTheme="majorBidi" w:hAnsiTheme="majorBidi" w:cstheme="majorBidi"/>
          <w:b/>
          <w:bCs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, Per-residue root mean square fluctuation (RMSF, nm)</w:t>
      </w:r>
      <w:r w:rsidRPr="00F95F8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for CXCR4 and CCR5. </w:t>
      </w:r>
      <w:r w:rsidRPr="00E72507">
        <w:rPr>
          <w:rFonts w:asciiTheme="majorBidi" w:hAnsiTheme="majorBidi" w:cstheme="majorBidi"/>
          <w:b/>
          <w:bCs/>
          <w:sz w:val="24"/>
          <w:szCs w:val="24"/>
        </w:rPr>
        <w:t>f</w:t>
      </w:r>
      <w:r>
        <w:rPr>
          <w:rFonts w:asciiTheme="majorBidi" w:hAnsiTheme="majorBidi" w:cstheme="majorBidi"/>
          <w:sz w:val="24"/>
          <w:szCs w:val="24"/>
        </w:rPr>
        <w:t xml:space="preserve">, CXCR4-CCR5 dimer cartoons color-coded by RMSF in each membrane system (high RMSF in blue, low RMSF in red). </w:t>
      </w:r>
    </w:p>
    <w:p w14:paraId="33478E30" w14:textId="77777777" w:rsidR="00907F03" w:rsidRDefault="00907F03" w:rsidP="00907F03"/>
    <w:p w14:paraId="7514264E" w14:textId="77777777" w:rsidR="00907F03" w:rsidRDefault="00907F03" w:rsidP="00907F03"/>
    <w:p w14:paraId="43784D1F" w14:textId="77777777" w:rsidR="00907F03" w:rsidRDefault="00907F03" w:rsidP="00907F03"/>
    <w:p w14:paraId="47A462D5" w14:textId="77777777" w:rsidR="00907F03" w:rsidRDefault="00907F03" w:rsidP="00907F03"/>
    <w:p w14:paraId="58C5873E" w14:textId="77777777" w:rsidR="00907F03" w:rsidRDefault="00907F03" w:rsidP="00907F03"/>
    <w:p w14:paraId="7B206163" w14:textId="77777777" w:rsidR="00907F03" w:rsidRDefault="00907F03" w:rsidP="00907F03"/>
    <w:p w14:paraId="07707C38" w14:textId="77777777" w:rsidR="00907F03" w:rsidRDefault="00907F03" w:rsidP="00907F03"/>
    <w:p w14:paraId="7A146158" w14:textId="77777777" w:rsidR="00907F03" w:rsidRDefault="00907F03" w:rsidP="00907F03"/>
    <w:p w14:paraId="1D1D19A3" w14:textId="77777777" w:rsidR="00907F03" w:rsidRDefault="00907F03" w:rsidP="00907F03"/>
    <w:p w14:paraId="780520BB" w14:textId="77777777" w:rsidR="00907F03" w:rsidRDefault="00907F03" w:rsidP="00907F03"/>
    <w:p w14:paraId="7141CF81" w14:textId="77777777" w:rsidR="00907F03" w:rsidRDefault="00907F03" w:rsidP="00907F03"/>
    <w:p w14:paraId="253FCCD4" w14:textId="77777777" w:rsidR="00907F03" w:rsidRPr="00907F03" w:rsidRDefault="00907F03" w:rsidP="00907F03"/>
    <w:p w14:paraId="3456D05E" w14:textId="77777777" w:rsidR="00FC6F9E" w:rsidRPr="00A71D87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1AC1F92A" wp14:editId="1E80905C">
            <wp:extent cx="5943600" cy="4140200"/>
            <wp:effectExtent l="0" t="0" r="0" b="0"/>
            <wp:docPr id="6236703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70342" name="Picture 6236703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505C" w14:textId="77777777" w:rsidR="00FC6F9E" w:rsidRDefault="00FC6F9E" w:rsidP="00FC6F9E">
      <w:pPr>
        <w:pStyle w:val="VAFigureCaption"/>
        <w:spacing w:line="480" w:lineRule="auto"/>
        <w:ind w:left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14:paraId="0184659E" w14:textId="08A53CBA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8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PyLipID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>-derived cholesterol contact profiles from all-atom CXCR4-CCR5 simulations in MDA-MB-231- and MCF-10A-like membranes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, Per-residue cholesterol residency time (ns) along the CCR5 sequence. </w:t>
      </w:r>
      <w:r w:rsidRPr="003051BC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Per-residue cholesterol residency time (ns) along the CXCR4 sequence. </w:t>
      </w:r>
      <w:r w:rsidRPr="003051BC">
        <w:rPr>
          <w:rFonts w:asciiTheme="majorBidi" w:hAnsiTheme="majorBidi" w:cstheme="majorBidi"/>
          <w:b/>
          <w:bCs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, Cholesterol occupancy (%) for each CCR5 residue.</w:t>
      </w:r>
      <w:r w:rsidRPr="00BE45A0">
        <w:rPr>
          <w:rFonts w:asciiTheme="majorBidi" w:hAnsiTheme="majorBidi" w:cstheme="majorBidi"/>
          <w:b/>
          <w:bCs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>, Cholesterol occupancy (%) for each CXCR4 residue.</w:t>
      </w:r>
    </w:p>
    <w:p w14:paraId="4F3B0C1B" w14:textId="77777777" w:rsidR="00FC6F9E" w:rsidRPr="002468BA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452ED391" wp14:editId="307739B8">
            <wp:extent cx="5943600" cy="6065520"/>
            <wp:effectExtent l="0" t="0" r="0" b="0"/>
            <wp:docPr id="1521344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4476" name="Picture 1521344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DB13" w14:textId="77777777" w:rsidR="00FC6F9E" w:rsidRDefault="00FC6F9E" w:rsidP="00FC6F9E">
      <w:pPr>
        <w:pStyle w:val="VAFigureCaption"/>
        <w:spacing w:line="480" w:lineRule="auto"/>
        <w:ind w:left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14:paraId="274C3A02" w14:textId="09D781A2" w:rsidR="00FC6F9E" w:rsidRDefault="00FC6F9E" w:rsidP="00BB2F88">
      <w:pPr>
        <w:pStyle w:val="VAFigureCaption"/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9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PyLipID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-derived cholesterol binding-site properties from all-atom CXCR4-CCR5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simulaitons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in MDA-MB-231- and MCF-10A-like membranes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, Mean binding duration (ns) of cholesterol at each CCR5 binding site. </w:t>
      </w:r>
      <w:r w:rsidRPr="003051BC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 xml:space="preserve">, Mean binding duration (ns) of cholesterol at each CXCR4 binding site. </w:t>
      </w:r>
      <w:r w:rsidRPr="007D3E5C">
        <w:rPr>
          <w:rFonts w:asciiTheme="majorBidi" w:hAnsiTheme="majorBidi" w:cstheme="majorBidi"/>
          <w:b/>
          <w:bCs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, Cholesterol residence time (ns) for each CCR5 binding site. 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B8391E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Cholesterol residence time (ns) for each CXCR4 binding site. 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, Cholesterol occupancy (%) at individual CCR5 binding sites.</w:t>
      </w:r>
      <w:r w:rsidRPr="00BE45A0">
        <w:rPr>
          <w:rFonts w:asciiTheme="majorBidi" w:hAnsiTheme="majorBidi" w:cstheme="majorBidi"/>
          <w:b/>
          <w:bCs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  <w:r>
        <w:rPr>
          <w:rFonts w:asciiTheme="majorBidi" w:hAnsiTheme="majorBidi" w:cstheme="majorBidi"/>
          <w:sz w:val="24"/>
          <w:szCs w:val="24"/>
        </w:rPr>
        <w:t>, Cholesterol occupancy (%) at individual CXCR4 binding sites.</w:t>
      </w:r>
    </w:p>
    <w:p w14:paraId="325A27A2" w14:textId="77777777" w:rsidR="00FC6F9E" w:rsidRPr="002468BA" w:rsidRDefault="00FC6F9E" w:rsidP="00FC6F9E">
      <w:r>
        <w:rPr>
          <w:noProof/>
          <w14:ligatures w14:val="standardContextual"/>
        </w:rPr>
        <w:lastRenderedPageBreak/>
        <w:drawing>
          <wp:inline distT="0" distB="0" distL="0" distR="0" wp14:anchorId="68EE0BBA" wp14:editId="0F44CE24">
            <wp:extent cx="5943600" cy="3180715"/>
            <wp:effectExtent l="0" t="0" r="0" b="635"/>
            <wp:docPr id="18382338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33844" name="Picture 18382338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F6BA" w14:textId="77777777" w:rsidR="00FC6F9E" w:rsidRDefault="00FC6F9E" w:rsidP="00FC6F9E">
      <w:pPr>
        <w:spacing w:line="480" w:lineRule="auto"/>
        <w:rPr>
          <w:rFonts w:asciiTheme="majorBidi" w:hAnsiTheme="majorBidi" w:cstheme="majorBidi"/>
          <w:b/>
          <w:szCs w:val="24"/>
        </w:rPr>
      </w:pPr>
    </w:p>
    <w:p w14:paraId="47AF4193" w14:textId="5841EC81" w:rsidR="00FC6F9E" w:rsidRDefault="00FC6F9E" w:rsidP="00BB2F88">
      <w:pPr>
        <w:spacing w:line="480" w:lineRule="auto"/>
        <w:jc w:val="both"/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Supplementary</w:t>
      </w:r>
      <w:r w:rsidRPr="00FE7908">
        <w:rPr>
          <w:rFonts w:asciiTheme="majorBidi" w:hAnsiTheme="majorBidi" w:cstheme="majorBidi"/>
          <w:b/>
          <w:bCs/>
          <w:szCs w:val="24"/>
        </w:rPr>
        <w:t xml:space="preserve"> </w:t>
      </w:r>
      <w:r w:rsidRPr="00581F2C">
        <w:rPr>
          <w:rFonts w:asciiTheme="majorBidi" w:hAnsiTheme="majorBidi" w:cstheme="majorBidi"/>
          <w:b/>
          <w:szCs w:val="24"/>
        </w:rPr>
        <w:t>Figure 1</w:t>
      </w:r>
      <w:r>
        <w:rPr>
          <w:rFonts w:asciiTheme="majorBidi" w:hAnsiTheme="majorBidi" w:cstheme="majorBidi"/>
          <w:b/>
          <w:szCs w:val="24"/>
        </w:rPr>
        <w:t>0</w:t>
      </w:r>
      <w:r w:rsidRPr="00581F2C">
        <w:rPr>
          <w:rFonts w:asciiTheme="majorBidi" w:hAnsiTheme="majorBidi" w:cstheme="majorBidi"/>
          <w:b/>
          <w:szCs w:val="24"/>
        </w:rPr>
        <w:t>.</w:t>
      </w:r>
      <w:r w:rsidRPr="00581F2C">
        <w:rPr>
          <w:rFonts w:asciiTheme="majorBidi" w:hAnsiTheme="majorBidi" w:cstheme="majorBidi"/>
          <w:b/>
          <w:bCs/>
          <w:szCs w:val="24"/>
        </w:rPr>
        <w:t xml:space="preserve"> </w:t>
      </w:r>
      <w:r w:rsidRPr="003C67BF">
        <w:rPr>
          <w:b/>
          <w:bCs/>
        </w:rPr>
        <w:t>Persistent hydrogen</w:t>
      </w:r>
      <w:r>
        <w:rPr>
          <w:b/>
          <w:bCs/>
        </w:rPr>
        <w:t>-</w:t>
      </w:r>
      <w:r w:rsidRPr="003C67BF">
        <w:rPr>
          <w:b/>
          <w:bCs/>
        </w:rPr>
        <w:t>bonding interactions at the CXCR4</w:t>
      </w:r>
      <w:r>
        <w:rPr>
          <w:b/>
          <w:bCs/>
        </w:rPr>
        <w:t>-</w:t>
      </w:r>
      <w:r w:rsidRPr="003C67BF">
        <w:rPr>
          <w:b/>
          <w:bCs/>
        </w:rPr>
        <w:t>CCR5 interface in high</w:t>
      </w:r>
      <w:r>
        <w:rPr>
          <w:b/>
          <w:bCs/>
        </w:rPr>
        <w:t>-</w:t>
      </w:r>
      <w:r w:rsidRPr="003C67BF">
        <w:rPr>
          <w:b/>
          <w:bCs/>
        </w:rPr>
        <w:t>cholesterol membranes.</w:t>
      </w:r>
      <w:r w:rsidRPr="003C67BF">
        <w:t xml:space="preserve">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  <w:t xml:space="preserve"> </w:t>
      </w:r>
      <w:r w:rsidRPr="003C67BF">
        <w:t>Representative structural model of the CXCR4</w:t>
      </w:r>
      <w:r>
        <w:t>-</w:t>
      </w:r>
      <w:r w:rsidRPr="003C67BF">
        <w:t>CCR5 heteromer highlighting persistent interfacial hydrogen bonds observed in cholesterol-rich membranes. CCR5 is shown in grey and CXCR4 in cyan. Insets show the major polar contacts spanning distinct regions of the interface</w:t>
      </w:r>
      <w:r>
        <w:t>.</w:t>
      </w:r>
      <w:r w:rsidRPr="003C67BF">
        <w:t xml:space="preserve"> These persistent contacts further stabilize the heteromeric assembly in high-cholesterol membranes.</w:t>
      </w:r>
      <w:r w:rsidRPr="00783E59"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  <w:t>Superscripts correspond to Ballesteros-Weinstein numbering.</w:t>
      </w:r>
    </w:p>
    <w:p w14:paraId="2973886F" w14:textId="77777777" w:rsidR="00FC6F9E" w:rsidRPr="00535EB8" w:rsidRDefault="00FC6F9E" w:rsidP="00FC6F9E">
      <w:pPr>
        <w:spacing w:line="480" w:lineRule="auto"/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</w:pPr>
      <w:r>
        <w:rPr>
          <w:rFonts w:asciiTheme="majorBidi" w:eastAsia="Calibri" w:hAnsiTheme="majorBidi" w:cstheme="majorBidi"/>
          <w:noProof/>
          <w:color w:val="000000" w:themeColor="text1"/>
          <w:spacing w:val="-1"/>
          <w:kern w:val="24"/>
          <w:szCs w:val="24"/>
          <w14:ligatures w14:val="standardContextual"/>
        </w:rPr>
        <w:lastRenderedPageBreak/>
        <w:drawing>
          <wp:inline distT="0" distB="0" distL="0" distR="0" wp14:anchorId="5DA5004F" wp14:editId="1E09D09C">
            <wp:extent cx="5342255" cy="8229600"/>
            <wp:effectExtent l="0" t="0" r="0" b="0"/>
            <wp:docPr id="3938633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63355" name="Picture 3938633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D09B" w14:textId="55830A8C" w:rsidR="00FC6F9E" w:rsidRDefault="00FC6F9E" w:rsidP="00BB2F88">
      <w:pPr>
        <w:pStyle w:val="VAFigureCaption"/>
        <w:spacing w:line="480" w:lineRule="auto"/>
        <w:ind w:left="0"/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81F2C">
        <w:rPr>
          <w:rFonts w:asciiTheme="majorBidi" w:hAnsiTheme="majorBidi" w:cstheme="majorBidi"/>
          <w:b/>
          <w:sz w:val="24"/>
          <w:szCs w:val="24"/>
        </w:rPr>
        <w:t>Figure 1</w:t>
      </w:r>
      <w:r>
        <w:rPr>
          <w:rFonts w:asciiTheme="majorBidi" w:hAnsiTheme="majorBidi" w:cstheme="majorBidi"/>
          <w:b/>
          <w:sz w:val="24"/>
          <w:szCs w:val="24"/>
        </w:rPr>
        <w:t>1</w:t>
      </w:r>
      <w:r w:rsidRPr="00581F2C">
        <w:rPr>
          <w:rFonts w:asciiTheme="majorBidi" w:hAnsiTheme="majorBidi" w:cstheme="majorBidi"/>
          <w:b/>
          <w:sz w:val="24"/>
          <w:szCs w:val="24"/>
        </w:rPr>
        <w:t>.</w:t>
      </w:r>
      <w:r w:rsidRPr="00581F2C">
        <w:rPr>
          <w:rFonts w:asciiTheme="majorBidi" w:hAnsiTheme="majorBidi" w:cstheme="majorBidi"/>
          <w:b/>
          <w:bCs/>
          <w:sz w:val="24"/>
          <w:szCs w:val="24"/>
        </w:rPr>
        <w:t xml:space="preserve"> Quality control (QC) of constructs, cell lines, and DNA standards.</w:t>
      </w:r>
      <w:r w:rsidRPr="00581F2C">
        <w:rPr>
          <w:rFonts w:asciiTheme="majorBidi" w:hAnsiTheme="majorBidi" w:cstheme="majorBidi"/>
          <w:sz w:val="24"/>
          <w:szCs w:val="24"/>
        </w:rPr>
        <w:t xml:space="preserve"> </w:t>
      </w:r>
      <w:r w:rsidRPr="00581F2C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581F2C">
        <w:rPr>
          <w:rFonts w:asciiTheme="majorBidi" w:hAnsiTheme="majorBidi" w:cstheme="majorBidi"/>
          <w:sz w:val="24"/>
          <w:szCs w:val="24"/>
        </w:rPr>
        <w:t xml:space="preserve">, pcDNA3.1(-) 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plasmid backbone used for cloning all PIE-FCCS expression constructs. </w:t>
      </w:r>
      <w:r w:rsidRPr="00581F2C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b-d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Restriction digest analysis of plasmid DNA for (b) CXCR4/CCR5, (c) mGluR2/Δ2Δ, and (d) FRB/FKBP constructs. For each digest, 200-1,000 ng of plasmid was incubated at </w:t>
      </w:r>
      <w:r w:rsidRPr="00581F2C">
        <w:rPr>
          <w:rFonts w:asciiTheme="majorBidi" w:eastAsia="Calibri" w:hAnsiTheme="majorBidi" w:cstheme="majorBidi"/>
          <w:sz w:val="24"/>
          <w:szCs w:val="24"/>
        </w:rPr>
        <w:t>37 °C for 30</w:t>
      </w:r>
      <w:r>
        <w:rPr>
          <w:rFonts w:asciiTheme="majorBidi" w:eastAsia="Calibri" w:hAnsiTheme="majorBidi" w:cstheme="majorBidi"/>
          <w:sz w:val="24"/>
          <w:szCs w:val="24"/>
        </w:rPr>
        <w:t>-</w:t>
      </w:r>
      <w:r w:rsidRPr="00581F2C">
        <w:rPr>
          <w:rFonts w:asciiTheme="majorBidi" w:eastAsia="Calibri" w:hAnsiTheme="majorBidi" w:cstheme="majorBidi"/>
          <w:sz w:val="24"/>
          <w:szCs w:val="24"/>
        </w:rPr>
        <w:t xml:space="preserve">60 min 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and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resolved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on 1% agarose gel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s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. </w:t>
      </w:r>
      <w:r w:rsidRPr="00581F2C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e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Mycoplasma testing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of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COS7, HEK293, MDA-MB-231, and MCF-10A cells using a PCR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-based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assay; contaminated cultures (left gel) were treated 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with </w:t>
      </w:r>
      <w:proofErr w:type="spellStart"/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MycoAway</w:t>
      </w:r>
      <w:proofErr w:type="spellEnd"/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 yielding mycoplasma-negative status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(right gel). </w:t>
      </w:r>
      <w:r w:rsidRPr="00581F2C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f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ESI-MS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characterization of the dual-labeled single-stranded DNA standard, showing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two peaks corresponding to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5’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TAM-40nt-AF488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3’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(13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637.20 Da) and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its 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unlabeled complementary stranded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5’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40nt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3’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(12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</w:t>
      </w:r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355.10 </w:t>
      </w:r>
      <w:proofErr w:type="spellStart"/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Da</w:t>
      </w:r>
      <w:proofErr w:type="spellEnd"/>
      <w:r w:rsidRPr="00581F2C"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).</w:t>
      </w:r>
    </w:p>
    <w:p w14:paraId="2160B2B0" w14:textId="77777777" w:rsidR="00FC6F9E" w:rsidRPr="00B530A6" w:rsidRDefault="00FC6F9E" w:rsidP="00FC6F9E">
      <w:pPr>
        <w:rPr>
          <w:rFonts w:eastAsia="Calibri"/>
        </w:rPr>
      </w:pPr>
      <w:r>
        <w:rPr>
          <w:rFonts w:eastAsia="Calibri"/>
          <w:noProof/>
          <w14:ligatures w14:val="standardContextual"/>
        </w:rPr>
        <w:lastRenderedPageBreak/>
        <w:drawing>
          <wp:inline distT="0" distB="0" distL="0" distR="0" wp14:anchorId="7994B873" wp14:editId="5975146E">
            <wp:extent cx="5943600" cy="7474585"/>
            <wp:effectExtent l="0" t="0" r="0" b="0"/>
            <wp:docPr id="13880193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19310" name="Picture 13880193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9DCA" w14:textId="77777777" w:rsidR="00FC6F9E" w:rsidRDefault="00FC6F9E" w:rsidP="00FC6F9E">
      <w:pPr>
        <w:pStyle w:val="VAFigureCaption"/>
        <w:spacing w:line="480" w:lineRule="auto"/>
        <w:ind w:left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14:paraId="15B3BE64" w14:textId="35421208" w:rsidR="00FC6F9E" w:rsidRPr="000A4C0C" w:rsidRDefault="00FC6F9E" w:rsidP="00BB2F88">
      <w:pPr>
        <w:pStyle w:val="VAFigureCaption"/>
        <w:spacing w:line="480" w:lineRule="auto"/>
        <w:ind w:left="0"/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</w:t>
      </w:r>
      <w:r w:rsidRPr="00FE790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</w:rPr>
        <w:t>12</w:t>
      </w:r>
      <w:r w:rsidRPr="009E0747">
        <w:rPr>
          <w:rFonts w:asciiTheme="majorBidi" w:hAnsiTheme="majorBidi" w:cstheme="majorBidi"/>
          <w:b/>
          <w:sz w:val="24"/>
          <w:szCs w:val="24"/>
        </w:rPr>
        <w:t xml:space="preserve">. </w:t>
      </w:r>
      <w:r>
        <w:rPr>
          <w:rFonts w:asciiTheme="majorBidi" w:hAnsiTheme="majorBidi" w:cstheme="majorBidi"/>
          <w:b/>
          <w:bCs/>
          <w:sz w:val="24"/>
          <w:szCs w:val="24"/>
        </w:rPr>
        <w:t>CXCR4 and CCR5 model refinement, alignment, and membrane embedding</w:t>
      </w:r>
      <w:r w:rsidRPr="009E0747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E07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E0747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</w:rPr>
        <w:t>,b</w:t>
      </w:r>
      <w:proofErr w:type="spellEnd"/>
      <w:r w:rsidRPr="009E0747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Structural overlays of 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CXCR4 (a) and CCR5 (b) comparing AlphaFold3-predicted models with available experimental structures, with root-mean-square deviation (RMSD) values reported for each alignment. </w:t>
      </w:r>
      <w:r w:rsidRPr="001E4DF5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c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, Refined CXCR4 and CCR5 models generated with </w:t>
      </w:r>
      <w:proofErr w:type="spellStart"/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Modeller</w:t>
      </w:r>
      <w:proofErr w:type="spellEnd"/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 xml:space="preserve"> to rebuild missing segments, together with RMSD values relative to the corresponding starting structures. </w:t>
      </w:r>
      <w:r w:rsidRPr="008050A4">
        <w:rPr>
          <w:rFonts w:asciiTheme="majorBidi" w:eastAsia="Calibri" w:hAnsiTheme="majorBidi" w:cstheme="majorBidi"/>
          <w:b/>
          <w:bCs/>
          <w:color w:val="000000" w:themeColor="text1"/>
          <w:spacing w:val="-1"/>
          <w:kern w:val="24"/>
          <w:sz w:val="24"/>
          <w:szCs w:val="24"/>
        </w:rPr>
        <w:t>d</w:t>
      </w:r>
      <w:r>
        <w:rPr>
          <w:rFonts w:asciiTheme="majorBidi" w:eastAsia="Calibri" w:hAnsiTheme="majorBidi" w:cstheme="majorBidi"/>
          <w:color w:val="000000" w:themeColor="text1"/>
          <w:spacing w:val="-1"/>
          <w:kern w:val="24"/>
          <w:sz w:val="24"/>
          <w:szCs w:val="24"/>
        </w:rPr>
        <w:t>, Final Z-axis orientation of the refined CXCR4 and CCR5 models in the membrane, as assigned by the OPM server.</w:t>
      </w:r>
    </w:p>
    <w:p w14:paraId="34041295" w14:textId="77777777" w:rsidR="00FC6F9E" w:rsidRDefault="00FC6F9E">
      <w:pPr>
        <w:rPr>
          <w:rFonts w:asciiTheme="majorBidi" w:hAnsiTheme="majorBidi" w:cstheme="majorBidi"/>
          <w:b/>
          <w:szCs w:val="24"/>
        </w:rPr>
      </w:pPr>
    </w:p>
    <w:p w14:paraId="6FE5FFA7" w14:textId="42C353E6" w:rsidR="00560D8B" w:rsidRDefault="00560D8B" w:rsidP="00560D8B">
      <w:pPr>
        <w:rPr>
          <w:rFonts w:asciiTheme="majorBidi" w:hAnsiTheme="majorBidi" w:cstheme="majorBidi"/>
          <w:b/>
          <w:szCs w:val="24"/>
        </w:rPr>
      </w:pPr>
      <w:r>
        <w:rPr>
          <w:rFonts w:asciiTheme="majorBidi" w:hAnsiTheme="majorBidi" w:cstheme="majorBidi"/>
          <w:b/>
          <w:szCs w:val="24"/>
        </w:rPr>
        <w:br w:type="page"/>
      </w:r>
    </w:p>
    <w:p w14:paraId="27A60DB0" w14:textId="77777777" w:rsidR="000A60E9" w:rsidRPr="00FE2124" w:rsidRDefault="000A60E9" w:rsidP="000A60E9">
      <w:pPr>
        <w:pStyle w:val="SMHeading"/>
        <w:jc w:val="both"/>
        <w:rPr>
          <w:rFonts w:asciiTheme="majorBidi" w:hAnsiTheme="majorBidi" w:cstheme="majorBidi"/>
          <w:b/>
          <w:sz w:val="24"/>
        </w:rPr>
      </w:pPr>
      <w:r w:rsidRPr="00141F7C">
        <w:rPr>
          <w:rFonts w:asciiTheme="majorBidi" w:hAnsiTheme="majorBidi" w:cstheme="majorBidi"/>
          <w:b/>
          <w:sz w:val="24"/>
        </w:rPr>
        <w:lastRenderedPageBreak/>
        <w:t xml:space="preserve">Supplementary Table 1. </w:t>
      </w:r>
      <w:r>
        <w:rPr>
          <w:rFonts w:asciiTheme="majorBidi" w:hAnsiTheme="majorBidi" w:cstheme="majorBidi"/>
          <w:sz w:val="24"/>
        </w:rPr>
        <w:t>E</w:t>
      </w:r>
      <w:r w:rsidRPr="00141F7C">
        <w:rPr>
          <w:rFonts w:asciiTheme="majorBidi" w:hAnsiTheme="majorBidi" w:cstheme="majorBidi"/>
          <w:sz w:val="24"/>
        </w:rPr>
        <w:t xml:space="preserve">xperimental parameters obtained from PIE-FCCS measurements </w:t>
      </w:r>
      <w:r>
        <w:rPr>
          <w:rFonts w:asciiTheme="majorBidi" w:hAnsiTheme="majorBidi" w:cstheme="majorBidi"/>
          <w:sz w:val="24"/>
        </w:rPr>
        <w:t xml:space="preserve">of </w:t>
      </w:r>
      <w:r w:rsidRPr="00141F7C">
        <w:rPr>
          <w:rFonts w:asciiTheme="majorBidi" w:hAnsiTheme="majorBidi" w:cstheme="majorBidi"/>
          <w:sz w:val="24"/>
        </w:rPr>
        <w:t>CXCR4</w:t>
      </w:r>
      <w:r>
        <w:rPr>
          <w:rFonts w:asciiTheme="majorBidi" w:hAnsiTheme="majorBidi" w:cstheme="majorBidi"/>
          <w:sz w:val="24"/>
        </w:rPr>
        <w:t>-CCR5</w:t>
      </w:r>
      <w:r w:rsidRPr="00141F7C">
        <w:rPr>
          <w:rFonts w:asciiTheme="majorBidi" w:hAnsiTheme="majorBidi" w:cstheme="majorBidi"/>
          <w:sz w:val="24"/>
        </w:rPr>
        <w:t xml:space="preserve"> h</w:t>
      </w:r>
      <w:r>
        <w:rPr>
          <w:rFonts w:asciiTheme="majorBidi" w:hAnsiTheme="majorBidi" w:cstheme="majorBidi"/>
          <w:sz w:val="24"/>
        </w:rPr>
        <w:t>etero</w:t>
      </w:r>
      <w:r w:rsidRPr="00141F7C">
        <w:rPr>
          <w:rFonts w:asciiTheme="majorBidi" w:hAnsiTheme="majorBidi" w:cstheme="majorBidi"/>
          <w:sz w:val="24"/>
        </w:rPr>
        <w:t>-oligomerization</w:t>
      </w:r>
      <w:r>
        <w:rPr>
          <w:rFonts w:asciiTheme="majorBidi" w:hAnsiTheme="majorBidi" w:cstheme="majorBidi"/>
          <w:sz w:val="24"/>
        </w:rPr>
        <w:t xml:space="preserve"> under basal conditions</w:t>
      </w:r>
      <w:r w:rsidRPr="00141F7C">
        <w:rPr>
          <w:rFonts w:asciiTheme="majorBidi" w:hAnsiTheme="majorBidi" w:cstheme="majorBidi"/>
          <w:sz w:val="24"/>
        </w:rPr>
        <w:t xml:space="preserve"> in COS-7, </w:t>
      </w:r>
      <w:r>
        <w:rPr>
          <w:rFonts w:asciiTheme="majorBidi" w:hAnsiTheme="majorBidi" w:cstheme="majorBidi"/>
          <w:sz w:val="24"/>
        </w:rPr>
        <w:t xml:space="preserve">HEK293, </w:t>
      </w:r>
      <w:r w:rsidRPr="00141F7C">
        <w:rPr>
          <w:rFonts w:asciiTheme="majorBidi" w:hAnsiTheme="majorBidi" w:cstheme="majorBidi"/>
          <w:sz w:val="24"/>
        </w:rPr>
        <w:t>MDA-MB-231</w:t>
      </w:r>
      <w:r>
        <w:rPr>
          <w:rFonts w:asciiTheme="majorBidi" w:hAnsiTheme="majorBidi" w:cstheme="majorBidi"/>
          <w:sz w:val="24"/>
        </w:rPr>
        <w:t>, and MCF-10A</w:t>
      </w:r>
      <w:r w:rsidRPr="00141F7C">
        <w:rPr>
          <w:rFonts w:asciiTheme="majorBidi" w:hAnsiTheme="majorBidi" w:cstheme="majorBidi"/>
          <w:sz w:val="24"/>
        </w:rPr>
        <w:t xml:space="preserve"> cells. </w:t>
      </w:r>
      <w:r>
        <w:rPr>
          <w:rFonts w:asciiTheme="majorBidi" w:hAnsiTheme="majorBidi" w:cstheme="majorBidi"/>
          <w:sz w:val="24"/>
        </w:rPr>
        <w:t>V</w:t>
      </w:r>
      <w:r w:rsidRPr="00141F7C">
        <w:rPr>
          <w:rFonts w:asciiTheme="majorBidi" w:hAnsiTheme="majorBidi" w:cstheme="majorBidi"/>
          <w:sz w:val="24"/>
        </w:rPr>
        <w:t xml:space="preserve">alues represent mean </w:t>
      </w:r>
      <w:r w:rsidRPr="00141F7C">
        <w:rPr>
          <w:rFonts w:asciiTheme="majorBidi" w:hAnsiTheme="majorBidi" w:cstheme="majorBidi"/>
          <w:color w:val="000000"/>
          <w:sz w:val="24"/>
        </w:rPr>
        <w:t xml:space="preserve">± </w:t>
      </w:r>
      <w:proofErr w:type="spellStart"/>
      <w:r>
        <w:rPr>
          <w:rFonts w:asciiTheme="majorBidi" w:hAnsiTheme="majorBidi" w:cstheme="majorBidi"/>
          <w:color w:val="000000"/>
          <w:sz w:val="24"/>
        </w:rPr>
        <w:t>s.d.</w:t>
      </w:r>
      <w:proofErr w:type="spellEnd"/>
      <w:r w:rsidRPr="00141F7C">
        <w:rPr>
          <w:rFonts w:asciiTheme="majorBidi" w:hAnsiTheme="majorBidi" w:cstheme="majorBidi"/>
          <w:color w:val="000000"/>
          <w:sz w:val="24"/>
        </w:rPr>
        <w:t xml:space="preserve"> (n &gt; </w:t>
      </w:r>
      <w:r>
        <w:rPr>
          <w:rFonts w:asciiTheme="majorBidi" w:hAnsiTheme="majorBidi" w:cstheme="majorBidi"/>
          <w:color w:val="000000"/>
          <w:sz w:val="24"/>
        </w:rPr>
        <w:t>30)</w:t>
      </w:r>
      <w:r w:rsidRPr="00141F7C">
        <w:rPr>
          <w:rFonts w:asciiTheme="majorBidi" w:hAnsiTheme="majorBidi" w:cstheme="majorBidi"/>
          <w:color w:val="000000"/>
          <w:sz w:val="24"/>
        </w:rPr>
        <w:t>.</w:t>
      </w:r>
      <w:r>
        <w:rPr>
          <w:rFonts w:asciiTheme="majorBidi" w:hAnsiTheme="majorBidi" w:cstheme="majorBidi"/>
          <w:color w:val="000000"/>
          <w:sz w:val="24"/>
        </w:rPr>
        <w:t xml:space="preserve"> Density and brightness were rounded to the nearest integer.</w:t>
      </w:r>
      <w:r w:rsidRPr="00141F7C">
        <w:rPr>
          <w:rFonts w:asciiTheme="majorBidi" w:hAnsiTheme="majorBidi" w:cstheme="majorBidi"/>
          <w:color w:val="000000"/>
          <w:sz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</w:rPr>
        <w:t>F</w:t>
      </w:r>
      <w:r w:rsidRPr="00141F7C">
        <w:rPr>
          <w:rFonts w:asciiTheme="majorBidi" w:hAnsiTheme="majorBidi" w:cstheme="majorBidi"/>
          <w:color w:val="000000"/>
          <w:sz w:val="24"/>
        </w:rPr>
        <w:t>raction correlated (</w:t>
      </w:r>
      <w:r w:rsidRPr="00141F7C">
        <w:rPr>
          <w:rFonts w:asciiTheme="majorBidi" w:hAnsiTheme="majorBidi" w:cstheme="majorBidi"/>
          <w:i/>
          <w:color w:val="000000"/>
          <w:sz w:val="24"/>
        </w:rPr>
        <w:t>f</w:t>
      </w:r>
      <w:r w:rsidRPr="00141F7C">
        <w:rPr>
          <w:rFonts w:asciiTheme="majorBidi" w:hAnsiTheme="majorBidi" w:cstheme="majorBidi"/>
          <w:color w:val="000000"/>
          <w:sz w:val="24"/>
          <w:vertAlign w:val="subscript"/>
        </w:rPr>
        <w:t>c</w:t>
      </w:r>
      <w:r w:rsidRPr="00141F7C">
        <w:rPr>
          <w:rFonts w:asciiTheme="majorBidi" w:hAnsiTheme="majorBidi" w:cstheme="majorBidi"/>
          <w:color w:val="000000"/>
          <w:sz w:val="24"/>
        </w:rPr>
        <w:t xml:space="preserve">) values </w:t>
      </w:r>
      <w:r>
        <w:rPr>
          <w:rFonts w:asciiTheme="majorBidi" w:hAnsiTheme="majorBidi" w:cstheme="majorBidi"/>
          <w:color w:val="000000"/>
          <w:sz w:val="24"/>
        </w:rPr>
        <w:t>were</w:t>
      </w:r>
      <w:r w:rsidRPr="00141F7C">
        <w:rPr>
          <w:rFonts w:asciiTheme="majorBidi" w:hAnsiTheme="majorBidi" w:cstheme="majorBidi"/>
          <w:color w:val="000000"/>
          <w:sz w:val="24"/>
        </w:rPr>
        <w:t xml:space="preserve"> reported as both mean and median,</w:t>
      </w:r>
      <w:r>
        <w:rPr>
          <w:rFonts w:asciiTheme="majorBidi" w:hAnsiTheme="majorBidi" w:cstheme="majorBidi"/>
          <w:color w:val="000000"/>
          <w:sz w:val="24"/>
        </w:rPr>
        <w:t xml:space="preserve"> but</w:t>
      </w:r>
      <w:r w:rsidRPr="00141F7C">
        <w:rPr>
          <w:rFonts w:asciiTheme="majorBidi" w:hAnsiTheme="majorBidi" w:cstheme="majorBidi"/>
          <w:color w:val="000000"/>
          <w:sz w:val="24"/>
        </w:rPr>
        <w:t xml:space="preserve"> only median values </w:t>
      </w:r>
      <w:r>
        <w:rPr>
          <w:rFonts w:asciiTheme="majorBidi" w:hAnsiTheme="majorBidi" w:cstheme="majorBidi"/>
          <w:color w:val="000000"/>
          <w:sz w:val="24"/>
        </w:rPr>
        <w:t>were</w:t>
      </w:r>
      <w:r w:rsidRPr="00141F7C">
        <w:rPr>
          <w:rFonts w:asciiTheme="majorBidi" w:hAnsiTheme="majorBidi" w:cstheme="majorBidi"/>
          <w:color w:val="000000"/>
          <w:sz w:val="24"/>
        </w:rPr>
        <w:t xml:space="preserve"> plotted in figures.</w:t>
      </w:r>
      <w:r w:rsidRPr="00141F7C">
        <w:rPr>
          <w:rFonts w:asciiTheme="majorBidi" w:hAnsiTheme="majorBidi" w:cstheme="majorBidi"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1584"/>
        <w:gridCol w:w="1674"/>
        <w:gridCol w:w="1674"/>
        <w:gridCol w:w="1674"/>
        <w:gridCol w:w="1674"/>
      </w:tblGrid>
      <w:tr w:rsidR="000A60E9" w:rsidRPr="00141F7C" w14:paraId="1E8FA9E3" w14:textId="77777777" w:rsidTr="00F9327F">
        <w:trPr>
          <w:trHeight w:val="308"/>
        </w:trPr>
        <w:tc>
          <w:tcPr>
            <w:tcW w:w="252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867EFDB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Parameter</w:t>
            </w:r>
          </w:p>
        </w:tc>
        <w:tc>
          <w:tcPr>
            <w:tcW w:w="158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6697302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>COS-7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66DF463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E4138E"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HEK293</w:t>
            </w:r>
          </w:p>
        </w:tc>
        <w:tc>
          <w:tcPr>
            <w:tcW w:w="3348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3453994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>MDA-MB-231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1BEC4C5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E4138E"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MCF-10A</w:t>
            </w:r>
          </w:p>
        </w:tc>
      </w:tr>
      <w:tr w:rsidR="000A60E9" w:rsidRPr="00141F7C" w14:paraId="7C98C19B" w14:textId="77777777" w:rsidTr="00F9327F">
        <w:trPr>
          <w:trHeight w:val="307"/>
        </w:trPr>
        <w:tc>
          <w:tcPr>
            <w:tcW w:w="2520" w:type="dxa"/>
            <w:vMerge/>
            <w:tcBorders>
              <w:left w:val="nil"/>
              <w:right w:val="nil"/>
            </w:tcBorders>
            <w:vAlign w:val="center"/>
          </w:tcPr>
          <w:p w14:paraId="087527A9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584" w:type="dxa"/>
            <w:vMerge/>
            <w:tcBorders>
              <w:left w:val="nil"/>
              <w:right w:val="nil"/>
            </w:tcBorders>
            <w:vAlign w:val="center"/>
          </w:tcPr>
          <w:p w14:paraId="117F28BB" w14:textId="77777777" w:rsidR="000A60E9" w:rsidRPr="00141F7C" w:rsidRDefault="000A60E9" w:rsidP="00F80F9C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</w:pPr>
          </w:p>
        </w:tc>
        <w:tc>
          <w:tcPr>
            <w:tcW w:w="1674" w:type="dxa"/>
            <w:vMerge/>
            <w:tcBorders>
              <w:left w:val="nil"/>
              <w:right w:val="nil"/>
            </w:tcBorders>
            <w:vAlign w:val="center"/>
          </w:tcPr>
          <w:p w14:paraId="564A5976" w14:textId="77777777" w:rsidR="000A60E9" w:rsidRPr="00E4138E" w:rsidRDefault="000A60E9" w:rsidP="00F80F9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D56E14D" w14:textId="77777777" w:rsidR="000A60E9" w:rsidRPr="00D67C9D" w:rsidRDefault="000A60E9" w:rsidP="00F80F9C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</w:pPr>
            <w:r w:rsidRPr="00D67C9D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 xml:space="preserve">− </w:t>
            </w:r>
            <w:proofErr w:type="spellStart"/>
            <w:r w:rsidRPr="006454D9">
              <w:rPr>
                <w:rFonts w:asciiTheme="majorBidi" w:eastAsia="Malgun Gothic" w:hAnsiTheme="majorBidi" w:cstheme="majorBidi"/>
                <w:b/>
                <w:bCs/>
                <w:i/>
                <w:color w:val="000000" w:themeColor="text1"/>
                <w:szCs w:val="24"/>
                <w:vertAlign w:val="superscript"/>
              </w:rPr>
              <w:t>i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90E3439" w14:textId="77777777" w:rsidR="000A60E9" w:rsidRPr="00D67C9D" w:rsidRDefault="000A60E9" w:rsidP="00F80F9C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</w:pPr>
            <w:r w:rsidRPr="00D67C9D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 xml:space="preserve">+ </w:t>
            </w:r>
            <w:r w:rsidRPr="00D67C9D">
              <w:rPr>
                <w:rFonts w:asciiTheme="majorBidi" w:eastAsia="Malgun Gothic" w:hAnsiTheme="majorBidi" w:cstheme="majorBidi"/>
                <w:b/>
                <w:bCs/>
                <w:i/>
                <w:color w:val="000000" w:themeColor="text1"/>
                <w:szCs w:val="24"/>
                <w:vertAlign w:val="superscript"/>
              </w:rPr>
              <w:t>j</w:t>
            </w:r>
          </w:p>
        </w:tc>
        <w:tc>
          <w:tcPr>
            <w:tcW w:w="1674" w:type="dxa"/>
            <w:vMerge/>
            <w:tcBorders>
              <w:left w:val="nil"/>
              <w:right w:val="nil"/>
            </w:tcBorders>
            <w:vAlign w:val="center"/>
          </w:tcPr>
          <w:p w14:paraId="00F61BE5" w14:textId="77777777" w:rsidR="000A60E9" w:rsidRPr="00E4138E" w:rsidRDefault="000A60E9" w:rsidP="00F80F9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</w:p>
        </w:tc>
      </w:tr>
      <w:tr w:rsidR="000A60E9" w:rsidRPr="00141F7C" w14:paraId="270CA7DF" w14:textId="77777777" w:rsidTr="00F80F9C">
        <w:tc>
          <w:tcPr>
            <w:tcW w:w="2520" w:type="dxa"/>
            <w:tcBorders>
              <w:left w:val="nil"/>
              <w:bottom w:val="nil"/>
              <w:right w:val="nil"/>
            </w:tcBorders>
            <w:vAlign w:val="center"/>
          </w:tcPr>
          <w:p w14:paraId="0B4857F7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Data points</w:t>
            </w:r>
          </w:p>
        </w:tc>
        <w:tc>
          <w:tcPr>
            <w:tcW w:w="1584" w:type="dxa"/>
            <w:tcBorders>
              <w:left w:val="nil"/>
              <w:bottom w:val="nil"/>
              <w:right w:val="nil"/>
            </w:tcBorders>
            <w:vAlign w:val="center"/>
          </w:tcPr>
          <w:p w14:paraId="71635919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72</w:t>
            </w:r>
          </w:p>
        </w:tc>
        <w:tc>
          <w:tcPr>
            <w:tcW w:w="1674" w:type="dxa"/>
            <w:tcBorders>
              <w:left w:val="nil"/>
              <w:bottom w:val="nil"/>
              <w:right w:val="nil"/>
            </w:tcBorders>
            <w:vAlign w:val="center"/>
          </w:tcPr>
          <w:p w14:paraId="0B5E0108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34</w:t>
            </w:r>
          </w:p>
        </w:tc>
        <w:tc>
          <w:tcPr>
            <w:tcW w:w="1674" w:type="dxa"/>
            <w:tcBorders>
              <w:left w:val="nil"/>
              <w:bottom w:val="nil"/>
              <w:right w:val="nil"/>
            </w:tcBorders>
            <w:vAlign w:val="center"/>
          </w:tcPr>
          <w:p w14:paraId="305A4794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62</w:t>
            </w:r>
          </w:p>
        </w:tc>
        <w:tc>
          <w:tcPr>
            <w:tcW w:w="1674" w:type="dxa"/>
            <w:tcBorders>
              <w:left w:val="nil"/>
              <w:bottom w:val="nil"/>
              <w:right w:val="nil"/>
            </w:tcBorders>
            <w:vAlign w:val="center"/>
          </w:tcPr>
          <w:p w14:paraId="1278D109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32</w:t>
            </w:r>
          </w:p>
        </w:tc>
        <w:tc>
          <w:tcPr>
            <w:tcW w:w="1674" w:type="dxa"/>
            <w:tcBorders>
              <w:left w:val="nil"/>
              <w:bottom w:val="nil"/>
              <w:right w:val="nil"/>
            </w:tcBorders>
            <w:vAlign w:val="center"/>
          </w:tcPr>
          <w:p w14:paraId="3FF7F8B2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41</w:t>
            </w:r>
          </w:p>
        </w:tc>
      </w:tr>
      <w:tr w:rsidR="000A60E9" w:rsidRPr="00141F7C" w14:paraId="0656BC95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0DC5F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i/>
                <w:color w:val="000000" w:themeColor="text1"/>
                <w:szCs w:val="24"/>
              </w:rPr>
              <w:t>f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bscript"/>
              </w:rPr>
              <w:t>c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(median)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2F17D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0.0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74577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02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0C636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0F99C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04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4900A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0.07</w:t>
            </w:r>
          </w:p>
        </w:tc>
      </w:tr>
      <w:tr w:rsidR="000A60E9" w:rsidRPr="00141F7C" w14:paraId="02C1FAEE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D57A7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i/>
                <w:color w:val="000000" w:themeColor="text1"/>
                <w:szCs w:val="24"/>
              </w:rPr>
              <w:t>f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bscript"/>
              </w:rPr>
              <w:t>c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(mean)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86BFF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08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0.1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3F6AB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08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44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AE0A8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22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93B09" w14:textId="60ABAF98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0</w:t>
            </w:r>
            <w:r w:rsidR="00BE3D09">
              <w:rPr>
                <w:rFonts w:asciiTheme="majorBidi" w:hAnsiTheme="majorBidi" w:cstheme="majorBidi"/>
                <w:color w:val="000000" w:themeColor="text1"/>
                <w:szCs w:val="24"/>
              </w:rPr>
              <w:t>7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AB657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0.08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18</w:t>
            </w:r>
          </w:p>
        </w:tc>
      </w:tr>
      <w:tr w:rsidR="000A60E9" w:rsidRPr="00141F7C" w14:paraId="5DDAFBCD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42F56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proofErr w:type="spellStart"/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Density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_r</w:t>
            </w:r>
            <w:proofErr w:type="spellEnd"/>
            <w:r w:rsidRPr="00141F7C">
              <w:rPr>
                <w:rFonts w:asciiTheme="majorBidi" w:hAnsiTheme="majorBidi" w:cstheme="majorBidi"/>
                <w:i/>
                <w:iCs/>
                <w:color w:val="000000" w:themeColor="text1"/>
                <w:szCs w:val="24"/>
                <w:vertAlign w:val="superscript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(mol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µ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m</w:t>
            </w:r>
            <w:r w:rsidRPr="00D510B6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-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2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 w:rsidRPr="00141F7C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 xml:space="preserve"> 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8DCE6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1136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7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54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F2830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1126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695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5A1F6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1077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736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3431D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536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191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2AD31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395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211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</w:p>
        </w:tc>
      </w:tr>
      <w:tr w:rsidR="000A60E9" w:rsidRPr="00141F7C" w14:paraId="2D10EA29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AE0DC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proofErr w:type="spellStart"/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Density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_g</w:t>
            </w:r>
            <w:proofErr w:type="spellEnd"/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(mol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µ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m</w:t>
            </w:r>
            <w:r w:rsidRPr="00D510B6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-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2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 w:rsidRPr="00141F7C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 xml:space="preserve"> b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1154A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986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505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A88A8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864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849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96787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613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340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57F5B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861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385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3B3AE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599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 632</w:t>
            </w:r>
          </w:p>
        </w:tc>
      </w:tr>
      <w:tr w:rsidR="000A60E9" w:rsidRPr="00141F7C" w14:paraId="35AFE2FE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3F976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proofErr w:type="spellStart"/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Density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_rg</w:t>
            </w:r>
            <w:proofErr w:type="spellEnd"/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 xml:space="preserve"> 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(mol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µ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m</w:t>
            </w:r>
            <w:r w:rsidRPr="00D510B6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-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2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 w:rsidRPr="00141F7C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>c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62A84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1061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587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9CD2B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995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772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09B7A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845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5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38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95B48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699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28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>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FA955" w14:textId="77777777" w:rsidR="000A60E9" w:rsidRPr="00141F7C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497 </w:t>
            </w:r>
            <w:r w:rsidRPr="00141F7C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±</w:t>
            </w:r>
            <w:r w:rsidRPr="00141F7C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421</w:t>
            </w:r>
          </w:p>
        </w:tc>
      </w:tr>
      <w:tr w:rsidR="000A60E9" w:rsidRPr="00141F7C" w14:paraId="21D8B2E1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3FE32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proofErr w:type="spellStart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D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_r</w:t>
            </w:r>
            <w:proofErr w:type="spellEnd"/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bscript"/>
              </w:rPr>
              <w:t xml:space="preserve">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(µm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2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s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-1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 w:rsidRPr="006B53E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B886D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0.21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0.09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D8348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0.20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23826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0.15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0.06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0DF39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28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06A3F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0.19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0.21</w:t>
            </w:r>
          </w:p>
        </w:tc>
      </w:tr>
      <w:tr w:rsidR="000A60E9" w:rsidRPr="00141F7C" w14:paraId="06C93411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319DD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proofErr w:type="spellStart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D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_g</w:t>
            </w:r>
            <w:proofErr w:type="spellEnd"/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bscript"/>
              </w:rPr>
              <w:t xml:space="preserve">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(µm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2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s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-1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 w:rsidRPr="006B53E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>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E8A2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0.27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07547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0.23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00A3E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0.18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0.07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5EA7B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19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0.0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13132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0.16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0.07</w:t>
            </w:r>
          </w:p>
        </w:tc>
      </w:tr>
      <w:tr w:rsidR="000A60E9" w:rsidRPr="00141F7C" w14:paraId="20EBF9C6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F2F0A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proofErr w:type="spellStart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D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_rg</w:t>
            </w:r>
            <w:proofErr w:type="spellEnd"/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bscript"/>
              </w:rPr>
              <w:t xml:space="preserve">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(µm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2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s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  <w:vertAlign w:val="superscript"/>
              </w:rPr>
              <w:t>-1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 w:rsidRPr="006B53E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>f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C7BAE" w14:textId="79C0FD5A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0.2</w:t>
            </w:r>
            <w:r w:rsidR="00333E8C">
              <w:rPr>
                <w:rFonts w:asciiTheme="majorBidi" w:hAnsiTheme="majorBidi" w:cstheme="majorBidi"/>
                <w:color w:val="000000" w:themeColor="text1"/>
                <w:szCs w:val="24"/>
              </w:rPr>
              <w:t>2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1B587" w14:textId="7B617826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</w:t>
            </w:r>
            <w:r w:rsidR="00333E8C">
              <w:rPr>
                <w:rFonts w:asciiTheme="majorBidi" w:hAnsiTheme="majorBidi" w:cstheme="majorBidi"/>
                <w:color w:val="000000" w:themeColor="text1"/>
                <w:szCs w:val="24"/>
              </w:rPr>
              <w:t>8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DC46D" w14:textId="67FE8942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 w:rsidR="00333E8C">
              <w:rPr>
                <w:rFonts w:asciiTheme="majorBidi" w:hAnsiTheme="majorBidi" w:cstheme="majorBidi"/>
                <w:color w:val="000000" w:themeColor="text1"/>
                <w:szCs w:val="24"/>
              </w:rPr>
              <w:t>14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0.06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54EE7" w14:textId="62B68DA1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 w:rsidR="00333E8C">
              <w:rPr>
                <w:rFonts w:asciiTheme="majorBidi" w:hAnsiTheme="majorBidi" w:cstheme="majorBidi"/>
                <w:color w:val="000000" w:themeColor="text1"/>
                <w:szCs w:val="24"/>
              </w:rPr>
              <w:t>27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0F4CB" w14:textId="4395CF45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</w:t>
            </w:r>
            <w:r w:rsidR="00F1476A">
              <w:rPr>
                <w:rFonts w:asciiTheme="majorBidi" w:hAnsiTheme="majorBidi" w:cstheme="majorBidi"/>
                <w:color w:val="000000" w:themeColor="text1"/>
                <w:szCs w:val="24"/>
              </w:rPr>
              <w:t>5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0.14</w:t>
            </w:r>
          </w:p>
        </w:tc>
      </w:tr>
      <w:tr w:rsidR="000A60E9" w:rsidRPr="00141F7C" w14:paraId="7BAE4841" w14:textId="77777777" w:rsidTr="00F80F9C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9D54F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η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(</w:t>
            </w:r>
            <w:proofErr w:type="spellStart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cpsm</w:t>
            </w:r>
            <w:proofErr w:type="spellEnd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_r</w:t>
            </w:r>
            <w:r w:rsidRPr="006B53E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 xml:space="preserve"> g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8E9E7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1405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2222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21139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1357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1557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B6411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2621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9597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AA809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1910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391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D1C2B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1139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375</w:t>
            </w:r>
          </w:p>
        </w:tc>
      </w:tr>
      <w:tr w:rsidR="000A60E9" w:rsidRPr="00141F7C" w14:paraId="2CD0406C" w14:textId="77777777" w:rsidTr="00F80F9C">
        <w:tc>
          <w:tcPr>
            <w:tcW w:w="25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16CD03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η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(</w:t>
            </w:r>
            <w:proofErr w:type="spellStart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cpsm</w:t>
            </w:r>
            <w:proofErr w:type="spellEnd"/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_g</w:t>
            </w:r>
            <w:r w:rsidRPr="006B53E1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Cs w:val="24"/>
                <w:vertAlign w:val="superscript"/>
              </w:rPr>
              <w:t xml:space="preserve"> h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C3DF67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1822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1304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5E6129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2045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1582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C24D91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1652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>1099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A268E43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1322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397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2C9155" w14:textId="77777777" w:rsidR="000A60E9" w:rsidRPr="006B53E1" w:rsidRDefault="000A60E9" w:rsidP="00F80F9C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4"/>
              </w:rPr>
              <w:t>2035</w:t>
            </w:r>
            <w:r w:rsidRPr="006B53E1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</w:t>
            </w:r>
            <w:r w:rsidRPr="006B53E1"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Cs w:val="24"/>
              </w:rPr>
              <w:t>902</w:t>
            </w:r>
          </w:p>
        </w:tc>
      </w:tr>
    </w:tbl>
    <w:p w14:paraId="4C444135" w14:textId="77777777" w:rsidR="000A60E9" w:rsidRDefault="000A60E9" w:rsidP="000A60E9">
      <w:pPr>
        <w:jc w:val="both"/>
        <w:rPr>
          <w:rFonts w:asciiTheme="majorBidi" w:hAnsiTheme="majorBidi" w:cstheme="majorBidi"/>
          <w:sz w:val="20"/>
        </w:rPr>
      </w:pPr>
      <w:r w:rsidRPr="00302292">
        <w:rPr>
          <w:rFonts w:asciiTheme="majorBidi" w:hAnsiTheme="majorBidi" w:cstheme="majorBidi"/>
          <w:b/>
          <w:bCs/>
          <w:i/>
          <w:iCs/>
          <w:sz w:val="20"/>
        </w:rPr>
        <w:t>a,</w:t>
      </w:r>
      <w:r w:rsidRPr="00302292">
        <w:rPr>
          <w:rFonts w:asciiTheme="majorBidi" w:hAnsiTheme="majorBidi" w:cstheme="majorBidi"/>
          <w:sz w:val="20"/>
        </w:rPr>
        <w:t xml:space="preserve"> Receptor density in the red channel. 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b,</w:t>
      </w:r>
      <w:r w:rsidRPr="00302292">
        <w:rPr>
          <w:rFonts w:asciiTheme="majorBidi" w:hAnsiTheme="majorBidi" w:cstheme="majorBidi"/>
          <w:sz w:val="20"/>
        </w:rPr>
        <w:t xml:space="preserve"> Receptor density in the green channel. 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c</w:t>
      </w:r>
      <w:r w:rsidRPr="00302292">
        <w:rPr>
          <w:rFonts w:asciiTheme="majorBidi" w:hAnsiTheme="majorBidi" w:cstheme="majorBidi"/>
          <w:sz w:val="20"/>
        </w:rPr>
        <w:t xml:space="preserve">, Receptor density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>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d</w:t>
      </w:r>
      <w:r w:rsidRPr="00302292">
        <w:rPr>
          <w:rFonts w:asciiTheme="majorBidi" w:hAnsiTheme="majorBidi" w:cstheme="majorBidi"/>
          <w:sz w:val="20"/>
        </w:rPr>
        <w:t xml:space="preserve">, Diffusion coefficient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e</w:t>
      </w:r>
      <w:r w:rsidRPr="00302292">
        <w:rPr>
          <w:rFonts w:asciiTheme="majorBidi" w:hAnsiTheme="majorBidi" w:cstheme="majorBidi"/>
          <w:sz w:val="20"/>
        </w:rPr>
        <w:t>, Diffusion coefficient in the green channel.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f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Diffusion coefficient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 xml:space="preserve">. </w:t>
      </w:r>
      <w:r>
        <w:rPr>
          <w:rFonts w:asciiTheme="majorBidi" w:hAnsiTheme="majorBidi" w:cstheme="majorBidi"/>
          <w:b/>
          <w:bCs/>
          <w:i/>
          <w:iCs/>
          <w:sz w:val="20"/>
        </w:rPr>
        <w:t>g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red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h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green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  <w:r>
        <w:rPr>
          <w:rFonts w:asciiTheme="majorBidi" w:hAnsiTheme="majorBidi" w:cstheme="majorBidi"/>
          <w:sz w:val="20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0"/>
        </w:rPr>
        <w:t>i</w:t>
      </w:r>
      <w:proofErr w:type="spellEnd"/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>
        <w:rPr>
          <w:rFonts w:asciiTheme="majorBidi" w:hAnsiTheme="majorBidi" w:cstheme="majorBidi"/>
          <w:b/>
          <w:bCs/>
          <w:sz w:val="20"/>
        </w:rPr>
        <w:t xml:space="preserve"> </w:t>
      </w:r>
      <w:r>
        <w:rPr>
          <w:rFonts w:asciiTheme="majorBidi" w:eastAsia="Malgun Gothic" w:hAnsiTheme="majorBidi" w:cstheme="majorBidi"/>
          <w:b/>
          <w:bCs/>
          <w:iCs/>
          <w:color w:val="000000" w:themeColor="text1"/>
          <w:sz w:val="20"/>
        </w:rPr>
        <w:t>"</w:t>
      </w:r>
      <w:r w:rsidRPr="00651B94">
        <w:rPr>
          <w:rFonts w:asciiTheme="majorBidi" w:eastAsia="Malgun Gothic" w:hAnsiTheme="majorBidi" w:cstheme="majorBidi"/>
          <w:b/>
          <w:bCs/>
          <w:iCs/>
          <w:color w:val="000000" w:themeColor="text1"/>
          <w:sz w:val="20"/>
        </w:rPr>
        <w:t>−</w:t>
      </w:r>
      <w:r>
        <w:rPr>
          <w:rFonts w:asciiTheme="majorBidi" w:eastAsia="Malgun Gothic" w:hAnsiTheme="majorBidi" w:cstheme="majorBidi"/>
          <w:b/>
          <w:bCs/>
          <w:iCs/>
          <w:color w:val="000000" w:themeColor="text1"/>
          <w:sz w:val="20"/>
        </w:rPr>
        <w:t>"</w:t>
      </w:r>
      <w:r w:rsidRPr="00651B94">
        <w:rPr>
          <w:rFonts w:asciiTheme="majorBidi" w:eastAsia="Malgun Gothic" w:hAnsiTheme="majorBidi" w:cstheme="majorBidi"/>
          <w:b/>
          <w:bCs/>
          <w:iCs/>
          <w:color w:val="000000" w:themeColor="text1"/>
          <w:sz w:val="20"/>
        </w:rPr>
        <w:t xml:space="preserve"> </w:t>
      </w:r>
      <w:r>
        <w:rPr>
          <w:rFonts w:asciiTheme="majorBidi" w:eastAsia="Malgun Gothic" w:hAnsiTheme="majorBidi" w:cstheme="majorBidi"/>
          <w:iCs/>
          <w:color w:val="000000" w:themeColor="text1"/>
          <w:sz w:val="20"/>
        </w:rPr>
        <w:t>indicates</w:t>
      </w:r>
      <w:r w:rsidRPr="00651B94">
        <w:rPr>
          <w:rFonts w:asciiTheme="majorBidi" w:eastAsia="Malgun Gothic" w:hAnsiTheme="majorBidi" w:cstheme="majorBidi"/>
          <w:iCs/>
          <w:color w:val="000000" w:themeColor="text1"/>
          <w:szCs w:val="24"/>
        </w:rPr>
        <w:t xml:space="preserve"> </w:t>
      </w:r>
      <w:r w:rsidRPr="00F45CE6">
        <w:rPr>
          <w:rFonts w:asciiTheme="majorBidi" w:hAnsiTheme="majorBidi" w:cstheme="majorBidi"/>
          <w:sz w:val="20"/>
        </w:rPr>
        <w:t>with</w:t>
      </w:r>
      <w:r>
        <w:rPr>
          <w:rFonts w:asciiTheme="majorBidi" w:hAnsiTheme="majorBidi" w:cstheme="majorBidi"/>
          <w:sz w:val="20"/>
        </w:rPr>
        <w:t xml:space="preserve">out </w:t>
      </w:r>
      <w:r w:rsidRPr="0012182B">
        <w:rPr>
          <w:rFonts w:asciiTheme="majorBidi" w:hAnsiTheme="majorBidi" w:cstheme="majorBidi"/>
          <w:sz w:val="20"/>
        </w:rPr>
        <w:t>methyl-β-cyclodextrin (MβCD</w:t>
      </w:r>
      <w:r>
        <w:rPr>
          <w:rFonts w:asciiTheme="majorBidi" w:hAnsiTheme="majorBidi" w:cstheme="majorBidi"/>
          <w:sz w:val="20"/>
        </w:rPr>
        <w:t xml:space="preserve">). </w:t>
      </w:r>
      <w:r>
        <w:rPr>
          <w:rFonts w:asciiTheme="majorBidi" w:hAnsiTheme="majorBidi" w:cstheme="majorBidi"/>
          <w:b/>
          <w:bCs/>
          <w:i/>
          <w:iCs/>
          <w:sz w:val="20"/>
        </w:rPr>
        <w:t>j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>
        <w:rPr>
          <w:rFonts w:asciiTheme="majorBidi" w:hAnsiTheme="majorBidi" w:cstheme="majorBidi"/>
          <w:b/>
          <w:bCs/>
          <w:sz w:val="20"/>
        </w:rPr>
        <w:t xml:space="preserve"> </w:t>
      </w:r>
      <w:r>
        <w:rPr>
          <w:rFonts w:asciiTheme="majorBidi" w:eastAsia="Malgun Gothic" w:hAnsiTheme="majorBidi" w:cstheme="majorBidi"/>
          <w:b/>
          <w:bCs/>
          <w:iCs/>
          <w:color w:val="000000" w:themeColor="text1"/>
          <w:sz w:val="20"/>
        </w:rPr>
        <w:t>"+"</w:t>
      </w:r>
      <w:r w:rsidRPr="00651B94">
        <w:rPr>
          <w:rFonts w:asciiTheme="majorBidi" w:eastAsia="Malgun Gothic" w:hAnsiTheme="majorBidi" w:cstheme="majorBidi"/>
          <w:b/>
          <w:bCs/>
          <w:iCs/>
          <w:color w:val="000000" w:themeColor="text1"/>
          <w:sz w:val="20"/>
        </w:rPr>
        <w:t xml:space="preserve"> </w:t>
      </w:r>
      <w:r>
        <w:rPr>
          <w:rFonts w:asciiTheme="majorBidi" w:eastAsia="Malgun Gothic" w:hAnsiTheme="majorBidi" w:cstheme="majorBidi"/>
          <w:iCs/>
          <w:color w:val="000000" w:themeColor="text1"/>
          <w:sz w:val="20"/>
        </w:rPr>
        <w:t>indicates</w:t>
      </w:r>
      <w:r w:rsidRPr="00651B94">
        <w:rPr>
          <w:rFonts w:asciiTheme="majorBidi" w:eastAsia="Malgun Gothic" w:hAnsiTheme="majorBidi" w:cstheme="majorBidi"/>
          <w:iCs/>
          <w:color w:val="000000" w:themeColor="text1"/>
          <w:szCs w:val="24"/>
        </w:rPr>
        <w:t xml:space="preserve"> </w:t>
      </w:r>
      <w:r w:rsidRPr="00F45CE6">
        <w:rPr>
          <w:rFonts w:asciiTheme="majorBidi" w:hAnsiTheme="majorBidi" w:cstheme="majorBidi"/>
          <w:sz w:val="20"/>
        </w:rPr>
        <w:t>with</w:t>
      </w:r>
      <w:r>
        <w:rPr>
          <w:rFonts w:asciiTheme="majorBidi" w:hAnsiTheme="majorBidi" w:cstheme="majorBidi"/>
          <w:sz w:val="20"/>
        </w:rPr>
        <w:t xml:space="preserve"> </w:t>
      </w:r>
      <w:r w:rsidRPr="0012182B">
        <w:rPr>
          <w:rFonts w:asciiTheme="majorBidi" w:hAnsiTheme="majorBidi" w:cstheme="majorBidi"/>
          <w:sz w:val="20"/>
        </w:rPr>
        <w:t>methyl-β-cyclodextrin (MβCD</w:t>
      </w:r>
      <w:r>
        <w:rPr>
          <w:rFonts w:asciiTheme="majorBidi" w:hAnsiTheme="majorBidi" w:cstheme="majorBidi"/>
          <w:sz w:val="20"/>
        </w:rPr>
        <w:t>).</w:t>
      </w:r>
    </w:p>
    <w:p w14:paraId="37344641" w14:textId="77777777" w:rsidR="000A60E9" w:rsidRDefault="000A60E9" w:rsidP="000A60E9">
      <w:pPr>
        <w:jc w:val="both"/>
        <w:rPr>
          <w:rFonts w:asciiTheme="majorBidi" w:hAnsiTheme="majorBidi" w:cstheme="majorBidi"/>
          <w:sz w:val="20"/>
        </w:rPr>
      </w:pPr>
    </w:p>
    <w:p w14:paraId="762AB84D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31F01DAE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5C7ECBD5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54C8D30D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662AB6DE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60CA9016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50846251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3E149A12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1676EE4A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7FC044D9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35B60017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64171861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11E764E9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0F69DD5F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1B5235D7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56A10F2D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7A469FB5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2FD6498D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38559673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40D069B1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68C1C802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6C8654E5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0DC5E157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0C42C5AF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26278B6E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2A4217FA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114CBC32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744DA5E6" w14:textId="77777777" w:rsidR="00560D8B" w:rsidRDefault="00560D8B" w:rsidP="000A60E9">
      <w:pPr>
        <w:jc w:val="both"/>
        <w:rPr>
          <w:rFonts w:asciiTheme="majorBidi" w:hAnsiTheme="majorBidi" w:cstheme="majorBidi"/>
          <w:sz w:val="20"/>
        </w:rPr>
      </w:pPr>
    </w:p>
    <w:p w14:paraId="0520AA89" w14:textId="1BA0E649" w:rsidR="00560D8B" w:rsidRDefault="00560D8B" w:rsidP="00560D8B">
      <w:pPr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sz w:val="20"/>
        </w:rPr>
        <w:br w:type="page"/>
      </w:r>
    </w:p>
    <w:p w14:paraId="48C58B41" w14:textId="5ECF10E3" w:rsidR="00347B2E" w:rsidRPr="00E12F94" w:rsidRDefault="00347B2E" w:rsidP="00495B54">
      <w:pPr>
        <w:jc w:val="both"/>
        <w:rPr>
          <w:rFonts w:asciiTheme="majorBidi" w:hAnsiTheme="majorBidi" w:cstheme="majorBidi"/>
          <w:sz w:val="20"/>
        </w:rPr>
      </w:pPr>
      <w:r w:rsidRPr="00141F7C">
        <w:rPr>
          <w:rFonts w:asciiTheme="majorBidi" w:hAnsiTheme="majorBidi" w:cstheme="majorBidi"/>
          <w:b/>
        </w:rPr>
        <w:lastRenderedPageBreak/>
        <w:t xml:space="preserve">Supplementary Table </w:t>
      </w:r>
      <w:r>
        <w:rPr>
          <w:rFonts w:asciiTheme="majorBidi" w:hAnsiTheme="majorBidi" w:cstheme="majorBidi"/>
          <w:b/>
        </w:rPr>
        <w:t>2</w:t>
      </w:r>
      <w:r w:rsidRPr="00141F7C">
        <w:rPr>
          <w:rFonts w:asciiTheme="majorBidi" w:hAnsiTheme="majorBidi" w:cstheme="majorBidi"/>
          <w:b/>
        </w:rPr>
        <w:t xml:space="preserve">. </w:t>
      </w:r>
      <w:r w:rsidRPr="00141F7C">
        <w:rPr>
          <w:rFonts w:asciiTheme="majorBidi" w:hAnsiTheme="majorBidi" w:cstheme="majorBidi"/>
        </w:rPr>
        <w:t xml:space="preserve">PIE-FCCS </w:t>
      </w:r>
      <w:r w:rsidR="00676A90">
        <w:rPr>
          <w:rFonts w:asciiTheme="majorBidi" w:hAnsiTheme="majorBidi" w:cstheme="majorBidi"/>
        </w:rPr>
        <w:t xml:space="preserve">parameters for </w:t>
      </w:r>
      <w:r w:rsidRPr="00141F7C">
        <w:rPr>
          <w:rFonts w:asciiTheme="majorBidi" w:hAnsiTheme="majorBidi" w:cstheme="majorBidi"/>
        </w:rPr>
        <w:t>CXCR4</w:t>
      </w:r>
      <w:r>
        <w:rPr>
          <w:rFonts w:asciiTheme="majorBidi" w:hAnsiTheme="majorBidi" w:cstheme="majorBidi"/>
        </w:rPr>
        <w:t>-CCR5</w:t>
      </w:r>
      <w:r w:rsidRPr="00141F7C">
        <w:rPr>
          <w:rFonts w:asciiTheme="majorBidi" w:hAnsiTheme="majorBidi" w:cstheme="majorBidi"/>
        </w:rPr>
        <w:t xml:space="preserve"> h</w:t>
      </w:r>
      <w:r>
        <w:rPr>
          <w:rFonts w:asciiTheme="majorBidi" w:hAnsiTheme="majorBidi" w:cstheme="majorBidi"/>
        </w:rPr>
        <w:t>etero</w:t>
      </w:r>
      <w:r w:rsidRPr="00141F7C">
        <w:rPr>
          <w:rFonts w:asciiTheme="majorBidi" w:hAnsiTheme="majorBidi" w:cstheme="majorBidi"/>
        </w:rPr>
        <w:t>-oligomerization</w:t>
      </w:r>
      <w:r w:rsidR="00676A90">
        <w:rPr>
          <w:rFonts w:asciiTheme="majorBidi" w:hAnsiTheme="majorBidi" w:cstheme="majorBidi"/>
        </w:rPr>
        <w:t xml:space="preserve"> in COS7 cells</w:t>
      </w:r>
      <w:r w:rsidR="00392B66">
        <w:rPr>
          <w:rFonts w:asciiTheme="majorBidi" w:hAnsiTheme="majorBidi" w:cstheme="majorBidi"/>
        </w:rPr>
        <w:t xml:space="preserve"> under the indicated ligand conditions.</w:t>
      </w:r>
      <w:r w:rsidRPr="00141F7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V</w:t>
      </w:r>
      <w:r w:rsidRPr="00141F7C">
        <w:rPr>
          <w:rFonts w:asciiTheme="majorBidi" w:hAnsiTheme="majorBidi" w:cstheme="majorBidi"/>
        </w:rPr>
        <w:t xml:space="preserve">alues represent mean </w:t>
      </w:r>
      <w:r w:rsidRPr="00141F7C">
        <w:rPr>
          <w:rFonts w:asciiTheme="majorBidi" w:hAnsiTheme="majorBidi" w:cstheme="majorBidi"/>
          <w:color w:val="000000"/>
        </w:rPr>
        <w:t xml:space="preserve">± </w:t>
      </w:r>
      <w:proofErr w:type="spellStart"/>
      <w:r>
        <w:rPr>
          <w:rFonts w:asciiTheme="majorBidi" w:hAnsiTheme="majorBidi" w:cstheme="majorBidi"/>
          <w:color w:val="000000"/>
        </w:rPr>
        <w:t>s.d.</w:t>
      </w:r>
      <w:proofErr w:type="spellEnd"/>
      <w:r w:rsidRPr="00141F7C">
        <w:rPr>
          <w:rFonts w:asciiTheme="majorBidi" w:hAnsiTheme="majorBidi" w:cstheme="majorBidi"/>
          <w:color w:val="000000"/>
        </w:rPr>
        <w:t xml:space="preserve"> (n &gt; </w:t>
      </w:r>
      <w:r>
        <w:rPr>
          <w:rFonts w:asciiTheme="majorBidi" w:hAnsiTheme="majorBidi" w:cstheme="majorBidi"/>
          <w:color w:val="000000"/>
        </w:rPr>
        <w:t>30)</w:t>
      </w:r>
      <w:r w:rsidRPr="00141F7C">
        <w:rPr>
          <w:rFonts w:asciiTheme="majorBidi" w:hAnsiTheme="majorBidi" w:cstheme="majorBidi"/>
          <w:color w:val="000000"/>
        </w:rPr>
        <w:t>.</w:t>
      </w:r>
      <w:r>
        <w:rPr>
          <w:rFonts w:asciiTheme="majorBidi" w:hAnsiTheme="majorBidi" w:cstheme="majorBidi"/>
          <w:color w:val="000000"/>
        </w:rPr>
        <w:t xml:space="preserve"> Density and brightness were rounded to the nearest integer.</w:t>
      </w:r>
      <w:r w:rsidRPr="00141F7C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F</w:t>
      </w:r>
      <w:r w:rsidRPr="00141F7C">
        <w:rPr>
          <w:rFonts w:asciiTheme="majorBidi" w:hAnsiTheme="majorBidi" w:cstheme="majorBidi"/>
          <w:color w:val="000000"/>
        </w:rPr>
        <w:t>raction correlated (</w:t>
      </w:r>
      <w:r w:rsidRPr="00141F7C">
        <w:rPr>
          <w:rFonts w:asciiTheme="majorBidi" w:hAnsiTheme="majorBidi" w:cstheme="majorBidi"/>
          <w:i/>
          <w:color w:val="000000"/>
        </w:rPr>
        <w:t>f</w:t>
      </w:r>
      <w:r w:rsidRPr="00141F7C">
        <w:rPr>
          <w:rFonts w:asciiTheme="majorBidi" w:hAnsiTheme="majorBidi" w:cstheme="majorBidi"/>
          <w:color w:val="000000"/>
          <w:vertAlign w:val="subscript"/>
        </w:rPr>
        <w:t>c</w:t>
      </w:r>
      <w:r w:rsidRPr="00141F7C">
        <w:rPr>
          <w:rFonts w:asciiTheme="majorBidi" w:hAnsiTheme="majorBidi" w:cstheme="majorBidi"/>
          <w:color w:val="000000"/>
        </w:rPr>
        <w:t xml:space="preserve">)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reported as both mean and median,</w:t>
      </w:r>
      <w:r>
        <w:rPr>
          <w:rFonts w:asciiTheme="majorBidi" w:hAnsiTheme="majorBidi" w:cstheme="majorBidi"/>
          <w:color w:val="000000"/>
        </w:rPr>
        <w:t xml:space="preserve"> but</w:t>
      </w:r>
      <w:r w:rsidRPr="00141F7C">
        <w:rPr>
          <w:rFonts w:asciiTheme="majorBidi" w:hAnsiTheme="majorBidi" w:cstheme="majorBidi"/>
          <w:color w:val="000000"/>
        </w:rPr>
        <w:t xml:space="preserve"> only median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plotted in figures.</w:t>
      </w:r>
      <w:r w:rsidRPr="00141F7C">
        <w:rPr>
          <w:rFonts w:asciiTheme="majorBidi" w:hAnsiTheme="majorBidi" w:cstheme="majorBid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60"/>
        <w:gridCol w:w="1346"/>
        <w:gridCol w:w="1344"/>
        <w:gridCol w:w="1346"/>
        <w:gridCol w:w="1348"/>
        <w:gridCol w:w="1307"/>
        <w:gridCol w:w="1387"/>
      </w:tblGrid>
      <w:tr w:rsidR="00CF7C70" w:rsidRPr="00043D8E" w14:paraId="55ED51E4" w14:textId="77777777" w:rsidTr="00CF7C70">
        <w:trPr>
          <w:trHeight w:val="413"/>
        </w:trPr>
        <w:tc>
          <w:tcPr>
            <w:tcW w:w="64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33407EC" w14:textId="23EE9723" w:rsidR="00CF7C70" w:rsidRPr="00CF7C70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CF7C7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Time</w:t>
            </w:r>
          </w:p>
        </w:tc>
        <w:tc>
          <w:tcPr>
            <w:tcW w:w="206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D7C26C9" w14:textId="7B917431" w:rsidR="00CF7C70" w:rsidRPr="00043D8E" w:rsidRDefault="00CF7C70" w:rsidP="00CF7C70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Parameter</w:t>
            </w:r>
          </w:p>
        </w:tc>
        <w:tc>
          <w:tcPr>
            <w:tcW w:w="8093" w:type="dxa"/>
            <w:gridSpan w:val="6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6D2595B6" w14:textId="764A186F" w:rsidR="00CF7C70" w:rsidRPr="00043D8E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COS7</w:t>
            </w:r>
          </w:p>
        </w:tc>
      </w:tr>
      <w:tr w:rsidR="00CF7C70" w:rsidRPr="00043D8E" w14:paraId="15AC3FFF" w14:textId="77777777" w:rsidTr="00CF7C70">
        <w:trPr>
          <w:trHeight w:val="412"/>
        </w:trPr>
        <w:tc>
          <w:tcPr>
            <w:tcW w:w="640" w:type="dxa"/>
            <w:vMerge/>
            <w:tcBorders>
              <w:left w:val="nil"/>
              <w:right w:val="nil"/>
            </w:tcBorders>
            <w:vAlign w:val="center"/>
          </w:tcPr>
          <w:p w14:paraId="112EC5E4" w14:textId="77777777" w:rsidR="00CF7C70" w:rsidRPr="00043D8E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2067" w:type="dxa"/>
            <w:vMerge/>
            <w:tcBorders>
              <w:left w:val="nil"/>
              <w:right w:val="nil"/>
            </w:tcBorders>
            <w:vAlign w:val="center"/>
          </w:tcPr>
          <w:p w14:paraId="716CBCC3" w14:textId="077AE84F" w:rsidR="00CF7C70" w:rsidRPr="00043D8E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926EEF" w14:textId="08B8842A" w:rsidR="00CF7C70" w:rsidRPr="00043D8E" w:rsidRDefault="00CF7C70" w:rsidP="00702CA0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</w:pPr>
            <w:r w:rsidRPr="00043D8E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  <w:t>CXCL12</w:t>
            </w:r>
          </w:p>
        </w:tc>
        <w:tc>
          <w:tcPr>
            <w:tcW w:w="1348" w:type="dxa"/>
            <w:tcBorders>
              <w:left w:val="nil"/>
              <w:right w:val="nil"/>
            </w:tcBorders>
            <w:vAlign w:val="center"/>
          </w:tcPr>
          <w:p w14:paraId="53B6CED1" w14:textId="584CAAFA" w:rsidR="00CF7C70" w:rsidRPr="00043D8E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49" w:type="dxa"/>
            <w:tcBorders>
              <w:left w:val="nil"/>
              <w:right w:val="nil"/>
            </w:tcBorders>
            <w:vAlign w:val="center"/>
          </w:tcPr>
          <w:p w14:paraId="3320436C" w14:textId="77777777" w:rsidR="00CF7C70" w:rsidRPr="00043D8E" w:rsidRDefault="00CF7C70" w:rsidP="0015786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CXCL12 </w:t>
            </w:r>
          </w:p>
          <w:p w14:paraId="77C747F2" w14:textId="77777777" w:rsidR="00CF7C70" w:rsidRPr="00043D8E" w:rsidRDefault="00CF7C70" w:rsidP="0015786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27291BD7" w14:textId="331FF438" w:rsidR="00CF7C70" w:rsidRPr="00043D8E" w:rsidRDefault="00CF7C70" w:rsidP="0015786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vAlign w:val="center"/>
          </w:tcPr>
          <w:p w14:paraId="6F1DE0DE" w14:textId="2A18B61A" w:rsidR="00CF7C70" w:rsidRPr="00043D8E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Plerixafor</w:t>
            </w:r>
          </w:p>
        </w:tc>
        <w:tc>
          <w:tcPr>
            <w:tcW w:w="1308" w:type="dxa"/>
            <w:tcBorders>
              <w:left w:val="nil"/>
              <w:right w:val="nil"/>
            </w:tcBorders>
            <w:vAlign w:val="center"/>
          </w:tcPr>
          <w:p w14:paraId="684895B7" w14:textId="17B1EB11" w:rsidR="00CF7C70" w:rsidRPr="00043D8E" w:rsidRDefault="00CF7C70" w:rsidP="00702CA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  <w:tc>
          <w:tcPr>
            <w:tcW w:w="1389" w:type="dxa"/>
            <w:tcBorders>
              <w:left w:val="nil"/>
              <w:right w:val="nil"/>
            </w:tcBorders>
            <w:vAlign w:val="center"/>
          </w:tcPr>
          <w:p w14:paraId="52FBC40C" w14:textId="77777777" w:rsidR="00CF7C70" w:rsidRPr="00043D8E" w:rsidRDefault="00CF7C70" w:rsidP="0015786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Plerixafor </w:t>
            </w:r>
          </w:p>
          <w:p w14:paraId="1F9CEF68" w14:textId="77777777" w:rsidR="00CF7C70" w:rsidRPr="00043D8E" w:rsidRDefault="00CF7C70" w:rsidP="0015786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43A46B11" w14:textId="62992399" w:rsidR="00CF7C70" w:rsidRPr="00043D8E" w:rsidRDefault="00CF7C70" w:rsidP="0015786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</w:tr>
      <w:tr w:rsidR="008E3060" w:rsidRPr="00043D8E" w14:paraId="5B3E3D87" w14:textId="77777777" w:rsidTr="00AD665F">
        <w:tc>
          <w:tcPr>
            <w:tcW w:w="64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A57EA06" w14:textId="667C77CE" w:rsidR="008E3060" w:rsidRPr="002C1C95" w:rsidRDefault="008E3060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44EE1BD" w14:textId="501B1290" w:rsidR="008E3060" w:rsidRPr="002C1C95" w:rsidRDefault="008E3060" w:rsidP="008E3060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Data </w:t>
            </w:r>
            <w:r w:rsidR="00324557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points</w:t>
            </w:r>
            <w:r w:rsidR="00324557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</w:t>
            </w:r>
            <w:r w:rsidR="003A3992">
              <w:rPr>
                <w:rFonts w:asciiTheme="majorBidi" w:hAnsiTheme="majorBidi" w:cstheme="majorBidi"/>
                <w:color w:val="000000" w:themeColor="text1"/>
                <w:sz w:val="20"/>
              </w:rPr>
              <w:t>cells)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136ED8B" w14:textId="146923FB" w:rsidR="008E3060" w:rsidRPr="002C1C95" w:rsidRDefault="001F6AF9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52</w:t>
            </w:r>
          </w:p>
        </w:tc>
        <w:tc>
          <w:tcPr>
            <w:tcW w:w="134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6796060" w14:textId="7CF6396B" w:rsidR="008E3060" w:rsidRPr="002C1C95" w:rsidRDefault="00C860D2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51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343DE30" w14:textId="547D7F14" w:rsidR="008E3060" w:rsidRPr="002C1C95" w:rsidRDefault="00C860D2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55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DAFB879" w14:textId="0BD3B86E" w:rsidR="008E3060" w:rsidRPr="002C1C95" w:rsidRDefault="00D37395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47</w:t>
            </w:r>
          </w:p>
        </w:tc>
        <w:tc>
          <w:tcPr>
            <w:tcW w:w="130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944B60C" w14:textId="0CDFBDAA" w:rsidR="008E3060" w:rsidRPr="002C1C95" w:rsidRDefault="00D37395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45</w:t>
            </w:r>
          </w:p>
        </w:tc>
        <w:tc>
          <w:tcPr>
            <w:tcW w:w="138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C08DE1F" w14:textId="4BD37A3C" w:rsidR="008E3060" w:rsidRPr="002C1C95" w:rsidRDefault="00D37395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50</w:t>
            </w:r>
          </w:p>
        </w:tc>
      </w:tr>
      <w:tr w:rsidR="00406878" w:rsidRPr="00043D8E" w14:paraId="5A5F9B1E" w14:textId="77777777" w:rsidTr="00AD665F">
        <w:trPr>
          <w:trHeight w:val="506"/>
        </w:trPr>
        <w:tc>
          <w:tcPr>
            <w:tcW w:w="64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161DB0CA" w14:textId="00510DF5" w:rsidR="00406878" w:rsidRPr="002C1C95" w:rsidRDefault="006479C0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="001F0CE7"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2067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354D20AA" w14:textId="77777777" w:rsidR="0006255C" w:rsidRPr="002C1C95" w:rsidRDefault="00406878" w:rsidP="00CD14DD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7DCB3DF4" w14:textId="73A8FF0A" w:rsidR="00406878" w:rsidRPr="002C1C95" w:rsidRDefault="00406878" w:rsidP="00CD14DD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2DE8F09B" w14:textId="0A0318C7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D4068C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</w:p>
          <w:p w14:paraId="7914B8A4" w14:textId="3087F49C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0.08 ± 0.</w:t>
            </w:r>
            <w:r w:rsidR="006D7F18">
              <w:rPr>
                <w:rFonts w:asciiTheme="majorBidi" w:hAnsiTheme="majorBidi" w:cstheme="majorBidi"/>
                <w:color w:val="000000" w:themeColor="text1"/>
                <w:sz w:val="20"/>
              </w:rPr>
              <w:t>47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58FEAE2B" w14:textId="77777777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0.02</w:t>
            </w:r>
          </w:p>
          <w:p w14:paraId="5A3FF34F" w14:textId="3D6C9624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0.08 ± 0.44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7677A2E" w14:textId="2F951D74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="00D73C19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</w:p>
          <w:p w14:paraId="2AFC6749" w14:textId="074598C5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66767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="00D73C19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2308B6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2280EB8A" w14:textId="04E04DDB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56192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3013312A" w14:textId="7D26AA1E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17819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717819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4AF50883" w14:textId="298AB31E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A85A4E">
              <w:rPr>
                <w:rFonts w:asciiTheme="majorBidi" w:hAnsiTheme="majorBidi" w:cstheme="majorBidi"/>
                <w:color w:val="000000" w:themeColor="text1"/>
                <w:sz w:val="20"/>
              </w:rPr>
              <w:t>8</w:t>
            </w:r>
          </w:p>
          <w:p w14:paraId="6B51E355" w14:textId="0A7A204F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85A4E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A85A4E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2A58B250" w14:textId="26425FCE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40306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3F8B343B" w14:textId="63EB185D" w:rsidR="00406878" w:rsidRPr="002C1C95" w:rsidRDefault="0040687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18E9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2918E9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</w:p>
        </w:tc>
      </w:tr>
      <w:tr w:rsidR="007D6A7F" w:rsidRPr="00043D8E" w14:paraId="56023B1D" w14:textId="77777777" w:rsidTr="00AD665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21131C2" w14:textId="40910F66" w:rsidR="007D6A7F" w:rsidRPr="002C1C95" w:rsidRDefault="006479C0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="001F0CE7"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b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EDBF0F5" w14:textId="77777777" w:rsidR="007D6A7F" w:rsidRPr="002C1C95" w:rsidRDefault="007D6A7F" w:rsidP="00CD14DD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3D0D3EA6" w14:textId="269C2248" w:rsidR="007D6A7F" w:rsidRPr="002C1C95" w:rsidRDefault="007D6A7F" w:rsidP="00CD14DD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C09B245" w14:textId="22D32936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A507F1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  <w:p w14:paraId="40293042" w14:textId="68BE16CD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A507F1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8 ± 0.1</w:t>
            </w:r>
            <w:r w:rsidR="00A507F1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FF0AC34" w14:textId="1DD22165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1C7BAC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072D3889" w14:textId="40D063D9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1C7BAC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1C7BAC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A27701D" w14:textId="5B79D98E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71AD0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  <w:p w14:paraId="6CDE8A1A" w14:textId="23ED9A14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71AD0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71AD0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70547B6" w14:textId="7EDEAA73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E3F4A">
              <w:rPr>
                <w:rFonts w:asciiTheme="majorBidi" w:hAnsiTheme="majorBidi" w:cstheme="majorBidi"/>
                <w:color w:val="000000" w:themeColor="text1"/>
                <w:sz w:val="20"/>
              </w:rPr>
              <w:t>004</w:t>
            </w:r>
          </w:p>
          <w:p w14:paraId="3064F956" w14:textId="35C1F68A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E3F4A">
              <w:rPr>
                <w:rFonts w:asciiTheme="majorBidi" w:hAnsiTheme="majorBidi" w:cstheme="majorBidi"/>
                <w:color w:val="000000" w:themeColor="text1"/>
                <w:sz w:val="20"/>
              </w:rPr>
              <w:t>004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EE3F4A">
              <w:rPr>
                <w:rFonts w:asciiTheme="majorBidi" w:hAnsiTheme="majorBidi" w:cstheme="majorBidi"/>
                <w:color w:val="000000" w:themeColor="text1"/>
                <w:sz w:val="20"/>
              </w:rPr>
              <w:t>001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57ABC79" w14:textId="088BD359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9C4A42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="00881D27">
              <w:rPr>
                <w:rFonts w:asciiTheme="majorBidi" w:hAnsiTheme="majorBidi" w:cstheme="majorBidi"/>
                <w:color w:val="000000" w:themeColor="text1"/>
                <w:sz w:val="20"/>
              </w:rPr>
              <w:t>4</w:t>
            </w:r>
          </w:p>
          <w:p w14:paraId="2CBE35AE" w14:textId="72227949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9C4A42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9C4A42">
              <w:rPr>
                <w:rFonts w:asciiTheme="majorBidi" w:hAnsiTheme="majorBidi" w:cstheme="majorBidi"/>
                <w:color w:val="000000" w:themeColor="text1"/>
                <w:sz w:val="20"/>
              </w:rPr>
              <w:t>001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1132E30" w14:textId="293BFC5D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E06C6A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181E1B19" w14:textId="1147B92C" w:rsidR="007D6A7F" w:rsidRPr="002C1C95" w:rsidRDefault="007D6A7F" w:rsidP="00D62DDB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E06C6A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E06C6A">
              <w:rPr>
                <w:rFonts w:asciiTheme="majorBidi" w:hAnsiTheme="majorBidi" w:cstheme="majorBidi"/>
                <w:color w:val="000000" w:themeColor="text1"/>
                <w:sz w:val="20"/>
              </w:rPr>
              <w:t>005</w:t>
            </w:r>
          </w:p>
        </w:tc>
      </w:tr>
      <w:tr w:rsidR="007D6A7F" w:rsidRPr="00043D8E" w14:paraId="7E58A063" w14:textId="77777777" w:rsidTr="00AD665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01F842" w14:textId="72D14777" w:rsidR="007D6A7F" w:rsidRPr="002C1C95" w:rsidRDefault="006479C0" w:rsidP="001F0CE7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 w:rsidR="001F0CE7"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c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BF4883" w14:textId="77777777" w:rsidR="007D6A7F" w:rsidRPr="002C1C95" w:rsidRDefault="007D6A7F" w:rsidP="007D6A7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289DC855" w14:textId="3F4DA454" w:rsidR="007D6A7F" w:rsidRPr="002C1C95" w:rsidRDefault="007D6A7F" w:rsidP="007D6A7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FDAC1A" w14:textId="34EE96EA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212454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481B1BE0" w14:textId="05230F4C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212454">
              <w:rPr>
                <w:rFonts w:asciiTheme="majorBidi" w:hAnsiTheme="majorBidi" w:cstheme="majorBidi"/>
                <w:color w:val="000000" w:themeColor="text1"/>
                <w:sz w:val="20"/>
              </w:rPr>
              <w:t>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83D68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90F99E" w14:textId="7607C15D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="00FC46B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CF4C62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  <w:p w14:paraId="530946A7" w14:textId="7EE237DE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877BD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1877BD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B1D717" w14:textId="7B6A6143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B7700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25E84C30" w14:textId="4CB7C03E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74C10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74C10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2405AF" w14:textId="15191B51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95032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="00B241B9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</w:p>
          <w:p w14:paraId="5BBF86E8" w14:textId="09044357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241B9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B241B9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0C47A3" w14:textId="469E1F5F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63699B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</w:p>
          <w:p w14:paraId="5DA75855" w14:textId="01E21F05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0.06 ± 0.</w:t>
            </w:r>
            <w:r w:rsidR="00E8255B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47172" w14:textId="4B08AECB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EC783B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</w:p>
          <w:p w14:paraId="77F49DDA" w14:textId="28DA35AC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B6BE0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0B6BE0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</w:p>
        </w:tc>
      </w:tr>
      <w:tr w:rsidR="00763F1C" w:rsidRPr="00043D8E" w14:paraId="1C81AE09" w14:textId="77777777" w:rsidTr="00AD665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C181755" w14:textId="0597AC56" w:rsidR="00763F1C" w:rsidRPr="002C1C95" w:rsidRDefault="006479C0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07709EB" w14:textId="56CBC4D2" w:rsidR="00763F1C" w:rsidRPr="002C1C95" w:rsidRDefault="00763F1C" w:rsidP="002E0A38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="001F0CE7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d</w:t>
            </w:r>
          </w:p>
          <w:p w14:paraId="35BEB9D4" w14:textId="42F47727" w:rsidR="00763F1C" w:rsidRPr="002C1C95" w:rsidRDefault="00763F1C" w:rsidP="002E0A38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="001F0CE7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e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Density_rg</w:t>
            </w:r>
            <w:proofErr w:type="spellEnd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 xml:space="preserve"> 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(mol</w:t>
            </w:r>
            <w:r w:rsid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 xml:space="preserve"> </w:t>
            </w:r>
            <w:r w:rsidRPr="00EE6BF8">
              <w:rPr>
                <w:rFonts w:asciiTheme="majorBidi" w:eastAsia="SimSun" w:hAnsiTheme="majorBidi" w:cstheme="majorBidi"/>
                <w:color w:val="000000" w:themeColor="text1"/>
                <w:sz w:val="19"/>
                <w:szCs w:val="19"/>
              </w:rPr>
              <w:t>µ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m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>-2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="001F0CE7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f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1E0B2C9" w14:textId="3882F700" w:rsidR="00763F1C" w:rsidRPr="002C1C95" w:rsidRDefault="006D7F18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1316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9D79C4">
              <w:rPr>
                <w:rFonts w:asciiTheme="majorBidi" w:hAnsiTheme="majorBidi" w:cstheme="majorBidi"/>
                <w:color w:val="000000" w:themeColor="text1"/>
                <w:sz w:val="20"/>
              </w:rPr>
              <w:t>596</w:t>
            </w:r>
          </w:p>
          <w:p w14:paraId="5437BCDC" w14:textId="776FE0E9" w:rsidR="00763F1C" w:rsidRPr="002C1C95" w:rsidRDefault="009D79C4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1377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1061</w:t>
            </w:r>
          </w:p>
          <w:p w14:paraId="70EBD4C0" w14:textId="07D6E940" w:rsidR="00763F1C" w:rsidRPr="002C1C95" w:rsidRDefault="009D79C4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2693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850363">
              <w:rPr>
                <w:rFonts w:asciiTheme="majorBidi" w:hAnsiTheme="majorBidi" w:cstheme="majorBidi"/>
                <w:color w:val="000000" w:themeColor="text1"/>
                <w:sz w:val="20"/>
              </w:rPr>
              <w:t>1261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0537B6A" w14:textId="77777777" w:rsidR="00763F1C" w:rsidRPr="002C1C95" w:rsidRDefault="00763F1C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1126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 695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DB238B1" w14:textId="77777777" w:rsidR="00763F1C" w:rsidRPr="002C1C95" w:rsidRDefault="00763F1C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864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 849</w:t>
            </w:r>
          </w:p>
          <w:p w14:paraId="283ECE61" w14:textId="6935DE6D" w:rsidR="00763F1C" w:rsidRPr="002C1C95" w:rsidRDefault="00763F1C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995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772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ACEFB0C" w14:textId="3D9E7326" w:rsidR="00763F1C" w:rsidRPr="002C1C95" w:rsidRDefault="002308B6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851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4D6D9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445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181EA07" w14:textId="2F55B7D0" w:rsidR="00763F1C" w:rsidRPr="002C1C95" w:rsidRDefault="004D6D90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995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414</w:t>
            </w:r>
          </w:p>
          <w:p w14:paraId="224DC8AE" w14:textId="7CB7EC2F" w:rsidR="00763F1C" w:rsidRPr="002C1C95" w:rsidRDefault="00637A9F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1837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732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E54848D" w14:textId="181E6A43" w:rsidR="00763F1C" w:rsidRPr="002C1C95" w:rsidRDefault="00840A8F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1188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810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B6DF8F4" w14:textId="763BA082" w:rsidR="00763F1C" w:rsidRPr="002C1C95" w:rsidRDefault="00840A8F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1544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712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D1889AA" w14:textId="16444AF5" w:rsidR="00763F1C" w:rsidRPr="002C1C95" w:rsidRDefault="00840A8F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270</w:t>
            </w:r>
            <w:r w:rsidR="00214640">
              <w:rPr>
                <w:rFonts w:asciiTheme="majorBidi" w:hAnsiTheme="majorBidi" w:cstheme="majorBidi"/>
                <w:color w:val="000000" w:themeColor="text1"/>
                <w:sz w:val="20"/>
              </w:rPr>
              <w:t>6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214640">
              <w:rPr>
                <w:rFonts w:asciiTheme="majorBidi" w:hAnsiTheme="majorBidi" w:cstheme="majorBidi"/>
                <w:color w:val="000000" w:themeColor="text1"/>
                <w:sz w:val="20"/>
              </w:rPr>
              <w:t>1325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33D7EFE" w14:textId="4C8A21E8" w:rsidR="00763F1C" w:rsidRPr="002C1C95" w:rsidRDefault="0082075E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1070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518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93D99EF" w14:textId="53A40824" w:rsidR="00763F1C" w:rsidRPr="002C1C95" w:rsidRDefault="0082075E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1704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01C9C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824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165F90D" w14:textId="7546C89A" w:rsidR="00763F1C" w:rsidRPr="002C1C95" w:rsidRDefault="00301C9C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2722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1176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CC82B25" w14:textId="0C7A2031" w:rsidR="00763F1C" w:rsidRPr="002C1C95" w:rsidRDefault="00D51E65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890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753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62BE6FB" w14:textId="4F983FDD" w:rsidR="00763F1C" w:rsidRPr="002C1C95" w:rsidRDefault="00D51E65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1777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5863A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929</w:t>
            </w:r>
          </w:p>
          <w:p w14:paraId="50104DB3" w14:textId="165F3409" w:rsidR="00763F1C" w:rsidRPr="002C1C95" w:rsidRDefault="007F7EBF" w:rsidP="008E23BC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2592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63F1C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63F1C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1395</w:t>
            </w:r>
          </w:p>
        </w:tc>
      </w:tr>
      <w:tr w:rsidR="007D6A7F" w:rsidRPr="00043D8E" w14:paraId="16C8ED1C" w14:textId="77777777" w:rsidTr="00AD665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D3445CC" w14:textId="3BE05FD5" w:rsidR="007D6A7F" w:rsidRPr="002C1C95" w:rsidRDefault="006479C0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E6E1F1A" w14:textId="5D0FED53" w:rsidR="007D6A7F" w:rsidRPr="002C1C95" w:rsidRDefault="007D6A7F" w:rsidP="002E0A38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4FEC2BBB" w14:textId="1957ED38" w:rsidR="007D6A7F" w:rsidRPr="002C1C95" w:rsidRDefault="007D6A7F" w:rsidP="00A32E6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8A92179" w14:textId="75B32E97" w:rsidR="007D6A7F" w:rsidRPr="002C1C95" w:rsidRDefault="00246DCC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1328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DB0A71">
              <w:rPr>
                <w:rFonts w:asciiTheme="majorBidi" w:hAnsiTheme="majorBidi" w:cstheme="majorBidi"/>
                <w:color w:val="000000" w:themeColor="text1"/>
                <w:sz w:val="20"/>
              </w:rPr>
              <w:t>620</w:t>
            </w:r>
          </w:p>
          <w:p w14:paraId="6B760E13" w14:textId="0A5D3479" w:rsidR="007D6A7F" w:rsidRPr="002C1C95" w:rsidRDefault="00DB0A71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1070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395</w:t>
            </w:r>
          </w:p>
          <w:p w14:paraId="32569002" w14:textId="706CACE8" w:rsidR="007D6A7F" w:rsidRPr="002C1C95" w:rsidRDefault="00DB0A71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2427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798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0AC909A" w14:textId="77777777" w:rsidR="007D6A7F" w:rsidRPr="002C1C95" w:rsidRDefault="007D6A7F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1126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 695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7342701" w14:textId="77777777" w:rsidR="007D6A7F" w:rsidRPr="002C1C95" w:rsidRDefault="007D6A7F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864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 849</w:t>
            </w:r>
          </w:p>
          <w:p w14:paraId="3DDF65DB" w14:textId="26C94102" w:rsidR="007D6A7F" w:rsidRPr="002C1C95" w:rsidRDefault="007D6A7F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995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772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54D4886" w14:textId="23987789" w:rsidR="007D6A7F" w:rsidRPr="002C1C95" w:rsidRDefault="008B516D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991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383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0E40AFA" w14:textId="430511D0" w:rsidR="007D6A7F" w:rsidRPr="002C1C95" w:rsidRDefault="001267A4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1348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559</w:t>
            </w:r>
          </w:p>
          <w:p w14:paraId="3E536730" w14:textId="4C2E4307" w:rsidR="007D6A7F" w:rsidRPr="002C1C95" w:rsidRDefault="001267A4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2312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2B1B96">
              <w:rPr>
                <w:rFonts w:asciiTheme="majorBidi" w:hAnsiTheme="majorBidi" w:cstheme="majorBidi"/>
                <w:color w:val="000000" w:themeColor="text1"/>
                <w:sz w:val="20"/>
              </w:rPr>
              <w:t>833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6154F8C" w14:textId="49340E93" w:rsidR="007D6A7F" w:rsidRPr="002C1C95" w:rsidRDefault="00EF51A5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786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349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A997EDB" w14:textId="3F45A6AB" w:rsidR="007D6A7F" w:rsidRPr="002C1C95" w:rsidRDefault="00EF51A5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1422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442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0AA741B" w14:textId="6EBD7728" w:rsidR="007D6A7F" w:rsidRPr="002C1C95" w:rsidRDefault="00775A4D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2155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693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0A02E5C" w14:textId="4EFE711C" w:rsidR="007D6A7F" w:rsidRPr="002C1C95" w:rsidRDefault="00A21041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909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444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C1F4A6D" w14:textId="60BCB02C" w:rsidR="007D6A7F" w:rsidRPr="002C1C95" w:rsidRDefault="00A21041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1549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C35C66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531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634F737" w14:textId="38A0EC83" w:rsidR="007D6A7F" w:rsidRPr="002C1C95" w:rsidRDefault="00C35C66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2404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896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D2ADD58" w14:textId="19D0B7F7" w:rsidR="007D6A7F" w:rsidRPr="002C1C95" w:rsidRDefault="00560EB3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1098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447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07A85E8" w14:textId="79DAA7B6" w:rsidR="007D6A7F" w:rsidRPr="002C1C95" w:rsidRDefault="00560EB3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2124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F246AE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1230</w:t>
            </w:r>
          </w:p>
          <w:p w14:paraId="78FCD6CA" w14:textId="4DBD19DE" w:rsidR="007D6A7F" w:rsidRPr="002C1C95" w:rsidRDefault="00F246AE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3135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1496</w:t>
            </w:r>
          </w:p>
        </w:tc>
      </w:tr>
      <w:tr w:rsidR="007D6A7F" w:rsidRPr="00043D8E" w14:paraId="7A99B143" w14:textId="77777777" w:rsidTr="00AD665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BCEA45" w14:textId="62D21CE2" w:rsidR="007D6A7F" w:rsidRPr="002C1C95" w:rsidRDefault="006479C0" w:rsidP="00282C52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9D0DE3" w14:textId="77777777" w:rsidR="007D6A7F" w:rsidRPr="002C1C95" w:rsidRDefault="007D6A7F" w:rsidP="007D6A7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6C744F3A" w14:textId="102AAC23" w:rsidR="007D6A7F" w:rsidRPr="002C1C95" w:rsidRDefault="007D6A7F" w:rsidP="007D6A7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24B645" w14:textId="79B5D406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="001448CA">
              <w:rPr>
                <w:rFonts w:asciiTheme="majorBidi" w:hAnsiTheme="majorBidi" w:cstheme="majorBidi"/>
                <w:color w:val="000000" w:themeColor="text1"/>
                <w:sz w:val="20"/>
              </w:rPr>
              <w:t>322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730EE4">
              <w:rPr>
                <w:rFonts w:asciiTheme="majorBidi" w:hAnsiTheme="majorBidi" w:cstheme="majorBidi"/>
                <w:color w:val="000000" w:themeColor="text1"/>
                <w:sz w:val="20"/>
              </w:rPr>
              <w:t>603</w:t>
            </w:r>
          </w:p>
          <w:p w14:paraId="05717952" w14:textId="66FE7114" w:rsidR="007D6A7F" w:rsidRPr="002C1C95" w:rsidRDefault="00730EE4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1217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779</w:t>
            </w:r>
          </w:p>
          <w:p w14:paraId="45104F11" w14:textId="3922D622" w:rsidR="007D6A7F" w:rsidRPr="002C1C95" w:rsidRDefault="00730EE4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2554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103</w:t>
            </w:r>
            <w:r w:rsidR="004C6880">
              <w:rPr>
                <w:rFonts w:asciiTheme="majorBidi" w:hAnsiTheme="majorBidi" w:cstheme="majorBidi"/>
                <w:color w:val="000000" w:themeColor="text1"/>
                <w:sz w:val="20"/>
              </w:rPr>
              <w:t>3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E172B" w14:textId="7E893E2C" w:rsidR="007D6A7F" w:rsidRPr="002C1C95" w:rsidRDefault="001877BD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1185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764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0DB92E7" w14:textId="67E8F097" w:rsidR="007D6A7F" w:rsidRPr="002C1C95" w:rsidRDefault="00A44063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1312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598</w:t>
            </w:r>
          </w:p>
          <w:p w14:paraId="1DB627B4" w14:textId="2803BFA7" w:rsidR="007D6A7F" w:rsidRPr="002C1C95" w:rsidRDefault="00A44063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2491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1112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6C4331" w14:textId="713E067F" w:rsidR="007D6A7F" w:rsidRPr="002C1C95" w:rsidRDefault="00874C10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914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421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85A9801" w14:textId="4B31D522" w:rsidR="007D6A7F" w:rsidRPr="002C1C95" w:rsidRDefault="008B7B24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1154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42501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510</w:t>
            </w:r>
          </w:p>
          <w:p w14:paraId="701DE6C6" w14:textId="62621BBA" w:rsidR="007D6A7F" w:rsidRPr="002C1C95" w:rsidRDefault="00342501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2051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805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DF55FA" w14:textId="04385D3D" w:rsidR="007D6A7F" w:rsidRPr="002C1C95" w:rsidRDefault="00B241B9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982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B132FC">
              <w:rPr>
                <w:rFonts w:asciiTheme="majorBidi" w:hAnsiTheme="majorBidi" w:cstheme="majorBidi"/>
                <w:color w:val="000000" w:themeColor="text1"/>
                <w:sz w:val="20"/>
              </w:rPr>
              <w:t>643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7F20B39" w14:textId="24B5455F" w:rsidR="007D6A7F" w:rsidRPr="002C1C95" w:rsidRDefault="00B132FC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1482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590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62B3796" w14:textId="12DEB9D7" w:rsidR="007D6A7F" w:rsidRPr="002C1C95" w:rsidRDefault="00B132FC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2424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54D3E">
              <w:rPr>
                <w:rFonts w:asciiTheme="majorBidi" w:hAnsiTheme="majorBidi" w:cstheme="majorBidi"/>
                <w:color w:val="000000" w:themeColor="text1"/>
                <w:sz w:val="20"/>
              </w:rPr>
              <w:t>1074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1346D" w14:textId="5BA86F1D" w:rsidR="007D6A7F" w:rsidRPr="002C1C95" w:rsidRDefault="00772BAB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996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C365DC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485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6C50E91" w14:textId="6B7B9818" w:rsidR="007D6A7F" w:rsidRPr="002C1C95" w:rsidRDefault="00C365DC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1632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706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3004080" w14:textId="1CB7FE09" w:rsidR="007D6A7F" w:rsidRPr="002C1C95" w:rsidRDefault="009E1674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2575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847AA">
              <w:rPr>
                <w:rFonts w:asciiTheme="majorBidi" w:hAnsiTheme="majorBidi" w:cstheme="majorBidi"/>
                <w:color w:val="000000" w:themeColor="text1"/>
                <w:sz w:val="20"/>
              </w:rPr>
              <w:t>1057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F7BED3" w14:textId="06EB1B9E" w:rsidR="007D6A7F" w:rsidRPr="002C1C95" w:rsidRDefault="000B6BE0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998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633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76092B9" w14:textId="783D6309" w:rsidR="007D6A7F" w:rsidRPr="002C1C95" w:rsidRDefault="000B6BE0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195</w:t>
            </w:r>
            <w:r w:rsidR="006453E8">
              <w:rPr>
                <w:rFonts w:asciiTheme="majorBidi" w:hAnsiTheme="majorBidi" w:cstheme="majorBidi"/>
                <w:color w:val="000000" w:themeColor="text1"/>
                <w:sz w:val="20"/>
              </w:rPr>
              <w:t>9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6453E8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1082</w:t>
            </w:r>
          </w:p>
          <w:p w14:paraId="3BB71B28" w14:textId="395C7DB0" w:rsidR="007D6A7F" w:rsidRPr="002C1C95" w:rsidRDefault="006453E8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2876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D6A7F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7D6A7F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1447</w:t>
            </w:r>
          </w:p>
        </w:tc>
      </w:tr>
      <w:tr w:rsidR="00D40421" w:rsidRPr="00043D8E" w14:paraId="600836CA" w14:textId="77777777" w:rsidTr="00AD665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7023F3A" w14:textId="42BB7740" w:rsidR="00D40421" w:rsidRPr="002C1C95" w:rsidRDefault="006479C0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D8E12BA" w14:textId="624A9F61" w:rsidR="00D40421" w:rsidRPr="002C1C95" w:rsidRDefault="00D40421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F3317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g</w:t>
            </w:r>
          </w:p>
          <w:p w14:paraId="720812C2" w14:textId="63D12613" w:rsidR="00D40421" w:rsidRPr="002C1C95" w:rsidRDefault="00D40421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F3317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h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07A9209" w14:textId="69AE9EEF" w:rsidR="00D40421" w:rsidRPr="002C1C95" w:rsidRDefault="00D40421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 w:rsidR="00F3317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i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80ECD01" w14:textId="53604AD3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50363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B5B2A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</w:p>
          <w:p w14:paraId="6ADB9AD8" w14:textId="1160A971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B5B2A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B5B2A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59415D40" w14:textId="3585A28F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B5B2A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B5B2A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67C602E" w14:textId="77777777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0.20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0.10</w:t>
            </w:r>
          </w:p>
          <w:p w14:paraId="6C827EC7" w14:textId="77777777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0.23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0.10</w:t>
            </w:r>
          </w:p>
          <w:p w14:paraId="09BAE294" w14:textId="65468FBA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0.21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0.10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FBE4E9E" w14:textId="3560C1FD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37357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37357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02DACCAF" w14:textId="5920CB37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17EF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17EF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BA3555D" w14:textId="481D0118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17EF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17EF">
              <w:rPr>
                <w:rFonts w:asciiTheme="majorBidi" w:hAnsiTheme="majorBidi" w:cstheme="majorBidi"/>
                <w:color w:val="000000" w:themeColor="text1"/>
                <w:sz w:val="20"/>
              </w:rPr>
              <w:t>54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E6D9888" w14:textId="168D38BA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14640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14640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  <w:p w14:paraId="7D819230" w14:textId="431355C8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149B7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149B7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  <w:p w14:paraId="040EA6F5" w14:textId="00A4FD2E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149B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149B7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CAE3CFB" w14:textId="06405613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01C9C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01C9C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3366273A" w14:textId="6824814F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37092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37092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4127B422" w14:textId="2ED315B5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37092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37092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8C29D21" w14:textId="1EA1D0A8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60640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60640">
              <w:rPr>
                <w:rFonts w:asciiTheme="majorBidi" w:hAnsiTheme="majorBidi" w:cstheme="majorBidi"/>
                <w:color w:val="000000" w:themeColor="text1"/>
                <w:sz w:val="20"/>
              </w:rPr>
              <w:t>61</w:t>
            </w:r>
          </w:p>
          <w:p w14:paraId="4D12CBD6" w14:textId="46EBF7AB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60640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60640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</w:p>
          <w:p w14:paraId="2B365FDC" w14:textId="702A41B2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D217F">
              <w:rPr>
                <w:rFonts w:asciiTheme="majorBidi" w:hAnsiTheme="majorBidi" w:cstheme="majorBidi"/>
                <w:color w:val="000000" w:themeColor="text1"/>
                <w:sz w:val="20"/>
              </w:rPr>
              <w:t>64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D217F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3D217F">
              <w:rPr>
                <w:rFonts w:asciiTheme="majorBidi" w:hAnsiTheme="majorBidi" w:cstheme="majorBidi"/>
                <w:color w:val="000000" w:themeColor="text1"/>
                <w:sz w:val="20"/>
              </w:rPr>
              <w:t>99</w:t>
            </w:r>
          </w:p>
        </w:tc>
      </w:tr>
      <w:tr w:rsidR="007D6A7F" w:rsidRPr="00043D8E" w14:paraId="3EF2B355" w14:textId="77777777" w:rsidTr="00AD665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2EBEE8E" w14:textId="43193EBC" w:rsidR="007D6A7F" w:rsidRPr="002C1C95" w:rsidRDefault="006479C0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A808D60" w14:textId="47107A38" w:rsidR="007D6A7F" w:rsidRPr="002C1C95" w:rsidRDefault="007D6A7F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33BF0111" w14:textId="5E2D93DA" w:rsidR="007D6A7F" w:rsidRPr="002C1C95" w:rsidRDefault="007D6A7F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5A79CB8B" w14:textId="158E0669" w:rsidR="007D6A7F" w:rsidRPr="002C1C95" w:rsidRDefault="007D6A7F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B2E2EAB" w14:textId="0003FC9C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4571A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4571A">
              <w:rPr>
                <w:rFonts w:asciiTheme="majorBidi" w:hAnsiTheme="majorBidi" w:cstheme="majorBidi"/>
                <w:color w:val="000000" w:themeColor="text1"/>
                <w:sz w:val="20"/>
              </w:rPr>
              <w:t>42</w:t>
            </w:r>
          </w:p>
          <w:p w14:paraId="15C13D73" w14:textId="2CB5ECDE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750C2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750C2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0D82676B" w14:textId="5307AE10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750C2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750C2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E38F3EB" w14:textId="77777777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0.20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0.10</w:t>
            </w:r>
          </w:p>
          <w:p w14:paraId="69F26E63" w14:textId="77777777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0.23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0.10</w:t>
            </w:r>
          </w:p>
          <w:p w14:paraId="5EC63821" w14:textId="1481BB16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0.21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0.10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90F14B9" w14:textId="72C6A96A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85950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</w:t>
            </w:r>
            <w:r w:rsidR="00685950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</w:p>
          <w:p w14:paraId="529B0354" w14:textId="6E06AD33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85950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85950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75643608" w14:textId="6FFE756C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86163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86163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77C94AD" w14:textId="4D314E8E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75A4D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5C8E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2160746F" w14:textId="2E5C73BC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5C8E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5C8E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2079CE43" w14:textId="2319238A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5C8E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5C8E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426C99C" w14:textId="70E5B9CF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D5DF1">
              <w:rPr>
                <w:rFonts w:asciiTheme="majorBidi" w:hAnsiTheme="majorBidi" w:cstheme="majorBidi"/>
                <w:color w:val="000000" w:themeColor="text1"/>
                <w:sz w:val="20"/>
              </w:rPr>
              <w:t>3</w:t>
            </w:r>
            <w:r w:rsidR="00D51470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470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4F113CBD" w14:textId="31739043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470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470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7BEAB5D4" w14:textId="4429E067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470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470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7B89DC4" w14:textId="775E0719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70569">
              <w:rPr>
                <w:rFonts w:asciiTheme="majorBidi" w:hAnsiTheme="majorBidi" w:cstheme="majorBidi"/>
                <w:color w:val="000000" w:themeColor="text1"/>
                <w:sz w:val="20"/>
              </w:rPr>
              <w:t>27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70569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60893E25" w14:textId="63511300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70569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70569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764E8FE1" w14:textId="6D3FC82B" w:rsidR="007D6A7F" w:rsidRPr="002C1C95" w:rsidRDefault="007D6A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70569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F1003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</w:tr>
      <w:tr w:rsidR="007D6A7F" w:rsidRPr="00043D8E" w14:paraId="4EE6535B" w14:textId="77777777" w:rsidTr="00AD665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65F755" w14:textId="6FC8F48B" w:rsidR="007D6A7F" w:rsidRPr="002C1C95" w:rsidRDefault="006479C0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7D6B94" w14:textId="77777777" w:rsidR="007D6A7F" w:rsidRPr="002C1C95" w:rsidRDefault="007D6A7F" w:rsidP="007D6A7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1494B588" w14:textId="77777777" w:rsidR="007D6A7F" w:rsidRPr="002C1C95" w:rsidRDefault="007D6A7F" w:rsidP="007D6A7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64CE6B31" w14:textId="2804CEB1" w:rsidR="007D6A7F" w:rsidRPr="002C1C95" w:rsidRDefault="007D6A7F" w:rsidP="007D6A7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C9CCFD" w14:textId="15E51D50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C6880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C6880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</w:p>
          <w:p w14:paraId="15C9E885" w14:textId="1D00D098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766AE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766AE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5DF3258B" w14:textId="02E0F5EE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766AE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6085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67D4F8" w14:textId="385B60DA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7766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7766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20622216" w14:textId="71C8F880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C6195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</w:t>
            </w:r>
            <w:r w:rsidR="00BC6195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</w:p>
          <w:p w14:paraId="53F4312B" w14:textId="5EF1F75A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C6195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C6195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41C442" w14:textId="443F6DB8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66577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B4D6D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7612C215" w14:textId="6461044D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B4D6D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B4D6D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5A0F1922" w14:textId="53E80D37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B4D6D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70289">
              <w:rPr>
                <w:rFonts w:asciiTheme="majorBidi" w:hAnsiTheme="majorBidi" w:cstheme="majorBidi"/>
                <w:color w:val="000000" w:themeColor="text1"/>
                <w:sz w:val="20"/>
              </w:rPr>
              <w:t>42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4EF7AF" w14:textId="3B7C53AA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4D3E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4D3E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4180A5CD" w14:textId="55B63EBE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4D3E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4D3E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  <w:p w14:paraId="10441761" w14:textId="09ED1B7E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B19EE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B19EE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374576" w14:textId="51EFBF3F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46D33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46D33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0770B103" w14:textId="3D0CC71D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46D33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46D33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1F41988A" w14:textId="606512EA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46D33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47EE3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0ED1D3" w14:textId="05E97999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9F1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19F1">
              <w:rPr>
                <w:rFonts w:asciiTheme="majorBidi" w:hAnsiTheme="majorBidi" w:cstheme="majorBidi"/>
                <w:color w:val="000000" w:themeColor="text1"/>
                <w:sz w:val="20"/>
              </w:rPr>
              <w:t>46</w:t>
            </w:r>
          </w:p>
          <w:p w14:paraId="1B947B39" w14:textId="4B88D52A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72AE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72AE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</w:p>
          <w:p w14:paraId="3285B7BB" w14:textId="4D4B5625" w:rsidR="007D6A7F" w:rsidRPr="002C1C95" w:rsidRDefault="007D6A7F" w:rsidP="007D6A7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72AE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272AE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1.50</w:t>
            </w:r>
          </w:p>
        </w:tc>
      </w:tr>
      <w:tr w:rsidR="00D40421" w:rsidRPr="00043D8E" w14:paraId="2DA5C244" w14:textId="77777777" w:rsidTr="00AD665F">
        <w:trPr>
          <w:trHeight w:val="460"/>
        </w:trPr>
        <w:tc>
          <w:tcPr>
            <w:tcW w:w="64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4B77BCFF" w14:textId="7609BC8E" w:rsidR="00D40421" w:rsidRPr="002C1C95" w:rsidRDefault="0003116A" w:rsidP="00D4042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8262886" w14:textId="6B143693" w:rsidR="00D40421" w:rsidRPr="002C1C95" w:rsidRDefault="00D40421" w:rsidP="00D40421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)_r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F3317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j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A33F3BC" w14:textId="017E99FF" w:rsidR="00D40421" w:rsidRPr="002C1C95" w:rsidRDefault="00D40421" w:rsidP="00D4042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="00217369">
              <w:rPr>
                <w:rFonts w:asciiTheme="majorBidi" w:hAnsiTheme="majorBidi" w:cstheme="majorBidi"/>
                <w:color w:val="000000" w:themeColor="text1"/>
                <w:sz w:val="20"/>
              </w:rPr>
              <w:t>_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g</w:t>
            </w:r>
            <w:r w:rsidR="00ED28B2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F3317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k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66EDB549" w14:textId="75AF0AA9" w:rsidR="00D40421" w:rsidRPr="002C1C95" w:rsidRDefault="00DF6085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1552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C9004B">
              <w:rPr>
                <w:rFonts w:asciiTheme="majorBidi" w:hAnsiTheme="majorBidi" w:cstheme="majorBidi"/>
                <w:color w:val="000000" w:themeColor="text1"/>
                <w:sz w:val="20"/>
              </w:rPr>
              <w:t>480</w:t>
            </w:r>
          </w:p>
          <w:p w14:paraId="761A4F9B" w14:textId="5FB6BAD6" w:rsidR="00D40421" w:rsidRPr="002C1C95" w:rsidRDefault="00C9004B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1964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1119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5CE04D59" w14:textId="1E6A453A" w:rsidR="00D40421" w:rsidRPr="002C1C95" w:rsidRDefault="00BC6195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="0064217F">
              <w:rPr>
                <w:rFonts w:asciiTheme="majorBidi" w:hAnsiTheme="majorBidi" w:cstheme="majorBidi"/>
                <w:color w:val="000000" w:themeColor="text1"/>
                <w:sz w:val="20"/>
              </w:rPr>
              <w:t>70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64217F">
              <w:rPr>
                <w:rFonts w:asciiTheme="majorBidi" w:hAnsiTheme="majorBidi" w:cstheme="majorBidi"/>
                <w:color w:val="000000" w:themeColor="text1"/>
                <w:sz w:val="20"/>
              </w:rPr>
              <w:t>735</w:t>
            </w:r>
          </w:p>
          <w:p w14:paraId="6D669418" w14:textId="44263FD3" w:rsidR="00D40421" w:rsidRPr="002C1C95" w:rsidRDefault="0064217F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1455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974150">
              <w:rPr>
                <w:rFonts w:asciiTheme="majorBidi" w:hAnsiTheme="majorBidi" w:cstheme="majorBidi"/>
                <w:color w:val="000000" w:themeColor="text1"/>
                <w:sz w:val="20"/>
              </w:rPr>
              <w:t>580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4AA8D9A1" w14:textId="3052A719" w:rsidR="00D40421" w:rsidRPr="002C1C95" w:rsidRDefault="00D40421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="000924D0">
              <w:rPr>
                <w:rFonts w:asciiTheme="majorBidi" w:hAnsiTheme="majorBidi" w:cstheme="majorBidi"/>
                <w:color w:val="000000" w:themeColor="text1"/>
                <w:sz w:val="20"/>
              </w:rPr>
              <w:t>883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ED32E2">
              <w:rPr>
                <w:rFonts w:asciiTheme="majorBidi" w:hAnsiTheme="majorBidi" w:cstheme="majorBidi"/>
                <w:color w:val="000000" w:themeColor="text1"/>
                <w:sz w:val="20"/>
              </w:rPr>
              <w:t>1054</w:t>
            </w:r>
          </w:p>
          <w:p w14:paraId="6A6CE51E" w14:textId="65BCF21F" w:rsidR="00D40421" w:rsidRPr="002C1C95" w:rsidRDefault="00ED32E2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1869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567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63BE36C5" w14:textId="30F0A828" w:rsidR="00D40421" w:rsidRPr="002C1C95" w:rsidRDefault="008B19EE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1488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441</w:t>
            </w:r>
          </w:p>
          <w:p w14:paraId="6E9E9AD2" w14:textId="1B0F1426" w:rsidR="00D40421" w:rsidRPr="002C1C95" w:rsidRDefault="008B19EE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1439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B452C1">
              <w:rPr>
                <w:rFonts w:asciiTheme="majorBidi" w:hAnsiTheme="majorBidi" w:cstheme="majorBidi"/>
                <w:color w:val="000000" w:themeColor="text1"/>
                <w:sz w:val="20"/>
              </w:rPr>
              <w:t>979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2945D284" w14:textId="1791B268" w:rsidR="00D40421" w:rsidRPr="002C1C95" w:rsidRDefault="00B47EE3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1441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509</w:t>
            </w:r>
          </w:p>
          <w:p w14:paraId="55A64BD8" w14:textId="7AC9FA73" w:rsidR="00D40421" w:rsidRPr="002C1C95" w:rsidRDefault="00B47EE3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1295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440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71F6F2F6" w14:textId="026CD999" w:rsidR="00D40421" w:rsidRPr="002C1C95" w:rsidRDefault="002C2524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1243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799</w:t>
            </w:r>
          </w:p>
          <w:p w14:paraId="67B88A7D" w14:textId="2CDBEA00" w:rsidR="00D40421" w:rsidRPr="002C1C95" w:rsidRDefault="002C2524" w:rsidP="00D40421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1354</w:t>
            </w:r>
            <w:r w:rsidR="00D40421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40421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664</w:t>
            </w:r>
          </w:p>
        </w:tc>
      </w:tr>
    </w:tbl>
    <w:p w14:paraId="6878F7F4" w14:textId="634FA8F4" w:rsidR="00347B2E" w:rsidRPr="00F45CE6" w:rsidRDefault="001A04D1" w:rsidP="00FC193E">
      <w:pPr>
        <w:jc w:val="both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b/>
          <w:bCs/>
          <w:sz w:val="20"/>
        </w:rPr>
        <w:t xml:space="preserve">Abbreviations/notes: </w:t>
      </w:r>
      <w:r w:rsidR="00AD665F" w:rsidRPr="00302292">
        <w:rPr>
          <w:rFonts w:asciiTheme="majorBidi" w:hAnsiTheme="majorBidi" w:cstheme="majorBidi"/>
          <w:b/>
          <w:bCs/>
          <w:i/>
          <w:iCs/>
          <w:sz w:val="20"/>
        </w:rPr>
        <w:t>a,</w:t>
      </w:r>
      <w:r w:rsidR="00AD665F" w:rsidRPr="00302292">
        <w:rPr>
          <w:rFonts w:asciiTheme="majorBidi" w:hAnsiTheme="majorBidi" w:cstheme="majorBidi"/>
          <w:sz w:val="20"/>
        </w:rPr>
        <w:t xml:space="preserve"> </w:t>
      </w:r>
      <w:r w:rsidR="00815050">
        <w:rPr>
          <w:rFonts w:asciiTheme="majorBidi" w:hAnsiTheme="majorBidi" w:cstheme="majorBidi"/>
          <w:sz w:val="20"/>
        </w:rPr>
        <w:t>t</w:t>
      </w:r>
      <w:r w:rsidR="00815050" w:rsidRPr="00815050">
        <w:rPr>
          <w:rFonts w:asciiTheme="majorBidi" w:hAnsiTheme="majorBidi" w:cstheme="majorBidi"/>
          <w:sz w:val="20"/>
          <w:vertAlign w:val="subscript"/>
        </w:rPr>
        <w:t>1</w:t>
      </w:r>
      <w:r w:rsidR="00815050">
        <w:rPr>
          <w:rFonts w:asciiTheme="majorBidi" w:hAnsiTheme="majorBidi" w:cstheme="majorBidi"/>
          <w:sz w:val="20"/>
        </w:rPr>
        <w:t xml:space="preserve"> </w:t>
      </w:r>
      <w:r w:rsidR="005763A1">
        <w:rPr>
          <w:rFonts w:asciiTheme="majorBidi" w:hAnsiTheme="majorBidi" w:cstheme="majorBidi"/>
          <w:sz w:val="20"/>
        </w:rPr>
        <w:t xml:space="preserve">= </w:t>
      </w:r>
      <w:r w:rsidR="00815050">
        <w:rPr>
          <w:rFonts w:asciiTheme="majorBidi" w:hAnsiTheme="majorBidi" w:cstheme="majorBidi"/>
          <w:sz w:val="20"/>
        </w:rPr>
        <w:t xml:space="preserve">0-30 min. </w:t>
      </w:r>
      <w:r w:rsidR="001431E7">
        <w:rPr>
          <w:rFonts w:asciiTheme="majorBidi" w:hAnsiTheme="majorBidi" w:cstheme="majorBidi"/>
          <w:b/>
          <w:bCs/>
          <w:i/>
          <w:iCs/>
          <w:sz w:val="20"/>
        </w:rPr>
        <w:t>b</w:t>
      </w:r>
      <w:r w:rsidR="00815050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815050" w:rsidRPr="00302292">
        <w:rPr>
          <w:rFonts w:asciiTheme="majorBidi" w:hAnsiTheme="majorBidi" w:cstheme="majorBidi"/>
          <w:sz w:val="20"/>
        </w:rPr>
        <w:t xml:space="preserve"> </w:t>
      </w:r>
      <w:r w:rsidR="00815050">
        <w:rPr>
          <w:rFonts w:asciiTheme="majorBidi" w:hAnsiTheme="majorBidi" w:cstheme="majorBidi"/>
          <w:sz w:val="20"/>
        </w:rPr>
        <w:t>t</w:t>
      </w:r>
      <w:r w:rsidR="001431E7">
        <w:rPr>
          <w:rFonts w:asciiTheme="majorBidi" w:hAnsiTheme="majorBidi" w:cstheme="majorBidi"/>
          <w:sz w:val="20"/>
          <w:vertAlign w:val="subscript"/>
        </w:rPr>
        <w:t>2</w:t>
      </w:r>
      <w:r w:rsidR="00815050">
        <w:rPr>
          <w:rFonts w:asciiTheme="majorBidi" w:hAnsiTheme="majorBidi" w:cstheme="majorBidi"/>
          <w:sz w:val="20"/>
        </w:rPr>
        <w:t xml:space="preserve"> </w:t>
      </w:r>
      <w:r w:rsidR="00A90FB5">
        <w:rPr>
          <w:rFonts w:ascii="Calibri" w:hAnsi="Calibri" w:cs="Calibri"/>
          <w:sz w:val="20"/>
        </w:rPr>
        <w:t>≈</w:t>
      </w:r>
      <w:r w:rsidR="00A90FB5">
        <w:rPr>
          <w:rFonts w:asciiTheme="majorBidi" w:hAnsiTheme="majorBidi" w:cstheme="majorBidi"/>
          <w:sz w:val="20"/>
        </w:rPr>
        <w:t xml:space="preserve"> </w:t>
      </w:r>
      <w:r w:rsidR="001431E7">
        <w:rPr>
          <w:rFonts w:asciiTheme="majorBidi" w:hAnsiTheme="majorBidi" w:cstheme="majorBidi"/>
          <w:sz w:val="20"/>
        </w:rPr>
        <w:t>60</w:t>
      </w:r>
      <w:r w:rsidR="00815050">
        <w:rPr>
          <w:rFonts w:asciiTheme="majorBidi" w:hAnsiTheme="majorBidi" w:cstheme="majorBidi"/>
          <w:sz w:val="20"/>
        </w:rPr>
        <w:t xml:space="preserve"> min.</w:t>
      </w:r>
      <w:r w:rsidR="001431E7">
        <w:rPr>
          <w:rFonts w:asciiTheme="majorBidi" w:hAnsiTheme="majorBidi" w:cstheme="majorBidi"/>
          <w:sz w:val="20"/>
        </w:rPr>
        <w:t xml:space="preserve"> </w:t>
      </w:r>
      <w:r w:rsidR="001431E7">
        <w:rPr>
          <w:rFonts w:asciiTheme="majorBidi" w:hAnsiTheme="majorBidi" w:cstheme="majorBidi"/>
          <w:b/>
          <w:bCs/>
          <w:i/>
          <w:iCs/>
          <w:sz w:val="20"/>
        </w:rPr>
        <w:t>c</w:t>
      </w:r>
      <w:r w:rsidR="001431E7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1431E7" w:rsidRPr="00302292">
        <w:rPr>
          <w:rFonts w:asciiTheme="majorBidi" w:hAnsiTheme="majorBidi" w:cstheme="majorBidi"/>
          <w:sz w:val="20"/>
        </w:rPr>
        <w:t xml:space="preserve"> </w:t>
      </w:r>
      <w:r w:rsidR="001431E7">
        <w:rPr>
          <w:rFonts w:asciiTheme="majorBidi" w:hAnsiTheme="majorBidi" w:cstheme="majorBidi"/>
          <w:sz w:val="20"/>
        </w:rPr>
        <w:t>t</w:t>
      </w:r>
      <w:r w:rsidR="001431E7" w:rsidRPr="00815050">
        <w:rPr>
          <w:rFonts w:asciiTheme="majorBidi" w:hAnsiTheme="majorBidi" w:cstheme="majorBidi"/>
          <w:sz w:val="20"/>
          <w:vertAlign w:val="subscript"/>
        </w:rPr>
        <w:t>1</w:t>
      </w:r>
      <w:r w:rsidR="001431E7">
        <w:rPr>
          <w:rFonts w:asciiTheme="majorBidi" w:hAnsiTheme="majorBidi" w:cstheme="majorBidi"/>
          <w:sz w:val="20"/>
        </w:rPr>
        <w:t>+t</w:t>
      </w:r>
      <w:r w:rsidR="001431E7" w:rsidRPr="001431E7">
        <w:rPr>
          <w:rFonts w:asciiTheme="majorBidi" w:hAnsiTheme="majorBidi" w:cstheme="majorBidi"/>
          <w:sz w:val="20"/>
          <w:vertAlign w:val="subscript"/>
        </w:rPr>
        <w:t>2</w:t>
      </w:r>
      <w:r w:rsidR="001431E7">
        <w:rPr>
          <w:rFonts w:asciiTheme="majorBidi" w:hAnsiTheme="majorBidi" w:cstheme="majorBidi"/>
          <w:sz w:val="20"/>
        </w:rPr>
        <w:t xml:space="preserve"> </w:t>
      </w:r>
      <w:r w:rsidR="00A90FB5">
        <w:rPr>
          <w:rFonts w:asciiTheme="majorBidi" w:hAnsiTheme="majorBidi" w:cstheme="majorBidi"/>
          <w:sz w:val="20"/>
        </w:rPr>
        <w:t>= pooled data from both intervals</w:t>
      </w:r>
      <w:r w:rsidR="001431E7">
        <w:rPr>
          <w:rFonts w:asciiTheme="majorBidi" w:hAnsiTheme="majorBidi" w:cstheme="majorBidi"/>
          <w:sz w:val="20"/>
        </w:rPr>
        <w:t xml:space="preserve">. </w:t>
      </w:r>
      <w:r w:rsidR="00AD665F" w:rsidRPr="00302292">
        <w:rPr>
          <w:rFonts w:asciiTheme="majorBidi" w:hAnsiTheme="majorBidi" w:cstheme="majorBidi"/>
          <w:sz w:val="20"/>
        </w:rPr>
        <w:t>Receptor density in the red channel.</w:t>
      </w:r>
      <w:r w:rsidR="00AD665F">
        <w:rPr>
          <w:rFonts w:asciiTheme="majorBidi" w:hAnsiTheme="majorBidi" w:cstheme="majorBidi"/>
          <w:sz w:val="20"/>
        </w:rPr>
        <w:t xml:space="preserve">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d</w:t>
      </w:r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347B2E" w:rsidRPr="00302292">
        <w:rPr>
          <w:rFonts w:asciiTheme="majorBidi" w:hAnsiTheme="majorBidi" w:cstheme="majorBidi"/>
          <w:sz w:val="20"/>
        </w:rPr>
        <w:t xml:space="preserve"> Receptor density in the red channel.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e</w:t>
      </w:r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347B2E" w:rsidRPr="00302292">
        <w:rPr>
          <w:rFonts w:asciiTheme="majorBidi" w:hAnsiTheme="majorBidi" w:cstheme="majorBidi"/>
          <w:sz w:val="20"/>
        </w:rPr>
        <w:t xml:space="preserve"> Receptor density in the green channel.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f</w:t>
      </w:r>
      <w:r w:rsidR="00347B2E" w:rsidRPr="00302292">
        <w:rPr>
          <w:rFonts w:asciiTheme="majorBidi" w:hAnsiTheme="majorBidi" w:cstheme="majorBidi"/>
          <w:sz w:val="20"/>
        </w:rPr>
        <w:t xml:space="preserve">, Receptor density in the </w:t>
      </w:r>
      <w:r w:rsidR="00347B2E">
        <w:rPr>
          <w:rFonts w:asciiTheme="majorBidi" w:hAnsiTheme="majorBidi" w:cstheme="majorBidi"/>
          <w:sz w:val="20"/>
        </w:rPr>
        <w:t xml:space="preserve">red and </w:t>
      </w:r>
      <w:r w:rsidR="00347B2E" w:rsidRPr="00302292">
        <w:rPr>
          <w:rFonts w:asciiTheme="majorBidi" w:hAnsiTheme="majorBidi" w:cstheme="majorBidi"/>
          <w:sz w:val="20"/>
        </w:rPr>
        <w:t>green channel</w:t>
      </w:r>
      <w:r w:rsidR="00347B2E">
        <w:rPr>
          <w:rFonts w:asciiTheme="majorBidi" w:hAnsiTheme="majorBidi" w:cstheme="majorBidi"/>
          <w:sz w:val="20"/>
        </w:rPr>
        <w:t>s</w:t>
      </w:r>
      <w:r w:rsidR="00347B2E" w:rsidRPr="00302292">
        <w:rPr>
          <w:rFonts w:asciiTheme="majorBidi" w:hAnsiTheme="majorBidi" w:cstheme="majorBidi"/>
          <w:sz w:val="20"/>
        </w:rPr>
        <w:t>.</w:t>
      </w:r>
      <w:r w:rsidR="00347B2E">
        <w:rPr>
          <w:rFonts w:asciiTheme="majorBidi" w:hAnsiTheme="majorBidi" w:cstheme="majorBidi"/>
          <w:sz w:val="20"/>
        </w:rPr>
        <w:t xml:space="preserve">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g</w:t>
      </w:r>
      <w:r w:rsidR="00347B2E" w:rsidRPr="00302292">
        <w:rPr>
          <w:rFonts w:asciiTheme="majorBidi" w:hAnsiTheme="majorBidi" w:cstheme="majorBidi"/>
          <w:sz w:val="20"/>
        </w:rPr>
        <w:t xml:space="preserve">, Diffusion coefficient in the red channel.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h</w:t>
      </w:r>
      <w:r w:rsidR="00347B2E" w:rsidRPr="00302292">
        <w:rPr>
          <w:rFonts w:asciiTheme="majorBidi" w:hAnsiTheme="majorBidi" w:cstheme="majorBidi"/>
          <w:sz w:val="20"/>
        </w:rPr>
        <w:t>, Diffusion coefficient in the green channel.</w:t>
      </w:r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proofErr w:type="spellStart"/>
      <w:r w:rsidR="00AD665F">
        <w:rPr>
          <w:rFonts w:asciiTheme="majorBidi" w:hAnsiTheme="majorBidi" w:cstheme="majorBidi"/>
          <w:b/>
          <w:bCs/>
          <w:i/>
          <w:iCs/>
          <w:sz w:val="20"/>
        </w:rPr>
        <w:t>i</w:t>
      </w:r>
      <w:proofErr w:type="spellEnd"/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347B2E" w:rsidRPr="00302292">
        <w:rPr>
          <w:rFonts w:asciiTheme="majorBidi" w:hAnsiTheme="majorBidi" w:cstheme="majorBidi"/>
          <w:sz w:val="20"/>
        </w:rPr>
        <w:t xml:space="preserve"> Diffusion coefficient in the </w:t>
      </w:r>
      <w:r w:rsidR="00347B2E">
        <w:rPr>
          <w:rFonts w:asciiTheme="majorBidi" w:hAnsiTheme="majorBidi" w:cstheme="majorBidi"/>
          <w:sz w:val="20"/>
        </w:rPr>
        <w:t xml:space="preserve">red and </w:t>
      </w:r>
      <w:r w:rsidR="00347B2E" w:rsidRPr="00302292">
        <w:rPr>
          <w:rFonts w:asciiTheme="majorBidi" w:hAnsiTheme="majorBidi" w:cstheme="majorBidi"/>
          <w:sz w:val="20"/>
        </w:rPr>
        <w:t>green channel</w:t>
      </w:r>
      <w:r w:rsidR="00347B2E">
        <w:rPr>
          <w:rFonts w:asciiTheme="majorBidi" w:hAnsiTheme="majorBidi" w:cstheme="majorBidi"/>
          <w:sz w:val="20"/>
        </w:rPr>
        <w:t>s</w:t>
      </w:r>
      <w:r w:rsidR="00347B2E" w:rsidRPr="00302292">
        <w:rPr>
          <w:rFonts w:asciiTheme="majorBidi" w:hAnsiTheme="majorBidi" w:cstheme="majorBidi"/>
          <w:sz w:val="20"/>
        </w:rPr>
        <w:t xml:space="preserve">.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j</w:t>
      </w:r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347B2E" w:rsidRPr="00302292">
        <w:rPr>
          <w:rFonts w:asciiTheme="majorBidi" w:hAnsiTheme="majorBidi" w:cstheme="majorBidi"/>
          <w:sz w:val="20"/>
        </w:rPr>
        <w:t xml:space="preserve"> </w:t>
      </w:r>
      <w:r w:rsidR="00347B2E">
        <w:rPr>
          <w:rFonts w:asciiTheme="majorBidi" w:hAnsiTheme="majorBidi" w:cstheme="majorBidi"/>
          <w:sz w:val="20"/>
        </w:rPr>
        <w:t>Molecular brightness</w:t>
      </w:r>
      <w:r w:rsidR="00347B2E" w:rsidRPr="00302292">
        <w:rPr>
          <w:rFonts w:asciiTheme="majorBidi" w:hAnsiTheme="majorBidi" w:cstheme="majorBidi"/>
          <w:sz w:val="20"/>
        </w:rPr>
        <w:t xml:space="preserve"> in the </w:t>
      </w:r>
      <w:r w:rsidR="00347B2E">
        <w:rPr>
          <w:rFonts w:asciiTheme="majorBidi" w:hAnsiTheme="majorBidi" w:cstheme="majorBidi"/>
          <w:sz w:val="20"/>
        </w:rPr>
        <w:t>red</w:t>
      </w:r>
      <w:r w:rsidR="00347B2E" w:rsidRPr="00302292">
        <w:rPr>
          <w:rFonts w:asciiTheme="majorBidi" w:hAnsiTheme="majorBidi" w:cstheme="majorBidi"/>
          <w:sz w:val="20"/>
        </w:rPr>
        <w:t xml:space="preserve"> channel</w:t>
      </w:r>
      <w:r w:rsidR="00347B2E"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 w:rsidR="00347B2E">
        <w:rPr>
          <w:rFonts w:asciiTheme="majorBidi" w:hAnsiTheme="majorBidi" w:cstheme="majorBidi"/>
          <w:sz w:val="20"/>
        </w:rPr>
        <w:t>cpsm</w:t>
      </w:r>
      <w:proofErr w:type="spellEnd"/>
      <w:r w:rsidR="00347B2E">
        <w:rPr>
          <w:rFonts w:asciiTheme="majorBidi" w:hAnsiTheme="majorBidi" w:cstheme="majorBidi"/>
          <w:sz w:val="20"/>
        </w:rPr>
        <w:t>)</w:t>
      </w:r>
      <w:r w:rsidR="00347B2E" w:rsidRPr="00302292">
        <w:rPr>
          <w:rFonts w:asciiTheme="majorBidi" w:hAnsiTheme="majorBidi" w:cstheme="majorBidi"/>
          <w:sz w:val="20"/>
        </w:rPr>
        <w:t>.</w:t>
      </w:r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r w:rsidR="00AD665F">
        <w:rPr>
          <w:rFonts w:asciiTheme="majorBidi" w:hAnsiTheme="majorBidi" w:cstheme="majorBidi"/>
          <w:b/>
          <w:bCs/>
          <w:i/>
          <w:iCs/>
          <w:sz w:val="20"/>
        </w:rPr>
        <w:t>k</w:t>
      </w:r>
      <w:r w:rsidR="00347B2E"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="00347B2E" w:rsidRPr="00302292">
        <w:rPr>
          <w:rFonts w:asciiTheme="majorBidi" w:hAnsiTheme="majorBidi" w:cstheme="majorBidi"/>
          <w:sz w:val="20"/>
        </w:rPr>
        <w:t xml:space="preserve"> </w:t>
      </w:r>
      <w:r w:rsidR="00347B2E">
        <w:rPr>
          <w:rFonts w:asciiTheme="majorBidi" w:hAnsiTheme="majorBidi" w:cstheme="majorBidi"/>
          <w:sz w:val="20"/>
        </w:rPr>
        <w:t>Molecular brightness</w:t>
      </w:r>
      <w:r w:rsidR="00347B2E" w:rsidRPr="00302292">
        <w:rPr>
          <w:rFonts w:asciiTheme="majorBidi" w:hAnsiTheme="majorBidi" w:cstheme="majorBidi"/>
          <w:sz w:val="20"/>
        </w:rPr>
        <w:t xml:space="preserve"> in the </w:t>
      </w:r>
      <w:r w:rsidR="00347B2E">
        <w:rPr>
          <w:rFonts w:asciiTheme="majorBidi" w:hAnsiTheme="majorBidi" w:cstheme="majorBidi"/>
          <w:sz w:val="20"/>
        </w:rPr>
        <w:t>green</w:t>
      </w:r>
      <w:r w:rsidR="00347B2E" w:rsidRPr="00302292">
        <w:rPr>
          <w:rFonts w:asciiTheme="majorBidi" w:hAnsiTheme="majorBidi" w:cstheme="majorBidi"/>
          <w:sz w:val="20"/>
        </w:rPr>
        <w:t xml:space="preserve"> channel</w:t>
      </w:r>
      <w:r w:rsidR="00347B2E"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 w:rsidR="00347B2E">
        <w:rPr>
          <w:rFonts w:asciiTheme="majorBidi" w:hAnsiTheme="majorBidi" w:cstheme="majorBidi"/>
          <w:sz w:val="20"/>
        </w:rPr>
        <w:t>cpsm</w:t>
      </w:r>
      <w:proofErr w:type="spellEnd"/>
      <w:r w:rsidR="00347B2E">
        <w:rPr>
          <w:rFonts w:asciiTheme="majorBidi" w:hAnsiTheme="majorBidi" w:cstheme="majorBidi"/>
          <w:sz w:val="20"/>
        </w:rPr>
        <w:t>)</w:t>
      </w:r>
      <w:r w:rsidR="00347B2E" w:rsidRPr="00302292">
        <w:rPr>
          <w:rFonts w:asciiTheme="majorBidi" w:hAnsiTheme="majorBidi" w:cstheme="majorBidi"/>
          <w:sz w:val="20"/>
        </w:rPr>
        <w:t>.</w:t>
      </w:r>
    </w:p>
    <w:p w14:paraId="48F297F3" w14:textId="77777777" w:rsidR="00C15EB2" w:rsidRDefault="00C15EB2" w:rsidP="00855533">
      <w:pPr>
        <w:rPr>
          <w:rFonts w:asciiTheme="majorBidi" w:hAnsiTheme="majorBidi" w:cstheme="majorBidi"/>
          <w:b/>
          <w:szCs w:val="24"/>
        </w:rPr>
      </w:pPr>
    </w:p>
    <w:p w14:paraId="1E8A4274" w14:textId="77777777" w:rsidR="00E12F94" w:rsidRDefault="00E12F94" w:rsidP="00855533">
      <w:pPr>
        <w:rPr>
          <w:rFonts w:asciiTheme="majorBidi" w:hAnsiTheme="majorBidi" w:cstheme="majorBidi"/>
          <w:b/>
          <w:szCs w:val="24"/>
        </w:rPr>
      </w:pPr>
    </w:p>
    <w:p w14:paraId="37F66C61" w14:textId="77777777" w:rsidR="00E12F94" w:rsidRDefault="00E12F94" w:rsidP="00855533">
      <w:pPr>
        <w:rPr>
          <w:rFonts w:asciiTheme="majorBidi" w:hAnsiTheme="majorBidi" w:cstheme="majorBidi"/>
          <w:b/>
          <w:szCs w:val="24"/>
        </w:rPr>
      </w:pPr>
    </w:p>
    <w:p w14:paraId="786CC29B" w14:textId="77777777" w:rsidR="00E12F94" w:rsidRDefault="00E12F94" w:rsidP="00855533">
      <w:pPr>
        <w:rPr>
          <w:rFonts w:asciiTheme="majorBidi" w:hAnsiTheme="majorBidi" w:cstheme="majorBidi"/>
          <w:b/>
          <w:szCs w:val="24"/>
        </w:rPr>
      </w:pPr>
    </w:p>
    <w:p w14:paraId="590C340A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4D585087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7E9FCC1A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0D3FD920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79A7E61B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0C578EE0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2229B208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68A3AF13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279EE9FB" w14:textId="1594AA4F" w:rsidR="0012003D" w:rsidRPr="00E12F94" w:rsidRDefault="0012003D" w:rsidP="0012003D">
      <w:pPr>
        <w:jc w:val="both"/>
        <w:rPr>
          <w:rFonts w:asciiTheme="majorBidi" w:hAnsiTheme="majorBidi" w:cstheme="majorBidi"/>
          <w:sz w:val="20"/>
        </w:rPr>
      </w:pPr>
      <w:r w:rsidRPr="00141F7C">
        <w:rPr>
          <w:rFonts w:asciiTheme="majorBidi" w:hAnsiTheme="majorBidi" w:cstheme="majorBidi"/>
          <w:b/>
        </w:rPr>
        <w:lastRenderedPageBreak/>
        <w:t xml:space="preserve">Supplementary Table </w:t>
      </w:r>
      <w:r>
        <w:rPr>
          <w:rFonts w:asciiTheme="majorBidi" w:hAnsiTheme="majorBidi" w:cstheme="majorBidi"/>
          <w:b/>
        </w:rPr>
        <w:t>3</w:t>
      </w:r>
      <w:r w:rsidRPr="00141F7C">
        <w:rPr>
          <w:rFonts w:asciiTheme="majorBidi" w:hAnsiTheme="majorBidi" w:cstheme="majorBidi"/>
          <w:b/>
        </w:rPr>
        <w:t xml:space="preserve">. </w:t>
      </w:r>
      <w:r w:rsidRPr="00141F7C">
        <w:rPr>
          <w:rFonts w:asciiTheme="majorBidi" w:hAnsiTheme="majorBidi" w:cstheme="majorBidi"/>
        </w:rPr>
        <w:t xml:space="preserve">PIE-FCCS </w:t>
      </w:r>
      <w:r>
        <w:rPr>
          <w:rFonts w:asciiTheme="majorBidi" w:hAnsiTheme="majorBidi" w:cstheme="majorBidi"/>
        </w:rPr>
        <w:t xml:space="preserve">parameters for </w:t>
      </w:r>
      <w:r w:rsidRPr="00141F7C">
        <w:rPr>
          <w:rFonts w:asciiTheme="majorBidi" w:hAnsiTheme="majorBidi" w:cstheme="majorBidi"/>
        </w:rPr>
        <w:t>CXCR4</w:t>
      </w:r>
      <w:r>
        <w:rPr>
          <w:rFonts w:asciiTheme="majorBidi" w:hAnsiTheme="majorBidi" w:cstheme="majorBidi"/>
        </w:rPr>
        <w:t>-CCR5</w:t>
      </w:r>
      <w:r w:rsidRPr="00141F7C">
        <w:rPr>
          <w:rFonts w:asciiTheme="majorBidi" w:hAnsiTheme="majorBidi" w:cstheme="majorBidi"/>
        </w:rPr>
        <w:t xml:space="preserve"> h</w:t>
      </w:r>
      <w:r>
        <w:rPr>
          <w:rFonts w:asciiTheme="majorBidi" w:hAnsiTheme="majorBidi" w:cstheme="majorBidi"/>
        </w:rPr>
        <w:t>etero</w:t>
      </w:r>
      <w:r w:rsidRPr="00141F7C">
        <w:rPr>
          <w:rFonts w:asciiTheme="majorBidi" w:hAnsiTheme="majorBidi" w:cstheme="majorBidi"/>
        </w:rPr>
        <w:t>-oligomerization</w:t>
      </w:r>
      <w:r>
        <w:rPr>
          <w:rFonts w:asciiTheme="majorBidi" w:hAnsiTheme="majorBidi" w:cstheme="majorBidi"/>
        </w:rPr>
        <w:t xml:space="preserve"> in HEK293 cells under the indicated ligand conditions.</w:t>
      </w:r>
      <w:r w:rsidRPr="00141F7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V</w:t>
      </w:r>
      <w:r w:rsidRPr="00141F7C">
        <w:rPr>
          <w:rFonts w:asciiTheme="majorBidi" w:hAnsiTheme="majorBidi" w:cstheme="majorBidi"/>
        </w:rPr>
        <w:t xml:space="preserve">alues represent mean </w:t>
      </w:r>
      <w:r w:rsidRPr="00141F7C">
        <w:rPr>
          <w:rFonts w:asciiTheme="majorBidi" w:hAnsiTheme="majorBidi" w:cstheme="majorBidi"/>
          <w:color w:val="000000"/>
        </w:rPr>
        <w:t xml:space="preserve">± </w:t>
      </w:r>
      <w:proofErr w:type="spellStart"/>
      <w:r>
        <w:rPr>
          <w:rFonts w:asciiTheme="majorBidi" w:hAnsiTheme="majorBidi" w:cstheme="majorBidi"/>
          <w:color w:val="000000"/>
        </w:rPr>
        <w:t>s.d.</w:t>
      </w:r>
      <w:proofErr w:type="spellEnd"/>
      <w:r w:rsidRPr="00141F7C">
        <w:rPr>
          <w:rFonts w:asciiTheme="majorBidi" w:hAnsiTheme="majorBidi" w:cstheme="majorBidi"/>
          <w:color w:val="000000"/>
        </w:rPr>
        <w:t xml:space="preserve"> (n &gt; </w:t>
      </w:r>
      <w:r>
        <w:rPr>
          <w:rFonts w:asciiTheme="majorBidi" w:hAnsiTheme="majorBidi" w:cstheme="majorBidi"/>
          <w:color w:val="000000"/>
        </w:rPr>
        <w:t>30)</w:t>
      </w:r>
      <w:r w:rsidRPr="00141F7C">
        <w:rPr>
          <w:rFonts w:asciiTheme="majorBidi" w:hAnsiTheme="majorBidi" w:cstheme="majorBidi"/>
          <w:color w:val="000000"/>
        </w:rPr>
        <w:t>.</w:t>
      </w:r>
      <w:r>
        <w:rPr>
          <w:rFonts w:asciiTheme="majorBidi" w:hAnsiTheme="majorBidi" w:cstheme="majorBidi"/>
          <w:color w:val="000000"/>
        </w:rPr>
        <w:t xml:space="preserve"> Density and brightness were rounded to the nearest integer.</w:t>
      </w:r>
      <w:r w:rsidRPr="00141F7C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F</w:t>
      </w:r>
      <w:r w:rsidRPr="00141F7C">
        <w:rPr>
          <w:rFonts w:asciiTheme="majorBidi" w:hAnsiTheme="majorBidi" w:cstheme="majorBidi"/>
          <w:color w:val="000000"/>
        </w:rPr>
        <w:t>raction correlated (</w:t>
      </w:r>
      <w:r w:rsidRPr="00141F7C">
        <w:rPr>
          <w:rFonts w:asciiTheme="majorBidi" w:hAnsiTheme="majorBidi" w:cstheme="majorBidi"/>
          <w:i/>
          <w:color w:val="000000"/>
        </w:rPr>
        <w:t>f</w:t>
      </w:r>
      <w:r w:rsidRPr="00141F7C">
        <w:rPr>
          <w:rFonts w:asciiTheme="majorBidi" w:hAnsiTheme="majorBidi" w:cstheme="majorBidi"/>
          <w:color w:val="000000"/>
          <w:vertAlign w:val="subscript"/>
        </w:rPr>
        <w:t>c</w:t>
      </w:r>
      <w:r w:rsidRPr="00141F7C">
        <w:rPr>
          <w:rFonts w:asciiTheme="majorBidi" w:hAnsiTheme="majorBidi" w:cstheme="majorBidi"/>
          <w:color w:val="000000"/>
        </w:rPr>
        <w:t xml:space="preserve">)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reported as both mean and median,</w:t>
      </w:r>
      <w:r>
        <w:rPr>
          <w:rFonts w:asciiTheme="majorBidi" w:hAnsiTheme="majorBidi" w:cstheme="majorBidi"/>
          <w:color w:val="000000"/>
        </w:rPr>
        <w:t xml:space="preserve"> but</w:t>
      </w:r>
      <w:r w:rsidRPr="00141F7C">
        <w:rPr>
          <w:rFonts w:asciiTheme="majorBidi" w:hAnsiTheme="majorBidi" w:cstheme="majorBidi"/>
          <w:color w:val="000000"/>
        </w:rPr>
        <w:t xml:space="preserve"> only median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plotted in figures.</w:t>
      </w:r>
      <w:r w:rsidRPr="00141F7C">
        <w:rPr>
          <w:rFonts w:asciiTheme="majorBidi" w:hAnsiTheme="majorBidi" w:cstheme="majorBid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60"/>
        <w:gridCol w:w="1346"/>
        <w:gridCol w:w="1344"/>
        <w:gridCol w:w="1346"/>
        <w:gridCol w:w="1348"/>
        <w:gridCol w:w="1307"/>
        <w:gridCol w:w="1387"/>
      </w:tblGrid>
      <w:tr w:rsidR="0012003D" w:rsidRPr="00043D8E" w14:paraId="5674849F" w14:textId="77777777" w:rsidTr="0048010F">
        <w:trPr>
          <w:trHeight w:val="413"/>
        </w:trPr>
        <w:tc>
          <w:tcPr>
            <w:tcW w:w="64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6830925" w14:textId="77777777" w:rsidR="0012003D" w:rsidRPr="00CF7C70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CF7C7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Time</w:t>
            </w:r>
          </w:p>
        </w:tc>
        <w:tc>
          <w:tcPr>
            <w:tcW w:w="206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C028471" w14:textId="77777777" w:rsidR="0012003D" w:rsidRPr="00043D8E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Parameter</w:t>
            </w:r>
          </w:p>
        </w:tc>
        <w:tc>
          <w:tcPr>
            <w:tcW w:w="8093" w:type="dxa"/>
            <w:gridSpan w:val="6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479FBF23" w14:textId="1209976D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HEK293</w:t>
            </w:r>
          </w:p>
        </w:tc>
      </w:tr>
      <w:tr w:rsidR="0012003D" w:rsidRPr="00043D8E" w14:paraId="7FAC12B2" w14:textId="77777777" w:rsidTr="0048010F">
        <w:trPr>
          <w:trHeight w:val="412"/>
        </w:trPr>
        <w:tc>
          <w:tcPr>
            <w:tcW w:w="640" w:type="dxa"/>
            <w:vMerge/>
            <w:tcBorders>
              <w:left w:val="nil"/>
              <w:right w:val="nil"/>
            </w:tcBorders>
            <w:vAlign w:val="center"/>
          </w:tcPr>
          <w:p w14:paraId="4F10989C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2067" w:type="dxa"/>
            <w:vMerge/>
            <w:tcBorders>
              <w:left w:val="nil"/>
              <w:right w:val="nil"/>
            </w:tcBorders>
            <w:vAlign w:val="center"/>
          </w:tcPr>
          <w:p w14:paraId="4ABB7223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4167DE9" w14:textId="77777777" w:rsidR="0012003D" w:rsidRPr="00043D8E" w:rsidRDefault="0012003D" w:rsidP="0048010F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</w:pPr>
            <w:r w:rsidRPr="00043D8E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  <w:t>CXCL12</w:t>
            </w:r>
          </w:p>
        </w:tc>
        <w:tc>
          <w:tcPr>
            <w:tcW w:w="1348" w:type="dxa"/>
            <w:tcBorders>
              <w:left w:val="nil"/>
              <w:right w:val="nil"/>
            </w:tcBorders>
            <w:vAlign w:val="center"/>
          </w:tcPr>
          <w:p w14:paraId="3DE91B47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49" w:type="dxa"/>
            <w:tcBorders>
              <w:left w:val="nil"/>
              <w:right w:val="nil"/>
            </w:tcBorders>
            <w:vAlign w:val="center"/>
          </w:tcPr>
          <w:p w14:paraId="32C83F25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CXCL12 </w:t>
            </w:r>
          </w:p>
          <w:p w14:paraId="472B4BCD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6307DDBF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vAlign w:val="center"/>
          </w:tcPr>
          <w:p w14:paraId="3FD2E644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Plerixafor</w:t>
            </w:r>
          </w:p>
        </w:tc>
        <w:tc>
          <w:tcPr>
            <w:tcW w:w="1308" w:type="dxa"/>
            <w:tcBorders>
              <w:left w:val="nil"/>
              <w:right w:val="nil"/>
            </w:tcBorders>
            <w:vAlign w:val="center"/>
          </w:tcPr>
          <w:p w14:paraId="18D89E8A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  <w:tc>
          <w:tcPr>
            <w:tcW w:w="1389" w:type="dxa"/>
            <w:tcBorders>
              <w:left w:val="nil"/>
              <w:right w:val="nil"/>
            </w:tcBorders>
            <w:vAlign w:val="center"/>
          </w:tcPr>
          <w:p w14:paraId="4946D3D2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Plerixafor </w:t>
            </w:r>
          </w:p>
          <w:p w14:paraId="3D390844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4FFEDE89" w14:textId="77777777" w:rsidR="0012003D" w:rsidRPr="00043D8E" w:rsidRDefault="0012003D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</w:tr>
      <w:tr w:rsidR="0012003D" w:rsidRPr="00043D8E" w14:paraId="3F883C0E" w14:textId="77777777" w:rsidTr="0048010F">
        <w:tc>
          <w:tcPr>
            <w:tcW w:w="64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7562A35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F9DEA54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Data points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(cells)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8335F66" w14:textId="2F2C20F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  <w:r w:rsidR="000C59E3">
              <w:rPr>
                <w:rFonts w:asciiTheme="majorBidi" w:hAnsiTheme="majorBidi" w:cstheme="majorBidi"/>
                <w:color w:val="000000" w:themeColor="text1"/>
                <w:sz w:val="20"/>
              </w:rPr>
              <w:t>6</w:t>
            </w:r>
          </w:p>
        </w:tc>
        <w:tc>
          <w:tcPr>
            <w:tcW w:w="134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5DF9F74" w14:textId="338242F7" w:rsidR="0012003D" w:rsidRPr="002C1C95" w:rsidRDefault="000C59E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71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EF4DEFD" w14:textId="50AABCCE" w:rsidR="0012003D" w:rsidRPr="002C1C95" w:rsidRDefault="00F973D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75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31B4C13" w14:textId="0A213DD9" w:rsidR="0012003D" w:rsidRPr="002C1C95" w:rsidRDefault="00923EF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50</w:t>
            </w:r>
          </w:p>
        </w:tc>
        <w:tc>
          <w:tcPr>
            <w:tcW w:w="130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9426FA3" w14:textId="31488D43" w:rsidR="0012003D" w:rsidRPr="002C1C95" w:rsidRDefault="00F973D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  <w:r w:rsidR="00923EFD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</w:p>
        </w:tc>
        <w:tc>
          <w:tcPr>
            <w:tcW w:w="138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4C187EB" w14:textId="468537AF" w:rsidR="0012003D" w:rsidRPr="002C1C95" w:rsidRDefault="00923EF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52</w:t>
            </w:r>
          </w:p>
        </w:tc>
      </w:tr>
      <w:tr w:rsidR="0012003D" w:rsidRPr="00043D8E" w14:paraId="119B4E51" w14:textId="77777777" w:rsidTr="0048010F">
        <w:trPr>
          <w:trHeight w:val="506"/>
        </w:trPr>
        <w:tc>
          <w:tcPr>
            <w:tcW w:w="64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874BE53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2067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1B65CCD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2C131ED5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4929C9B" w14:textId="6180016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4A9C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</w:p>
          <w:p w14:paraId="378ECE3C" w14:textId="537A247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4A9C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AD4A9C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C8AAB3C" w14:textId="3C027A8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83029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6ED81C06" w14:textId="1038B9C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13DF3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A13DF3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3B7FC80" w14:textId="6042FCF8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82D52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</w:p>
          <w:p w14:paraId="745EB11C" w14:textId="31FA157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82D52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382D52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FBD6DB0" w14:textId="2165133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</w:t>
            </w:r>
            <w:r w:rsidR="00D76985"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</w:p>
          <w:p w14:paraId="5125F624" w14:textId="1D664003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C1C42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C1C42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3860B100" w14:textId="6E0616A4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4341D0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</w:p>
          <w:p w14:paraId="70731262" w14:textId="478CDE5F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341D0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EA3717">
              <w:rPr>
                <w:rFonts w:asciiTheme="majorBidi" w:hAnsiTheme="majorBidi" w:cstheme="majorBidi"/>
                <w:color w:val="000000" w:themeColor="text1"/>
                <w:sz w:val="20"/>
              </w:rPr>
              <w:t>33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09951B16" w14:textId="6CFA8BD8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24102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  <w:p w14:paraId="383CDA9B" w14:textId="51F0AED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24102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593216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</w:p>
        </w:tc>
      </w:tr>
      <w:tr w:rsidR="0012003D" w:rsidRPr="00043D8E" w14:paraId="42C84746" w14:textId="77777777" w:rsidTr="0048010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E184362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b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3DDC4CB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7DD37071" w14:textId="77777777" w:rsidR="0012003D" w:rsidRPr="002C1C95" w:rsidRDefault="0012003D" w:rsidP="0048010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38D90F1" w14:textId="4127F1D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EC4BF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58FE4AFC" w14:textId="5EB48D4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464B01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464B01">
              <w:rPr>
                <w:rFonts w:asciiTheme="majorBidi" w:hAnsiTheme="majorBidi" w:cstheme="majorBidi"/>
                <w:color w:val="000000" w:themeColor="text1"/>
                <w:sz w:val="20"/>
              </w:rPr>
              <w:t>002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E8F92CB" w14:textId="47552AC3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8F10E5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54FF4924" w14:textId="497A9B68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8F10E5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F10E5">
              <w:rPr>
                <w:rFonts w:asciiTheme="majorBidi" w:hAnsiTheme="majorBidi" w:cstheme="majorBidi"/>
                <w:color w:val="000000" w:themeColor="text1"/>
                <w:sz w:val="20"/>
              </w:rPr>
              <w:t>002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0A5CA49" w14:textId="489B00FD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F31610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534E350D" w14:textId="5318429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F31610">
              <w:rPr>
                <w:rFonts w:asciiTheme="majorBidi" w:hAnsiTheme="majorBidi" w:cstheme="majorBidi"/>
                <w:color w:val="000000" w:themeColor="text1"/>
                <w:sz w:val="20"/>
              </w:rPr>
              <w:t>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8 ± 0.</w:t>
            </w:r>
            <w:r w:rsidR="00F31610">
              <w:rPr>
                <w:rFonts w:asciiTheme="majorBidi" w:hAnsiTheme="majorBidi" w:cstheme="majorBidi"/>
                <w:color w:val="000000" w:themeColor="text1"/>
                <w:sz w:val="20"/>
              </w:rPr>
              <w:t>007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A560817" w14:textId="26628643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33D71">
              <w:rPr>
                <w:rFonts w:asciiTheme="majorBidi" w:hAnsiTheme="majorBidi" w:cstheme="majorBidi"/>
                <w:color w:val="000000" w:themeColor="text1"/>
                <w:sz w:val="20"/>
              </w:rPr>
              <w:t>005</w:t>
            </w:r>
          </w:p>
          <w:p w14:paraId="5181486D" w14:textId="5E293158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33D71">
              <w:rPr>
                <w:rFonts w:asciiTheme="majorBidi" w:hAnsiTheme="majorBidi" w:cstheme="majorBidi"/>
                <w:color w:val="000000" w:themeColor="text1"/>
                <w:sz w:val="20"/>
              </w:rPr>
              <w:t>005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533D71">
              <w:rPr>
                <w:rFonts w:asciiTheme="majorBidi" w:hAnsiTheme="majorBidi" w:cstheme="majorBidi"/>
                <w:color w:val="000000" w:themeColor="text1"/>
                <w:sz w:val="20"/>
              </w:rPr>
              <w:t>002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7C450FE" w14:textId="78911A4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9763B0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  <w:p w14:paraId="7164007B" w14:textId="64171D5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763B0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9763B0">
              <w:rPr>
                <w:rFonts w:asciiTheme="majorBidi" w:hAnsiTheme="majorBidi" w:cstheme="majorBidi"/>
                <w:color w:val="000000" w:themeColor="text1"/>
                <w:sz w:val="20"/>
              </w:rPr>
              <w:t>002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4735137" w14:textId="24545F2D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D43835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  <w:p w14:paraId="76FF7F6C" w14:textId="574BCD5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43835">
              <w:rPr>
                <w:rFonts w:asciiTheme="majorBidi" w:hAnsiTheme="majorBidi" w:cstheme="majorBidi"/>
                <w:color w:val="000000" w:themeColor="text1"/>
                <w:sz w:val="20"/>
              </w:rPr>
              <w:t>009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D43835">
              <w:rPr>
                <w:rFonts w:asciiTheme="majorBidi" w:hAnsiTheme="majorBidi" w:cstheme="majorBidi"/>
                <w:color w:val="000000" w:themeColor="text1"/>
                <w:sz w:val="20"/>
              </w:rPr>
              <w:t>011</w:t>
            </w:r>
          </w:p>
        </w:tc>
      </w:tr>
      <w:tr w:rsidR="0012003D" w:rsidRPr="00043D8E" w14:paraId="7223878A" w14:textId="77777777" w:rsidTr="0048010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6317C8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c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9414D8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47F07D5B" w14:textId="77777777" w:rsidR="0012003D" w:rsidRPr="002C1C95" w:rsidRDefault="0012003D" w:rsidP="0048010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05F28F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0.02</w:t>
            </w:r>
          </w:p>
          <w:p w14:paraId="2F37445F" w14:textId="7DB3363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0.08 ± 0.</w:t>
            </w:r>
            <w:r w:rsidR="00D36301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46C40E" w14:textId="27E0624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262C53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</w:p>
          <w:p w14:paraId="13DC3B3C" w14:textId="49A5648E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0.08 ± 0.</w:t>
            </w:r>
            <w:r w:rsidR="00BA087D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D920E0" w14:textId="0C6B694C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4B4340"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</w:p>
          <w:p w14:paraId="5ECEEE11" w14:textId="47D7E2E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94428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D25D20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8FE0F6" w14:textId="55EA5FE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54A91">
              <w:rPr>
                <w:rFonts w:asciiTheme="majorBidi" w:hAnsiTheme="majorBidi" w:cstheme="majorBidi"/>
                <w:color w:val="000000" w:themeColor="text1"/>
                <w:sz w:val="20"/>
              </w:rPr>
              <w:t>006</w:t>
            </w:r>
          </w:p>
          <w:p w14:paraId="01B62599" w14:textId="53DB10F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33301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B33301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CD0518" w14:textId="31B793D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7736">
              <w:rPr>
                <w:rFonts w:asciiTheme="majorBidi" w:hAnsiTheme="majorBidi" w:cstheme="majorBidi"/>
                <w:color w:val="000000" w:themeColor="text1"/>
                <w:sz w:val="20"/>
              </w:rPr>
              <w:t>007</w:t>
            </w:r>
          </w:p>
          <w:p w14:paraId="2B495180" w14:textId="36381C24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03DC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903DC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C85592" w14:textId="0C37B16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452CB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E87931D" w14:textId="0FC5B38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10322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F10322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</w:p>
        </w:tc>
      </w:tr>
      <w:tr w:rsidR="0012003D" w:rsidRPr="00043D8E" w14:paraId="1DA766DE" w14:textId="77777777" w:rsidTr="0048010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813A853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52D6746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d</w:t>
            </w:r>
          </w:p>
          <w:p w14:paraId="39DFAA38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e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Density_rg</w:t>
            </w:r>
            <w:proofErr w:type="spellEnd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 xml:space="preserve"> 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(mol</w:t>
            </w:r>
            <w:r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 xml:space="preserve"> </w:t>
            </w:r>
            <w:r w:rsidRPr="00EE6BF8">
              <w:rPr>
                <w:rFonts w:asciiTheme="majorBidi" w:eastAsia="SimSun" w:hAnsiTheme="majorBidi" w:cstheme="majorBidi"/>
                <w:color w:val="000000" w:themeColor="text1"/>
                <w:sz w:val="19"/>
                <w:szCs w:val="19"/>
              </w:rPr>
              <w:t>µ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m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>-2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f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491EC40" w14:textId="0680933C" w:rsidR="0012003D" w:rsidRPr="002C1C95" w:rsidRDefault="00F7774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1713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1190</w:t>
            </w:r>
          </w:p>
          <w:p w14:paraId="7D213F25" w14:textId="4D545EBF" w:rsidR="0012003D" w:rsidRPr="002C1C95" w:rsidRDefault="00F7774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1720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8D4F60">
              <w:rPr>
                <w:rFonts w:asciiTheme="majorBidi" w:hAnsiTheme="majorBidi" w:cstheme="majorBidi"/>
                <w:color w:val="000000" w:themeColor="text1"/>
                <w:sz w:val="20"/>
              </w:rPr>
              <w:t>1220</w:t>
            </w:r>
          </w:p>
          <w:p w14:paraId="7F805DDB" w14:textId="62C78C51" w:rsidR="0012003D" w:rsidRPr="002C1C95" w:rsidRDefault="008D4F6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3440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2255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A9D9EA7" w14:textId="53D64925" w:rsidR="0012003D" w:rsidRPr="002C1C95" w:rsidRDefault="00A13DF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975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718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BDC75DD" w14:textId="4D7ECEDE" w:rsidR="0012003D" w:rsidRPr="002C1C95" w:rsidRDefault="00583A1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2430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1254</w:t>
            </w:r>
          </w:p>
          <w:p w14:paraId="23A2693E" w14:textId="29E2C130" w:rsidR="0012003D" w:rsidRPr="002C1C95" w:rsidRDefault="00583A1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3280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1611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8AC2DB7" w14:textId="53EB8DE9" w:rsidR="0012003D" w:rsidRPr="002C1C95" w:rsidRDefault="00E070F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1341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1348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062962D" w14:textId="03E9DDBA" w:rsidR="0012003D" w:rsidRPr="002C1C95" w:rsidRDefault="00E070F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1695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7B77CD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925</w:t>
            </w:r>
          </w:p>
          <w:p w14:paraId="11282E3E" w14:textId="7A4A2A59" w:rsidR="0012003D" w:rsidRPr="002C1C95" w:rsidRDefault="007B77C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3010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2040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D82B798" w14:textId="1EEF52AD" w:rsidR="0012003D" w:rsidRPr="002C1C95" w:rsidRDefault="00D1557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1185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96C41">
              <w:rPr>
                <w:rFonts w:asciiTheme="majorBidi" w:hAnsiTheme="majorBidi" w:cstheme="majorBidi"/>
                <w:color w:val="000000" w:themeColor="text1"/>
                <w:sz w:val="20"/>
              </w:rPr>
              <w:t>1034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ACA2F77" w14:textId="4AD5B711" w:rsidR="0012003D" w:rsidRPr="002C1C95" w:rsidRDefault="00396C4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1196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776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98BBBA1" w14:textId="4A891816" w:rsidR="0012003D" w:rsidRPr="002C1C95" w:rsidRDefault="00396C4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2385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B54B60">
              <w:rPr>
                <w:rFonts w:asciiTheme="majorBidi" w:hAnsiTheme="majorBidi" w:cstheme="majorBidi"/>
                <w:color w:val="000000" w:themeColor="text1"/>
                <w:sz w:val="20"/>
              </w:rPr>
              <w:t>1605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0A9C955" w14:textId="2EDAAE01" w:rsidR="0012003D" w:rsidRPr="002C1C95" w:rsidRDefault="00EA371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1887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882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C9DA469" w14:textId="2A80BA7C" w:rsidR="0012003D" w:rsidRPr="002C1C95" w:rsidRDefault="005345A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1467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723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6B92498" w14:textId="6EF70E27" w:rsidR="0012003D" w:rsidRPr="002C1C95" w:rsidRDefault="005345A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3399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1516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7BD8389" w14:textId="5353DEF8" w:rsidR="0012003D" w:rsidRPr="002C1C95" w:rsidRDefault="0059321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872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DF6D1B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598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C6BC79C" w14:textId="6CCECBA2" w:rsidR="0012003D" w:rsidRPr="002C1C95" w:rsidRDefault="00DF6D1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1304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582</w:t>
            </w:r>
          </w:p>
          <w:p w14:paraId="1DD55EED" w14:textId="42A0C13F" w:rsidR="0012003D" w:rsidRPr="002C1C95" w:rsidRDefault="00DF6D1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2141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1050</w:t>
            </w:r>
          </w:p>
        </w:tc>
      </w:tr>
      <w:tr w:rsidR="0012003D" w:rsidRPr="00043D8E" w14:paraId="1F4CBBAD" w14:textId="77777777" w:rsidTr="0048010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A22120A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81AD6BC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48ACC09D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6662A78" w14:textId="7C9F9737" w:rsidR="0012003D" w:rsidRPr="002C1C95" w:rsidRDefault="00464B0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="00BD049D">
              <w:rPr>
                <w:rFonts w:asciiTheme="majorBidi" w:hAnsiTheme="majorBidi" w:cstheme="majorBidi"/>
                <w:color w:val="000000" w:themeColor="text1"/>
                <w:sz w:val="20"/>
              </w:rPr>
              <w:t>99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BD049D">
              <w:rPr>
                <w:rFonts w:asciiTheme="majorBidi" w:hAnsiTheme="majorBidi" w:cstheme="majorBidi"/>
                <w:color w:val="000000" w:themeColor="text1"/>
                <w:sz w:val="20"/>
              </w:rPr>
              <w:t>623</w:t>
            </w:r>
          </w:p>
          <w:p w14:paraId="3877F27E" w14:textId="57F6A771" w:rsidR="0012003D" w:rsidRPr="002C1C95" w:rsidRDefault="00BD049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1221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509</w:t>
            </w:r>
          </w:p>
          <w:p w14:paraId="6C9EAEC0" w14:textId="1E37C28F" w:rsidR="0012003D" w:rsidRPr="002C1C95" w:rsidRDefault="00422E2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2532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990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EA2F9EE" w14:textId="058CA1C1" w:rsidR="0012003D" w:rsidRPr="002C1C95" w:rsidRDefault="003E5B1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857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386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D5AF4CD" w14:textId="1085CB53" w:rsidR="0012003D" w:rsidRPr="002C1C95" w:rsidRDefault="003E5B1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1826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94555C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502</w:t>
            </w:r>
          </w:p>
          <w:p w14:paraId="556E5867" w14:textId="1252ACCF" w:rsidR="0012003D" w:rsidRPr="002C1C95" w:rsidRDefault="0094555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2601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602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542520B" w14:textId="69D5C81D" w:rsidR="0012003D" w:rsidRPr="002C1C95" w:rsidRDefault="00D373B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1389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847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C5235AE" w14:textId="5419B205" w:rsidR="0012003D" w:rsidRPr="002C1C95" w:rsidRDefault="00D373B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1415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515</w:t>
            </w:r>
          </w:p>
          <w:p w14:paraId="58E22B34" w14:textId="4314A5D7" w:rsidR="0012003D" w:rsidRPr="002C1C95" w:rsidRDefault="00C80D8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2808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1180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7A03F4E" w14:textId="40374603" w:rsidR="0012003D" w:rsidRPr="002C1C95" w:rsidRDefault="00533D7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1357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611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9A9963C" w14:textId="08285442" w:rsidR="0012003D" w:rsidRPr="002C1C95" w:rsidRDefault="003D18D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1360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646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9F56239" w14:textId="5FB90641" w:rsidR="0012003D" w:rsidRPr="002C1C95" w:rsidRDefault="003D18D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2723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913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5C60A29" w14:textId="4F736610" w:rsidR="0012003D" w:rsidRPr="002C1C95" w:rsidRDefault="009763B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1379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1B473B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541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9809E7D" w14:textId="160529A5" w:rsidR="0012003D" w:rsidRPr="002C1C95" w:rsidRDefault="001B473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1163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349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64CE1DA" w14:textId="1A0537F9" w:rsidR="0012003D" w:rsidRPr="002C1C95" w:rsidRDefault="001B473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2567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797F4E">
              <w:rPr>
                <w:rFonts w:asciiTheme="majorBidi" w:hAnsiTheme="majorBidi" w:cstheme="majorBidi"/>
                <w:color w:val="000000" w:themeColor="text1"/>
                <w:sz w:val="20"/>
              </w:rPr>
              <w:t>827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E8123C3" w14:textId="080EDD44" w:rsidR="0012003D" w:rsidRPr="002C1C95" w:rsidRDefault="00D4383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</w:t>
            </w:r>
            <w:r w:rsidR="00752356">
              <w:rPr>
                <w:rFonts w:asciiTheme="majorBidi" w:hAnsiTheme="majorBidi" w:cstheme="majorBidi"/>
                <w:color w:val="000000" w:themeColor="text1"/>
                <w:sz w:val="20"/>
              </w:rPr>
              <w:t>50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752356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341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B45D930" w14:textId="79CA0A56" w:rsidR="0012003D" w:rsidRPr="002C1C95" w:rsidRDefault="0075235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1312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409</w:t>
            </w:r>
          </w:p>
          <w:p w14:paraId="71A9EF42" w14:textId="3D76E1DE" w:rsidR="0012003D" w:rsidRPr="002C1C95" w:rsidRDefault="0075235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2125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D538AF">
              <w:rPr>
                <w:rFonts w:asciiTheme="majorBidi" w:hAnsiTheme="majorBidi" w:cstheme="majorBidi"/>
                <w:color w:val="000000" w:themeColor="text1"/>
                <w:sz w:val="20"/>
              </w:rPr>
              <w:t>627</w:t>
            </w:r>
          </w:p>
        </w:tc>
      </w:tr>
      <w:tr w:rsidR="0012003D" w:rsidRPr="00043D8E" w14:paraId="4B58AB0C" w14:textId="77777777" w:rsidTr="0048010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C8A9B2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23074C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38DBF58E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6827AB" w14:textId="23E5EC06" w:rsidR="0012003D" w:rsidRPr="002C1C95" w:rsidRDefault="00D3630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1524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E329A4">
              <w:rPr>
                <w:rFonts w:asciiTheme="majorBidi" w:hAnsiTheme="majorBidi" w:cstheme="majorBidi"/>
                <w:color w:val="000000" w:themeColor="text1"/>
                <w:sz w:val="20"/>
              </w:rPr>
              <w:t>1039</w:t>
            </w:r>
          </w:p>
          <w:p w14:paraId="5BC6B837" w14:textId="5AE9D330" w:rsidR="0012003D" w:rsidRPr="002C1C95" w:rsidRDefault="00E329A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1492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BD5AA9">
              <w:rPr>
                <w:rFonts w:asciiTheme="majorBidi" w:hAnsiTheme="majorBidi" w:cstheme="majorBidi"/>
                <w:color w:val="000000" w:themeColor="text1"/>
                <w:sz w:val="20"/>
              </w:rPr>
              <w:t>1025</w:t>
            </w:r>
          </w:p>
          <w:p w14:paraId="719601CD" w14:textId="1C822799" w:rsidR="0012003D" w:rsidRPr="002C1C95" w:rsidRDefault="00BD5AA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3025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1922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CFFDED" w14:textId="6DD894E8" w:rsidR="0012003D" w:rsidRPr="002C1C95" w:rsidRDefault="00BA087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928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814B6D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621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04D28AB" w14:textId="14B59512" w:rsidR="0012003D" w:rsidRPr="002C1C95" w:rsidRDefault="00814B6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2137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1094</w:t>
            </w:r>
          </w:p>
          <w:p w14:paraId="4B1DEB1B" w14:textId="1C2870B3" w:rsidR="0012003D" w:rsidRPr="002C1C95" w:rsidRDefault="00FE667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2961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B05EA5">
              <w:rPr>
                <w:rFonts w:asciiTheme="majorBidi" w:hAnsiTheme="majorBidi" w:cstheme="majorBidi"/>
                <w:color w:val="000000" w:themeColor="text1"/>
                <w:sz w:val="20"/>
              </w:rPr>
              <w:t>1384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1537B" w14:textId="7D28F120" w:rsidR="0012003D" w:rsidRPr="002C1C95" w:rsidRDefault="00D25D2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1362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1197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A7C8C5E" w14:textId="2F699682" w:rsidR="0012003D" w:rsidRPr="002C1C95" w:rsidRDefault="00D40E4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1573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831</w:t>
            </w:r>
          </w:p>
          <w:p w14:paraId="7721E78F" w14:textId="121C3B56" w:rsidR="0012003D" w:rsidRPr="002C1C95" w:rsidRDefault="00D40E4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2922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C361A3">
              <w:rPr>
                <w:rFonts w:asciiTheme="majorBidi" w:hAnsiTheme="majorBidi" w:cstheme="majorBidi"/>
                <w:color w:val="000000" w:themeColor="text1"/>
                <w:sz w:val="20"/>
              </w:rPr>
              <w:t>1807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BD4AFD" w14:textId="1E728D11" w:rsidR="0012003D" w:rsidRPr="002C1C95" w:rsidRDefault="00B3330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1295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90326">
              <w:rPr>
                <w:rFonts w:asciiTheme="majorBidi" w:hAnsiTheme="majorBidi" w:cstheme="majorBidi"/>
                <w:color w:val="000000" w:themeColor="text1"/>
                <w:sz w:val="20"/>
              </w:rPr>
              <w:t>828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AF2B76E" w14:textId="7692A42A" w:rsidR="0012003D" w:rsidRPr="002C1C95" w:rsidRDefault="00A9032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1301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701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C73E9E7" w14:textId="0FFC8577" w:rsidR="0012003D" w:rsidRPr="002C1C95" w:rsidRDefault="00A9032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2600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1267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E10EF9" w14:textId="69812FF9" w:rsidR="0012003D" w:rsidRPr="002C1C95" w:rsidRDefault="008F714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1588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732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60827F1" w14:textId="59BC8F6D" w:rsidR="0012003D" w:rsidRPr="002C1C95" w:rsidRDefault="008F714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1288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548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1F13F50" w14:textId="4160C169" w:rsidR="0012003D" w:rsidRPr="002C1C95" w:rsidRDefault="00566CA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2910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1208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16B629" w14:textId="5CFA49F5" w:rsidR="0012003D" w:rsidRPr="002C1C95" w:rsidRDefault="0011299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863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521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556EB0E" w14:textId="712015C4" w:rsidR="0012003D" w:rsidRPr="002C1C95" w:rsidRDefault="0011299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1308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525</w:t>
            </w:r>
          </w:p>
          <w:p w14:paraId="22845FB7" w14:textId="55853B54" w:rsidR="0012003D" w:rsidRPr="002C1C95" w:rsidRDefault="00294EF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2134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921</w:t>
            </w:r>
          </w:p>
        </w:tc>
      </w:tr>
      <w:tr w:rsidR="0012003D" w:rsidRPr="00043D8E" w14:paraId="457187DC" w14:textId="77777777" w:rsidTr="0048010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3A6D4B6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23B0C6E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g</w:t>
            </w:r>
          </w:p>
          <w:p w14:paraId="3E58A849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h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A3CC791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i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8C0F7B8" w14:textId="47AC588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273A5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273A5">
              <w:rPr>
                <w:rFonts w:asciiTheme="majorBidi" w:hAnsiTheme="majorBidi" w:cstheme="majorBidi"/>
                <w:color w:val="000000" w:themeColor="text1"/>
                <w:sz w:val="20"/>
              </w:rPr>
              <w:t>45</w:t>
            </w:r>
          </w:p>
          <w:p w14:paraId="5DEC12DA" w14:textId="4A37353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273A5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273A5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449C1A33" w14:textId="7C692F9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6364D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86364D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86364D">
              <w:rPr>
                <w:rFonts w:asciiTheme="majorBidi" w:hAnsiTheme="majorBidi" w:cstheme="majorBidi"/>
                <w:color w:val="000000" w:themeColor="text1"/>
                <w:sz w:val="20"/>
              </w:rPr>
              <w:t>85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3A5EAAC" w14:textId="44D57E7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C7AEA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6C7AEA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6C7AEA">
              <w:rPr>
                <w:rFonts w:asciiTheme="majorBidi" w:hAnsiTheme="majorBidi" w:cstheme="majorBidi"/>
                <w:color w:val="000000" w:themeColor="text1"/>
                <w:sz w:val="20"/>
              </w:rPr>
              <w:t>83</w:t>
            </w:r>
          </w:p>
          <w:p w14:paraId="7F28A1A5" w14:textId="2A132B38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C7AEA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C7AEA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</w:p>
          <w:p w14:paraId="54CE3CFD" w14:textId="54FE2B6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B6B9D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5B6B9D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5B6B9D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7068E1B" w14:textId="08208E5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B77CD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B77CD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</w:p>
          <w:p w14:paraId="21864D45" w14:textId="6DF9FE1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87488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87488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384F1108" w14:textId="2DC41894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87488">
              <w:rPr>
                <w:rFonts w:asciiTheme="majorBidi" w:hAnsiTheme="majorBidi" w:cstheme="majorBidi"/>
                <w:color w:val="000000" w:themeColor="text1"/>
                <w:sz w:val="20"/>
              </w:rPr>
              <w:t>58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87488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A87488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C4D25E4" w14:textId="36D3BB21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0.15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B54B60"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B54B60">
              <w:rPr>
                <w:rFonts w:asciiTheme="majorBidi" w:hAnsiTheme="majorBidi" w:cstheme="majorBidi"/>
                <w:color w:val="000000" w:themeColor="text1"/>
                <w:sz w:val="20"/>
              </w:rPr>
              <w:t>48</w:t>
            </w:r>
          </w:p>
          <w:p w14:paraId="46B36854" w14:textId="64501E7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6D7D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6D7D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</w:p>
          <w:p w14:paraId="6BB649D0" w14:textId="112311D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6D7D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67FCD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267FCD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B3A8E99" w14:textId="105A194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345AB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D06E3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  <w:p w14:paraId="207D5BED" w14:textId="1A45269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D06E3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D06E3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</w:p>
          <w:p w14:paraId="043C4C7F" w14:textId="13BE43C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D06E3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D06E3">
              <w:rPr>
                <w:rFonts w:asciiTheme="majorBidi" w:hAnsiTheme="majorBidi" w:cstheme="majorBidi"/>
                <w:color w:val="000000" w:themeColor="text1"/>
                <w:sz w:val="20"/>
              </w:rPr>
              <w:t>006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84F5CDC" w14:textId="0909037F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87EEF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87EEF">
              <w:rPr>
                <w:rFonts w:asciiTheme="majorBidi" w:hAnsiTheme="majorBidi" w:cstheme="majorBidi"/>
                <w:color w:val="000000" w:themeColor="text1"/>
                <w:sz w:val="20"/>
              </w:rPr>
              <w:t>27</w:t>
            </w:r>
          </w:p>
          <w:p w14:paraId="37AA2AA8" w14:textId="4E82394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87EEF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87EEF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  <w:p w14:paraId="1633347E" w14:textId="79DC50DD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87EEF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87EEF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</w:tc>
      </w:tr>
      <w:tr w:rsidR="0012003D" w:rsidRPr="00043D8E" w14:paraId="743D2C7C" w14:textId="77777777" w:rsidTr="0048010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F75E4B4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8D3A8CD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4AFFB164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4E4518E7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BD92C03" w14:textId="3DD399D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47ED2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01098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</w:p>
          <w:p w14:paraId="657A3D9D" w14:textId="60FA59A6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C4337">
              <w:rPr>
                <w:rFonts w:asciiTheme="majorBidi" w:hAnsiTheme="majorBidi" w:cstheme="majorBidi"/>
                <w:color w:val="000000" w:themeColor="text1"/>
                <w:sz w:val="20"/>
              </w:rPr>
              <w:t>30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C4337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</w:p>
          <w:p w14:paraId="1D9A97AA" w14:textId="74C81D0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E4091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1322A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EB91040" w14:textId="06FFD311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4555C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2AC1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</w:p>
          <w:p w14:paraId="2CB149A2" w14:textId="105D37A4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2AC1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2AC1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28629249" w14:textId="7073577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2AC1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2AC1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892CA77" w14:textId="0FE99604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D89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D89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  <w:p w14:paraId="626E302A" w14:textId="668443A3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D89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D89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383A9B8B" w14:textId="18DC46A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F7121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F7121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B6DE6A2" w14:textId="41C17A5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780D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A780D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AA780D">
              <w:rPr>
                <w:rFonts w:asciiTheme="majorBidi" w:hAnsiTheme="majorBidi" w:cstheme="majorBidi"/>
                <w:color w:val="000000" w:themeColor="text1"/>
                <w:sz w:val="20"/>
              </w:rPr>
              <w:t>75</w:t>
            </w:r>
          </w:p>
          <w:p w14:paraId="0235A51B" w14:textId="4C23E521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780D">
              <w:rPr>
                <w:rFonts w:asciiTheme="majorBidi" w:hAnsiTheme="majorBidi" w:cstheme="majorBidi"/>
                <w:color w:val="000000" w:themeColor="text1"/>
                <w:sz w:val="20"/>
              </w:rPr>
              <w:t>33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780D">
              <w:rPr>
                <w:rFonts w:asciiTheme="majorBidi" w:hAnsiTheme="majorBidi" w:cstheme="majorBidi"/>
                <w:color w:val="000000" w:themeColor="text1"/>
                <w:sz w:val="20"/>
              </w:rPr>
              <w:t>27</w:t>
            </w:r>
          </w:p>
          <w:p w14:paraId="5F0B9E86" w14:textId="31F5412F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034C6">
              <w:rPr>
                <w:rFonts w:asciiTheme="majorBidi" w:hAnsiTheme="majorBidi" w:cstheme="majorBidi"/>
                <w:color w:val="000000" w:themeColor="text1"/>
                <w:sz w:val="20"/>
              </w:rPr>
              <w:t>009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034C6">
              <w:rPr>
                <w:rFonts w:asciiTheme="majorBidi" w:hAnsiTheme="majorBidi" w:cstheme="majorBidi"/>
                <w:color w:val="000000" w:themeColor="text1"/>
                <w:sz w:val="20"/>
              </w:rPr>
              <w:t>003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BCD70D8" w14:textId="258EBC2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97F4E">
              <w:rPr>
                <w:rFonts w:asciiTheme="majorBidi" w:hAnsiTheme="majorBidi" w:cstheme="majorBidi"/>
                <w:color w:val="000000" w:themeColor="text1"/>
                <w:sz w:val="20"/>
              </w:rPr>
              <w:t>35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97F4E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</w:p>
          <w:p w14:paraId="736EEA1A" w14:textId="244808B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42CAD">
              <w:rPr>
                <w:rFonts w:asciiTheme="majorBidi" w:hAnsiTheme="majorBidi" w:cstheme="majorBidi"/>
                <w:color w:val="000000" w:themeColor="text1"/>
                <w:sz w:val="20"/>
              </w:rPr>
              <w:t>43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42CAD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</w:p>
          <w:p w14:paraId="0117ED45" w14:textId="194BAF7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42CAD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42CAD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DF6336E" w14:textId="7A28E1F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38AF">
              <w:rPr>
                <w:rFonts w:asciiTheme="majorBidi" w:hAnsiTheme="majorBidi" w:cstheme="majorBidi"/>
                <w:color w:val="000000" w:themeColor="text1"/>
                <w:sz w:val="20"/>
              </w:rPr>
              <w:t>38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38AF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</w:p>
          <w:p w14:paraId="391FC1C1" w14:textId="34A57B3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D1C87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D1C87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1258D056" w14:textId="7D93207B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D1C87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D1C87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</w:tr>
      <w:tr w:rsidR="0012003D" w:rsidRPr="00043D8E" w14:paraId="100AE3E8" w14:textId="77777777" w:rsidTr="0048010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E0888E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E3A4FF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693DBCAD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007C2439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865D59" w14:textId="6634809F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31877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31877">
              <w:rPr>
                <w:rFonts w:asciiTheme="majorBidi" w:hAnsiTheme="majorBidi" w:cstheme="majorBidi"/>
                <w:color w:val="000000" w:themeColor="text1"/>
                <w:sz w:val="20"/>
              </w:rPr>
              <w:t>38</w:t>
            </w:r>
          </w:p>
          <w:p w14:paraId="7EB7F379" w14:textId="4A0EC8C6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51EE2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51EE2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</w:p>
          <w:p w14:paraId="720473F2" w14:textId="40BE4581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51EE2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51EE2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A51EE2">
              <w:rPr>
                <w:rFonts w:asciiTheme="majorBidi" w:hAnsiTheme="majorBidi" w:cstheme="majorBidi"/>
                <w:color w:val="000000" w:themeColor="text1"/>
                <w:sz w:val="20"/>
              </w:rPr>
              <w:t>48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E10905" w14:textId="54E4AE1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05EA5">
              <w:rPr>
                <w:rFonts w:asciiTheme="majorBidi" w:hAnsiTheme="majorBidi" w:cstheme="majorBidi"/>
                <w:color w:val="000000" w:themeColor="text1"/>
                <w:sz w:val="20"/>
              </w:rPr>
              <w:t>27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B05EA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115B6C">
              <w:rPr>
                <w:rFonts w:asciiTheme="majorBidi" w:hAnsiTheme="majorBidi" w:cstheme="majorBidi"/>
                <w:color w:val="000000" w:themeColor="text1"/>
                <w:sz w:val="20"/>
              </w:rPr>
              <w:t>48</w:t>
            </w:r>
          </w:p>
          <w:p w14:paraId="6723D344" w14:textId="72DB8F5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15B6C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15B6C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</w:p>
          <w:p w14:paraId="646CB85C" w14:textId="0D2F511A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15B6C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01A30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301A30">
              <w:rPr>
                <w:rFonts w:asciiTheme="majorBidi" w:hAnsiTheme="majorBidi" w:cstheme="majorBidi"/>
                <w:color w:val="000000" w:themeColor="text1"/>
                <w:sz w:val="20"/>
              </w:rPr>
              <w:t>67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E98766" w14:textId="55305760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45F9F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5F55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</w:p>
          <w:p w14:paraId="4EFC360F" w14:textId="4EA9119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5F55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</w:t>
            </w:r>
            <w:r w:rsidR="00E25F5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</w:p>
          <w:p w14:paraId="3CB2CDC4" w14:textId="6EFF926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25F55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E25F5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E25F55">
              <w:rPr>
                <w:rFonts w:asciiTheme="majorBidi" w:hAnsiTheme="majorBidi" w:cstheme="majorBidi"/>
                <w:color w:val="000000" w:themeColor="text1"/>
                <w:sz w:val="20"/>
              </w:rPr>
              <w:t>64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8CBCC2" w14:textId="707D9F7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90326">
              <w:rPr>
                <w:rFonts w:asciiTheme="majorBidi" w:hAnsiTheme="majorBidi" w:cstheme="majorBidi"/>
                <w:color w:val="000000" w:themeColor="text1"/>
                <w:sz w:val="20"/>
              </w:rPr>
              <w:t>50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87</w:t>
            </w:r>
          </w:p>
          <w:p w14:paraId="5C322F2C" w14:textId="091DDB81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30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</w:p>
          <w:p w14:paraId="0C489CE1" w14:textId="056B8E15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237B68">
              <w:rPr>
                <w:rFonts w:asciiTheme="majorBidi" w:hAnsiTheme="majorBidi" w:cstheme="majorBidi"/>
                <w:color w:val="000000" w:themeColor="text1"/>
                <w:sz w:val="20"/>
              </w:rPr>
              <w:t>54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B71ACF" w14:textId="494BC6C6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66CAC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66CAC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</w:p>
          <w:p w14:paraId="038C6473" w14:textId="15CDB44E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66CAC">
              <w:rPr>
                <w:rFonts w:asciiTheme="majorBidi" w:hAnsiTheme="majorBidi" w:cstheme="majorBidi"/>
                <w:color w:val="000000" w:themeColor="text1"/>
                <w:sz w:val="20"/>
              </w:rPr>
              <w:t>37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02474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</w:p>
          <w:p w14:paraId="3BF63CCF" w14:textId="622464E2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02474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02474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87B168" w14:textId="60B4E34D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4EF7">
              <w:rPr>
                <w:rFonts w:asciiTheme="majorBidi" w:hAnsiTheme="majorBidi" w:cstheme="majorBidi"/>
                <w:color w:val="000000" w:themeColor="text1"/>
                <w:sz w:val="20"/>
              </w:rPr>
              <w:t>36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4EF7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</w:p>
          <w:p w14:paraId="20ADC550" w14:textId="220FDED9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8F8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8F8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45776282" w14:textId="44FEFF6C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8F8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8F8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</w:tc>
      </w:tr>
      <w:tr w:rsidR="0012003D" w:rsidRPr="00043D8E" w14:paraId="4912E206" w14:textId="77777777" w:rsidTr="0048010F">
        <w:trPr>
          <w:trHeight w:val="460"/>
        </w:trPr>
        <w:tc>
          <w:tcPr>
            <w:tcW w:w="64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CD5E41F" w14:textId="6A1845E8" w:rsidR="0012003D" w:rsidRPr="002C1C95" w:rsidRDefault="0003116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49D2C84" w14:textId="77777777" w:rsidR="0012003D" w:rsidRPr="002C1C95" w:rsidRDefault="0012003D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)_r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j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CC180B9" w14:textId="77777777" w:rsidR="0012003D" w:rsidRPr="002C1C95" w:rsidRDefault="0012003D" w:rsidP="0048010F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_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g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k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4673F899" w14:textId="6E4E7156" w:rsidR="0012003D" w:rsidRPr="002C1C95" w:rsidRDefault="00A51EE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1299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8A2288">
              <w:rPr>
                <w:rFonts w:asciiTheme="majorBidi" w:hAnsiTheme="majorBidi" w:cstheme="majorBidi"/>
                <w:color w:val="000000" w:themeColor="text1"/>
                <w:sz w:val="20"/>
              </w:rPr>
              <w:t>549</w:t>
            </w:r>
          </w:p>
          <w:p w14:paraId="6A14D2AE" w14:textId="0D725604" w:rsidR="0012003D" w:rsidRPr="002C1C95" w:rsidRDefault="008A228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979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521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3BE359E4" w14:textId="7F55CF25" w:rsidR="0012003D" w:rsidRPr="002C1C95" w:rsidRDefault="00301A3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1182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1665</w:t>
            </w:r>
          </w:p>
          <w:p w14:paraId="1BFC6343" w14:textId="43EEC392" w:rsidR="0012003D" w:rsidRPr="002C1C95" w:rsidRDefault="0097387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642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350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3C78B63D" w14:textId="5842AEF6" w:rsidR="0012003D" w:rsidRPr="002C1C95" w:rsidRDefault="00E25F5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1090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BE01A5">
              <w:rPr>
                <w:rFonts w:asciiTheme="majorBidi" w:hAnsiTheme="majorBidi" w:cstheme="majorBidi"/>
                <w:color w:val="000000" w:themeColor="text1"/>
                <w:sz w:val="20"/>
              </w:rPr>
              <w:t>696</w:t>
            </w:r>
          </w:p>
          <w:p w14:paraId="7DF42523" w14:textId="10B8FD67" w:rsidR="0012003D" w:rsidRPr="002C1C95" w:rsidRDefault="00BE01A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1116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1A41ADE6" w14:textId="726D5DF9" w:rsidR="0012003D" w:rsidRPr="002C1C95" w:rsidRDefault="00237B6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1441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D76985">
              <w:rPr>
                <w:rFonts w:asciiTheme="majorBidi" w:hAnsiTheme="majorBidi" w:cstheme="majorBidi"/>
                <w:color w:val="000000" w:themeColor="text1"/>
                <w:sz w:val="20"/>
              </w:rPr>
              <w:t>1097</w:t>
            </w:r>
          </w:p>
          <w:p w14:paraId="64B8FF88" w14:textId="173EAADD" w:rsidR="0012003D" w:rsidRPr="002C1C95" w:rsidRDefault="00D7698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1957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1278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28300057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1910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 391</w:t>
            </w:r>
          </w:p>
          <w:p w14:paraId="5489CDB7" w14:textId="77777777" w:rsidR="0012003D" w:rsidRPr="002C1C95" w:rsidRDefault="001200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1322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 397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45A5C397" w14:textId="4A104CAD" w:rsidR="0012003D" w:rsidRPr="002C1C95" w:rsidRDefault="008918F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1927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24102">
              <w:rPr>
                <w:rFonts w:asciiTheme="majorBidi" w:hAnsiTheme="majorBidi" w:cstheme="majorBidi"/>
                <w:color w:val="000000" w:themeColor="text1"/>
                <w:sz w:val="20"/>
              </w:rPr>
              <w:t>939</w:t>
            </w:r>
          </w:p>
          <w:p w14:paraId="034D5718" w14:textId="2C3F5AAE" w:rsidR="0012003D" w:rsidRPr="002C1C95" w:rsidRDefault="00A2410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2062</w:t>
            </w:r>
            <w:r w:rsidR="0012003D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2003D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844</w:t>
            </w:r>
          </w:p>
        </w:tc>
      </w:tr>
    </w:tbl>
    <w:p w14:paraId="7475E3C2" w14:textId="77777777" w:rsidR="0012003D" w:rsidRPr="00F45CE6" w:rsidRDefault="0012003D" w:rsidP="0012003D">
      <w:pPr>
        <w:jc w:val="both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b/>
          <w:bCs/>
          <w:sz w:val="20"/>
        </w:rPr>
        <w:t xml:space="preserve">Abbreviations/notes: 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a,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 w:rsidRPr="00815050">
        <w:rPr>
          <w:rFonts w:asciiTheme="majorBidi" w:hAnsiTheme="majorBidi" w:cstheme="majorBidi"/>
          <w:sz w:val="20"/>
          <w:vertAlign w:val="subscript"/>
        </w:rPr>
        <w:t>1</w:t>
      </w:r>
      <w:r>
        <w:rPr>
          <w:rFonts w:asciiTheme="majorBidi" w:hAnsiTheme="majorBidi" w:cstheme="majorBidi"/>
          <w:sz w:val="20"/>
        </w:rPr>
        <w:t xml:space="preserve"> = 0-30 min. </w:t>
      </w:r>
      <w:r>
        <w:rPr>
          <w:rFonts w:asciiTheme="majorBidi" w:hAnsiTheme="majorBidi" w:cstheme="majorBidi"/>
          <w:b/>
          <w:bCs/>
          <w:i/>
          <w:iCs/>
          <w:sz w:val="20"/>
        </w:rPr>
        <w:t>b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>
        <w:rPr>
          <w:rFonts w:asciiTheme="majorBidi" w:hAnsiTheme="majorBidi" w:cstheme="majorBidi"/>
          <w:sz w:val="20"/>
          <w:vertAlign w:val="subscript"/>
        </w:rPr>
        <w:t>2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="Calibri" w:hAnsi="Calibri" w:cs="Calibri"/>
          <w:sz w:val="20"/>
        </w:rPr>
        <w:t>≈</w:t>
      </w:r>
      <w:r>
        <w:rPr>
          <w:rFonts w:asciiTheme="majorBidi" w:hAnsiTheme="majorBidi" w:cstheme="majorBidi"/>
          <w:sz w:val="20"/>
        </w:rPr>
        <w:t xml:space="preserve"> 60 min. </w:t>
      </w:r>
      <w:r>
        <w:rPr>
          <w:rFonts w:asciiTheme="majorBidi" w:hAnsiTheme="majorBidi" w:cstheme="majorBidi"/>
          <w:b/>
          <w:bCs/>
          <w:i/>
          <w:iCs/>
          <w:sz w:val="20"/>
        </w:rPr>
        <w:t>c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 w:rsidRPr="00815050">
        <w:rPr>
          <w:rFonts w:asciiTheme="majorBidi" w:hAnsiTheme="majorBidi" w:cstheme="majorBidi"/>
          <w:sz w:val="20"/>
          <w:vertAlign w:val="subscript"/>
        </w:rPr>
        <w:t>1</w:t>
      </w:r>
      <w:r>
        <w:rPr>
          <w:rFonts w:asciiTheme="majorBidi" w:hAnsiTheme="majorBidi" w:cstheme="majorBidi"/>
          <w:sz w:val="20"/>
        </w:rPr>
        <w:t>+t</w:t>
      </w:r>
      <w:r w:rsidRPr="001431E7">
        <w:rPr>
          <w:rFonts w:asciiTheme="majorBidi" w:hAnsiTheme="majorBidi" w:cstheme="majorBidi"/>
          <w:sz w:val="20"/>
          <w:vertAlign w:val="subscript"/>
        </w:rPr>
        <w:t>2</w:t>
      </w:r>
      <w:r>
        <w:rPr>
          <w:rFonts w:asciiTheme="majorBidi" w:hAnsiTheme="majorBidi" w:cstheme="majorBidi"/>
          <w:sz w:val="20"/>
        </w:rPr>
        <w:t xml:space="preserve"> = pooled data from both intervals. </w:t>
      </w:r>
      <w:r w:rsidRPr="00302292">
        <w:rPr>
          <w:rFonts w:asciiTheme="majorBidi" w:hAnsiTheme="majorBidi" w:cstheme="majorBidi"/>
          <w:sz w:val="20"/>
        </w:rPr>
        <w:t>Receptor density in the red channel.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d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Receptor density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e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Receptor density in the green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f</w:t>
      </w:r>
      <w:r w:rsidRPr="00302292">
        <w:rPr>
          <w:rFonts w:asciiTheme="majorBidi" w:hAnsiTheme="majorBidi" w:cstheme="majorBidi"/>
          <w:sz w:val="20"/>
        </w:rPr>
        <w:t xml:space="preserve">, Receptor density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>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g</w:t>
      </w:r>
      <w:r w:rsidRPr="00302292">
        <w:rPr>
          <w:rFonts w:asciiTheme="majorBidi" w:hAnsiTheme="majorBidi" w:cstheme="majorBidi"/>
          <w:sz w:val="20"/>
        </w:rPr>
        <w:t xml:space="preserve">, Diffusion coefficient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h</w:t>
      </w:r>
      <w:r w:rsidRPr="00302292">
        <w:rPr>
          <w:rFonts w:asciiTheme="majorBidi" w:hAnsiTheme="majorBidi" w:cstheme="majorBidi"/>
          <w:sz w:val="20"/>
        </w:rPr>
        <w:t>, Diffusion coefficient in the green channel.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0"/>
        </w:rPr>
        <w:t>i</w:t>
      </w:r>
      <w:proofErr w:type="spellEnd"/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Diffusion coefficient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 xml:space="preserve">. </w:t>
      </w:r>
      <w:r>
        <w:rPr>
          <w:rFonts w:asciiTheme="majorBidi" w:hAnsiTheme="majorBidi" w:cstheme="majorBidi"/>
          <w:b/>
          <w:bCs/>
          <w:i/>
          <w:iCs/>
          <w:sz w:val="20"/>
        </w:rPr>
        <w:t>j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red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k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green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</w:p>
    <w:p w14:paraId="56EEF0F6" w14:textId="77777777" w:rsidR="0012003D" w:rsidRDefault="0012003D" w:rsidP="00855533">
      <w:pPr>
        <w:rPr>
          <w:rFonts w:asciiTheme="majorBidi" w:hAnsiTheme="majorBidi" w:cstheme="majorBidi"/>
          <w:b/>
          <w:szCs w:val="24"/>
        </w:rPr>
      </w:pPr>
    </w:p>
    <w:p w14:paraId="1BD0FBB9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60C07D89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41E48B08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32919F3F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1918E8B1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7EBB92AA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157F6528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00961882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67BF35C6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74640C49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31AB0090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70AF1DDF" w14:textId="5F30DC84" w:rsidR="00355F0A" w:rsidRPr="00E12F94" w:rsidRDefault="00355F0A" w:rsidP="00355F0A">
      <w:pPr>
        <w:jc w:val="both"/>
        <w:rPr>
          <w:rFonts w:asciiTheme="majorBidi" w:hAnsiTheme="majorBidi" w:cstheme="majorBidi"/>
          <w:sz w:val="20"/>
        </w:rPr>
      </w:pPr>
      <w:r w:rsidRPr="00141F7C">
        <w:rPr>
          <w:rFonts w:asciiTheme="majorBidi" w:hAnsiTheme="majorBidi" w:cstheme="majorBidi"/>
          <w:b/>
        </w:rPr>
        <w:lastRenderedPageBreak/>
        <w:t xml:space="preserve">Supplementary Table </w:t>
      </w:r>
      <w:r>
        <w:rPr>
          <w:rFonts w:asciiTheme="majorBidi" w:hAnsiTheme="majorBidi" w:cstheme="majorBidi"/>
          <w:b/>
        </w:rPr>
        <w:t>4</w:t>
      </w:r>
      <w:r w:rsidRPr="00141F7C">
        <w:rPr>
          <w:rFonts w:asciiTheme="majorBidi" w:hAnsiTheme="majorBidi" w:cstheme="majorBidi"/>
          <w:b/>
        </w:rPr>
        <w:t xml:space="preserve">. </w:t>
      </w:r>
      <w:r w:rsidRPr="00141F7C">
        <w:rPr>
          <w:rFonts w:asciiTheme="majorBidi" w:hAnsiTheme="majorBidi" w:cstheme="majorBidi"/>
        </w:rPr>
        <w:t xml:space="preserve">PIE-FCCS </w:t>
      </w:r>
      <w:r>
        <w:rPr>
          <w:rFonts w:asciiTheme="majorBidi" w:hAnsiTheme="majorBidi" w:cstheme="majorBidi"/>
        </w:rPr>
        <w:t xml:space="preserve">parameters for </w:t>
      </w:r>
      <w:r w:rsidRPr="00141F7C">
        <w:rPr>
          <w:rFonts w:asciiTheme="majorBidi" w:hAnsiTheme="majorBidi" w:cstheme="majorBidi"/>
        </w:rPr>
        <w:t>CXCR4</w:t>
      </w:r>
      <w:r>
        <w:rPr>
          <w:rFonts w:asciiTheme="majorBidi" w:hAnsiTheme="majorBidi" w:cstheme="majorBidi"/>
        </w:rPr>
        <w:t>-CCR5</w:t>
      </w:r>
      <w:r w:rsidRPr="00141F7C">
        <w:rPr>
          <w:rFonts w:asciiTheme="majorBidi" w:hAnsiTheme="majorBidi" w:cstheme="majorBidi"/>
        </w:rPr>
        <w:t xml:space="preserve"> h</w:t>
      </w:r>
      <w:r>
        <w:rPr>
          <w:rFonts w:asciiTheme="majorBidi" w:hAnsiTheme="majorBidi" w:cstheme="majorBidi"/>
        </w:rPr>
        <w:t>etero</w:t>
      </w:r>
      <w:r w:rsidRPr="00141F7C">
        <w:rPr>
          <w:rFonts w:asciiTheme="majorBidi" w:hAnsiTheme="majorBidi" w:cstheme="majorBidi"/>
        </w:rPr>
        <w:t>-oligomerization</w:t>
      </w:r>
      <w:r>
        <w:rPr>
          <w:rFonts w:asciiTheme="majorBidi" w:hAnsiTheme="majorBidi" w:cstheme="majorBidi"/>
        </w:rPr>
        <w:t xml:space="preserve"> in MDA-MB-231 cells under the indicated ligand conditions.</w:t>
      </w:r>
      <w:r w:rsidRPr="00141F7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V</w:t>
      </w:r>
      <w:r w:rsidRPr="00141F7C">
        <w:rPr>
          <w:rFonts w:asciiTheme="majorBidi" w:hAnsiTheme="majorBidi" w:cstheme="majorBidi"/>
        </w:rPr>
        <w:t xml:space="preserve">alues represent mean </w:t>
      </w:r>
      <w:r w:rsidRPr="00141F7C">
        <w:rPr>
          <w:rFonts w:asciiTheme="majorBidi" w:hAnsiTheme="majorBidi" w:cstheme="majorBidi"/>
          <w:color w:val="000000"/>
        </w:rPr>
        <w:t xml:space="preserve">± </w:t>
      </w:r>
      <w:proofErr w:type="spellStart"/>
      <w:r>
        <w:rPr>
          <w:rFonts w:asciiTheme="majorBidi" w:hAnsiTheme="majorBidi" w:cstheme="majorBidi"/>
          <w:color w:val="000000"/>
        </w:rPr>
        <w:t>s.d.</w:t>
      </w:r>
      <w:proofErr w:type="spellEnd"/>
      <w:r w:rsidRPr="00141F7C">
        <w:rPr>
          <w:rFonts w:asciiTheme="majorBidi" w:hAnsiTheme="majorBidi" w:cstheme="majorBidi"/>
          <w:color w:val="000000"/>
        </w:rPr>
        <w:t xml:space="preserve"> (n &gt; </w:t>
      </w:r>
      <w:r>
        <w:rPr>
          <w:rFonts w:asciiTheme="majorBidi" w:hAnsiTheme="majorBidi" w:cstheme="majorBidi"/>
          <w:color w:val="000000"/>
        </w:rPr>
        <w:t>30)</w:t>
      </w:r>
      <w:r w:rsidRPr="00141F7C">
        <w:rPr>
          <w:rFonts w:asciiTheme="majorBidi" w:hAnsiTheme="majorBidi" w:cstheme="majorBidi"/>
          <w:color w:val="000000"/>
        </w:rPr>
        <w:t>.</w:t>
      </w:r>
      <w:r>
        <w:rPr>
          <w:rFonts w:asciiTheme="majorBidi" w:hAnsiTheme="majorBidi" w:cstheme="majorBidi"/>
          <w:color w:val="000000"/>
        </w:rPr>
        <w:t xml:space="preserve"> Density and brightness were rounded to the nearest integer.</w:t>
      </w:r>
      <w:r w:rsidRPr="00141F7C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F</w:t>
      </w:r>
      <w:r w:rsidRPr="00141F7C">
        <w:rPr>
          <w:rFonts w:asciiTheme="majorBidi" w:hAnsiTheme="majorBidi" w:cstheme="majorBidi"/>
          <w:color w:val="000000"/>
        </w:rPr>
        <w:t>raction correlated (</w:t>
      </w:r>
      <w:r w:rsidRPr="00141F7C">
        <w:rPr>
          <w:rFonts w:asciiTheme="majorBidi" w:hAnsiTheme="majorBidi" w:cstheme="majorBidi"/>
          <w:i/>
          <w:color w:val="000000"/>
        </w:rPr>
        <w:t>f</w:t>
      </w:r>
      <w:r w:rsidRPr="00141F7C">
        <w:rPr>
          <w:rFonts w:asciiTheme="majorBidi" w:hAnsiTheme="majorBidi" w:cstheme="majorBidi"/>
          <w:color w:val="000000"/>
          <w:vertAlign w:val="subscript"/>
        </w:rPr>
        <w:t>c</w:t>
      </w:r>
      <w:r w:rsidRPr="00141F7C">
        <w:rPr>
          <w:rFonts w:asciiTheme="majorBidi" w:hAnsiTheme="majorBidi" w:cstheme="majorBidi"/>
          <w:color w:val="000000"/>
        </w:rPr>
        <w:t xml:space="preserve">)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reported as both mean and median,</w:t>
      </w:r>
      <w:r>
        <w:rPr>
          <w:rFonts w:asciiTheme="majorBidi" w:hAnsiTheme="majorBidi" w:cstheme="majorBidi"/>
          <w:color w:val="000000"/>
        </w:rPr>
        <w:t xml:space="preserve"> but</w:t>
      </w:r>
      <w:r w:rsidRPr="00141F7C">
        <w:rPr>
          <w:rFonts w:asciiTheme="majorBidi" w:hAnsiTheme="majorBidi" w:cstheme="majorBidi"/>
          <w:color w:val="000000"/>
        </w:rPr>
        <w:t xml:space="preserve"> only median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plotted in figures.</w:t>
      </w:r>
      <w:r w:rsidRPr="00141F7C">
        <w:rPr>
          <w:rFonts w:asciiTheme="majorBidi" w:hAnsiTheme="majorBidi" w:cstheme="majorBid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60"/>
        <w:gridCol w:w="1346"/>
        <w:gridCol w:w="1344"/>
        <w:gridCol w:w="1346"/>
        <w:gridCol w:w="1348"/>
        <w:gridCol w:w="1307"/>
        <w:gridCol w:w="1387"/>
      </w:tblGrid>
      <w:tr w:rsidR="00355F0A" w:rsidRPr="00043D8E" w14:paraId="63FC779D" w14:textId="77777777" w:rsidTr="0048010F">
        <w:trPr>
          <w:trHeight w:val="413"/>
        </w:trPr>
        <w:tc>
          <w:tcPr>
            <w:tcW w:w="64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919F02C" w14:textId="77777777" w:rsidR="00355F0A" w:rsidRPr="00CF7C70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CF7C7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Time</w:t>
            </w:r>
          </w:p>
        </w:tc>
        <w:tc>
          <w:tcPr>
            <w:tcW w:w="206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31F7AB6" w14:textId="77777777" w:rsidR="00355F0A" w:rsidRPr="00043D8E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Parameter</w:t>
            </w:r>
          </w:p>
        </w:tc>
        <w:tc>
          <w:tcPr>
            <w:tcW w:w="8093" w:type="dxa"/>
            <w:gridSpan w:val="6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29B370D5" w14:textId="7E9696D3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MDA-MB-231</w:t>
            </w:r>
          </w:p>
        </w:tc>
      </w:tr>
      <w:tr w:rsidR="00355F0A" w:rsidRPr="00043D8E" w14:paraId="320A7424" w14:textId="77777777" w:rsidTr="0048010F">
        <w:trPr>
          <w:trHeight w:val="412"/>
        </w:trPr>
        <w:tc>
          <w:tcPr>
            <w:tcW w:w="640" w:type="dxa"/>
            <w:vMerge/>
            <w:tcBorders>
              <w:left w:val="nil"/>
              <w:right w:val="nil"/>
            </w:tcBorders>
            <w:vAlign w:val="center"/>
          </w:tcPr>
          <w:p w14:paraId="6785B2E0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2067" w:type="dxa"/>
            <w:vMerge/>
            <w:tcBorders>
              <w:left w:val="nil"/>
              <w:right w:val="nil"/>
            </w:tcBorders>
            <w:vAlign w:val="center"/>
          </w:tcPr>
          <w:p w14:paraId="0F2C2A59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614C2F" w14:textId="77777777" w:rsidR="00355F0A" w:rsidRPr="00043D8E" w:rsidRDefault="00355F0A" w:rsidP="0048010F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</w:pPr>
            <w:r w:rsidRPr="00043D8E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  <w:t>CXCL12</w:t>
            </w:r>
          </w:p>
        </w:tc>
        <w:tc>
          <w:tcPr>
            <w:tcW w:w="1348" w:type="dxa"/>
            <w:tcBorders>
              <w:left w:val="nil"/>
              <w:right w:val="nil"/>
            </w:tcBorders>
            <w:vAlign w:val="center"/>
          </w:tcPr>
          <w:p w14:paraId="2BB4753A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49" w:type="dxa"/>
            <w:tcBorders>
              <w:left w:val="nil"/>
              <w:right w:val="nil"/>
            </w:tcBorders>
            <w:vAlign w:val="center"/>
          </w:tcPr>
          <w:p w14:paraId="4501F6DB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CXCL12 </w:t>
            </w:r>
          </w:p>
          <w:p w14:paraId="7767FFA7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6BC7B089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vAlign w:val="center"/>
          </w:tcPr>
          <w:p w14:paraId="66CC762C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Plerixafor</w:t>
            </w:r>
          </w:p>
        </w:tc>
        <w:tc>
          <w:tcPr>
            <w:tcW w:w="1308" w:type="dxa"/>
            <w:tcBorders>
              <w:left w:val="nil"/>
              <w:right w:val="nil"/>
            </w:tcBorders>
            <w:vAlign w:val="center"/>
          </w:tcPr>
          <w:p w14:paraId="4CDE604F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  <w:tc>
          <w:tcPr>
            <w:tcW w:w="1389" w:type="dxa"/>
            <w:tcBorders>
              <w:left w:val="nil"/>
              <w:right w:val="nil"/>
            </w:tcBorders>
            <w:vAlign w:val="center"/>
          </w:tcPr>
          <w:p w14:paraId="0A2186E0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Plerixafor </w:t>
            </w:r>
          </w:p>
          <w:p w14:paraId="4340007D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095F8F55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</w:tr>
      <w:tr w:rsidR="00355F0A" w:rsidRPr="00043D8E" w14:paraId="3B4BA1F9" w14:textId="77777777" w:rsidTr="0048010F">
        <w:tc>
          <w:tcPr>
            <w:tcW w:w="64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6164EC3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0D865D5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Data points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(cells)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8C771CB" w14:textId="4FFCD571" w:rsidR="00355F0A" w:rsidRPr="002C1C95" w:rsidRDefault="00A81EF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54</w:t>
            </w:r>
          </w:p>
        </w:tc>
        <w:tc>
          <w:tcPr>
            <w:tcW w:w="134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6657BA6" w14:textId="73DFEED1" w:rsidR="00355F0A" w:rsidRPr="002C1C95" w:rsidRDefault="00A81EF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52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E454F5E" w14:textId="60A6770F" w:rsidR="00355F0A" w:rsidRPr="002C1C95" w:rsidRDefault="00C95C3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55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402AE9A" w14:textId="4C26640A" w:rsidR="00355F0A" w:rsidRPr="002C1C95" w:rsidRDefault="0001640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</w:t>
            </w:r>
          </w:p>
        </w:tc>
        <w:tc>
          <w:tcPr>
            <w:tcW w:w="130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5F1218A" w14:textId="4A0F39F6" w:rsidR="00355F0A" w:rsidRPr="002C1C95" w:rsidRDefault="00C95C3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</w:t>
            </w:r>
          </w:p>
        </w:tc>
        <w:tc>
          <w:tcPr>
            <w:tcW w:w="138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EA06B93" w14:textId="3D14C5A8" w:rsidR="00355F0A" w:rsidRPr="002C1C95" w:rsidRDefault="0001640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60</w:t>
            </w:r>
          </w:p>
        </w:tc>
      </w:tr>
      <w:tr w:rsidR="00355F0A" w:rsidRPr="00043D8E" w14:paraId="5FA6E89C" w14:textId="77777777" w:rsidTr="0048010F">
        <w:trPr>
          <w:trHeight w:val="506"/>
        </w:trPr>
        <w:tc>
          <w:tcPr>
            <w:tcW w:w="64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5F919071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2067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E5F27B9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5383DAE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0471523F" w14:textId="54532B3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43615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  <w:p w14:paraId="0A6CE034" w14:textId="1C27B11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819A5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9819A5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0DE1EFE7" w14:textId="7278E0D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489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</w:p>
          <w:p w14:paraId="2FBD2F8F" w14:textId="6E68735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489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91489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07D65519" w14:textId="47683A9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45B7D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  <w:p w14:paraId="448B52E2" w14:textId="039A2A8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41E0B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41E0B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2FF787C9" w14:textId="4EF8F91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</w:t>
            </w:r>
            <w:r w:rsidR="00F32FD0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</w:p>
          <w:p w14:paraId="46210223" w14:textId="0677DAF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32FD0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F32FD0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B5BC391" w14:textId="2ED0D03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2070A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  <w:p w14:paraId="0A6A7D20" w14:textId="6C26659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2070A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0620AF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324EFA62" w14:textId="23874A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3FBE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="00EA277C"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</w:p>
          <w:p w14:paraId="1AE85F90" w14:textId="566A6D5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3FBE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="00EA277C">
              <w:rPr>
                <w:rFonts w:asciiTheme="majorBidi" w:hAnsiTheme="majorBidi" w:cstheme="majorBidi"/>
                <w:color w:val="000000" w:themeColor="text1"/>
                <w:sz w:val="20"/>
              </w:rPr>
              <w:t>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EA277C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</w:tc>
      </w:tr>
      <w:tr w:rsidR="00355F0A" w:rsidRPr="00043D8E" w14:paraId="211C4E7D" w14:textId="77777777" w:rsidTr="0048010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1368596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b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3AF87F6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3FFFB23F" w14:textId="77777777" w:rsidR="00355F0A" w:rsidRPr="002C1C95" w:rsidRDefault="00355F0A" w:rsidP="0048010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F65F879" w14:textId="58C9194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841F0">
              <w:rPr>
                <w:rFonts w:asciiTheme="majorBidi" w:hAnsiTheme="majorBidi" w:cstheme="majorBidi"/>
                <w:color w:val="000000" w:themeColor="text1"/>
                <w:sz w:val="20"/>
              </w:rPr>
              <w:t>003</w:t>
            </w:r>
          </w:p>
          <w:p w14:paraId="15FA0EC7" w14:textId="4E8FC07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B2780">
              <w:rPr>
                <w:rFonts w:asciiTheme="majorBidi" w:hAnsiTheme="majorBidi" w:cstheme="majorBidi"/>
                <w:color w:val="000000" w:themeColor="text1"/>
                <w:sz w:val="20"/>
              </w:rPr>
              <w:t>007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1B2780">
              <w:rPr>
                <w:rFonts w:asciiTheme="majorBidi" w:hAnsiTheme="majorBidi" w:cstheme="majorBidi"/>
                <w:color w:val="000000" w:themeColor="text1"/>
                <w:sz w:val="20"/>
              </w:rPr>
              <w:t>009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515B372" w14:textId="5ED0592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7038">
              <w:rPr>
                <w:rFonts w:asciiTheme="majorBidi" w:hAnsiTheme="majorBidi" w:cstheme="majorBidi"/>
                <w:color w:val="000000" w:themeColor="text1"/>
                <w:sz w:val="20"/>
              </w:rPr>
              <w:t>003</w:t>
            </w:r>
          </w:p>
          <w:p w14:paraId="1C91FD60" w14:textId="653820F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57038">
              <w:rPr>
                <w:rFonts w:asciiTheme="majorBidi" w:hAnsiTheme="majorBidi" w:cstheme="majorBidi"/>
                <w:color w:val="000000" w:themeColor="text1"/>
                <w:sz w:val="20"/>
              </w:rPr>
              <w:t>006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D57038">
              <w:rPr>
                <w:rFonts w:asciiTheme="majorBidi" w:hAnsiTheme="majorBidi" w:cstheme="majorBidi"/>
                <w:color w:val="000000" w:themeColor="text1"/>
                <w:sz w:val="20"/>
              </w:rPr>
              <w:t>008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7B20100" w14:textId="4748150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8915EB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  <w:p w14:paraId="72DD2E85" w14:textId="181F49C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8915EB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915EB">
              <w:rPr>
                <w:rFonts w:asciiTheme="majorBidi" w:hAnsiTheme="majorBidi" w:cstheme="majorBidi"/>
                <w:color w:val="000000" w:themeColor="text1"/>
                <w:sz w:val="20"/>
              </w:rPr>
              <w:t>003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A4E9622" w14:textId="45164AA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B44B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23E26CE5" w14:textId="5760629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B44B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0B44B7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0785F2A" w14:textId="2FFC613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1612D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64E79D28" w14:textId="4251D90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57F07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57F07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484EBA3" w14:textId="6AF7B84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D1823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</w:p>
          <w:p w14:paraId="1A509978" w14:textId="75D540D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D1823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D1823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</w:tr>
      <w:tr w:rsidR="00355F0A" w:rsidRPr="00043D8E" w14:paraId="206B2B59" w14:textId="77777777" w:rsidTr="0048010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FBC63C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c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F0C7CF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4E2E2C23" w14:textId="77777777" w:rsidR="00355F0A" w:rsidRPr="002C1C95" w:rsidRDefault="00355F0A" w:rsidP="0048010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600FAF" w14:textId="68F64F0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E45BD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6C4685A9" w14:textId="3D268FD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D5AAA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8D5AAA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82A379" w14:textId="3416487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D7501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76C63531" w14:textId="35A3B8B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D7501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FD7501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F389A5" w14:textId="3D689F4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6F5045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15F447B3" w14:textId="44653C3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00554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000554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6F5FD0" w14:textId="355D8DC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369F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66BB9AD5" w14:textId="66FABAA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2369F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22369F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2FC947" w14:textId="1724A19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23A5D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324971D9" w14:textId="37376F3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23A5D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623A5D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A16F7E" w14:textId="7607415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B63FE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</w:p>
          <w:p w14:paraId="3A3F1090" w14:textId="30217A3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B63FE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4B63FE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</w:tr>
      <w:tr w:rsidR="00355F0A" w:rsidRPr="00043D8E" w14:paraId="384243F1" w14:textId="77777777" w:rsidTr="0048010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A6AB04D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9FA51EF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d</w:t>
            </w:r>
          </w:p>
          <w:p w14:paraId="13264778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e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Density_rg</w:t>
            </w:r>
            <w:proofErr w:type="spellEnd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 xml:space="preserve"> 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(mol</w:t>
            </w:r>
            <w:r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 xml:space="preserve"> </w:t>
            </w:r>
            <w:r w:rsidRPr="00EE6BF8">
              <w:rPr>
                <w:rFonts w:asciiTheme="majorBidi" w:eastAsia="SimSun" w:hAnsiTheme="majorBidi" w:cstheme="majorBidi"/>
                <w:color w:val="000000" w:themeColor="text1"/>
                <w:sz w:val="19"/>
                <w:szCs w:val="19"/>
              </w:rPr>
              <w:t>µ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m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>-2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f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E9093FF" w14:textId="2D0E6983" w:rsidR="00355F0A" w:rsidRPr="002C1C95" w:rsidRDefault="009819A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620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289</w:t>
            </w:r>
          </w:p>
          <w:p w14:paraId="4B8A6977" w14:textId="24AAC942" w:rsidR="00355F0A" w:rsidRPr="002C1C95" w:rsidRDefault="00CD150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625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262</w:t>
            </w:r>
          </w:p>
          <w:p w14:paraId="17FCCD2E" w14:textId="710A090A" w:rsidR="00355F0A" w:rsidRPr="002C1C95" w:rsidRDefault="00CD150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1247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516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858141C" w14:textId="1C8A1873" w:rsidR="00355F0A" w:rsidRPr="002C1C95" w:rsidRDefault="002E7D2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533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486958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291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6084B11" w14:textId="4F032525" w:rsidR="00355F0A" w:rsidRPr="002C1C95" w:rsidRDefault="0048695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803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398</w:t>
            </w:r>
          </w:p>
          <w:p w14:paraId="47349D4C" w14:textId="3A070722" w:rsidR="00355F0A" w:rsidRPr="002C1C95" w:rsidRDefault="0048695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1314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A3FB5">
              <w:rPr>
                <w:rFonts w:asciiTheme="majorBidi" w:hAnsiTheme="majorBidi" w:cstheme="majorBidi"/>
                <w:color w:val="000000" w:themeColor="text1"/>
                <w:sz w:val="20"/>
              </w:rPr>
              <w:t>495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8834972" w14:textId="62208761" w:rsidR="00355F0A" w:rsidRPr="002C1C95" w:rsidRDefault="001C28B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498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8A1E44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501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FA57646" w14:textId="129CE1AB" w:rsidR="00355F0A" w:rsidRPr="002C1C95" w:rsidRDefault="008A1E4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274</w:t>
            </w:r>
          </w:p>
          <w:p w14:paraId="39B74FCB" w14:textId="6DC33FCB" w:rsidR="00355F0A" w:rsidRPr="002C1C95" w:rsidRDefault="008A1E4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1082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EF407F">
              <w:rPr>
                <w:rFonts w:asciiTheme="majorBidi" w:hAnsiTheme="majorBidi" w:cstheme="majorBidi"/>
                <w:color w:val="000000" w:themeColor="text1"/>
                <w:sz w:val="20"/>
              </w:rPr>
              <w:t>710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87CFC08" w14:textId="7EF87768" w:rsidR="00355F0A" w:rsidRPr="002C1C95" w:rsidRDefault="00F5097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617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DDD9E36" w14:textId="584BEE64" w:rsidR="00355F0A" w:rsidRPr="002C1C95" w:rsidRDefault="00F5097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1017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319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A0B7F9E" w14:textId="6ABF92AC" w:rsidR="00355F0A" w:rsidRPr="002C1C95" w:rsidRDefault="00F8582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1601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495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62BAFEE" w14:textId="4FBF1777" w:rsidR="00355F0A" w:rsidRPr="002C1C95" w:rsidRDefault="000620A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677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275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5092E01" w14:textId="74EBFFC3" w:rsidR="00355F0A" w:rsidRPr="002C1C95" w:rsidRDefault="00D041F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1048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365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C36AF76" w14:textId="7D57F3DD" w:rsidR="00355F0A" w:rsidRPr="002C1C95" w:rsidRDefault="00D041F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1695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070ED">
              <w:rPr>
                <w:rFonts w:asciiTheme="majorBidi" w:hAnsiTheme="majorBidi" w:cstheme="majorBidi"/>
                <w:color w:val="000000" w:themeColor="text1"/>
                <w:sz w:val="20"/>
              </w:rPr>
              <w:t>566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8F60634" w14:textId="6685F766" w:rsidR="00355F0A" w:rsidRPr="002C1C95" w:rsidRDefault="00EA277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583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324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158C58B" w14:textId="7C2D6DBE" w:rsidR="00355F0A" w:rsidRPr="002C1C95" w:rsidRDefault="00A9143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865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DE351B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400</w:t>
            </w:r>
          </w:p>
          <w:p w14:paraId="359F385E" w14:textId="55F0ABDA" w:rsidR="00355F0A" w:rsidRPr="002C1C95" w:rsidRDefault="00DE351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1426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650</w:t>
            </w:r>
          </w:p>
        </w:tc>
      </w:tr>
      <w:tr w:rsidR="00355F0A" w:rsidRPr="00043D8E" w14:paraId="362C7890" w14:textId="77777777" w:rsidTr="0048010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1354D90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4ED856C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37246098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99A7154" w14:textId="68B94A23" w:rsidR="00355F0A" w:rsidRPr="002C1C95" w:rsidRDefault="001B278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641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332</w:t>
            </w:r>
          </w:p>
          <w:p w14:paraId="04FA4949" w14:textId="6A7B9960" w:rsidR="00355F0A" w:rsidRPr="002C1C95" w:rsidRDefault="001C10C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683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299</w:t>
            </w:r>
          </w:p>
          <w:p w14:paraId="10DA179D" w14:textId="2EDAF238" w:rsidR="00355F0A" w:rsidRPr="002C1C95" w:rsidRDefault="001C10C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1323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598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9C8AE51" w14:textId="42287D12" w:rsidR="00355F0A" w:rsidRPr="002C1C95" w:rsidRDefault="00F05A6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484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196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2D40974" w14:textId="6C297E41" w:rsidR="00355F0A" w:rsidRPr="002C1C95" w:rsidRDefault="00F05A6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839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174</w:t>
            </w:r>
          </w:p>
          <w:p w14:paraId="5B7B918A" w14:textId="2AB98885" w:rsidR="00355F0A" w:rsidRPr="002C1C95" w:rsidRDefault="003A73E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1294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231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E8B3247" w14:textId="66945159" w:rsidR="00355F0A" w:rsidRPr="002C1C95" w:rsidRDefault="0055046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786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642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D148AC9" w14:textId="35306391" w:rsidR="00355F0A" w:rsidRPr="002C1C95" w:rsidRDefault="0055046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910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556</w:t>
            </w:r>
          </w:p>
          <w:p w14:paraId="081D1551" w14:textId="65DEF2FB" w:rsidR="00355F0A" w:rsidRPr="002C1C95" w:rsidRDefault="0055046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1688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9012CD">
              <w:rPr>
                <w:rFonts w:asciiTheme="majorBidi" w:hAnsiTheme="majorBidi" w:cstheme="majorBidi"/>
                <w:color w:val="000000" w:themeColor="text1"/>
                <w:sz w:val="20"/>
              </w:rPr>
              <w:t>1149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EC7852A" w14:textId="28DF4822" w:rsidR="00355F0A" w:rsidRPr="002C1C95" w:rsidRDefault="000B44B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482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F3158C">
              <w:rPr>
                <w:rFonts w:asciiTheme="majorBidi" w:hAnsiTheme="majorBidi" w:cstheme="majorBidi"/>
                <w:color w:val="000000" w:themeColor="text1"/>
                <w:sz w:val="20"/>
              </w:rPr>
              <w:t>181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74C73B3" w14:textId="1C0B2B09" w:rsidR="00355F0A" w:rsidRPr="002C1C95" w:rsidRDefault="00F3158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862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397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AFF72E5" w14:textId="1EC4EFB1" w:rsidR="00355F0A" w:rsidRPr="002C1C95" w:rsidRDefault="00F3158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1313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507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4E77F00" w14:textId="647FACC3" w:rsidR="00355F0A" w:rsidRPr="002C1C95" w:rsidRDefault="00C57F0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523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176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0000B99" w14:textId="19839710" w:rsidR="00355F0A" w:rsidRPr="002C1C95" w:rsidRDefault="00DF4A1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928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431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CC9DC4D" w14:textId="54695447" w:rsidR="00355F0A" w:rsidRPr="002C1C95" w:rsidRDefault="00DF4A1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1417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543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7154937" w14:textId="455CD774" w:rsidR="00355F0A" w:rsidRPr="002C1C95" w:rsidRDefault="00CC50C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432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154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6A6BB9E" w14:textId="0E824015" w:rsidR="00355F0A" w:rsidRPr="002C1C95" w:rsidRDefault="00CC50C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737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260</w:t>
            </w:r>
          </w:p>
          <w:p w14:paraId="457860F5" w14:textId="1B1AD3F4" w:rsidR="00355F0A" w:rsidRPr="002C1C95" w:rsidRDefault="00452B5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1144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340</w:t>
            </w:r>
          </w:p>
        </w:tc>
      </w:tr>
      <w:tr w:rsidR="00355F0A" w:rsidRPr="00043D8E" w14:paraId="20A6AA56" w14:textId="77777777" w:rsidTr="0048010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19F2D1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85393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12F074B5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B9FE20" w14:textId="4808AD5A" w:rsidR="00355F0A" w:rsidRPr="002C1C95" w:rsidRDefault="000967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628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302</w:t>
            </w:r>
          </w:p>
          <w:p w14:paraId="5356D835" w14:textId="7E4CD06A" w:rsidR="00355F0A" w:rsidRPr="002C1C95" w:rsidRDefault="000967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645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274</w:t>
            </w:r>
          </w:p>
          <w:p w14:paraId="45B14724" w14:textId="0AF0F7E5" w:rsidR="00355F0A" w:rsidRPr="002C1C95" w:rsidRDefault="000967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1274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2932F7">
              <w:rPr>
                <w:rFonts w:asciiTheme="majorBidi" w:hAnsiTheme="majorBidi" w:cstheme="majorBidi"/>
                <w:color w:val="000000" w:themeColor="text1"/>
                <w:sz w:val="20"/>
              </w:rPr>
              <w:t>541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02FA68" w14:textId="26EAF65A" w:rsidR="00355F0A" w:rsidRPr="002C1C95" w:rsidRDefault="00FD750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519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D26002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270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64D48D0" w14:textId="11D0E57D" w:rsidR="00355F0A" w:rsidRPr="002C1C95" w:rsidRDefault="00D2600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813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355</w:t>
            </w:r>
          </w:p>
          <w:p w14:paraId="4DEF3605" w14:textId="13B798A3" w:rsidR="00355F0A" w:rsidRPr="002C1C95" w:rsidRDefault="00D2600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1308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442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82B37" w14:textId="69E59FC0" w:rsidR="00355F0A" w:rsidRPr="002C1C95" w:rsidRDefault="0000055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663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581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79ECF2D" w14:textId="4FB01FDA" w:rsidR="00355F0A" w:rsidRPr="002C1C95" w:rsidRDefault="0028027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773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463</w:t>
            </w:r>
          </w:p>
          <w:p w14:paraId="727E9DED" w14:textId="486C65F9" w:rsidR="00355F0A" w:rsidRPr="002C1C95" w:rsidRDefault="0028027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1428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984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7D9038" w14:textId="5FE21201" w:rsidR="00355F0A" w:rsidRPr="002C1C95" w:rsidRDefault="0022369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559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238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212AFC0" w14:textId="04770306" w:rsidR="00355F0A" w:rsidRPr="002C1C95" w:rsidRDefault="00FF7BD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950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358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1ED38E3" w14:textId="56FEF35B" w:rsidR="00355F0A" w:rsidRPr="002C1C95" w:rsidRDefault="00FF7BD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1476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515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AC11AA" w14:textId="682B5967" w:rsidR="00355F0A" w:rsidRPr="002C1C95" w:rsidRDefault="00FA027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616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252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82E7F3F" w14:textId="2ED87E6C" w:rsidR="00355F0A" w:rsidRPr="002C1C95" w:rsidRDefault="00173AF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1000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392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AD48195" w14:textId="047FEE1C" w:rsidR="00355F0A" w:rsidRPr="002C1C95" w:rsidRDefault="00173AF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1585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568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7C07F9" w14:textId="4EF9FE8B" w:rsidR="00355F0A" w:rsidRPr="002C1C95" w:rsidRDefault="007F41E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519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A29EA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277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24AA2F1" w14:textId="2D7E8E06" w:rsidR="00355F0A" w:rsidRPr="002C1C95" w:rsidRDefault="003A29E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811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350</w:t>
            </w:r>
          </w:p>
          <w:p w14:paraId="2459B5F8" w14:textId="0B010ABC" w:rsidR="00355F0A" w:rsidRPr="002C1C95" w:rsidRDefault="003A29E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1306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557</w:t>
            </w:r>
          </w:p>
        </w:tc>
      </w:tr>
      <w:tr w:rsidR="00355F0A" w:rsidRPr="00043D8E" w14:paraId="0C15E143" w14:textId="77777777" w:rsidTr="0048010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4E16468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5D5C857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g</w:t>
            </w:r>
          </w:p>
          <w:p w14:paraId="35739449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h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E0C96D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i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403027B" w14:textId="5B32195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D1507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0791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  <w:p w14:paraId="7282FCC0" w14:textId="6D77C0D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0791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0791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26274A50" w14:textId="7DD2FE3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0791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F0791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C5A9C94" w14:textId="641F745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3FB5">
              <w:rPr>
                <w:rFonts w:asciiTheme="majorBidi" w:hAnsiTheme="majorBidi" w:cstheme="majorBidi"/>
                <w:color w:val="000000" w:themeColor="text1"/>
                <w:sz w:val="20"/>
              </w:rPr>
              <w:t>33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3FB5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4B35B87A" w14:textId="2058228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3FB5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24A10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66F2EA92" w14:textId="01B313A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24A10">
              <w:rPr>
                <w:rFonts w:asciiTheme="majorBidi" w:hAnsiTheme="majorBidi" w:cstheme="majorBidi"/>
                <w:color w:val="000000" w:themeColor="text1"/>
                <w:sz w:val="20"/>
              </w:rPr>
              <w:t>39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524A10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524A10">
              <w:rPr>
                <w:rFonts w:asciiTheme="majorBidi" w:hAnsiTheme="majorBidi" w:cstheme="majorBidi"/>
                <w:color w:val="000000" w:themeColor="text1"/>
                <w:sz w:val="20"/>
              </w:rPr>
              <w:t>69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01DE378" w14:textId="4A6AAAAE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407F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407F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65AC32CE" w14:textId="3B07B05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407F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407F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1A25FC3A" w14:textId="22EEC17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15EB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8915EB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8915EB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E4A0C6B" w14:textId="5CAFB3B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8582C">
              <w:rPr>
                <w:rFonts w:asciiTheme="majorBidi" w:hAnsiTheme="majorBidi" w:cstheme="majorBidi"/>
                <w:color w:val="000000" w:themeColor="text1"/>
                <w:sz w:val="20"/>
              </w:rPr>
              <w:t>32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A47D9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  <w:p w14:paraId="39CB4C6C" w14:textId="4AE0AFA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A47D9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A47D9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473FA61F" w14:textId="4318673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A47D9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8273F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FD4D9C3" w14:textId="0BBB0F0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070ED">
              <w:rPr>
                <w:rFonts w:asciiTheme="majorBidi" w:hAnsiTheme="majorBidi" w:cstheme="majorBidi"/>
                <w:color w:val="000000" w:themeColor="text1"/>
                <w:sz w:val="20"/>
              </w:rPr>
              <w:t>35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070ED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53B2FA43" w14:textId="42081CF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070ED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070ED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1437AFE3" w14:textId="7EF4EA3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070ED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1612D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7635F3F" w14:textId="11FA116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06B55">
              <w:rPr>
                <w:rFonts w:asciiTheme="majorBidi" w:hAnsiTheme="majorBidi" w:cstheme="majorBidi"/>
                <w:color w:val="000000" w:themeColor="text1"/>
                <w:sz w:val="20"/>
              </w:rPr>
              <w:t>33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F5872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7A49CE2C" w14:textId="7583513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F5872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F5872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  <w:p w14:paraId="7C776976" w14:textId="1E482D2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7557B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7557B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</w:tc>
      </w:tr>
      <w:tr w:rsidR="00355F0A" w:rsidRPr="00043D8E" w14:paraId="67BDCA22" w14:textId="77777777" w:rsidTr="0048010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E6F7186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46305A2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75DBFD87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139A108B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8795893" w14:textId="3A5EB60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772D5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772D5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0247BC19" w14:textId="477F427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772D5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772D5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1507C382" w14:textId="0F61EE6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772D5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772D5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5E3FD16" w14:textId="205F760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73EE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73EE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767121EF" w14:textId="0C27EA1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A73EE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B4B2F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6D2FD212" w14:textId="3E2363C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B4B2F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B4B2F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E9AED4E" w14:textId="3128F84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12CD">
              <w:rPr>
                <w:rFonts w:asciiTheme="majorBidi" w:hAnsiTheme="majorBidi" w:cstheme="majorBidi"/>
                <w:color w:val="000000" w:themeColor="text1"/>
                <w:sz w:val="20"/>
              </w:rPr>
              <w:t>32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12CD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788EB169" w14:textId="727C9F2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12CD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12CD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1538EE73" w14:textId="7165A7B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012CD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67C08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4207B6F" w14:textId="75CFE98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02FF0">
              <w:rPr>
                <w:rFonts w:asciiTheme="majorBidi" w:hAnsiTheme="majorBidi" w:cstheme="majorBidi"/>
                <w:color w:val="000000" w:themeColor="text1"/>
                <w:sz w:val="20"/>
              </w:rPr>
              <w:t>34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502FF0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</w:p>
          <w:p w14:paraId="2D2C1A02" w14:textId="45612DA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02FF0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502FF0">
              <w:rPr>
                <w:rFonts w:asciiTheme="majorBidi" w:hAnsiTheme="majorBidi" w:cstheme="majorBidi"/>
                <w:color w:val="000000" w:themeColor="text1"/>
                <w:sz w:val="20"/>
              </w:rPr>
              <w:t>8</w:t>
            </w:r>
          </w:p>
          <w:p w14:paraId="0FEE798C" w14:textId="713B84F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02FF0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502FF0"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AB9B9E3" w14:textId="0373B19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E2D2D">
              <w:rPr>
                <w:rFonts w:asciiTheme="majorBidi" w:hAnsiTheme="majorBidi" w:cstheme="majorBidi"/>
                <w:color w:val="000000" w:themeColor="text1"/>
                <w:sz w:val="20"/>
              </w:rPr>
              <w:t>36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0.11</w:t>
            </w:r>
          </w:p>
          <w:p w14:paraId="521D24FC" w14:textId="3ED8A1F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D66D8">
              <w:rPr>
                <w:rFonts w:asciiTheme="majorBidi" w:hAnsiTheme="majorBidi" w:cstheme="majorBidi"/>
                <w:color w:val="000000" w:themeColor="text1"/>
                <w:sz w:val="20"/>
              </w:rPr>
              <w:t>29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D66D8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4320CA7D" w14:textId="2ECC558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D66D8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D66D8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C04E950" w14:textId="761AE95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52B59">
              <w:rPr>
                <w:rFonts w:asciiTheme="majorBidi" w:hAnsiTheme="majorBidi" w:cstheme="majorBidi"/>
                <w:color w:val="000000" w:themeColor="text1"/>
                <w:sz w:val="20"/>
              </w:rPr>
              <w:t>32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52B59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43777BFA" w14:textId="70709EF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52B59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452B59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59DBFE76" w14:textId="7FED9AC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66859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66859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</w:p>
        </w:tc>
      </w:tr>
      <w:tr w:rsidR="00355F0A" w:rsidRPr="00043D8E" w14:paraId="75D1A89D" w14:textId="77777777" w:rsidTr="0048010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006F50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B3EA8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385F90C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454191F5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894D46" w14:textId="303E094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32F7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32F7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51667E80" w14:textId="6CEFF3C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32F7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932F7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640FC8F1" w14:textId="598DA18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A7464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A7464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9CBA97" w14:textId="6B53CF3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F70D2">
              <w:rPr>
                <w:rFonts w:asciiTheme="majorBidi" w:hAnsiTheme="majorBidi" w:cstheme="majorBidi"/>
                <w:color w:val="000000" w:themeColor="text1"/>
                <w:sz w:val="20"/>
              </w:rPr>
              <w:t>33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F70D2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33AF020E" w14:textId="07EFC6A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F70D2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513E0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5BEEACB3" w14:textId="3F710F1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513E0">
              <w:rPr>
                <w:rFonts w:asciiTheme="majorBidi" w:hAnsiTheme="majorBidi" w:cstheme="majorBidi"/>
                <w:color w:val="000000" w:themeColor="text1"/>
                <w:sz w:val="20"/>
              </w:rPr>
              <w:t>28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C513E0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C513E0">
              <w:rPr>
                <w:rFonts w:asciiTheme="majorBidi" w:hAnsiTheme="majorBidi" w:cstheme="majorBidi"/>
                <w:color w:val="000000" w:themeColor="text1"/>
                <w:sz w:val="20"/>
              </w:rPr>
              <w:t>47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643228" w14:textId="2DBD7F2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66412">
              <w:rPr>
                <w:rFonts w:asciiTheme="majorBidi" w:hAnsiTheme="majorBidi" w:cstheme="majorBidi"/>
                <w:color w:val="000000" w:themeColor="text1"/>
                <w:sz w:val="20"/>
              </w:rPr>
              <w:t>31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66412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14E50E49" w14:textId="32AB60E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66412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66412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261D3C6" w14:textId="49C9159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66412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92294F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92294F">
              <w:rPr>
                <w:rFonts w:asciiTheme="majorBidi" w:hAnsiTheme="majorBidi" w:cstheme="majorBidi"/>
                <w:color w:val="000000" w:themeColor="text1"/>
                <w:sz w:val="20"/>
              </w:rPr>
              <w:t>48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0610D1" w14:textId="4F45646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57ECF">
              <w:rPr>
                <w:rFonts w:asciiTheme="majorBidi" w:hAnsiTheme="majorBidi" w:cstheme="majorBidi"/>
                <w:color w:val="000000" w:themeColor="text1"/>
                <w:sz w:val="20"/>
              </w:rPr>
              <w:t>33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A676C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79C02379" w14:textId="3D7CAC2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A676C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A676C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5B1DDB68" w14:textId="008BCDB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A676C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A676C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7707C3" w14:textId="77ABE04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C555B">
              <w:rPr>
                <w:rFonts w:asciiTheme="majorBidi" w:hAnsiTheme="majorBidi" w:cstheme="majorBidi"/>
                <w:color w:val="000000" w:themeColor="text1"/>
                <w:sz w:val="20"/>
              </w:rPr>
              <w:t>35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4358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28719BA8" w14:textId="4EEEB1A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4358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4358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296D5160" w14:textId="69B8807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4358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4358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D7A571" w14:textId="16156BB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6070">
              <w:rPr>
                <w:rFonts w:asciiTheme="majorBidi" w:hAnsiTheme="majorBidi" w:cstheme="majorBidi"/>
                <w:color w:val="000000" w:themeColor="text1"/>
                <w:sz w:val="20"/>
              </w:rPr>
              <w:t>32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6070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28F2CA87" w14:textId="05A173B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6070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6070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055054CB" w14:textId="5F8B2FF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6070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D6070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</w:p>
        </w:tc>
      </w:tr>
      <w:tr w:rsidR="00355F0A" w:rsidRPr="00043D8E" w14:paraId="5E9628C5" w14:textId="77777777" w:rsidTr="0048010F">
        <w:trPr>
          <w:trHeight w:val="460"/>
        </w:trPr>
        <w:tc>
          <w:tcPr>
            <w:tcW w:w="64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73E8A12" w14:textId="7432EE8C" w:rsidR="00355F0A" w:rsidRPr="002C1C95" w:rsidRDefault="0003116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54391E9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)_r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j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C41420F" w14:textId="77777777" w:rsidR="00355F0A" w:rsidRPr="002C1C95" w:rsidRDefault="00355F0A" w:rsidP="0048010F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_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g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k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3E8FE595" w14:textId="5F7F2FE2" w:rsidR="00355F0A" w:rsidRPr="002C1C95" w:rsidRDefault="00BA746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2763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1906</w:t>
            </w:r>
          </w:p>
          <w:p w14:paraId="31675E72" w14:textId="400E2D08" w:rsidR="00355F0A" w:rsidRPr="002C1C95" w:rsidRDefault="003816F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2719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1212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659F02AB" w14:textId="5A01EAC2" w:rsidR="00355F0A" w:rsidRPr="002C1C95" w:rsidRDefault="00C513E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2829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345CB">
              <w:rPr>
                <w:rFonts w:asciiTheme="majorBidi" w:hAnsiTheme="majorBidi" w:cstheme="majorBidi"/>
                <w:color w:val="000000" w:themeColor="text1"/>
                <w:sz w:val="20"/>
              </w:rPr>
              <w:t>826</w:t>
            </w:r>
          </w:p>
          <w:p w14:paraId="2036505C" w14:textId="726A78A5" w:rsidR="00355F0A" w:rsidRPr="002C1C95" w:rsidRDefault="002345C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2733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6193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5EB5A506" w14:textId="6FE12054" w:rsidR="00355F0A" w:rsidRPr="002C1C95" w:rsidRDefault="002877D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2949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7B7F80">
              <w:rPr>
                <w:rFonts w:asciiTheme="majorBidi" w:hAnsiTheme="majorBidi" w:cstheme="majorBidi"/>
                <w:color w:val="000000" w:themeColor="text1"/>
                <w:sz w:val="20"/>
              </w:rPr>
              <w:t>1375</w:t>
            </w:r>
          </w:p>
          <w:p w14:paraId="7988BB95" w14:textId="37180585" w:rsidR="00355F0A" w:rsidRPr="002C1C95" w:rsidRDefault="007B7F8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3102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1188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D912C42" w14:textId="10064DAA" w:rsidR="00355F0A" w:rsidRPr="002C1C95" w:rsidRDefault="008A676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3370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CB463E">
              <w:rPr>
                <w:rFonts w:asciiTheme="majorBidi" w:hAnsiTheme="majorBidi" w:cstheme="majorBidi"/>
                <w:color w:val="000000" w:themeColor="text1"/>
                <w:sz w:val="20"/>
              </w:rPr>
              <w:t>650</w:t>
            </w:r>
          </w:p>
          <w:p w14:paraId="155B8D76" w14:textId="68F2922C" w:rsidR="00355F0A" w:rsidRPr="002C1C95" w:rsidRDefault="00CB463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3275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840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744EA528" w14:textId="0C51CD54" w:rsidR="00355F0A" w:rsidRPr="002C1C95" w:rsidRDefault="00994A7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2571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707</w:t>
            </w:r>
          </w:p>
          <w:p w14:paraId="0822DFB4" w14:textId="79CDB446" w:rsidR="00355F0A" w:rsidRPr="002C1C95" w:rsidRDefault="00994A7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2080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2070A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886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3CECACB8" w14:textId="38C7F975" w:rsidR="00355F0A" w:rsidRPr="002C1C95" w:rsidRDefault="00AD607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224</w:t>
            </w:r>
            <w:r w:rsidR="00791C32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791C32">
              <w:rPr>
                <w:rFonts w:asciiTheme="majorBidi" w:hAnsiTheme="majorBidi" w:cstheme="majorBidi"/>
                <w:color w:val="000000" w:themeColor="text1"/>
                <w:sz w:val="20"/>
              </w:rPr>
              <w:t>389</w:t>
            </w:r>
          </w:p>
          <w:p w14:paraId="5EAAEEC0" w14:textId="2E0F6A16" w:rsidR="00355F0A" w:rsidRPr="002C1C95" w:rsidRDefault="00791C3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2197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587</w:t>
            </w:r>
          </w:p>
        </w:tc>
      </w:tr>
    </w:tbl>
    <w:p w14:paraId="41A6F26C" w14:textId="77777777" w:rsidR="00355F0A" w:rsidRPr="00F45CE6" w:rsidRDefault="00355F0A" w:rsidP="00355F0A">
      <w:pPr>
        <w:jc w:val="both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b/>
          <w:bCs/>
          <w:sz w:val="20"/>
        </w:rPr>
        <w:t xml:space="preserve">Abbreviations/notes: 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a,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 w:rsidRPr="00815050">
        <w:rPr>
          <w:rFonts w:asciiTheme="majorBidi" w:hAnsiTheme="majorBidi" w:cstheme="majorBidi"/>
          <w:sz w:val="20"/>
          <w:vertAlign w:val="subscript"/>
        </w:rPr>
        <w:t>1</w:t>
      </w:r>
      <w:r>
        <w:rPr>
          <w:rFonts w:asciiTheme="majorBidi" w:hAnsiTheme="majorBidi" w:cstheme="majorBidi"/>
          <w:sz w:val="20"/>
        </w:rPr>
        <w:t xml:space="preserve"> = 0-30 min. </w:t>
      </w:r>
      <w:r>
        <w:rPr>
          <w:rFonts w:asciiTheme="majorBidi" w:hAnsiTheme="majorBidi" w:cstheme="majorBidi"/>
          <w:b/>
          <w:bCs/>
          <w:i/>
          <w:iCs/>
          <w:sz w:val="20"/>
        </w:rPr>
        <w:t>b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>
        <w:rPr>
          <w:rFonts w:asciiTheme="majorBidi" w:hAnsiTheme="majorBidi" w:cstheme="majorBidi"/>
          <w:sz w:val="20"/>
          <w:vertAlign w:val="subscript"/>
        </w:rPr>
        <w:t>2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="Calibri" w:hAnsi="Calibri" w:cs="Calibri"/>
          <w:sz w:val="20"/>
        </w:rPr>
        <w:t>≈</w:t>
      </w:r>
      <w:r>
        <w:rPr>
          <w:rFonts w:asciiTheme="majorBidi" w:hAnsiTheme="majorBidi" w:cstheme="majorBidi"/>
          <w:sz w:val="20"/>
        </w:rPr>
        <w:t xml:space="preserve"> 60 min. </w:t>
      </w:r>
      <w:r>
        <w:rPr>
          <w:rFonts w:asciiTheme="majorBidi" w:hAnsiTheme="majorBidi" w:cstheme="majorBidi"/>
          <w:b/>
          <w:bCs/>
          <w:i/>
          <w:iCs/>
          <w:sz w:val="20"/>
        </w:rPr>
        <w:t>c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 w:rsidRPr="00815050">
        <w:rPr>
          <w:rFonts w:asciiTheme="majorBidi" w:hAnsiTheme="majorBidi" w:cstheme="majorBidi"/>
          <w:sz w:val="20"/>
          <w:vertAlign w:val="subscript"/>
        </w:rPr>
        <w:t>1</w:t>
      </w:r>
      <w:r>
        <w:rPr>
          <w:rFonts w:asciiTheme="majorBidi" w:hAnsiTheme="majorBidi" w:cstheme="majorBidi"/>
          <w:sz w:val="20"/>
        </w:rPr>
        <w:t>+t</w:t>
      </w:r>
      <w:r w:rsidRPr="001431E7">
        <w:rPr>
          <w:rFonts w:asciiTheme="majorBidi" w:hAnsiTheme="majorBidi" w:cstheme="majorBidi"/>
          <w:sz w:val="20"/>
          <w:vertAlign w:val="subscript"/>
        </w:rPr>
        <w:t>2</w:t>
      </w:r>
      <w:r>
        <w:rPr>
          <w:rFonts w:asciiTheme="majorBidi" w:hAnsiTheme="majorBidi" w:cstheme="majorBidi"/>
          <w:sz w:val="20"/>
        </w:rPr>
        <w:t xml:space="preserve"> = pooled data from both intervals. </w:t>
      </w:r>
      <w:r w:rsidRPr="00302292">
        <w:rPr>
          <w:rFonts w:asciiTheme="majorBidi" w:hAnsiTheme="majorBidi" w:cstheme="majorBidi"/>
          <w:sz w:val="20"/>
        </w:rPr>
        <w:t>Receptor density in the red channel.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d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Receptor density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e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Receptor density in the green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f</w:t>
      </w:r>
      <w:r w:rsidRPr="00302292">
        <w:rPr>
          <w:rFonts w:asciiTheme="majorBidi" w:hAnsiTheme="majorBidi" w:cstheme="majorBidi"/>
          <w:sz w:val="20"/>
        </w:rPr>
        <w:t xml:space="preserve">, Receptor density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>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g</w:t>
      </w:r>
      <w:r w:rsidRPr="00302292">
        <w:rPr>
          <w:rFonts w:asciiTheme="majorBidi" w:hAnsiTheme="majorBidi" w:cstheme="majorBidi"/>
          <w:sz w:val="20"/>
        </w:rPr>
        <w:t xml:space="preserve">, Diffusion coefficient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h</w:t>
      </w:r>
      <w:r w:rsidRPr="00302292">
        <w:rPr>
          <w:rFonts w:asciiTheme="majorBidi" w:hAnsiTheme="majorBidi" w:cstheme="majorBidi"/>
          <w:sz w:val="20"/>
        </w:rPr>
        <w:t>, Diffusion coefficient in the green channel.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0"/>
        </w:rPr>
        <w:t>i</w:t>
      </w:r>
      <w:proofErr w:type="spellEnd"/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Diffusion coefficient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 xml:space="preserve">. </w:t>
      </w:r>
      <w:r>
        <w:rPr>
          <w:rFonts w:asciiTheme="majorBidi" w:hAnsiTheme="majorBidi" w:cstheme="majorBidi"/>
          <w:b/>
          <w:bCs/>
          <w:i/>
          <w:iCs/>
          <w:sz w:val="20"/>
        </w:rPr>
        <w:t>j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red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k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green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</w:p>
    <w:p w14:paraId="4DF2A4F5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12472C89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20DD5FD1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22689678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2B077AD0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536A82E3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0FE96BC9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7D1B1B6D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2EFC7D00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6510F53C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5D01366D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7EA871AD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2F35C6AD" w14:textId="748BE716" w:rsidR="00355F0A" w:rsidRPr="00E12F94" w:rsidRDefault="00355F0A" w:rsidP="00355F0A">
      <w:pPr>
        <w:jc w:val="both"/>
        <w:rPr>
          <w:rFonts w:asciiTheme="majorBidi" w:hAnsiTheme="majorBidi" w:cstheme="majorBidi"/>
          <w:sz w:val="20"/>
        </w:rPr>
      </w:pPr>
      <w:r w:rsidRPr="00141F7C">
        <w:rPr>
          <w:rFonts w:asciiTheme="majorBidi" w:hAnsiTheme="majorBidi" w:cstheme="majorBidi"/>
          <w:b/>
        </w:rPr>
        <w:lastRenderedPageBreak/>
        <w:t xml:space="preserve">Supplementary Table </w:t>
      </w:r>
      <w:r>
        <w:rPr>
          <w:rFonts w:asciiTheme="majorBidi" w:hAnsiTheme="majorBidi" w:cstheme="majorBidi"/>
          <w:b/>
        </w:rPr>
        <w:t>5</w:t>
      </w:r>
      <w:r w:rsidRPr="00141F7C">
        <w:rPr>
          <w:rFonts w:asciiTheme="majorBidi" w:hAnsiTheme="majorBidi" w:cstheme="majorBidi"/>
          <w:b/>
        </w:rPr>
        <w:t xml:space="preserve">. </w:t>
      </w:r>
      <w:r w:rsidRPr="00141F7C">
        <w:rPr>
          <w:rFonts w:asciiTheme="majorBidi" w:hAnsiTheme="majorBidi" w:cstheme="majorBidi"/>
        </w:rPr>
        <w:t xml:space="preserve">PIE-FCCS </w:t>
      </w:r>
      <w:r>
        <w:rPr>
          <w:rFonts w:asciiTheme="majorBidi" w:hAnsiTheme="majorBidi" w:cstheme="majorBidi"/>
        </w:rPr>
        <w:t xml:space="preserve">parameters for </w:t>
      </w:r>
      <w:r w:rsidRPr="00141F7C">
        <w:rPr>
          <w:rFonts w:asciiTheme="majorBidi" w:hAnsiTheme="majorBidi" w:cstheme="majorBidi"/>
        </w:rPr>
        <w:t>CXCR4</w:t>
      </w:r>
      <w:r>
        <w:rPr>
          <w:rFonts w:asciiTheme="majorBidi" w:hAnsiTheme="majorBidi" w:cstheme="majorBidi"/>
        </w:rPr>
        <w:t>-CCR5</w:t>
      </w:r>
      <w:r w:rsidRPr="00141F7C">
        <w:rPr>
          <w:rFonts w:asciiTheme="majorBidi" w:hAnsiTheme="majorBidi" w:cstheme="majorBidi"/>
        </w:rPr>
        <w:t xml:space="preserve"> h</w:t>
      </w:r>
      <w:r>
        <w:rPr>
          <w:rFonts w:asciiTheme="majorBidi" w:hAnsiTheme="majorBidi" w:cstheme="majorBidi"/>
        </w:rPr>
        <w:t>etero</w:t>
      </w:r>
      <w:r w:rsidRPr="00141F7C">
        <w:rPr>
          <w:rFonts w:asciiTheme="majorBidi" w:hAnsiTheme="majorBidi" w:cstheme="majorBidi"/>
        </w:rPr>
        <w:t>-oligomerization</w:t>
      </w:r>
      <w:r>
        <w:rPr>
          <w:rFonts w:asciiTheme="majorBidi" w:hAnsiTheme="majorBidi" w:cstheme="majorBidi"/>
        </w:rPr>
        <w:t xml:space="preserve"> in MCF-10A cells under the indicated ligand conditions.</w:t>
      </w:r>
      <w:r w:rsidRPr="00141F7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V</w:t>
      </w:r>
      <w:r w:rsidRPr="00141F7C">
        <w:rPr>
          <w:rFonts w:asciiTheme="majorBidi" w:hAnsiTheme="majorBidi" w:cstheme="majorBidi"/>
        </w:rPr>
        <w:t xml:space="preserve">alues represent mean </w:t>
      </w:r>
      <w:r w:rsidRPr="00141F7C">
        <w:rPr>
          <w:rFonts w:asciiTheme="majorBidi" w:hAnsiTheme="majorBidi" w:cstheme="majorBidi"/>
          <w:color w:val="000000"/>
        </w:rPr>
        <w:t xml:space="preserve">± </w:t>
      </w:r>
      <w:proofErr w:type="spellStart"/>
      <w:r>
        <w:rPr>
          <w:rFonts w:asciiTheme="majorBidi" w:hAnsiTheme="majorBidi" w:cstheme="majorBidi"/>
          <w:color w:val="000000"/>
        </w:rPr>
        <w:t>s.d.</w:t>
      </w:r>
      <w:proofErr w:type="spellEnd"/>
      <w:r w:rsidRPr="00141F7C">
        <w:rPr>
          <w:rFonts w:asciiTheme="majorBidi" w:hAnsiTheme="majorBidi" w:cstheme="majorBidi"/>
          <w:color w:val="000000"/>
        </w:rPr>
        <w:t xml:space="preserve"> (n &gt; </w:t>
      </w:r>
      <w:r>
        <w:rPr>
          <w:rFonts w:asciiTheme="majorBidi" w:hAnsiTheme="majorBidi" w:cstheme="majorBidi"/>
          <w:color w:val="000000"/>
        </w:rPr>
        <w:t>30)</w:t>
      </w:r>
      <w:r w:rsidRPr="00141F7C">
        <w:rPr>
          <w:rFonts w:asciiTheme="majorBidi" w:hAnsiTheme="majorBidi" w:cstheme="majorBidi"/>
          <w:color w:val="000000"/>
        </w:rPr>
        <w:t>.</w:t>
      </w:r>
      <w:r>
        <w:rPr>
          <w:rFonts w:asciiTheme="majorBidi" w:hAnsiTheme="majorBidi" w:cstheme="majorBidi"/>
          <w:color w:val="000000"/>
        </w:rPr>
        <w:t xml:space="preserve"> Density and brightness were rounded to the nearest integer.</w:t>
      </w:r>
      <w:r w:rsidRPr="00141F7C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F</w:t>
      </w:r>
      <w:r w:rsidRPr="00141F7C">
        <w:rPr>
          <w:rFonts w:asciiTheme="majorBidi" w:hAnsiTheme="majorBidi" w:cstheme="majorBidi"/>
          <w:color w:val="000000"/>
        </w:rPr>
        <w:t>raction correlated (</w:t>
      </w:r>
      <w:r w:rsidRPr="00141F7C">
        <w:rPr>
          <w:rFonts w:asciiTheme="majorBidi" w:hAnsiTheme="majorBidi" w:cstheme="majorBidi"/>
          <w:i/>
          <w:color w:val="000000"/>
        </w:rPr>
        <w:t>f</w:t>
      </w:r>
      <w:r w:rsidRPr="00141F7C">
        <w:rPr>
          <w:rFonts w:asciiTheme="majorBidi" w:hAnsiTheme="majorBidi" w:cstheme="majorBidi"/>
          <w:color w:val="000000"/>
          <w:vertAlign w:val="subscript"/>
        </w:rPr>
        <w:t>c</w:t>
      </w:r>
      <w:r w:rsidRPr="00141F7C">
        <w:rPr>
          <w:rFonts w:asciiTheme="majorBidi" w:hAnsiTheme="majorBidi" w:cstheme="majorBidi"/>
          <w:color w:val="000000"/>
        </w:rPr>
        <w:t xml:space="preserve">)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reported as both mean and median,</w:t>
      </w:r>
      <w:r>
        <w:rPr>
          <w:rFonts w:asciiTheme="majorBidi" w:hAnsiTheme="majorBidi" w:cstheme="majorBidi"/>
          <w:color w:val="000000"/>
        </w:rPr>
        <w:t xml:space="preserve"> but</w:t>
      </w:r>
      <w:r w:rsidRPr="00141F7C">
        <w:rPr>
          <w:rFonts w:asciiTheme="majorBidi" w:hAnsiTheme="majorBidi" w:cstheme="majorBidi"/>
          <w:color w:val="000000"/>
        </w:rPr>
        <w:t xml:space="preserve"> only median values </w:t>
      </w:r>
      <w:r>
        <w:rPr>
          <w:rFonts w:asciiTheme="majorBidi" w:hAnsiTheme="majorBidi" w:cstheme="majorBidi"/>
          <w:color w:val="000000"/>
        </w:rPr>
        <w:t>were</w:t>
      </w:r>
      <w:r w:rsidRPr="00141F7C">
        <w:rPr>
          <w:rFonts w:asciiTheme="majorBidi" w:hAnsiTheme="majorBidi" w:cstheme="majorBidi"/>
          <w:color w:val="000000"/>
        </w:rPr>
        <w:t xml:space="preserve"> plotted in figures.</w:t>
      </w:r>
      <w:r w:rsidRPr="00141F7C">
        <w:rPr>
          <w:rFonts w:asciiTheme="majorBidi" w:hAnsiTheme="majorBidi" w:cstheme="majorBid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60"/>
        <w:gridCol w:w="1346"/>
        <w:gridCol w:w="1344"/>
        <w:gridCol w:w="1346"/>
        <w:gridCol w:w="1348"/>
        <w:gridCol w:w="1307"/>
        <w:gridCol w:w="1387"/>
      </w:tblGrid>
      <w:tr w:rsidR="00355F0A" w:rsidRPr="00043D8E" w14:paraId="6A87A90B" w14:textId="77777777" w:rsidTr="0048010F">
        <w:trPr>
          <w:trHeight w:val="413"/>
        </w:trPr>
        <w:tc>
          <w:tcPr>
            <w:tcW w:w="64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D139F42" w14:textId="77777777" w:rsidR="00355F0A" w:rsidRPr="00CF7C70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CF7C70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Time</w:t>
            </w:r>
          </w:p>
        </w:tc>
        <w:tc>
          <w:tcPr>
            <w:tcW w:w="206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4D17A99" w14:textId="77777777" w:rsidR="00355F0A" w:rsidRPr="00043D8E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Parameter</w:t>
            </w:r>
          </w:p>
        </w:tc>
        <w:tc>
          <w:tcPr>
            <w:tcW w:w="8093" w:type="dxa"/>
            <w:gridSpan w:val="6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63590E54" w14:textId="6870AE51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MCF-10A</w:t>
            </w:r>
          </w:p>
        </w:tc>
      </w:tr>
      <w:tr w:rsidR="00355F0A" w:rsidRPr="00043D8E" w14:paraId="5CEEAC6C" w14:textId="77777777" w:rsidTr="0048010F">
        <w:trPr>
          <w:trHeight w:val="412"/>
        </w:trPr>
        <w:tc>
          <w:tcPr>
            <w:tcW w:w="640" w:type="dxa"/>
            <w:vMerge/>
            <w:tcBorders>
              <w:left w:val="nil"/>
              <w:right w:val="nil"/>
            </w:tcBorders>
            <w:vAlign w:val="center"/>
          </w:tcPr>
          <w:p w14:paraId="716D06DA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2067" w:type="dxa"/>
            <w:vMerge/>
            <w:tcBorders>
              <w:left w:val="nil"/>
              <w:right w:val="nil"/>
            </w:tcBorders>
            <w:vAlign w:val="center"/>
          </w:tcPr>
          <w:p w14:paraId="7EACBCB2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3D00142" w14:textId="77777777" w:rsidR="00355F0A" w:rsidRPr="00043D8E" w:rsidRDefault="00355F0A" w:rsidP="0048010F">
            <w:pPr>
              <w:jc w:val="center"/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</w:pPr>
            <w:r w:rsidRPr="00043D8E"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 w:val="20"/>
              </w:rPr>
              <w:t>CXCL12</w:t>
            </w:r>
          </w:p>
        </w:tc>
        <w:tc>
          <w:tcPr>
            <w:tcW w:w="1348" w:type="dxa"/>
            <w:tcBorders>
              <w:left w:val="nil"/>
              <w:right w:val="nil"/>
            </w:tcBorders>
            <w:vAlign w:val="center"/>
          </w:tcPr>
          <w:p w14:paraId="1DCD1FEA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49" w:type="dxa"/>
            <w:tcBorders>
              <w:left w:val="nil"/>
              <w:right w:val="nil"/>
            </w:tcBorders>
            <w:vAlign w:val="center"/>
          </w:tcPr>
          <w:p w14:paraId="614E0CCD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CXCL12 </w:t>
            </w:r>
          </w:p>
          <w:p w14:paraId="0A4E088A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6EAA5778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CCL5</w:t>
            </w:r>
          </w:p>
        </w:tc>
        <w:tc>
          <w:tcPr>
            <w:tcW w:w="1350" w:type="dxa"/>
            <w:tcBorders>
              <w:left w:val="nil"/>
              <w:right w:val="nil"/>
            </w:tcBorders>
            <w:vAlign w:val="center"/>
          </w:tcPr>
          <w:p w14:paraId="17EA7F6C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Plerixafor</w:t>
            </w:r>
          </w:p>
        </w:tc>
        <w:tc>
          <w:tcPr>
            <w:tcW w:w="1308" w:type="dxa"/>
            <w:tcBorders>
              <w:left w:val="nil"/>
              <w:right w:val="nil"/>
            </w:tcBorders>
            <w:vAlign w:val="center"/>
          </w:tcPr>
          <w:p w14:paraId="1A270A35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  <w:tc>
          <w:tcPr>
            <w:tcW w:w="1389" w:type="dxa"/>
            <w:tcBorders>
              <w:left w:val="nil"/>
              <w:right w:val="nil"/>
            </w:tcBorders>
            <w:vAlign w:val="center"/>
          </w:tcPr>
          <w:p w14:paraId="66BF6107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Plerixafor </w:t>
            </w:r>
          </w:p>
          <w:p w14:paraId="56FA3836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 xml:space="preserve">+ </w:t>
            </w:r>
          </w:p>
          <w:p w14:paraId="584B5452" w14:textId="77777777" w:rsidR="00355F0A" w:rsidRPr="00043D8E" w:rsidRDefault="00355F0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043D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  <w:t>Maraviroc</w:t>
            </w:r>
          </w:p>
        </w:tc>
      </w:tr>
      <w:tr w:rsidR="00355F0A" w:rsidRPr="00043D8E" w14:paraId="7ECBE4C9" w14:textId="77777777" w:rsidTr="0048010F">
        <w:tc>
          <w:tcPr>
            <w:tcW w:w="64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B5994E2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067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6B18049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Data points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(cells)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29356B9" w14:textId="64BD1CCD" w:rsidR="00355F0A" w:rsidRPr="002C1C95" w:rsidRDefault="00EB653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56</w:t>
            </w:r>
          </w:p>
        </w:tc>
        <w:tc>
          <w:tcPr>
            <w:tcW w:w="134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972C7C2" w14:textId="5ABB7952" w:rsidR="00355F0A" w:rsidRPr="002C1C95" w:rsidRDefault="00EB653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56</w:t>
            </w:r>
          </w:p>
        </w:tc>
        <w:tc>
          <w:tcPr>
            <w:tcW w:w="134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3661B12" w14:textId="05FA4161" w:rsidR="00355F0A" w:rsidRPr="002C1C95" w:rsidRDefault="00EB6539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58</w:t>
            </w:r>
          </w:p>
        </w:tc>
        <w:tc>
          <w:tcPr>
            <w:tcW w:w="135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F2940DA" w14:textId="648CAAA1" w:rsidR="00355F0A" w:rsidRPr="002C1C95" w:rsidRDefault="00DE058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58</w:t>
            </w:r>
          </w:p>
        </w:tc>
        <w:tc>
          <w:tcPr>
            <w:tcW w:w="1308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7CA9D7B0" w14:textId="65E7564B" w:rsidR="00355F0A" w:rsidRPr="002C1C95" w:rsidRDefault="00DE058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</w:t>
            </w:r>
          </w:p>
        </w:tc>
        <w:tc>
          <w:tcPr>
            <w:tcW w:w="1389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1AC47BBE" w14:textId="10C5A961" w:rsidR="00355F0A" w:rsidRPr="002C1C95" w:rsidRDefault="00DE058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58</w:t>
            </w:r>
          </w:p>
        </w:tc>
      </w:tr>
      <w:tr w:rsidR="00355F0A" w:rsidRPr="00043D8E" w14:paraId="024EAD31" w14:textId="77777777" w:rsidTr="0048010F">
        <w:trPr>
          <w:trHeight w:val="506"/>
        </w:trPr>
        <w:tc>
          <w:tcPr>
            <w:tcW w:w="64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F14FF22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a</w:t>
            </w:r>
          </w:p>
        </w:tc>
        <w:tc>
          <w:tcPr>
            <w:tcW w:w="2067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138CAEF8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17211E10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C8B079A" w14:textId="78B9E23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F5CF0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  <w:p w14:paraId="2CAF9D33" w14:textId="51FF8C1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F5CF0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F5CF0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682E89E9" w14:textId="549D355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643B4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5C6DAE6C" w14:textId="37F7A91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F643B4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F643B4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6C94BF5" w14:textId="34FDAF3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174E5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</w:p>
          <w:p w14:paraId="2373F755" w14:textId="5938221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659FB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A659FB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32E43F23" w14:textId="2257C5E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0.1</w:t>
            </w:r>
            <w:r w:rsidR="003F1804">
              <w:rPr>
                <w:rFonts w:asciiTheme="majorBidi" w:hAnsiTheme="majorBidi" w:cstheme="majorBidi"/>
                <w:color w:val="000000" w:themeColor="text1"/>
                <w:sz w:val="20"/>
              </w:rPr>
              <w:t>3</w:t>
            </w:r>
          </w:p>
          <w:p w14:paraId="7956F196" w14:textId="36FC040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3F1804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3F1804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177EF976" w14:textId="563D7A9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269C4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</w:p>
          <w:p w14:paraId="7D34E1FB" w14:textId="44B0D07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D223D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2D223D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dashed" w:sz="4" w:space="0" w:color="auto"/>
              <w:right w:val="nil"/>
            </w:tcBorders>
            <w:vAlign w:val="center"/>
          </w:tcPr>
          <w:p w14:paraId="70CE4A46" w14:textId="7B2D0F1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D5EF0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="00C4221B">
              <w:rPr>
                <w:rFonts w:asciiTheme="majorBidi" w:hAnsiTheme="majorBidi" w:cstheme="majorBidi"/>
                <w:color w:val="000000" w:themeColor="text1"/>
                <w:sz w:val="20"/>
              </w:rPr>
              <w:t>4</w:t>
            </w:r>
          </w:p>
          <w:p w14:paraId="35045571" w14:textId="325B1BB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4221B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4221B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</w:p>
        </w:tc>
      </w:tr>
      <w:tr w:rsidR="00355F0A" w:rsidRPr="00043D8E" w14:paraId="2072C62F" w14:textId="77777777" w:rsidTr="0048010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F56DBD0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b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23B781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1E7A8CFB" w14:textId="77777777" w:rsidR="00355F0A" w:rsidRPr="002C1C95" w:rsidRDefault="00355F0A" w:rsidP="0048010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E7F3A5F" w14:textId="0517400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CD556C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  <w:p w14:paraId="51EF2966" w14:textId="2731109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CD556C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CD556C">
              <w:rPr>
                <w:rFonts w:asciiTheme="majorBidi" w:hAnsiTheme="majorBidi" w:cstheme="majorBidi"/>
                <w:color w:val="000000" w:themeColor="text1"/>
                <w:sz w:val="20"/>
              </w:rPr>
              <w:t>002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F14148E" w14:textId="5E8F10F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053EC">
              <w:rPr>
                <w:rFonts w:asciiTheme="majorBidi" w:hAnsiTheme="majorBidi" w:cstheme="majorBidi"/>
                <w:color w:val="000000" w:themeColor="text1"/>
                <w:sz w:val="20"/>
              </w:rPr>
              <w:t>003</w:t>
            </w:r>
          </w:p>
          <w:p w14:paraId="20657802" w14:textId="6CCCBD4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6053EC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6053EC">
              <w:rPr>
                <w:rFonts w:asciiTheme="majorBidi" w:hAnsiTheme="majorBidi" w:cstheme="majorBidi"/>
                <w:color w:val="000000" w:themeColor="text1"/>
                <w:sz w:val="20"/>
              </w:rPr>
              <w:t>006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FB9B832" w14:textId="7EE6436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77D32">
              <w:rPr>
                <w:rFonts w:asciiTheme="majorBidi" w:hAnsiTheme="majorBidi" w:cstheme="majorBidi"/>
                <w:color w:val="000000" w:themeColor="text1"/>
                <w:sz w:val="20"/>
              </w:rPr>
              <w:t>003</w:t>
            </w:r>
          </w:p>
          <w:p w14:paraId="42DC3D57" w14:textId="6F6FF85E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77D32">
              <w:rPr>
                <w:rFonts w:asciiTheme="majorBidi" w:hAnsiTheme="majorBidi" w:cstheme="majorBidi"/>
                <w:color w:val="000000" w:themeColor="text1"/>
                <w:sz w:val="20"/>
              </w:rPr>
              <w:t>005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D77D32">
              <w:rPr>
                <w:rFonts w:asciiTheme="majorBidi" w:hAnsiTheme="majorBidi" w:cstheme="majorBidi"/>
                <w:color w:val="000000" w:themeColor="text1"/>
                <w:sz w:val="20"/>
              </w:rPr>
              <w:t>006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62A1118" w14:textId="38B5F9D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  <w:p w14:paraId="66DE7B11" w14:textId="067F4CE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024219B" w14:textId="4A6B2E5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F6CC8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0529F667" w14:textId="690FA3A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1F6CC8">
              <w:rPr>
                <w:rFonts w:asciiTheme="majorBidi" w:hAnsiTheme="majorBidi" w:cstheme="majorBidi"/>
                <w:color w:val="000000" w:themeColor="text1"/>
                <w:sz w:val="20"/>
              </w:rPr>
              <w:t>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1F6CC8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5DE7EA6" w14:textId="757EC68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976AF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3AD751E" w14:textId="2BBBC58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976AF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7976AF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</w:p>
        </w:tc>
      </w:tr>
      <w:tr w:rsidR="00355F0A" w:rsidRPr="00043D8E" w14:paraId="4D594727" w14:textId="77777777" w:rsidTr="0048010F">
        <w:trPr>
          <w:trHeight w:val="213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29BB15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  <w:r w:rsidRPr="001F0CE7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>c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FB15CE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(median)</w:t>
            </w:r>
          </w:p>
          <w:p w14:paraId="28805F5F" w14:textId="77777777" w:rsidR="00355F0A" w:rsidRPr="002C1C95" w:rsidRDefault="00355F0A" w:rsidP="0048010F">
            <w:pPr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i/>
                <w:color w:val="000000" w:themeColor="text1"/>
                <w:sz w:val="20"/>
              </w:rPr>
              <w:t>f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c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(mean)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D789B0" w14:textId="0118C7A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100B5A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6ACA1E65" w14:textId="1296423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995FEA">
              <w:rPr>
                <w:rFonts w:asciiTheme="majorBidi" w:hAnsiTheme="majorBidi" w:cstheme="majorBidi"/>
                <w:color w:val="000000" w:themeColor="text1"/>
                <w:sz w:val="20"/>
              </w:rPr>
              <w:t>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995FEA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FCF363" w14:textId="52BE3CC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0B70D1">
              <w:rPr>
                <w:rFonts w:asciiTheme="majorBidi" w:hAnsiTheme="majorBidi" w:cstheme="majorBidi"/>
                <w:color w:val="000000" w:themeColor="text1"/>
                <w:sz w:val="20"/>
              </w:rPr>
              <w:t>4</w:t>
            </w:r>
          </w:p>
          <w:p w14:paraId="11120FFC" w14:textId="0455864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F24734">
              <w:rPr>
                <w:rFonts w:asciiTheme="majorBidi" w:hAnsiTheme="majorBidi" w:cstheme="majorBidi"/>
                <w:color w:val="000000" w:themeColor="text1"/>
                <w:sz w:val="20"/>
              </w:rPr>
              <w:t>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F24734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FBE30D" w14:textId="52C7E93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0.0</w:t>
            </w:r>
            <w:r w:rsidR="00907C1A">
              <w:rPr>
                <w:rFonts w:asciiTheme="majorBidi" w:hAnsiTheme="majorBidi" w:cstheme="majorBidi"/>
                <w:color w:val="000000" w:themeColor="text1"/>
                <w:sz w:val="20"/>
              </w:rPr>
              <w:t>8</w:t>
            </w:r>
          </w:p>
          <w:p w14:paraId="664265E0" w14:textId="2408E34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61052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261052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4B41D5" w14:textId="1E78200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80620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0E293ABC" w14:textId="5B964A7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80620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180620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BEF42B" w14:textId="59CCDF4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06900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  <w:p w14:paraId="5EAA0676" w14:textId="3F6EB28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A7EB6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1A7EB6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C6CBD6" w14:textId="1F914B6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C5DB2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5486AAF4" w14:textId="7EDFC80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C5DB2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± 0.</w:t>
            </w:r>
            <w:r w:rsidR="002C5DB2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</w:p>
        </w:tc>
      </w:tr>
      <w:tr w:rsidR="00355F0A" w:rsidRPr="00043D8E" w14:paraId="28480FBB" w14:textId="77777777" w:rsidTr="0048010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50B8E50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75F8986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d</w:t>
            </w:r>
          </w:p>
          <w:p w14:paraId="072BBA4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e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Density_rg</w:t>
            </w:r>
            <w:proofErr w:type="spellEnd"/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 xml:space="preserve"> 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(mol</w:t>
            </w:r>
            <w:r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 xml:space="preserve"> </w:t>
            </w:r>
            <w:r w:rsidRPr="00EE6BF8">
              <w:rPr>
                <w:rFonts w:asciiTheme="majorBidi" w:eastAsia="SimSun" w:hAnsiTheme="majorBidi" w:cstheme="majorBidi"/>
                <w:color w:val="000000" w:themeColor="text1"/>
                <w:sz w:val="19"/>
                <w:szCs w:val="19"/>
              </w:rPr>
              <w:t>µ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m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  <w:vertAlign w:val="superscript"/>
              </w:rPr>
              <w:t>-2</w:t>
            </w:r>
            <w:r w:rsidRPr="00EE6BF8">
              <w:rPr>
                <w:rFonts w:asciiTheme="majorBidi" w:hAnsiTheme="majorBidi" w:cstheme="majorBidi"/>
                <w:color w:val="000000" w:themeColor="text1"/>
                <w:sz w:val="19"/>
                <w:szCs w:val="19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f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3957B5A" w14:textId="0DC848D9" w:rsidR="00355F0A" w:rsidRPr="002C1C95" w:rsidRDefault="0048160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1036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473</w:t>
            </w:r>
          </w:p>
          <w:p w14:paraId="08A9EB77" w14:textId="4F98F6FA" w:rsidR="00355F0A" w:rsidRPr="002C1C95" w:rsidRDefault="0048160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631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197</w:t>
            </w:r>
          </w:p>
          <w:p w14:paraId="79BAD772" w14:textId="457C7F78" w:rsidR="00355F0A" w:rsidRPr="002C1C95" w:rsidRDefault="0048160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1708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B23618">
              <w:rPr>
                <w:rFonts w:asciiTheme="majorBidi" w:hAnsiTheme="majorBidi" w:cstheme="majorBidi"/>
                <w:color w:val="000000" w:themeColor="text1"/>
                <w:sz w:val="20"/>
              </w:rPr>
              <w:t>622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FE8187E" w14:textId="3C624490" w:rsidR="00355F0A" w:rsidRPr="002C1C95" w:rsidRDefault="00A8761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613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423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60058CA" w14:textId="2543AFFC" w:rsidR="00355F0A" w:rsidRPr="002C1C95" w:rsidRDefault="00A8761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631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259</w:t>
            </w:r>
          </w:p>
          <w:p w14:paraId="665B0E01" w14:textId="3D94886E" w:rsidR="00355F0A" w:rsidRPr="002C1C95" w:rsidRDefault="00A8761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1245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594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E352749" w14:textId="502A2896" w:rsidR="00355F0A" w:rsidRPr="002C1C95" w:rsidRDefault="00A659F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720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242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830FD13" w14:textId="01355392" w:rsidR="00355F0A" w:rsidRPr="002C1C95" w:rsidRDefault="00A659F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783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308</w:t>
            </w:r>
          </w:p>
          <w:p w14:paraId="3A69AEC6" w14:textId="2453C808" w:rsidR="00355F0A" w:rsidRPr="002C1C95" w:rsidRDefault="00EF5A0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1500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431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362B8DA" w14:textId="1191E355" w:rsidR="00355F0A" w:rsidRPr="002C1C95" w:rsidRDefault="003F180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1078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62474">
              <w:rPr>
                <w:rFonts w:asciiTheme="majorBidi" w:hAnsiTheme="majorBidi" w:cstheme="majorBidi"/>
                <w:color w:val="000000" w:themeColor="text1"/>
                <w:sz w:val="20"/>
              </w:rPr>
              <w:t>347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D5A2B47" w14:textId="63E7CF32" w:rsidR="00355F0A" w:rsidRPr="002C1C95" w:rsidRDefault="0026247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1758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762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073B49D1" w14:textId="1A56DEC6" w:rsidR="00355F0A" w:rsidRPr="002C1C95" w:rsidRDefault="0026247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2780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BD3094">
              <w:rPr>
                <w:rFonts w:asciiTheme="majorBidi" w:hAnsiTheme="majorBidi" w:cstheme="majorBidi"/>
                <w:color w:val="000000" w:themeColor="text1"/>
                <w:sz w:val="20"/>
              </w:rPr>
              <w:t>915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88B96B2" w14:textId="2B62A2A0" w:rsidR="00355F0A" w:rsidRPr="002C1C95" w:rsidRDefault="002D223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653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536BAD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326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E20CDE1" w14:textId="064CD936" w:rsidR="00355F0A" w:rsidRPr="002C1C95" w:rsidRDefault="00536BA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1288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549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B8718CF" w14:textId="2DCEDA7F" w:rsidR="00355F0A" w:rsidRPr="002C1C95" w:rsidRDefault="00536BA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1887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5F1146">
              <w:rPr>
                <w:rFonts w:asciiTheme="majorBidi" w:hAnsiTheme="majorBidi" w:cstheme="majorBidi"/>
                <w:color w:val="000000" w:themeColor="text1"/>
                <w:sz w:val="20"/>
              </w:rPr>
              <w:t>703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8CFC8F2" w14:textId="3ED483D0" w:rsidR="00355F0A" w:rsidRPr="002C1C95" w:rsidRDefault="00C4221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1132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672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65C9640" w14:textId="6CB195F8" w:rsidR="00355F0A" w:rsidRPr="002C1C95" w:rsidRDefault="00A90BE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860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311</w:t>
            </w:r>
          </w:p>
          <w:p w14:paraId="48FCE0C7" w14:textId="40F04FC6" w:rsidR="00355F0A" w:rsidRPr="002C1C95" w:rsidRDefault="00A90BE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2021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950</w:t>
            </w:r>
          </w:p>
        </w:tc>
      </w:tr>
      <w:tr w:rsidR="00355F0A" w:rsidRPr="00043D8E" w14:paraId="31EA3646" w14:textId="77777777" w:rsidTr="0048010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F903FD0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BED0853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1F651213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373260B" w14:textId="4C0A2C43" w:rsidR="00355F0A" w:rsidRPr="002C1C95" w:rsidRDefault="009D7D6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722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350</w:t>
            </w:r>
          </w:p>
          <w:p w14:paraId="73871DE1" w14:textId="7597201A" w:rsidR="00355F0A" w:rsidRPr="002C1C95" w:rsidRDefault="009D7D6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640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197</w:t>
            </w:r>
          </w:p>
          <w:p w14:paraId="21922F2F" w14:textId="21F853F1" w:rsidR="00355F0A" w:rsidRPr="002C1C95" w:rsidRDefault="001567E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1373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453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028EE07" w14:textId="7C23E5DB" w:rsidR="00355F0A" w:rsidRPr="002C1C95" w:rsidRDefault="006A3C6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765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364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D402EC0" w14:textId="0DD77017" w:rsidR="00355F0A" w:rsidRPr="002C1C95" w:rsidRDefault="006A3C6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653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291</w:t>
            </w:r>
          </w:p>
          <w:p w14:paraId="624E5C08" w14:textId="7165E67B" w:rsidR="00355F0A" w:rsidRPr="002C1C95" w:rsidRDefault="006A3C6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1432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56483">
              <w:rPr>
                <w:rFonts w:asciiTheme="majorBidi" w:hAnsiTheme="majorBidi" w:cstheme="majorBidi"/>
                <w:color w:val="000000" w:themeColor="text1"/>
                <w:sz w:val="20"/>
              </w:rPr>
              <w:t>574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32D96CA" w14:textId="52BAF842" w:rsidR="00355F0A" w:rsidRPr="002C1C95" w:rsidRDefault="0055435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759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358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6FEB533" w14:textId="180E3CCD" w:rsidR="00355F0A" w:rsidRPr="002C1C95" w:rsidRDefault="0055435B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772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235</w:t>
            </w:r>
          </w:p>
          <w:p w14:paraId="647A3C11" w14:textId="33DDFC78" w:rsidR="00355F0A" w:rsidRPr="002C1C95" w:rsidRDefault="00B61C7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1533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480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05F5083" w14:textId="025F2028" w:rsidR="00355F0A" w:rsidRPr="002C1C95" w:rsidRDefault="00F01F2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919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415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3A0807E" w14:textId="5042E5BC" w:rsidR="00355F0A" w:rsidRPr="002C1C95" w:rsidRDefault="00F01F2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1362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629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5F6E1F83" w14:textId="7E0779F1" w:rsidR="00355F0A" w:rsidRPr="002C1C95" w:rsidRDefault="00F01F23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2246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1C5930">
              <w:rPr>
                <w:rFonts w:asciiTheme="majorBidi" w:hAnsiTheme="majorBidi" w:cstheme="majorBidi"/>
                <w:color w:val="000000" w:themeColor="text1"/>
                <w:sz w:val="20"/>
              </w:rPr>
              <w:t>942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EBBD835" w14:textId="570441E7" w:rsidR="00355F0A" w:rsidRPr="002C1C95" w:rsidRDefault="0076499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799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338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27622726" w14:textId="12159CB6" w:rsidR="00355F0A" w:rsidRPr="002C1C95" w:rsidRDefault="0076499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1331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577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B8491A0" w14:textId="76757194" w:rsidR="00355F0A" w:rsidRPr="002C1C95" w:rsidRDefault="0076499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2086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791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7D3A981" w14:textId="580DDA6B" w:rsidR="00355F0A" w:rsidRPr="002C1C95" w:rsidRDefault="00C56AF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986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544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E1A6F6F" w14:textId="46C14BCD" w:rsidR="00355F0A" w:rsidRPr="002C1C95" w:rsidRDefault="00C56AF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864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356</w:t>
            </w:r>
          </w:p>
          <w:p w14:paraId="5731F0A8" w14:textId="2492E3D9" w:rsidR="00355F0A" w:rsidRPr="002C1C95" w:rsidRDefault="00C56AF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1865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841</w:t>
            </w:r>
          </w:p>
        </w:tc>
      </w:tr>
      <w:tr w:rsidR="00355F0A" w:rsidRPr="00043D8E" w14:paraId="40DF36CC" w14:textId="77777777" w:rsidTr="0048010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30DBB9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69F5D7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</w:t>
            </w:r>
            <w:proofErr w:type="spellEnd"/>
            <w:r w:rsidRPr="002C1C95">
              <w:rPr>
                <w:rFonts w:asciiTheme="majorBidi" w:hAnsiTheme="majorBidi" w:cstheme="majorBidi"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 w:rsidRPr="002C1C9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 xml:space="preserve"> 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5E090455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Density_rg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(mol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µ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F82445" w14:textId="6A617814" w:rsidR="00355F0A" w:rsidRPr="002C1C95" w:rsidRDefault="00EF700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854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457</w:t>
            </w:r>
          </w:p>
          <w:p w14:paraId="3C943A6A" w14:textId="7C692F69" w:rsidR="00355F0A" w:rsidRPr="002C1C95" w:rsidRDefault="00EF700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636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196</w:t>
            </w:r>
          </w:p>
          <w:p w14:paraId="1D91DC10" w14:textId="40285266" w:rsidR="00355F0A" w:rsidRPr="002C1C95" w:rsidRDefault="007A7451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1513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573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B40655" w14:textId="33AD155B" w:rsidR="00355F0A" w:rsidRPr="002C1C95" w:rsidRDefault="00F2473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677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398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863F7BF" w14:textId="293825FB" w:rsidR="00355F0A" w:rsidRPr="002C1C95" w:rsidRDefault="00F2473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641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896EB0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270</w:t>
            </w:r>
          </w:p>
          <w:p w14:paraId="6E242071" w14:textId="0BB09B23" w:rsidR="00355F0A" w:rsidRPr="002C1C95" w:rsidRDefault="00896EB0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1323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582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FD88E2" w14:textId="6A921CB1" w:rsidR="00355F0A" w:rsidRPr="002C1C95" w:rsidRDefault="0026105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737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292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B792D6D" w14:textId="1D762200" w:rsidR="00355F0A" w:rsidRPr="002C1C95" w:rsidRDefault="0052709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778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279</w:t>
            </w:r>
          </w:p>
          <w:p w14:paraId="22D09B05" w14:textId="1117243B" w:rsidR="00355F0A" w:rsidRPr="002C1C95" w:rsidRDefault="00527094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1514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9D07E2">
              <w:rPr>
                <w:rFonts w:asciiTheme="majorBidi" w:hAnsiTheme="majorBidi" w:cstheme="majorBidi"/>
                <w:color w:val="000000" w:themeColor="text1"/>
                <w:sz w:val="20"/>
              </w:rPr>
              <w:t>448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D7E25D" w14:textId="396DCAA4" w:rsidR="00355F0A" w:rsidRPr="002C1C95" w:rsidRDefault="009342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1008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379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7013D190" w14:textId="7F11B10D" w:rsidR="00355F0A" w:rsidRPr="002C1C95" w:rsidRDefault="009342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1583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720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435B81F7" w14:textId="6F28FDD8" w:rsidR="00355F0A" w:rsidRPr="002C1C95" w:rsidRDefault="001D17F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2544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942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95B5ED" w14:textId="56CC8CA1" w:rsidR="00355F0A" w:rsidRPr="002C1C95" w:rsidRDefault="001A7EB6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711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332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2710CBB" w14:textId="66E7955B" w:rsidR="00355F0A" w:rsidRPr="002C1C95" w:rsidRDefault="00941F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1305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555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6022E4A" w14:textId="03E0E5DC" w:rsidR="00355F0A" w:rsidRPr="002C1C95" w:rsidRDefault="00941F5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1966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732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B683E1" w14:textId="0A2AF519" w:rsidR="00355F0A" w:rsidRPr="002C1C95" w:rsidRDefault="002C5DB2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1076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4E197E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628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30EE3504" w14:textId="116FE093" w:rsidR="00355F0A" w:rsidRPr="002C1C95" w:rsidRDefault="004E197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862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325</w:t>
            </w:r>
          </w:p>
          <w:p w14:paraId="3D74B20B" w14:textId="1686FFD2" w:rsidR="00355F0A" w:rsidRPr="002C1C95" w:rsidRDefault="004E197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1961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±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907</w:t>
            </w:r>
          </w:p>
        </w:tc>
      </w:tr>
      <w:tr w:rsidR="00355F0A" w:rsidRPr="00043D8E" w14:paraId="5418AB8E" w14:textId="77777777" w:rsidTr="0048010F">
        <w:trPr>
          <w:trHeight w:val="769"/>
        </w:trPr>
        <w:tc>
          <w:tcPr>
            <w:tcW w:w="64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E46120A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12EF2FB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g</w:t>
            </w:r>
          </w:p>
          <w:p w14:paraId="312C6FDC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h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10CC1B53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i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140EED0" w14:textId="60BEFB1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23618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23618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31642C2" w14:textId="0681CC5E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23618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23618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780BD1DC" w14:textId="2B285E3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9162B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9162B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87ED1E7" w14:textId="4195B84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8761C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47174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4477F95" w14:textId="667C2F1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47174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B3161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35F649ED" w14:textId="6A2B721E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053EC">
              <w:rPr>
                <w:rFonts w:asciiTheme="majorBidi" w:hAnsiTheme="majorBidi" w:cstheme="majorBidi"/>
                <w:color w:val="000000" w:themeColor="text1"/>
                <w:sz w:val="20"/>
              </w:rPr>
              <w:t>69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6053EC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6053EC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47ED7EC" w14:textId="1F77251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5A0C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5A0C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512E55DF" w14:textId="65642EF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5A0C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F5A0C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79A11D61" w14:textId="0BA64D7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23428">
              <w:rPr>
                <w:rFonts w:asciiTheme="majorBidi" w:hAnsiTheme="majorBidi" w:cstheme="majorBidi"/>
                <w:color w:val="000000" w:themeColor="text1"/>
                <w:sz w:val="20"/>
              </w:rPr>
              <w:t>37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123428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123428">
              <w:rPr>
                <w:rFonts w:asciiTheme="majorBidi" w:hAnsiTheme="majorBidi" w:cstheme="majorBidi"/>
                <w:color w:val="000000" w:themeColor="text1"/>
                <w:sz w:val="20"/>
              </w:rPr>
              <w:t>85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4F11C7B" w14:textId="43FD792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D3094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D3094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20DE7978" w14:textId="77C739C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11E6C1D2" w14:textId="36CDBC8E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D37933">
              <w:rPr>
                <w:rFonts w:asciiTheme="majorBidi" w:hAnsiTheme="majorBidi" w:cstheme="majorBidi"/>
                <w:color w:val="000000" w:themeColor="text1"/>
                <w:sz w:val="20"/>
              </w:rPr>
              <w:t>004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CA644DE" w14:textId="7E6518A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1146">
              <w:rPr>
                <w:rFonts w:asciiTheme="majorBidi" w:hAnsiTheme="majorBidi" w:cstheme="majorBidi"/>
                <w:color w:val="000000" w:themeColor="text1"/>
                <w:sz w:val="20"/>
              </w:rPr>
              <w:t>24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1146">
              <w:rPr>
                <w:rFonts w:asciiTheme="majorBidi" w:hAnsiTheme="majorBidi" w:cstheme="majorBidi"/>
                <w:color w:val="000000" w:themeColor="text1"/>
                <w:sz w:val="20"/>
              </w:rPr>
              <w:t>09</w:t>
            </w:r>
          </w:p>
          <w:p w14:paraId="71ACDF99" w14:textId="497EB10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1146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1146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100AE074" w14:textId="6F7D2DE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6C0B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96C0B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C517CF6" w14:textId="00A1AD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90BE2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90BE2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</w:p>
          <w:p w14:paraId="2D33B366" w14:textId="68DECA8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3454">
              <w:rPr>
                <w:rFonts w:asciiTheme="majorBidi" w:hAnsiTheme="majorBidi" w:cstheme="majorBidi"/>
                <w:color w:val="000000" w:themeColor="text1"/>
                <w:sz w:val="20"/>
              </w:rPr>
              <w:t>15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3454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33761537" w14:textId="5BD36DC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03454">
              <w:rPr>
                <w:rFonts w:asciiTheme="majorBidi" w:hAnsiTheme="majorBidi" w:cstheme="majorBidi"/>
                <w:color w:val="000000" w:themeColor="text1"/>
                <w:sz w:val="20"/>
              </w:rPr>
              <w:t>76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203454">
              <w:rPr>
                <w:rFonts w:asciiTheme="majorBidi" w:hAnsiTheme="majorBidi" w:cstheme="majorBidi"/>
                <w:color w:val="000000" w:themeColor="text1"/>
                <w:sz w:val="20"/>
              </w:rPr>
              <w:t>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203454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</w:tr>
      <w:tr w:rsidR="00355F0A" w:rsidRPr="00043D8E" w14:paraId="3FF6231E" w14:textId="77777777" w:rsidTr="0048010F">
        <w:trPr>
          <w:trHeight w:val="320"/>
        </w:trPr>
        <w:tc>
          <w:tcPr>
            <w:tcW w:w="64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17A58DA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DAF7D1C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305F73D0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58EAC7D4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20104FB" w14:textId="4D1144C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4326E">
              <w:rPr>
                <w:rFonts w:asciiTheme="majorBidi" w:hAnsiTheme="majorBidi" w:cstheme="majorBidi"/>
                <w:color w:val="000000" w:themeColor="text1"/>
                <w:sz w:val="20"/>
              </w:rPr>
              <w:t>27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4326E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3C28D96A" w14:textId="0C6B5B9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4326E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4326E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0629953F" w14:textId="72A762C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4326E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04326E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44F4E48" w14:textId="1F99758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6483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6483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717AE311" w14:textId="00FBE49A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6483">
              <w:rPr>
                <w:rFonts w:asciiTheme="majorBidi" w:hAnsiTheme="majorBidi" w:cstheme="majorBidi"/>
                <w:color w:val="000000" w:themeColor="text1"/>
                <w:sz w:val="20"/>
              </w:rPr>
              <w:t>20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56483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1265E4E3" w14:textId="60663EA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6215A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6215A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A0A868B" w14:textId="38E1248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61C77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61C77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30D87789" w14:textId="1BE70D9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61C77">
              <w:rPr>
                <w:rFonts w:asciiTheme="majorBidi" w:hAnsiTheme="majorBidi" w:cstheme="majorBidi"/>
                <w:color w:val="000000" w:themeColor="text1"/>
                <w:sz w:val="20"/>
              </w:rPr>
              <w:t>19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B61C77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7B6E91F7" w14:textId="702E736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106DA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106DA">
              <w:rPr>
                <w:rFonts w:asciiTheme="majorBidi" w:hAnsiTheme="majorBidi" w:cstheme="majorBidi"/>
                <w:color w:val="000000" w:themeColor="text1"/>
                <w:sz w:val="20"/>
              </w:rPr>
              <w:t>008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BE2B0B5" w14:textId="50B019F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5786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5786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22A1F2E3" w14:textId="6D9F776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5786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5786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39EFADDB" w14:textId="19178F0E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55786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8D5C93">
              <w:rPr>
                <w:rFonts w:asciiTheme="majorBidi" w:hAnsiTheme="majorBidi" w:cstheme="majorBidi"/>
                <w:color w:val="000000" w:themeColor="text1"/>
                <w:sz w:val="20"/>
              </w:rPr>
              <w:t>006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AED77A9" w14:textId="0076F1B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64997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A2D6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431464B6" w14:textId="0EBCF6DD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A2D67">
              <w:rPr>
                <w:rFonts w:asciiTheme="majorBidi" w:hAnsiTheme="majorBidi" w:cstheme="majorBidi"/>
                <w:color w:val="000000" w:themeColor="text1"/>
                <w:sz w:val="20"/>
              </w:rPr>
              <w:t>13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A2D67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00687D8D" w14:textId="37CC9C5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A2D67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2A2D67">
              <w:rPr>
                <w:rFonts w:asciiTheme="majorBidi" w:hAnsiTheme="majorBidi" w:cstheme="majorBidi"/>
                <w:color w:val="000000" w:themeColor="text1"/>
                <w:sz w:val="20"/>
              </w:rPr>
              <w:t>11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3A53F1F" w14:textId="099D324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27087">
              <w:rPr>
                <w:rFonts w:asciiTheme="majorBidi" w:hAnsiTheme="majorBidi" w:cstheme="majorBidi"/>
                <w:color w:val="000000" w:themeColor="text1"/>
                <w:sz w:val="20"/>
              </w:rPr>
              <w:t>25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27087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35736B3F" w14:textId="781A0A1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27087">
              <w:rPr>
                <w:rFonts w:asciiTheme="majorBidi" w:hAnsiTheme="majorBidi" w:cstheme="majorBidi"/>
                <w:color w:val="000000" w:themeColor="text1"/>
                <w:sz w:val="20"/>
              </w:rPr>
              <w:t>18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2708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27E60FBA" w14:textId="52A763B4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27087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27087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</w:tc>
      </w:tr>
      <w:tr w:rsidR="00355F0A" w:rsidRPr="00043D8E" w14:paraId="76D4BA67" w14:textId="77777777" w:rsidTr="0048010F">
        <w:trPr>
          <w:trHeight w:val="319"/>
        </w:trPr>
        <w:tc>
          <w:tcPr>
            <w:tcW w:w="64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AE19DA" w14:textId="77777777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22A5E0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  <w:p w14:paraId="56424882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) </w:t>
            </w:r>
          </w:p>
          <w:p w14:paraId="47E47DAA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D_rg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 xml:space="preserve">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(µm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s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  <w:vertAlign w:val="superscript"/>
              </w:rPr>
              <w:t>-1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B5C5D1" w14:textId="79D0148F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A7451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A7451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0F729B5A" w14:textId="2817F131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7A7451">
              <w:rPr>
                <w:rFonts w:asciiTheme="majorBidi" w:hAnsiTheme="majorBidi" w:cstheme="majorBidi"/>
                <w:color w:val="000000" w:themeColor="text1"/>
                <w:sz w:val="20"/>
              </w:rPr>
              <w:t>17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3542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3ABE768E" w14:textId="796714C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3542">
              <w:rPr>
                <w:rFonts w:asciiTheme="majorBidi" w:hAnsiTheme="majorBidi" w:cstheme="majorBidi"/>
                <w:color w:val="000000" w:themeColor="text1"/>
                <w:sz w:val="20"/>
              </w:rPr>
              <w:t>02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5F3542">
              <w:rPr>
                <w:rFonts w:asciiTheme="majorBidi" w:hAnsiTheme="majorBidi" w:cstheme="majorBidi"/>
                <w:color w:val="000000" w:themeColor="text1"/>
                <w:sz w:val="20"/>
              </w:rPr>
              <w:t>04</w:t>
            </w:r>
          </w:p>
        </w:tc>
        <w:tc>
          <w:tcPr>
            <w:tcW w:w="134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D6FB88" w14:textId="30FF06F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26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4D7C50FE" w14:textId="3EBFB62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21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353C1024" w14:textId="34928D6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40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1A120C">
              <w:rPr>
                <w:rFonts w:asciiTheme="majorBidi" w:hAnsiTheme="majorBidi" w:cstheme="majorBidi"/>
                <w:color w:val="000000" w:themeColor="text1"/>
                <w:sz w:val="20"/>
              </w:rPr>
              <w:t>65</w:t>
            </w:r>
          </w:p>
        </w:tc>
        <w:tc>
          <w:tcPr>
            <w:tcW w:w="134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44162F" w14:textId="6C8BED43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D07E2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D07E2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3B13F280" w14:textId="298EEAF0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D07E2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9D07E2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074AE1C9" w14:textId="1F99B77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EB7DF8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EB7DF8">
              <w:rPr>
                <w:rFonts w:asciiTheme="majorBidi" w:hAnsiTheme="majorBidi" w:cstheme="majorBidi"/>
                <w:color w:val="000000" w:themeColor="text1"/>
                <w:sz w:val="20"/>
              </w:rPr>
              <w:t>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EB7DF8">
              <w:rPr>
                <w:rFonts w:asciiTheme="majorBidi" w:hAnsiTheme="majorBidi" w:cstheme="majorBidi"/>
                <w:color w:val="000000" w:themeColor="text1"/>
                <w:sz w:val="20"/>
              </w:rPr>
              <w:t>43</w:t>
            </w:r>
          </w:p>
        </w:tc>
        <w:tc>
          <w:tcPr>
            <w:tcW w:w="1350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C481DB" w14:textId="42E5239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D17FA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D17FA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33B6A459" w14:textId="6E103EE2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1D17FA">
              <w:rPr>
                <w:rFonts w:asciiTheme="majorBidi" w:hAnsiTheme="majorBidi" w:cstheme="majorBidi"/>
                <w:color w:val="000000" w:themeColor="text1"/>
                <w:sz w:val="20"/>
              </w:rPr>
              <w:t>14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E242D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  <w:p w14:paraId="00CBB27E" w14:textId="3892E1A5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E242D">
              <w:rPr>
                <w:rFonts w:asciiTheme="majorBidi" w:hAnsiTheme="majorBidi" w:cstheme="majorBidi"/>
                <w:color w:val="000000" w:themeColor="text1"/>
                <w:sz w:val="20"/>
              </w:rPr>
              <w:t>01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6E242D">
              <w:rPr>
                <w:rFonts w:asciiTheme="majorBidi" w:hAnsiTheme="majorBidi" w:cstheme="majorBidi"/>
                <w:color w:val="000000" w:themeColor="text1"/>
                <w:sz w:val="20"/>
              </w:rPr>
              <w:t>005</w:t>
            </w:r>
          </w:p>
        </w:tc>
        <w:tc>
          <w:tcPr>
            <w:tcW w:w="1308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B3C2E" w14:textId="6829C2A6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46E7">
              <w:rPr>
                <w:rFonts w:asciiTheme="majorBidi" w:hAnsiTheme="majorBidi" w:cstheme="majorBidi"/>
                <w:color w:val="000000" w:themeColor="text1"/>
                <w:sz w:val="20"/>
              </w:rPr>
              <w:t>23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46E7">
              <w:rPr>
                <w:rFonts w:asciiTheme="majorBidi" w:hAnsiTheme="majorBidi" w:cstheme="majorBidi"/>
                <w:color w:val="000000" w:themeColor="text1"/>
                <w:sz w:val="20"/>
              </w:rPr>
              <w:t>08</w:t>
            </w:r>
          </w:p>
          <w:p w14:paraId="75907139" w14:textId="597BA17B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46E7">
              <w:rPr>
                <w:rFonts w:asciiTheme="majorBidi" w:hAnsiTheme="majorBidi" w:cstheme="majorBidi"/>
                <w:color w:val="000000" w:themeColor="text1"/>
                <w:sz w:val="20"/>
              </w:rPr>
              <w:t>12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46E7">
              <w:rPr>
                <w:rFonts w:asciiTheme="majorBidi" w:hAnsiTheme="majorBidi" w:cstheme="majorBidi"/>
                <w:color w:val="000000" w:themeColor="text1"/>
                <w:sz w:val="20"/>
              </w:rPr>
              <w:t>05</w:t>
            </w:r>
          </w:p>
          <w:p w14:paraId="41548C1C" w14:textId="1EABB039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46E7">
              <w:rPr>
                <w:rFonts w:asciiTheme="majorBidi" w:hAnsiTheme="majorBidi" w:cstheme="majorBidi"/>
                <w:color w:val="000000" w:themeColor="text1"/>
                <w:sz w:val="20"/>
              </w:rPr>
              <w:t>03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AA46E7">
              <w:rPr>
                <w:rFonts w:asciiTheme="majorBidi" w:hAnsiTheme="majorBidi" w:cstheme="majorBidi"/>
                <w:color w:val="000000" w:themeColor="text1"/>
                <w:sz w:val="20"/>
              </w:rPr>
              <w:t>07</w:t>
            </w:r>
          </w:p>
        </w:tc>
        <w:tc>
          <w:tcPr>
            <w:tcW w:w="1389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8FDBB9" w14:textId="3A29B5F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22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10</w:t>
            </w:r>
          </w:p>
          <w:p w14:paraId="20ED21F9" w14:textId="4A768AE8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06</w:t>
            </w:r>
          </w:p>
          <w:p w14:paraId="443D1829" w14:textId="4C93241C" w:rsidR="00355F0A" w:rsidRPr="002C1C95" w:rsidRDefault="00355F0A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0.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48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2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.</w:t>
            </w:r>
            <w:r w:rsidR="00C800AF">
              <w:rPr>
                <w:rFonts w:asciiTheme="majorBidi" w:hAnsiTheme="majorBidi" w:cstheme="majorBidi"/>
                <w:color w:val="000000" w:themeColor="text1"/>
                <w:sz w:val="20"/>
              </w:rPr>
              <w:t>52</w:t>
            </w:r>
          </w:p>
        </w:tc>
      </w:tr>
      <w:tr w:rsidR="00355F0A" w:rsidRPr="00043D8E" w14:paraId="2F0085C3" w14:textId="77777777" w:rsidTr="0048010F">
        <w:trPr>
          <w:trHeight w:val="460"/>
        </w:trPr>
        <w:tc>
          <w:tcPr>
            <w:tcW w:w="64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59FFF5A1" w14:textId="02128699" w:rsidR="00355F0A" w:rsidRPr="002C1C95" w:rsidRDefault="0003116A" w:rsidP="0048010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+t</w:t>
            </w:r>
            <w:r w:rsidRPr="006479C0">
              <w:rPr>
                <w:rFonts w:asciiTheme="majorBidi" w:hAnsiTheme="majorBidi" w:cstheme="majorBidi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4B7F1733" w14:textId="77777777" w:rsidR="00355F0A" w:rsidRPr="002C1C95" w:rsidRDefault="00355F0A" w:rsidP="0048010F">
            <w:pPr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)_r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j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</w:p>
          <w:p w14:paraId="65A9E714" w14:textId="77777777" w:rsidR="00355F0A" w:rsidRPr="002C1C95" w:rsidRDefault="00355F0A" w:rsidP="0048010F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</w:rPr>
            </w:pP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η (</w:t>
            </w:r>
            <w:proofErr w:type="spellStart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cpsm</w:t>
            </w:r>
            <w:proofErr w:type="spellEnd"/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)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_</w:t>
            </w:r>
            <w:r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>g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0"/>
                <w:vertAlign w:val="superscript"/>
              </w:rPr>
              <w:t>k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4212C527" w14:textId="566F96B0" w:rsidR="00355F0A" w:rsidRPr="002C1C95" w:rsidRDefault="007F17C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2278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730</w:t>
            </w:r>
          </w:p>
          <w:p w14:paraId="65224FAB" w14:textId="65F765B7" w:rsidR="00355F0A" w:rsidRPr="002C1C95" w:rsidRDefault="007F17CF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1737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795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70573F8A" w14:textId="264272CD" w:rsidR="00355F0A" w:rsidRPr="002C1C95" w:rsidRDefault="002163F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2725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634</w:t>
            </w:r>
          </w:p>
          <w:p w14:paraId="5E2D8AF7" w14:textId="7A082F7A" w:rsidR="00355F0A" w:rsidRPr="002C1C95" w:rsidRDefault="002163FC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16</w:t>
            </w:r>
            <w:r w:rsidR="000B1FB2">
              <w:rPr>
                <w:rFonts w:asciiTheme="majorBidi" w:hAnsiTheme="majorBidi" w:cstheme="majorBidi"/>
                <w:color w:val="000000" w:themeColor="text1"/>
                <w:sz w:val="20"/>
              </w:rPr>
              <w:t>57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0B1FB2">
              <w:rPr>
                <w:rFonts w:asciiTheme="majorBidi" w:hAnsiTheme="majorBidi" w:cstheme="majorBidi"/>
                <w:color w:val="000000" w:themeColor="text1"/>
                <w:sz w:val="20"/>
              </w:rPr>
              <w:t>453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14390D0F" w14:textId="6903E7F8" w:rsidR="00355F0A" w:rsidRPr="002C1C95" w:rsidRDefault="00EB7DF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1938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419</w:t>
            </w:r>
          </w:p>
          <w:p w14:paraId="6BB6BE6E" w14:textId="1972D191" w:rsidR="00355F0A" w:rsidRPr="002C1C95" w:rsidRDefault="00EB7DF8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1227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3174E5">
              <w:rPr>
                <w:rFonts w:asciiTheme="majorBidi" w:hAnsiTheme="majorBidi" w:cstheme="majorBidi"/>
                <w:color w:val="000000" w:themeColor="text1"/>
                <w:sz w:val="20"/>
              </w:rPr>
              <w:t>432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5CB474D3" w14:textId="0B73DD6D" w:rsidR="00355F0A" w:rsidRPr="002C1C95" w:rsidRDefault="006E242D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1576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946605">
              <w:rPr>
                <w:rFonts w:asciiTheme="majorBidi" w:hAnsiTheme="majorBidi" w:cstheme="majorBidi"/>
                <w:color w:val="000000" w:themeColor="text1"/>
                <w:sz w:val="20"/>
              </w:rPr>
              <w:t>458</w:t>
            </w:r>
          </w:p>
          <w:p w14:paraId="11F2AE07" w14:textId="387F0C19" w:rsidR="00355F0A" w:rsidRPr="002C1C95" w:rsidRDefault="00946605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1080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311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260B012F" w14:textId="2F3F3E36" w:rsidR="00355F0A" w:rsidRPr="002C1C95" w:rsidRDefault="00F16CE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969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343</w:t>
            </w:r>
          </w:p>
          <w:p w14:paraId="0F393C39" w14:textId="3A71EA88" w:rsidR="00355F0A" w:rsidRPr="002C1C95" w:rsidRDefault="00F16CE7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528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267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21C80983" w14:textId="4A41A37A" w:rsidR="00355F0A" w:rsidRPr="002C1C95" w:rsidRDefault="00FD5DE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1326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1005</w:t>
            </w:r>
          </w:p>
          <w:p w14:paraId="12219FEA" w14:textId="736077EC" w:rsidR="00355F0A" w:rsidRPr="002C1C95" w:rsidRDefault="00FD5DEE" w:rsidP="0048010F">
            <w:pPr>
              <w:jc w:val="center"/>
              <w:rPr>
                <w:rFonts w:asciiTheme="majorBidi" w:hAnsiTheme="majorBidi" w:cstheme="majorBidi"/>
                <w:color w:val="000000" w:themeColor="text1"/>
                <w:sz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</w:rPr>
              <w:t>913</w:t>
            </w:r>
            <w:r w:rsidR="00355F0A" w:rsidRPr="002C1C95">
              <w:rPr>
                <w:rFonts w:asciiTheme="majorBidi" w:hAnsiTheme="majorBidi" w:cstheme="majorBidi"/>
                <w:color w:val="000000" w:themeColor="text1"/>
                <w:sz w:val="20"/>
              </w:rPr>
              <w:t xml:space="preserve"> </w:t>
            </w:r>
            <w:r w:rsidR="00355F0A" w:rsidRPr="002C1C95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 xml:space="preserve">± </w:t>
            </w:r>
            <w:r w:rsidR="00AE778D">
              <w:rPr>
                <w:rFonts w:asciiTheme="majorBidi" w:eastAsia="SimSun" w:hAnsiTheme="majorBidi" w:cstheme="majorBidi"/>
                <w:color w:val="000000" w:themeColor="text1"/>
                <w:sz w:val="20"/>
              </w:rPr>
              <w:t>562</w:t>
            </w:r>
          </w:p>
        </w:tc>
      </w:tr>
    </w:tbl>
    <w:p w14:paraId="421854B2" w14:textId="77777777" w:rsidR="00355F0A" w:rsidRPr="00F45CE6" w:rsidRDefault="00355F0A" w:rsidP="00355F0A">
      <w:pPr>
        <w:jc w:val="both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b/>
          <w:bCs/>
          <w:sz w:val="20"/>
        </w:rPr>
        <w:t xml:space="preserve">Abbreviations/notes: 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a,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 w:rsidRPr="00815050">
        <w:rPr>
          <w:rFonts w:asciiTheme="majorBidi" w:hAnsiTheme="majorBidi" w:cstheme="majorBidi"/>
          <w:sz w:val="20"/>
          <w:vertAlign w:val="subscript"/>
        </w:rPr>
        <w:t>1</w:t>
      </w:r>
      <w:r>
        <w:rPr>
          <w:rFonts w:asciiTheme="majorBidi" w:hAnsiTheme="majorBidi" w:cstheme="majorBidi"/>
          <w:sz w:val="20"/>
        </w:rPr>
        <w:t xml:space="preserve"> = 0-30 min. </w:t>
      </w:r>
      <w:r>
        <w:rPr>
          <w:rFonts w:asciiTheme="majorBidi" w:hAnsiTheme="majorBidi" w:cstheme="majorBidi"/>
          <w:b/>
          <w:bCs/>
          <w:i/>
          <w:iCs/>
          <w:sz w:val="20"/>
        </w:rPr>
        <w:t>b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>
        <w:rPr>
          <w:rFonts w:asciiTheme="majorBidi" w:hAnsiTheme="majorBidi" w:cstheme="majorBidi"/>
          <w:sz w:val="20"/>
          <w:vertAlign w:val="subscript"/>
        </w:rPr>
        <w:t>2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="Calibri" w:hAnsi="Calibri" w:cs="Calibri"/>
          <w:sz w:val="20"/>
        </w:rPr>
        <w:t>≈</w:t>
      </w:r>
      <w:r>
        <w:rPr>
          <w:rFonts w:asciiTheme="majorBidi" w:hAnsiTheme="majorBidi" w:cstheme="majorBidi"/>
          <w:sz w:val="20"/>
        </w:rPr>
        <w:t xml:space="preserve"> 60 min. </w:t>
      </w:r>
      <w:r>
        <w:rPr>
          <w:rFonts w:asciiTheme="majorBidi" w:hAnsiTheme="majorBidi" w:cstheme="majorBidi"/>
          <w:b/>
          <w:bCs/>
          <w:i/>
          <w:iCs/>
          <w:sz w:val="20"/>
        </w:rPr>
        <w:t>c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t</w:t>
      </w:r>
      <w:r w:rsidRPr="00815050">
        <w:rPr>
          <w:rFonts w:asciiTheme="majorBidi" w:hAnsiTheme="majorBidi" w:cstheme="majorBidi"/>
          <w:sz w:val="20"/>
          <w:vertAlign w:val="subscript"/>
        </w:rPr>
        <w:t>1</w:t>
      </w:r>
      <w:r>
        <w:rPr>
          <w:rFonts w:asciiTheme="majorBidi" w:hAnsiTheme="majorBidi" w:cstheme="majorBidi"/>
          <w:sz w:val="20"/>
        </w:rPr>
        <w:t>+t</w:t>
      </w:r>
      <w:r w:rsidRPr="001431E7">
        <w:rPr>
          <w:rFonts w:asciiTheme="majorBidi" w:hAnsiTheme="majorBidi" w:cstheme="majorBidi"/>
          <w:sz w:val="20"/>
          <w:vertAlign w:val="subscript"/>
        </w:rPr>
        <w:t>2</w:t>
      </w:r>
      <w:r>
        <w:rPr>
          <w:rFonts w:asciiTheme="majorBidi" w:hAnsiTheme="majorBidi" w:cstheme="majorBidi"/>
          <w:sz w:val="20"/>
        </w:rPr>
        <w:t xml:space="preserve"> = pooled data from both intervals. </w:t>
      </w:r>
      <w:r w:rsidRPr="00302292">
        <w:rPr>
          <w:rFonts w:asciiTheme="majorBidi" w:hAnsiTheme="majorBidi" w:cstheme="majorBidi"/>
          <w:sz w:val="20"/>
        </w:rPr>
        <w:t>Receptor density in the red channel.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d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Receptor density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e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Receptor density in the green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f</w:t>
      </w:r>
      <w:r w:rsidRPr="00302292">
        <w:rPr>
          <w:rFonts w:asciiTheme="majorBidi" w:hAnsiTheme="majorBidi" w:cstheme="majorBidi"/>
          <w:sz w:val="20"/>
        </w:rPr>
        <w:t xml:space="preserve">, Receptor density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>.</w:t>
      </w:r>
      <w:r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g</w:t>
      </w:r>
      <w:r w:rsidRPr="00302292">
        <w:rPr>
          <w:rFonts w:asciiTheme="majorBidi" w:hAnsiTheme="majorBidi" w:cstheme="majorBidi"/>
          <w:sz w:val="20"/>
        </w:rPr>
        <w:t xml:space="preserve">, Diffusion coefficient in the red channel. </w:t>
      </w:r>
      <w:r>
        <w:rPr>
          <w:rFonts w:asciiTheme="majorBidi" w:hAnsiTheme="majorBidi" w:cstheme="majorBidi"/>
          <w:b/>
          <w:bCs/>
          <w:i/>
          <w:iCs/>
          <w:sz w:val="20"/>
        </w:rPr>
        <w:t>h</w:t>
      </w:r>
      <w:r w:rsidRPr="00302292">
        <w:rPr>
          <w:rFonts w:asciiTheme="majorBidi" w:hAnsiTheme="majorBidi" w:cstheme="majorBidi"/>
          <w:sz w:val="20"/>
        </w:rPr>
        <w:t>, Diffusion coefficient in the green channel.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i/>
          <w:iCs/>
          <w:sz w:val="20"/>
        </w:rPr>
        <w:t>i</w:t>
      </w:r>
      <w:proofErr w:type="spellEnd"/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Diffusion coefficient in the </w:t>
      </w:r>
      <w:r>
        <w:rPr>
          <w:rFonts w:asciiTheme="majorBidi" w:hAnsiTheme="majorBidi" w:cstheme="majorBidi"/>
          <w:sz w:val="20"/>
        </w:rPr>
        <w:t xml:space="preserve">red and </w:t>
      </w:r>
      <w:r w:rsidRPr="00302292">
        <w:rPr>
          <w:rFonts w:asciiTheme="majorBidi" w:hAnsiTheme="majorBidi" w:cstheme="majorBidi"/>
          <w:sz w:val="20"/>
        </w:rPr>
        <w:t>green channel</w:t>
      </w:r>
      <w:r>
        <w:rPr>
          <w:rFonts w:asciiTheme="majorBidi" w:hAnsiTheme="majorBidi" w:cstheme="majorBidi"/>
          <w:sz w:val="20"/>
        </w:rPr>
        <w:t>s</w:t>
      </w:r>
      <w:r w:rsidRPr="00302292">
        <w:rPr>
          <w:rFonts w:asciiTheme="majorBidi" w:hAnsiTheme="majorBidi" w:cstheme="majorBidi"/>
          <w:sz w:val="20"/>
        </w:rPr>
        <w:t xml:space="preserve">. </w:t>
      </w:r>
      <w:r>
        <w:rPr>
          <w:rFonts w:asciiTheme="majorBidi" w:hAnsiTheme="majorBidi" w:cstheme="majorBidi"/>
          <w:b/>
          <w:bCs/>
          <w:i/>
          <w:iCs/>
          <w:sz w:val="20"/>
        </w:rPr>
        <w:t>j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red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sz w:val="20"/>
        </w:rPr>
        <w:t>k</w:t>
      </w:r>
      <w:r w:rsidRPr="00302292">
        <w:rPr>
          <w:rFonts w:asciiTheme="majorBidi" w:hAnsiTheme="majorBidi" w:cstheme="majorBidi"/>
          <w:b/>
          <w:bCs/>
          <w:i/>
          <w:iCs/>
          <w:sz w:val="20"/>
        </w:rPr>
        <w:t>,</w:t>
      </w:r>
      <w:r w:rsidRPr="00302292">
        <w:rPr>
          <w:rFonts w:asciiTheme="majorBidi" w:hAnsiTheme="majorBidi" w:cstheme="majorBidi"/>
          <w:sz w:val="20"/>
        </w:rPr>
        <w:t xml:space="preserve"> </w:t>
      </w:r>
      <w:r>
        <w:rPr>
          <w:rFonts w:asciiTheme="majorBidi" w:hAnsiTheme="majorBidi" w:cstheme="majorBidi"/>
          <w:sz w:val="20"/>
        </w:rPr>
        <w:t>Molecular brightness</w:t>
      </w:r>
      <w:r w:rsidRPr="00302292">
        <w:rPr>
          <w:rFonts w:asciiTheme="majorBidi" w:hAnsiTheme="majorBidi" w:cstheme="majorBidi"/>
          <w:sz w:val="20"/>
        </w:rPr>
        <w:t xml:space="preserve"> in the </w:t>
      </w:r>
      <w:r>
        <w:rPr>
          <w:rFonts w:asciiTheme="majorBidi" w:hAnsiTheme="majorBidi" w:cstheme="majorBidi"/>
          <w:sz w:val="20"/>
        </w:rPr>
        <w:t>green</w:t>
      </w:r>
      <w:r w:rsidRPr="00302292">
        <w:rPr>
          <w:rFonts w:asciiTheme="majorBidi" w:hAnsiTheme="majorBidi" w:cstheme="majorBidi"/>
          <w:sz w:val="20"/>
        </w:rPr>
        <w:t xml:space="preserve"> channel</w:t>
      </w:r>
      <w:r>
        <w:rPr>
          <w:rFonts w:asciiTheme="majorBidi" w:hAnsiTheme="majorBidi" w:cstheme="majorBidi"/>
          <w:sz w:val="20"/>
        </w:rPr>
        <w:t xml:space="preserve"> (counts per second per molecule, </w:t>
      </w:r>
      <w:proofErr w:type="spellStart"/>
      <w:r>
        <w:rPr>
          <w:rFonts w:asciiTheme="majorBidi" w:hAnsiTheme="majorBidi" w:cstheme="majorBidi"/>
          <w:sz w:val="20"/>
        </w:rPr>
        <w:t>cpsm</w:t>
      </w:r>
      <w:proofErr w:type="spellEnd"/>
      <w:r>
        <w:rPr>
          <w:rFonts w:asciiTheme="majorBidi" w:hAnsiTheme="majorBidi" w:cstheme="majorBidi"/>
          <w:sz w:val="20"/>
        </w:rPr>
        <w:t>)</w:t>
      </w:r>
      <w:r w:rsidRPr="00302292">
        <w:rPr>
          <w:rFonts w:asciiTheme="majorBidi" w:hAnsiTheme="majorBidi" w:cstheme="majorBidi"/>
          <w:sz w:val="20"/>
        </w:rPr>
        <w:t>.</w:t>
      </w:r>
    </w:p>
    <w:p w14:paraId="59B5D192" w14:textId="77777777" w:rsidR="00355F0A" w:rsidRDefault="00355F0A" w:rsidP="00855533">
      <w:pPr>
        <w:rPr>
          <w:rFonts w:asciiTheme="majorBidi" w:hAnsiTheme="majorBidi" w:cstheme="majorBidi"/>
          <w:b/>
          <w:szCs w:val="24"/>
        </w:rPr>
      </w:pPr>
    </w:p>
    <w:p w14:paraId="435FDF5A" w14:textId="77777777" w:rsidR="000C6F2E" w:rsidRDefault="000C6F2E" w:rsidP="00855533">
      <w:pPr>
        <w:rPr>
          <w:rFonts w:asciiTheme="majorBidi" w:hAnsiTheme="majorBidi" w:cstheme="majorBidi"/>
          <w:b/>
          <w:szCs w:val="24"/>
        </w:rPr>
      </w:pPr>
    </w:p>
    <w:p w14:paraId="68C7AC50" w14:textId="77777777" w:rsidR="000C6F2E" w:rsidRDefault="000C6F2E" w:rsidP="00855533">
      <w:pPr>
        <w:rPr>
          <w:rFonts w:asciiTheme="majorBidi" w:hAnsiTheme="majorBidi" w:cstheme="majorBidi"/>
          <w:b/>
          <w:szCs w:val="24"/>
        </w:rPr>
      </w:pPr>
    </w:p>
    <w:p w14:paraId="2A58A470" w14:textId="77777777" w:rsidR="000C6F2E" w:rsidRDefault="000C6F2E" w:rsidP="00855533">
      <w:pPr>
        <w:rPr>
          <w:rFonts w:asciiTheme="majorBidi" w:hAnsiTheme="majorBidi" w:cstheme="majorBidi"/>
          <w:b/>
          <w:szCs w:val="24"/>
        </w:rPr>
      </w:pPr>
    </w:p>
    <w:p w14:paraId="66AF1572" w14:textId="77777777" w:rsidR="000C6F2E" w:rsidRDefault="000C6F2E" w:rsidP="00855533">
      <w:pPr>
        <w:rPr>
          <w:rFonts w:asciiTheme="majorBidi" w:hAnsiTheme="majorBidi" w:cstheme="majorBidi"/>
          <w:b/>
          <w:szCs w:val="24"/>
        </w:rPr>
      </w:pPr>
    </w:p>
    <w:p w14:paraId="789BC367" w14:textId="77777777" w:rsidR="000C6F2E" w:rsidRDefault="000C6F2E" w:rsidP="00855533">
      <w:pPr>
        <w:rPr>
          <w:rFonts w:asciiTheme="majorBidi" w:hAnsiTheme="majorBidi" w:cstheme="majorBidi"/>
          <w:b/>
          <w:szCs w:val="24"/>
        </w:rPr>
      </w:pPr>
    </w:p>
    <w:p w14:paraId="1F6B908C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7A782037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4D756AE9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2BBB756C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4A764D17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4A026A03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2ACACE0B" w14:textId="34D89FC8" w:rsidR="005279B6" w:rsidRDefault="005279B6" w:rsidP="005279B6">
      <w:pPr>
        <w:pStyle w:val="SMHeading"/>
        <w:jc w:val="both"/>
        <w:rPr>
          <w:rFonts w:asciiTheme="majorBidi" w:hAnsiTheme="majorBidi" w:cstheme="majorBidi"/>
          <w:sz w:val="24"/>
        </w:rPr>
      </w:pPr>
      <w:r w:rsidRPr="00141F7C">
        <w:rPr>
          <w:rFonts w:asciiTheme="majorBidi" w:hAnsiTheme="majorBidi" w:cstheme="majorBidi"/>
          <w:b/>
          <w:sz w:val="24"/>
        </w:rPr>
        <w:lastRenderedPageBreak/>
        <w:t xml:space="preserve">Supplementary Table </w:t>
      </w:r>
      <w:r>
        <w:rPr>
          <w:rFonts w:asciiTheme="majorBidi" w:hAnsiTheme="majorBidi" w:cstheme="majorBidi"/>
          <w:b/>
          <w:sz w:val="24"/>
        </w:rPr>
        <w:t>6</w:t>
      </w:r>
      <w:r w:rsidRPr="00141F7C">
        <w:rPr>
          <w:rFonts w:asciiTheme="majorBidi" w:hAnsiTheme="majorBidi" w:cstheme="majorBidi"/>
          <w:b/>
          <w:sz w:val="24"/>
        </w:rPr>
        <w:t xml:space="preserve">. </w:t>
      </w:r>
      <w:r w:rsidR="006C6CA0">
        <w:rPr>
          <w:rFonts w:asciiTheme="majorBidi" w:hAnsiTheme="majorBidi" w:cstheme="majorBidi"/>
          <w:sz w:val="24"/>
        </w:rPr>
        <w:t>Multiple comparisons</w:t>
      </w:r>
      <w:r w:rsidR="009B5744">
        <w:rPr>
          <w:rFonts w:asciiTheme="majorBidi" w:hAnsiTheme="majorBidi" w:cstheme="majorBidi"/>
          <w:sz w:val="24"/>
        </w:rPr>
        <w:t xml:space="preserve"> </w:t>
      </w:r>
      <w:r w:rsidR="006A30EC">
        <w:rPr>
          <w:rFonts w:asciiTheme="majorBidi" w:hAnsiTheme="majorBidi" w:cstheme="majorBidi"/>
          <w:sz w:val="24"/>
        </w:rPr>
        <w:t>and significan</w:t>
      </w:r>
      <w:r w:rsidR="00944E0B">
        <w:rPr>
          <w:rFonts w:asciiTheme="majorBidi" w:hAnsiTheme="majorBidi" w:cstheme="majorBidi"/>
          <w:sz w:val="24"/>
        </w:rPr>
        <w:t>ce test results for</w:t>
      </w:r>
      <w:r w:rsidR="0053568A">
        <w:rPr>
          <w:rFonts w:asciiTheme="majorBidi" w:hAnsiTheme="majorBidi" w:cstheme="majorBidi"/>
          <w:sz w:val="24"/>
        </w:rPr>
        <w:t xml:space="preserve"> </w:t>
      </w:r>
      <w:r w:rsidR="0053568A" w:rsidRPr="0053568A">
        <w:rPr>
          <w:rFonts w:asciiTheme="majorBidi" w:hAnsiTheme="majorBidi" w:cstheme="majorBidi"/>
          <w:i/>
          <w:iCs/>
          <w:sz w:val="24"/>
        </w:rPr>
        <w:t>fc</w:t>
      </w:r>
      <w:r w:rsidR="0053568A">
        <w:rPr>
          <w:rFonts w:asciiTheme="majorBidi" w:hAnsiTheme="majorBidi" w:cstheme="majorBidi"/>
          <w:sz w:val="24"/>
        </w:rPr>
        <w:t xml:space="preserve"> </w:t>
      </w:r>
      <w:r w:rsidR="00DE1E6C">
        <w:rPr>
          <w:rFonts w:asciiTheme="majorBidi" w:hAnsiTheme="majorBidi" w:cstheme="majorBidi"/>
          <w:sz w:val="24"/>
        </w:rPr>
        <w:t>and diffusion</w:t>
      </w:r>
      <w:r w:rsidR="00880E6D">
        <w:rPr>
          <w:rFonts w:asciiTheme="majorBidi" w:hAnsiTheme="majorBidi" w:cstheme="majorBidi"/>
          <w:sz w:val="24"/>
        </w:rPr>
        <w:t xml:space="preserve"> values</w:t>
      </w:r>
      <w:r w:rsidR="003B5DA7">
        <w:rPr>
          <w:rFonts w:asciiTheme="majorBidi" w:hAnsiTheme="majorBidi" w:cstheme="majorBidi"/>
          <w:sz w:val="24"/>
        </w:rPr>
        <w:t xml:space="preserve"> of GPCR controls, mGluR2 and Δ2Δ</w:t>
      </w:r>
      <w:r w:rsidR="00944E0B">
        <w:rPr>
          <w:rFonts w:asciiTheme="majorBidi" w:hAnsiTheme="majorBidi" w:cstheme="majorBidi"/>
          <w:sz w:val="24"/>
        </w:rPr>
        <w:t xml:space="preserve"> </w:t>
      </w:r>
      <w:r w:rsidR="0053568A">
        <w:rPr>
          <w:rFonts w:asciiTheme="majorBidi" w:hAnsiTheme="majorBidi" w:cstheme="majorBidi"/>
          <w:sz w:val="24"/>
        </w:rPr>
        <w:t>(</w:t>
      </w:r>
      <w:r w:rsidR="00944E0B">
        <w:rPr>
          <w:rFonts w:asciiTheme="majorBidi" w:hAnsiTheme="majorBidi" w:cstheme="majorBidi"/>
          <w:sz w:val="24"/>
        </w:rPr>
        <w:t xml:space="preserve">Extended </w:t>
      </w:r>
      <w:r w:rsidR="0053568A">
        <w:rPr>
          <w:rFonts w:asciiTheme="majorBidi" w:hAnsiTheme="majorBidi" w:cstheme="majorBidi"/>
          <w:sz w:val="24"/>
        </w:rPr>
        <w:t xml:space="preserve">Data </w:t>
      </w:r>
      <w:r w:rsidR="00944E0B">
        <w:rPr>
          <w:rFonts w:asciiTheme="majorBidi" w:hAnsiTheme="majorBidi" w:cstheme="majorBidi"/>
          <w:sz w:val="24"/>
        </w:rPr>
        <w:t>Fi</w:t>
      </w:r>
      <w:r w:rsidR="000A7B60">
        <w:rPr>
          <w:rFonts w:asciiTheme="majorBidi" w:hAnsiTheme="majorBidi" w:cstheme="majorBidi"/>
          <w:sz w:val="24"/>
        </w:rPr>
        <w:t>g.</w:t>
      </w:r>
      <w:r w:rsidR="00944E0B">
        <w:rPr>
          <w:rFonts w:asciiTheme="majorBidi" w:hAnsiTheme="majorBidi" w:cstheme="majorBidi"/>
          <w:sz w:val="24"/>
        </w:rPr>
        <w:t xml:space="preserve"> 4</w:t>
      </w:r>
      <w:r w:rsidR="001B31FB">
        <w:rPr>
          <w:rFonts w:asciiTheme="majorBidi" w:hAnsiTheme="majorBidi" w:cstheme="majorBidi"/>
          <w:sz w:val="24"/>
        </w:rPr>
        <w:t>c</w:t>
      </w:r>
      <w:r w:rsidR="00FD2D89">
        <w:rPr>
          <w:rFonts w:asciiTheme="majorBidi" w:hAnsiTheme="majorBidi" w:cstheme="majorBidi"/>
          <w:sz w:val="24"/>
        </w:rPr>
        <w:t>,d</w:t>
      </w:r>
      <w:r w:rsidR="0053568A">
        <w:rPr>
          <w:rFonts w:asciiTheme="majorBidi" w:hAnsiTheme="majorBidi" w:cstheme="majorBidi"/>
          <w:sz w:val="24"/>
        </w:rPr>
        <w:t>)</w:t>
      </w:r>
      <w:r w:rsidR="001B31FB">
        <w:rPr>
          <w:rFonts w:asciiTheme="majorBidi" w:hAnsiTheme="majorBidi" w:cstheme="majorBidi"/>
          <w:sz w:val="24"/>
        </w:rPr>
        <w:t>.</w:t>
      </w:r>
    </w:p>
    <w:p w14:paraId="0714E875" w14:textId="3FCE850E" w:rsidR="00495ECF" w:rsidRPr="00FE2124" w:rsidRDefault="00495ECF" w:rsidP="005279B6">
      <w:pPr>
        <w:pStyle w:val="SMHeading"/>
        <w:jc w:val="both"/>
        <w:rPr>
          <w:rFonts w:asciiTheme="majorBidi" w:hAnsiTheme="majorBidi" w:cstheme="majorBidi"/>
          <w:b/>
          <w:sz w:val="24"/>
        </w:rPr>
      </w:pPr>
      <w:r>
        <w:rPr>
          <w:rFonts w:asciiTheme="majorBidi" w:hAnsiTheme="majorBidi" w:cstheme="majorBidi"/>
          <w:b/>
          <w:i/>
          <w:iCs/>
          <w:sz w:val="24"/>
        </w:rPr>
        <w:t>f</w:t>
      </w:r>
      <w:r w:rsidRPr="00495ECF">
        <w:rPr>
          <w:rFonts w:asciiTheme="majorBidi" w:hAnsiTheme="majorBidi" w:cstheme="majorBidi"/>
          <w:b/>
          <w:i/>
          <w:iCs/>
          <w:sz w:val="24"/>
        </w:rPr>
        <w:t>c</w:t>
      </w:r>
      <w:r>
        <w:rPr>
          <w:rFonts w:asciiTheme="majorBidi" w:hAnsiTheme="majorBidi" w:cstheme="majorBidi"/>
          <w:b/>
          <w:sz w:val="24"/>
        </w:rPr>
        <w:t xml:space="preserve"> values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980"/>
        <w:gridCol w:w="1620"/>
        <w:gridCol w:w="1710"/>
        <w:gridCol w:w="1980"/>
      </w:tblGrid>
      <w:tr w:rsidR="001F4147" w:rsidRPr="00141F7C" w14:paraId="3953B82A" w14:textId="77777777" w:rsidTr="000D63F6">
        <w:trPr>
          <w:trHeight w:val="645"/>
        </w:trPr>
        <w:tc>
          <w:tcPr>
            <w:tcW w:w="351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14F35C4" w14:textId="4B57A7F6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Dunn’s multiple comparisons test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6CE7BC5" w14:textId="7E5A6441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>Mean rank Diff.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A6EE6B2" w14:textId="709C9047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Significant?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FD30534" w14:textId="72E4AB65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>Summary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B9501FF" w14:textId="735AC487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Adjusted P value</w:t>
            </w:r>
          </w:p>
        </w:tc>
      </w:tr>
      <w:tr w:rsidR="001F4147" w:rsidRPr="00141F7C" w14:paraId="400CFC1E" w14:textId="77777777" w:rsidTr="000D63F6">
        <w:tc>
          <w:tcPr>
            <w:tcW w:w="3510" w:type="dxa"/>
            <w:tcBorders>
              <w:left w:val="nil"/>
              <w:bottom w:val="nil"/>
              <w:right w:val="nil"/>
            </w:tcBorders>
            <w:vAlign w:val="center"/>
          </w:tcPr>
          <w:p w14:paraId="04B209F8" w14:textId="04A4BFA3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D3749">
              <w:rPr>
                <w:rFonts w:ascii="Arial" w:hAnsi="Arial" w:cs="Arial"/>
                <w:sz w:val="20"/>
              </w:rPr>
              <w:t>COS7 mGluR2 vs. HEK293 mGluR2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3D35336E" w14:textId="1833E885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-2.433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14:paraId="3D02CF9D" w14:textId="3B9CE5DF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2FE38CE8" w14:textId="3F52E103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47A17613" w14:textId="21D010D9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F4147" w:rsidRPr="00141F7C" w14:paraId="35B13C24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0EB41" w14:textId="42FDBB5A" w:rsidR="001F4147" w:rsidRPr="005D3749" w:rsidRDefault="001F4147" w:rsidP="005D3749">
            <w:pPr>
              <w:rPr>
                <w:rFonts w:ascii="Arial" w:hAnsi="Arial" w:cs="Arial"/>
                <w:sz w:val="20"/>
              </w:rPr>
            </w:pPr>
            <w:r w:rsidRPr="005D3749">
              <w:rPr>
                <w:rFonts w:ascii="Arial" w:hAnsi="Arial" w:cs="Arial"/>
                <w:sz w:val="20"/>
              </w:rPr>
              <w:t>COS7 mGluR2 vs. MDA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E0D14" w14:textId="62AAC4CC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-5.112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8AAC1" w14:textId="6A7ED9D5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B9CF0" w14:textId="5B36C8D1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0491A" w14:textId="3D207AE8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F4147" w:rsidRPr="00141F7C" w14:paraId="728202A6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D0838" w14:textId="4AA9B6C0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D3749">
              <w:rPr>
                <w:rFonts w:ascii="Arial" w:hAnsi="Arial" w:cs="Arial"/>
                <w:sz w:val="20"/>
              </w:rPr>
              <w:t>COS7 mGluR2 vs. MCF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12FB2" w14:textId="5FA610F4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14.15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FBA7A" w14:textId="69E00032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182B5" w14:textId="6D6862D2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02FEB" w14:textId="289D92A7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0.9596</w:t>
            </w:r>
          </w:p>
        </w:tc>
      </w:tr>
      <w:tr w:rsidR="001F4147" w:rsidRPr="00141F7C" w14:paraId="7D4291E2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8395" w14:textId="0341C14D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D3749">
              <w:rPr>
                <w:rFonts w:ascii="Arial" w:hAnsi="Arial" w:cs="Arial"/>
                <w:sz w:val="20"/>
              </w:rPr>
              <w:t>HEK293 mGluR2 vs. MDA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0A68B" w14:textId="3BF7BA16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-2.679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22446" w14:textId="2AF574D7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6786" w14:textId="47D4D8F9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E4E34" w14:textId="6B4E2FED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F4147" w:rsidRPr="00141F7C" w14:paraId="537850CE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37473" w14:textId="6A5121A1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9D58E9">
              <w:rPr>
                <w:rFonts w:ascii="Arial" w:hAnsi="Arial" w:cs="Arial"/>
                <w:sz w:val="20"/>
              </w:rPr>
              <w:t>HEK293 mGluR2 vs. MCF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7489B" w14:textId="6DC6296D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16.59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91A48" w14:textId="0973321B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209EE" w14:textId="1C15190D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3DE21" w14:textId="43163839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0.6663</w:t>
            </w:r>
          </w:p>
        </w:tc>
      </w:tr>
      <w:tr w:rsidR="001F4147" w:rsidRPr="00141F7C" w14:paraId="2139493D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0D45D" w14:textId="2D6A84A2" w:rsidR="001F4147" w:rsidRPr="00141F7C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9D58E9">
              <w:rPr>
                <w:rFonts w:ascii="Arial" w:hAnsi="Arial" w:cs="Arial"/>
                <w:sz w:val="20"/>
              </w:rPr>
              <w:t>MDA mGluR2 vs. MCF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FD259" w14:textId="3C64E4EC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19.26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55CA6" w14:textId="2DE2DCDC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02E9C" w14:textId="7BA38864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8FC81" w14:textId="0878F915" w:rsidR="001F4147" w:rsidRPr="00141F7C" w:rsidRDefault="00D842B9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161DE7">
              <w:rPr>
                <w:rFonts w:asciiTheme="majorBidi" w:hAnsiTheme="majorBidi" w:cstheme="majorBidi"/>
                <w:bCs/>
                <w:szCs w:val="24"/>
              </w:rPr>
              <w:t>0.3755</w:t>
            </w:r>
          </w:p>
        </w:tc>
      </w:tr>
      <w:tr w:rsidR="001F4147" w:rsidRPr="00141F7C" w14:paraId="54DA58C8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B669A" w14:textId="398819E4" w:rsidR="001F4147" w:rsidRPr="006B53E1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97717F">
              <w:rPr>
                <w:rFonts w:ascii="Arial" w:hAnsi="Arial" w:cs="Arial"/>
                <w:sz w:val="20"/>
              </w:rPr>
              <w:t>COS7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97717F">
              <w:rPr>
                <w:rFonts w:ascii="Arial" w:hAnsi="Arial" w:cs="Arial"/>
                <w:sz w:val="20"/>
              </w:rPr>
              <w:t> vs. HEK293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BF9B1" w14:textId="33289D68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-11.03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6A350" w14:textId="655387E1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40DC0" w14:textId="256CF9D7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068D8" w14:textId="3E38BEBF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F4147" w:rsidRPr="00141F7C" w14:paraId="0A003E7F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CCA6B" w14:textId="3CF59CFF" w:rsidR="001F4147" w:rsidRPr="006B53E1" w:rsidRDefault="001F4147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COS7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MDA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E5BF0" w14:textId="6E3AFFC1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14.40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9E3B3" w14:textId="31B418A1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117E0" w14:textId="5BB5CB48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DE204" w14:textId="4CE5DFE6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0.6807</w:t>
            </w:r>
          </w:p>
        </w:tc>
      </w:tr>
      <w:tr w:rsidR="001F4147" w:rsidRPr="00141F7C" w14:paraId="70AB6A1C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A4DE7" w14:textId="0DCD9B40" w:rsidR="001F4147" w:rsidRPr="006B53E1" w:rsidRDefault="001F4147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COS7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MCF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B607F" w14:textId="648378DE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14.06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1D036" w14:textId="0295681E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D8CFF" w14:textId="7CF4B1A5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6E342" w14:textId="5A240FD3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0.8180</w:t>
            </w:r>
          </w:p>
        </w:tc>
      </w:tr>
      <w:tr w:rsidR="001F4147" w:rsidRPr="00141F7C" w14:paraId="5D32180B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2A10A" w14:textId="77F93EE9" w:rsidR="001F4147" w:rsidRPr="006B53E1" w:rsidRDefault="001F4147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HEK293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MDA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8F9FE" w14:textId="309366D1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25.43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B3468" w14:textId="20DF67E4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36ED" w14:textId="7E69B0CF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5DDF8" w14:textId="54AEFBB6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0.0391</w:t>
            </w:r>
          </w:p>
        </w:tc>
      </w:tr>
      <w:tr w:rsidR="001F4147" w:rsidRPr="00141F7C" w14:paraId="5CA15AB3" w14:textId="77777777" w:rsidTr="000D63F6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1562E" w14:textId="4019EC93" w:rsidR="001F4147" w:rsidRPr="006B53E1" w:rsidRDefault="001F4147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HEK293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MCF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40A0A" w14:textId="583CFFD2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25.09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1E79F" w14:textId="2A805E7A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F64E7" w14:textId="53528143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B6DA" w14:textId="151553B6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0.0573</w:t>
            </w:r>
          </w:p>
        </w:tc>
      </w:tr>
      <w:tr w:rsidR="001F4147" w:rsidRPr="00141F7C" w14:paraId="662DFD83" w14:textId="77777777" w:rsidTr="000D63F6">
        <w:tc>
          <w:tcPr>
            <w:tcW w:w="35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201C23" w14:textId="7D3F8971" w:rsidR="001F4147" w:rsidRPr="006B53E1" w:rsidRDefault="001F4147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MDA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MCF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E46D03" w14:textId="43DA0D73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-0.3393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370780" w14:textId="2F75E4B8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277346" w14:textId="48307299" w:rsidR="001F4147" w:rsidRPr="006B53E1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7DF9A2" w14:textId="2ABD4EB3" w:rsidR="001F4147" w:rsidRDefault="005C5C5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C5C5A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</w:tbl>
    <w:p w14:paraId="5126370F" w14:textId="1C84D1E5" w:rsidR="00122822" w:rsidRPr="00122822" w:rsidRDefault="00122822" w:rsidP="00122822">
      <w:pPr>
        <w:pStyle w:val="SMHeading"/>
        <w:jc w:val="both"/>
        <w:rPr>
          <w:rFonts w:asciiTheme="majorBidi" w:hAnsiTheme="majorBidi" w:cstheme="majorBidi"/>
          <w:b/>
          <w:sz w:val="24"/>
        </w:rPr>
      </w:pPr>
      <w:r w:rsidRPr="00122822">
        <w:rPr>
          <w:rFonts w:asciiTheme="majorBidi" w:hAnsiTheme="majorBidi" w:cstheme="majorBidi"/>
          <w:b/>
          <w:sz w:val="24"/>
        </w:rPr>
        <w:t>Diffusion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980"/>
        <w:gridCol w:w="1620"/>
        <w:gridCol w:w="1710"/>
        <w:gridCol w:w="1980"/>
      </w:tblGrid>
      <w:tr w:rsidR="00122822" w:rsidRPr="00141F7C" w14:paraId="7B4BD8C4" w14:textId="77777777" w:rsidTr="00703DB2">
        <w:trPr>
          <w:trHeight w:val="645"/>
        </w:trPr>
        <w:tc>
          <w:tcPr>
            <w:tcW w:w="351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21B0A79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Dunn’s multiple comparisons test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26D9D80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>Mean rank Diff.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23FED4C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Significant?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97F667C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eastAsia="Malgun Gothic" w:hAnsiTheme="majorBidi" w:cstheme="majorBidi"/>
                <w:b/>
                <w:bCs/>
                <w:iCs/>
                <w:color w:val="000000" w:themeColor="text1"/>
                <w:szCs w:val="24"/>
              </w:rPr>
              <w:t>Summary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78B6FC6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  <w:t>Adjusted P value</w:t>
            </w:r>
          </w:p>
        </w:tc>
      </w:tr>
      <w:tr w:rsidR="00122822" w:rsidRPr="00141F7C" w14:paraId="7DF5F238" w14:textId="77777777" w:rsidTr="00703DB2">
        <w:tc>
          <w:tcPr>
            <w:tcW w:w="3510" w:type="dxa"/>
            <w:tcBorders>
              <w:left w:val="nil"/>
              <w:bottom w:val="nil"/>
              <w:right w:val="nil"/>
            </w:tcBorders>
            <w:vAlign w:val="center"/>
          </w:tcPr>
          <w:p w14:paraId="27C7CF3D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D3749">
              <w:rPr>
                <w:rFonts w:ascii="Arial" w:hAnsi="Arial" w:cs="Arial"/>
                <w:sz w:val="20"/>
              </w:rPr>
              <w:t>COS7 mGluR2 vs. HEK293 mGluR2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376630B3" w14:textId="15DDC9B5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-32.52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14:paraId="66671F30" w14:textId="2ED703C5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left w:val="nil"/>
              <w:bottom w:val="nil"/>
              <w:right w:val="nil"/>
            </w:tcBorders>
            <w:vAlign w:val="center"/>
          </w:tcPr>
          <w:p w14:paraId="1D245E50" w14:textId="6D2264FC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1742EFCB" w14:textId="0082BD43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0.0903</w:t>
            </w:r>
          </w:p>
        </w:tc>
      </w:tr>
      <w:tr w:rsidR="00122822" w:rsidRPr="00141F7C" w14:paraId="1E84AE8E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A4661" w14:textId="77777777" w:rsidR="00122822" w:rsidRPr="005D3749" w:rsidRDefault="00122822" w:rsidP="00703DB2">
            <w:pPr>
              <w:rPr>
                <w:rFonts w:ascii="Arial" w:hAnsi="Arial" w:cs="Arial"/>
                <w:sz w:val="20"/>
              </w:rPr>
            </w:pPr>
            <w:r w:rsidRPr="005D3749">
              <w:rPr>
                <w:rFonts w:ascii="Arial" w:hAnsi="Arial" w:cs="Arial"/>
                <w:sz w:val="20"/>
              </w:rPr>
              <w:t>COS7 mGluR2 vs. MDA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AD0C8" w14:textId="7480D4B1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36.81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83E74" w14:textId="3DF6240F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D205" w14:textId="6BE57624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B02E" w14:textId="55497455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0.0334</w:t>
            </w:r>
          </w:p>
        </w:tc>
      </w:tr>
      <w:tr w:rsidR="00122822" w:rsidRPr="00141F7C" w14:paraId="527DE04B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3FE5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D3749">
              <w:rPr>
                <w:rFonts w:ascii="Arial" w:hAnsi="Arial" w:cs="Arial"/>
                <w:sz w:val="20"/>
              </w:rPr>
              <w:t>COS7 mGluR2 vs. MCF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52AE1" w14:textId="5348DE50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-38.75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AC8C9" w14:textId="39FCC994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5B910" w14:textId="30C70796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95FD2" w14:textId="7B2909EC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0.0385</w:t>
            </w:r>
          </w:p>
        </w:tc>
      </w:tr>
      <w:tr w:rsidR="00122822" w:rsidRPr="00141F7C" w14:paraId="20807F7C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27164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D3749">
              <w:rPr>
                <w:rFonts w:ascii="Arial" w:hAnsi="Arial" w:cs="Arial"/>
                <w:sz w:val="20"/>
              </w:rPr>
              <w:t>HEK293 mGluR2 vs. MDA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4E27E" w14:textId="014AC3C2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69.33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DB74" w14:textId="4082AEC0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CEF9F" w14:textId="7F3DCD9A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****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1719E" w14:textId="1981FA63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&lt;0.0001</w:t>
            </w:r>
          </w:p>
        </w:tc>
      </w:tr>
      <w:tr w:rsidR="00122822" w:rsidRPr="00141F7C" w14:paraId="4310276B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77DA7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9D58E9">
              <w:rPr>
                <w:rFonts w:ascii="Arial" w:hAnsi="Arial" w:cs="Arial"/>
                <w:sz w:val="20"/>
              </w:rPr>
              <w:t>HEK293 mGluR2 vs. MCF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C660E" w14:textId="3EFCEC39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-6.234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400A0" w14:textId="1DD63146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8D64A" w14:textId="22EC83BB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19865" w14:textId="3803EA27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22822" w:rsidRPr="00141F7C" w14:paraId="58D5B863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50DB5" w14:textId="77777777" w:rsidR="00122822" w:rsidRPr="00141F7C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9D58E9">
              <w:rPr>
                <w:rFonts w:ascii="Arial" w:hAnsi="Arial" w:cs="Arial"/>
                <w:sz w:val="20"/>
              </w:rPr>
              <w:t>MDA mGluR2 vs. MCF mGluR2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BD0C9" w14:textId="1F412099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-75.56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5AEC6" w14:textId="3CC4188E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EB03A" w14:textId="776AC0BD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****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B9A28" w14:textId="643C125E" w:rsidR="00122822" w:rsidRPr="00141F7C" w:rsidRDefault="00254C9E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A5840">
              <w:rPr>
                <w:rFonts w:asciiTheme="majorBidi" w:hAnsiTheme="majorBidi" w:cstheme="majorBidi"/>
                <w:bCs/>
                <w:szCs w:val="24"/>
              </w:rPr>
              <w:t>&lt;0.0001</w:t>
            </w:r>
          </w:p>
        </w:tc>
      </w:tr>
      <w:tr w:rsidR="00122822" w:rsidRPr="00141F7C" w14:paraId="0107D675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F8F39" w14:textId="56AA0E64" w:rsidR="00122822" w:rsidRPr="006B53E1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97717F">
              <w:rPr>
                <w:rFonts w:ascii="Arial" w:hAnsi="Arial" w:cs="Arial"/>
                <w:sz w:val="20"/>
              </w:rPr>
              <w:t>COS7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97717F">
              <w:rPr>
                <w:rFonts w:ascii="Arial" w:hAnsi="Arial" w:cs="Arial"/>
                <w:sz w:val="20"/>
              </w:rPr>
              <w:t> vs. HEK293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64EB4" w14:textId="6EADE992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-7.465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636CB" w14:textId="0A762144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0D6B2" w14:textId="0A9D2077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5968" w14:textId="030C6A17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22822" w:rsidRPr="00141F7C" w14:paraId="177E332A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AFAA8" w14:textId="69814570" w:rsidR="00122822" w:rsidRPr="006B53E1" w:rsidRDefault="0012282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COS7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MDA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EC2B2" w14:textId="4676B8DB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-108.7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FE678" w14:textId="34F26A03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9437B" w14:textId="56BF5831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****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E7227" w14:textId="1F163229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&lt;0.0001</w:t>
            </w:r>
          </w:p>
        </w:tc>
      </w:tr>
      <w:tr w:rsidR="00122822" w:rsidRPr="00141F7C" w14:paraId="11449DEF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D826F" w14:textId="52A9EB76" w:rsidR="00122822" w:rsidRPr="006B53E1" w:rsidRDefault="00122822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COS7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MCF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1D4A8" w14:textId="3D7568AA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-15.92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8264A" w14:textId="70867C55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EF6D" w14:textId="757C1C0F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AFCE5" w14:textId="57AA4E60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22822" w:rsidRPr="00141F7C" w14:paraId="173FF449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B8AE8" w14:textId="2882C834" w:rsidR="00122822" w:rsidRPr="006B53E1" w:rsidRDefault="00122822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HEK293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MDA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C98C9" w14:textId="487DD416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-101.2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E1AD4" w14:textId="30319710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1F9D" w14:textId="4C1684E7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****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B9C2" w14:textId="2F9579E4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&lt;0.0001</w:t>
            </w:r>
          </w:p>
        </w:tc>
      </w:tr>
      <w:tr w:rsidR="00122822" w:rsidRPr="00141F7C" w14:paraId="42F7F643" w14:textId="77777777" w:rsidTr="00703DB2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B5FD4" w14:textId="508939A4" w:rsidR="00122822" w:rsidRPr="006B53E1" w:rsidRDefault="00122822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HEK293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MCF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8012F" w14:textId="1039FF9C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-8.459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2589D" w14:textId="1B83865C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E78A6" w14:textId="2C3F74B3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ns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7244A" w14:textId="4F19E40A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&gt;0.9999</w:t>
            </w:r>
          </w:p>
        </w:tc>
      </w:tr>
      <w:tr w:rsidR="00122822" w:rsidRPr="00141F7C" w14:paraId="21FC2CC8" w14:textId="77777777" w:rsidTr="00002002">
        <w:tc>
          <w:tcPr>
            <w:tcW w:w="35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AF4ED8" w14:textId="7A01E48B" w:rsidR="00122822" w:rsidRPr="006B53E1" w:rsidRDefault="00122822" w:rsidP="00703D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</w:rPr>
            </w:pPr>
            <w:r w:rsidRPr="003358A6">
              <w:rPr>
                <w:rFonts w:ascii="Arial" w:hAnsi="Arial" w:cs="Arial"/>
                <w:sz w:val="20"/>
              </w:rPr>
              <w:t>MDA </w:t>
            </w:r>
            <w:r w:rsidR="003B5DA7">
              <w:rPr>
                <w:rFonts w:asciiTheme="majorBidi" w:hAnsiTheme="majorBidi" w:cstheme="majorBidi"/>
              </w:rPr>
              <w:t>Δ2Δ</w:t>
            </w:r>
            <w:r w:rsidRPr="003358A6">
              <w:rPr>
                <w:rFonts w:ascii="Arial" w:hAnsi="Arial" w:cs="Arial"/>
                <w:sz w:val="20"/>
              </w:rPr>
              <w:t> vs. MCF </w:t>
            </w:r>
            <w:r w:rsidR="003B5DA7">
              <w:rPr>
                <w:rFonts w:asciiTheme="majorBidi" w:hAnsiTheme="majorBidi" w:cstheme="majorBidi"/>
              </w:rPr>
              <w:t>Δ2Δ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707A88" w14:textId="25F4971C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92.74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196084" w14:textId="64C54D09" w:rsidR="00122822" w:rsidRPr="006B53E1" w:rsidRDefault="005214E2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9868C4" w14:textId="3346FAE1" w:rsidR="00122822" w:rsidRPr="006B53E1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****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F8059E" w14:textId="58336BAA" w:rsidR="00122822" w:rsidRDefault="008D7ACA" w:rsidP="00703DB2">
            <w:pPr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5214E2">
              <w:rPr>
                <w:rFonts w:asciiTheme="majorBidi" w:hAnsiTheme="majorBidi" w:cstheme="majorBidi"/>
                <w:bCs/>
                <w:szCs w:val="24"/>
              </w:rPr>
              <w:t>&lt;0.0001</w:t>
            </w:r>
          </w:p>
        </w:tc>
      </w:tr>
    </w:tbl>
    <w:p w14:paraId="624EB8D7" w14:textId="77777777" w:rsidR="00122822" w:rsidRDefault="00122822" w:rsidP="00122822">
      <w:pPr>
        <w:rPr>
          <w:rFonts w:asciiTheme="majorBidi" w:hAnsiTheme="majorBidi" w:cstheme="majorBidi"/>
          <w:b/>
          <w:szCs w:val="24"/>
        </w:rPr>
      </w:pPr>
    </w:p>
    <w:p w14:paraId="181733D2" w14:textId="4DB21D7A" w:rsidR="00122822" w:rsidRDefault="00002002" w:rsidP="00002002">
      <w:pPr>
        <w:tabs>
          <w:tab w:val="left" w:pos="2542"/>
        </w:tabs>
        <w:rPr>
          <w:rFonts w:asciiTheme="majorBidi" w:hAnsiTheme="majorBidi" w:cstheme="majorBidi"/>
          <w:b/>
          <w:szCs w:val="24"/>
        </w:rPr>
      </w:pPr>
      <w:r>
        <w:rPr>
          <w:rFonts w:asciiTheme="majorBidi" w:hAnsiTheme="majorBidi" w:cstheme="majorBidi"/>
          <w:b/>
          <w:szCs w:val="24"/>
        </w:rPr>
        <w:tab/>
      </w:r>
    </w:p>
    <w:p w14:paraId="7053604E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7D676640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34EC316F" w14:textId="77777777" w:rsidR="005279B6" w:rsidRDefault="005279B6" w:rsidP="00855533">
      <w:pPr>
        <w:rPr>
          <w:rFonts w:asciiTheme="majorBidi" w:hAnsiTheme="majorBidi" w:cstheme="majorBidi"/>
          <w:b/>
          <w:szCs w:val="24"/>
        </w:rPr>
      </w:pPr>
    </w:p>
    <w:p w14:paraId="7CF05CEA" w14:textId="77777777" w:rsidR="0038194A" w:rsidRDefault="0038194A" w:rsidP="00CC1161">
      <w:pPr>
        <w:rPr>
          <w:rFonts w:asciiTheme="majorBidi" w:hAnsiTheme="majorBidi" w:cstheme="majorBidi"/>
          <w:b/>
          <w:bCs/>
          <w:szCs w:val="24"/>
        </w:rPr>
      </w:pPr>
    </w:p>
    <w:p w14:paraId="4E9B739A" w14:textId="77777777" w:rsidR="0038194A" w:rsidRDefault="0038194A" w:rsidP="00CC1161">
      <w:pPr>
        <w:rPr>
          <w:rFonts w:asciiTheme="majorBidi" w:hAnsiTheme="majorBidi" w:cstheme="majorBidi"/>
          <w:b/>
          <w:bCs/>
          <w:szCs w:val="24"/>
        </w:rPr>
      </w:pPr>
    </w:p>
    <w:p w14:paraId="172EDF9D" w14:textId="77777777" w:rsidR="0038194A" w:rsidRDefault="0038194A" w:rsidP="00CC1161">
      <w:pPr>
        <w:rPr>
          <w:rFonts w:asciiTheme="majorBidi" w:hAnsiTheme="majorBidi" w:cstheme="majorBidi"/>
          <w:b/>
          <w:bCs/>
          <w:szCs w:val="24"/>
        </w:rPr>
      </w:pPr>
    </w:p>
    <w:p w14:paraId="0A15DC95" w14:textId="77777777" w:rsidR="0038194A" w:rsidRDefault="0038194A" w:rsidP="00CC1161">
      <w:pPr>
        <w:rPr>
          <w:rFonts w:asciiTheme="majorBidi" w:hAnsiTheme="majorBidi" w:cstheme="majorBidi"/>
          <w:b/>
          <w:bCs/>
          <w:szCs w:val="24"/>
        </w:rPr>
      </w:pPr>
    </w:p>
    <w:p w14:paraId="5A9A68B5" w14:textId="77777777" w:rsidR="0038194A" w:rsidRDefault="0038194A" w:rsidP="00CC1161">
      <w:pPr>
        <w:rPr>
          <w:rFonts w:asciiTheme="majorBidi" w:hAnsiTheme="majorBidi" w:cstheme="majorBidi"/>
          <w:b/>
          <w:bCs/>
          <w:szCs w:val="24"/>
        </w:rPr>
      </w:pPr>
    </w:p>
    <w:p w14:paraId="05157B81" w14:textId="77777777" w:rsidR="00E709FC" w:rsidRDefault="00E709FC" w:rsidP="00CC1161">
      <w:pPr>
        <w:rPr>
          <w:rFonts w:asciiTheme="majorBidi" w:hAnsiTheme="majorBidi" w:cstheme="majorBidi"/>
          <w:b/>
          <w:bCs/>
          <w:szCs w:val="24"/>
        </w:rPr>
      </w:pPr>
    </w:p>
    <w:p w14:paraId="3CDD9EC8" w14:textId="3ABD23DC" w:rsidR="00F704C3" w:rsidRPr="009F0347" w:rsidRDefault="007953FF" w:rsidP="00BB2F88">
      <w:pPr>
        <w:jc w:val="both"/>
        <w:rPr>
          <w:rFonts w:asciiTheme="majorBidi" w:hAnsiTheme="majorBidi" w:cstheme="majorBidi"/>
          <w:szCs w:val="24"/>
        </w:rPr>
      </w:pPr>
      <w:r w:rsidRPr="009F0347">
        <w:rPr>
          <w:rFonts w:asciiTheme="majorBidi" w:hAnsiTheme="majorBidi" w:cstheme="majorBidi"/>
          <w:b/>
          <w:bCs/>
          <w:szCs w:val="24"/>
        </w:rPr>
        <w:lastRenderedPageBreak/>
        <w:t>Supplementary Movie 1.</w:t>
      </w:r>
      <w:r w:rsidRPr="009F0347">
        <w:rPr>
          <w:rFonts w:asciiTheme="majorBidi" w:hAnsiTheme="majorBidi" w:cstheme="majorBidi"/>
          <w:szCs w:val="24"/>
        </w:rPr>
        <w:t xml:space="preserve"> </w:t>
      </w:r>
      <w:r w:rsidR="00F704C3" w:rsidRPr="009F0347">
        <w:rPr>
          <w:rFonts w:asciiTheme="majorBidi" w:hAnsiTheme="majorBidi" w:cstheme="majorBidi"/>
          <w:szCs w:val="24"/>
        </w:rPr>
        <w:t xml:space="preserve">Time-lapse imaging of MDA-MB-231 (CXCR4-KO) and MCF-10A </w:t>
      </w:r>
      <w:r w:rsidR="00DE6377" w:rsidRPr="009F0347">
        <w:rPr>
          <w:rFonts w:asciiTheme="majorBidi" w:hAnsiTheme="majorBidi" w:cstheme="majorBidi"/>
          <w:szCs w:val="24"/>
        </w:rPr>
        <w:t xml:space="preserve">cells </w:t>
      </w:r>
      <w:r w:rsidR="00F704C3" w:rsidRPr="009F0347">
        <w:rPr>
          <w:rFonts w:asciiTheme="majorBidi" w:hAnsiTheme="majorBidi" w:cstheme="majorBidi"/>
          <w:szCs w:val="24"/>
        </w:rPr>
        <w:t xml:space="preserve">expressing CXCR4-mGL </w:t>
      </w:r>
      <w:r w:rsidR="00DE6377" w:rsidRPr="009F0347">
        <w:rPr>
          <w:rFonts w:asciiTheme="majorBidi" w:hAnsiTheme="majorBidi" w:cstheme="majorBidi"/>
          <w:szCs w:val="24"/>
        </w:rPr>
        <w:t>after treatment with</w:t>
      </w:r>
      <w:r w:rsidR="00F704C3" w:rsidRPr="009F0347">
        <w:rPr>
          <w:rFonts w:asciiTheme="majorBidi" w:hAnsiTheme="majorBidi" w:cstheme="majorBidi"/>
          <w:szCs w:val="24"/>
        </w:rPr>
        <w:t xml:space="preserve"> CXCL12</w:t>
      </w:r>
      <w:r w:rsidR="00400645" w:rsidRPr="009F0347">
        <w:rPr>
          <w:rFonts w:asciiTheme="majorBidi" w:hAnsiTheme="majorBidi" w:cstheme="majorBidi"/>
          <w:szCs w:val="24"/>
        </w:rPr>
        <w:t xml:space="preserve"> (100 </w:t>
      </w:r>
      <w:proofErr w:type="spellStart"/>
      <w:r w:rsidR="00400645" w:rsidRPr="009F0347">
        <w:rPr>
          <w:rFonts w:asciiTheme="majorBidi" w:hAnsiTheme="majorBidi" w:cstheme="majorBidi"/>
          <w:szCs w:val="24"/>
        </w:rPr>
        <w:t>nM</w:t>
      </w:r>
      <w:proofErr w:type="spellEnd"/>
      <w:r w:rsidR="00400645" w:rsidRPr="009F0347">
        <w:rPr>
          <w:rFonts w:asciiTheme="majorBidi" w:hAnsiTheme="majorBidi" w:cstheme="majorBidi"/>
          <w:szCs w:val="24"/>
        </w:rPr>
        <w:t>)</w:t>
      </w:r>
      <w:r w:rsidR="00F704C3" w:rsidRPr="009F0347">
        <w:rPr>
          <w:rFonts w:asciiTheme="majorBidi" w:hAnsiTheme="majorBidi" w:cstheme="majorBidi"/>
          <w:szCs w:val="24"/>
        </w:rPr>
        <w:t xml:space="preserve"> or </w:t>
      </w:r>
      <w:r w:rsidR="00777B2F" w:rsidRPr="009F0347">
        <w:rPr>
          <w:rFonts w:asciiTheme="majorBidi" w:hAnsiTheme="majorBidi" w:cstheme="majorBidi"/>
          <w:szCs w:val="24"/>
        </w:rPr>
        <w:t xml:space="preserve">a combination of </w:t>
      </w:r>
      <w:r w:rsidR="00F704C3" w:rsidRPr="009F0347">
        <w:rPr>
          <w:rFonts w:asciiTheme="majorBidi" w:hAnsiTheme="majorBidi" w:cstheme="majorBidi"/>
          <w:szCs w:val="24"/>
        </w:rPr>
        <w:t>plerixafor</w:t>
      </w:r>
      <w:r w:rsidR="00777B2F" w:rsidRPr="009F0347">
        <w:rPr>
          <w:rFonts w:asciiTheme="majorBidi" w:hAnsiTheme="majorBidi" w:cstheme="majorBidi"/>
          <w:szCs w:val="24"/>
        </w:rPr>
        <w:t xml:space="preserve"> and </w:t>
      </w:r>
      <w:r w:rsidR="00F704C3" w:rsidRPr="009F0347">
        <w:rPr>
          <w:rFonts w:asciiTheme="majorBidi" w:hAnsiTheme="majorBidi" w:cstheme="majorBidi"/>
          <w:szCs w:val="24"/>
        </w:rPr>
        <w:t>maraviroc</w:t>
      </w:r>
      <w:r w:rsidR="00400645" w:rsidRPr="009F0347">
        <w:rPr>
          <w:rFonts w:asciiTheme="majorBidi" w:hAnsiTheme="majorBidi" w:cstheme="majorBidi"/>
          <w:szCs w:val="24"/>
        </w:rPr>
        <w:t xml:space="preserve"> (</w:t>
      </w:r>
      <w:r w:rsidR="00777B2F" w:rsidRPr="009F0347">
        <w:rPr>
          <w:rFonts w:asciiTheme="majorBidi" w:hAnsiTheme="majorBidi" w:cstheme="majorBidi"/>
          <w:szCs w:val="24"/>
        </w:rPr>
        <w:t xml:space="preserve">each </w:t>
      </w:r>
      <w:r w:rsidR="00400645" w:rsidRPr="009F0347">
        <w:rPr>
          <w:rFonts w:asciiTheme="majorBidi" w:hAnsiTheme="majorBidi" w:cstheme="majorBidi"/>
          <w:szCs w:val="24"/>
        </w:rPr>
        <w:t>1</w:t>
      </w:r>
      <w:r w:rsidR="0032595E" w:rsidRPr="009F0347">
        <w:rPr>
          <w:rFonts w:asciiTheme="majorBidi" w:hAnsiTheme="majorBidi" w:cstheme="majorBidi"/>
          <w:szCs w:val="24"/>
        </w:rPr>
        <w:t>,</w:t>
      </w:r>
      <w:r w:rsidR="00400645" w:rsidRPr="009F0347">
        <w:rPr>
          <w:rFonts w:asciiTheme="majorBidi" w:hAnsiTheme="majorBidi" w:cstheme="majorBidi"/>
          <w:szCs w:val="24"/>
        </w:rPr>
        <w:t xml:space="preserve">000 </w:t>
      </w:r>
      <w:proofErr w:type="spellStart"/>
      <w:r w:rsidR="00400645" w:rsidRPr="009F0347">
        <w:rPr>
          <w:rFonts w:asciiTheme="majorBidi" w:hAnsiTheme="majorBidi" w:cstheme="majorBidi"/>
          <w:szCs w:val="24"/>
        </w:rPr>
        <w:t>nM</w:t>
      </w:r>
      <w:proofErr w:type="spellEnd"/>
      <w:r w:rsidR="00777B2F" w:rsidRPr="009F0347">
        <w:rPr>
          <w:rFonts w:asciiTheme="majorBidi" w:hAnsiTheme="majorBidi" w:cstheme="majorBidi"/>
          <w:szCs w:val="24"/>
        </w:rPr>
        <w:t>)</w:t>
      </w:r>
      <w:r w:rsidR="00400645" w:rsidRPr="009F0347">
        <w:rPr>
          <w:rFonts w:asciiTheme="majorBidi" w:hAnsiTheme="majorBidi" w:cstheme="majorBidi"/>
          <w:szCs w:val="24"/>
        </w:rPr>
        <w:t>.</w:t>
      </w:r>
      <w:r w:rsidR="00F704C3" w:rsidRPr="009F0347">
        <w:rPr>
          <w:rFonts w:asciiTheme="majorBidi" w:hAnsiTheme="majorBidi" w:cstheme="majorBidi"/>
          <w:szCs w:val="24"/>
        </w:rPr>
        <w:t xml:space="preserve"> </w:t>
      </w:r>
      <w:r w:rsidR="0032595E" w:rsidRPr="009F0347">
        <w:rPr>
          <w:rFonts w:asciiTheme="majorBidi" w:hAnsiTheme="majorBidi" w:cstheme="majorBidi"/>
          <w:szCs w:val="24"/>
        </w:rPr>
        <w:t>Frames</w:t>
      </w:r>
      <w:r w:rsidR="00F704C3" w:rsidRPr="009F0347">
        <w:rPr>
          <w:rFonts w:asciiTheme="majorBidi" w:hAnsiTheme="majorBidi" w:cstheme="majorBidi"/>
          <w:szCs w:val="24"/>
        </w:rPr>
        <w:t xml:space="preserve"> </w:t>
      </w:r>
      <w:r w:rsidR="00400645" w:rsidRPr="009F0347">
        <w:rPr>
          <w:rFonts w:asciiTheme="majorBidi" w:hAnsiTheme="majorBidi" w:cstheme="majorBidi"/>
          <w:szCs w:val="24"/>
        </w:rPr>
        <w:t xml:space="preserve">were </w:t>
      </w:r>
      <w:r w:rsidR="00CD5BD6" w:rsidRPr="009F0347">
        <w:rPr>
          <w:rFonts w:asciiTheme="majorBidi" w:hAnsiTheme="majorBidi" w:cstheme="majorBidi"/>
          <w:szCs w:val="24"/>
        </w:rPr>
        <w:t>collected for</w:t>
      </w:r>
      <w:r w:rsidR="00F704C3" w:rsidRPr="009F0347">
        <w:rPr>
          <w:rFonts w:asciiTheme="majorBidi" w:hAnsiTheme="majorBidi" w:cstheme="majorBidi"/>
          <w:szCs w:val="24"/>
        </w:rPr>
        <w:t xml:space="preserve"> over 60 min. Arrowheads </w:t>
      </w:r>
      <w:r w:rsidR="0032595E" w:rsidRPr="009F0347">
        <w:rPr>
          <w:rFonts w:asciiTheme="majorBidi" w:hAnsiTheme="majorBidi" w:cstheme="majorBidi"/>
          <w:szCs w:val="24"/>
        </w:rPr>
        <w:t>indicate</w:t>
      </w:r>
      <w:r w:rsidR="00F704C3" w:rsidRPr="009F0347">
        <w:rPr>
          <w:rFonts w:asciiTheme="majorBidi" w:hAnsiTheme="majorBidi" w:cstheme="majorBidi"/>
          <w:szCs w:val="24"/>
        </w:rPr>
        <w:t xml:space="preserve"> </w:t>
      </w:r>
      <w:r w:rsidR="00CD5BD6" w:rsidRPr="009F0347">
        <w:rPr>
          <w:rFonts w:asciiTheme="majorBidi" w:hAnsiTheme="majorBidi" w:cstheme="majorBidi"/>
          <w:szCs w:val="24"/>
        </w:rPr>
        <w:t xml:space="preserve">intracellular </w:t>
      </w:r>
      <w:r w:rsidR="00F704C3" w:rsidRPr="009F0347">
        <w:rPr>
          <w:rFonts w:asciiTheme="majorBidi" w:hAnsiTheme="majorBidi" w:cstheme="majorBidi"/>
          <w:szCs w:val="24"/>
        </w:rPr>
        <w:t xml:space="preserve">puncta consistent with CXCR4 internalization. </w:t>
      </w:r>
      <w:r w:rsidR="00F704C3" w:rsidRPr="009F0347"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  <w:t xml:space="preserve">Scale bars, </w:t>
      </w:r>
      <w:r w:rsidR="00F704C3" w:rsidRPr="009F0347">
        <w:rPr>
          <w:rFonts w:asciiTheme="majorBidi" w:hAnsiTheme="majorBidi" w:cstheme="majorBidi"/>
          <w:szCs w:val="24"/>
        </w:rPr>
        <w:t>10 µm.</w:t>
      </w:r>
    </w:p>
    <w:p w14:paraId="7A72B0D6" w14:textId="457EBBBE" w:rsidR="009F2334" w:rsidRPr="009F0347" w:rsidRDefault="009F2334" w:rsidP="00BB2F88">
      <w:pPr>
        <w:jc w:val="both"/>
        <w:rPr>
          <w:rFonts w:asciiTheme="majorBidi" w:hAnsiTheme="majorBidi" w:cstheme="majorBidi"/>
          <w:szCs w:val="24"/>
        </w:rPr>
      </w:pPr>
    </w:p>
    <w:p w14:paraId="599D3C70" w14:textId="1E35F84E" w:rsidR="00CD5BD6" w:rsidRPr="009F0347" w:rsidRDefault="00CD5BD6" w:rsidP="00BB2F88">
      <w:pPr>
        <w:jc w:val="both"/>
        <w:rPr>
          <w:rFonts w:asciiTheme="majorBidi" w:hAnsiTheme="majorBidi" w:cstheme="majorBidi"/>
          <w:szCs w:val="24"/>
        </w:rPr>
      </w:pPr>
      <w:r w:rsidRPr="009F0347">
        <w:rPr>
          <w:rFonts w:asciiTheme="majorBidi" w:hAnsiTheme="majorBidi" w:cstheme="majorBidi"/>
          <w:b/>
          <w:bCs/>
          <w:szCs w:val="24"/>
        </w:rPr>
        <w:t>Supplementary Movie 2.</w:t>
      </w:r>
      <w:r w:rsidRPr="009F0347">
        <w:rPr>
          <w:rFonts w:asciiTheme="majorBidi" w:hAnsiTheme="majorBidi" w:cstheme="majorBidi"/>
          <w:szCs w:val="24"/>
        </w:rPr>
        <w:t xml:space="preserve"> Time-lapse imaging of COS7 and HEK293 cells expressing CXCR4-mGL after treatment with CXCL12 (100 </w:t>
      </w:r>
      <w:proofErr w:type="spellStart"/>
      <w:r w:rsidRPr="009F0347">
        <w:rPr>
          <w:rFonts w:asciiTheme="majorBidi" w:hAnsiTheme="majorBidi" w:cstheme="majorBidi"/>
          <w:szCs w:val="24"/>
        </w:rPr>
        <w:t>nM</w:t>
      </w:r>
      <w:proofErr w:type="spellEnd"/>
      <w:r w:rsidRPr="009F0347">
        <w:rPr>
          <w:rFonts w:asciiTheme="majorBidi" w:hAnsiTheme="majorBidi" w:cstheme="majorBidi"/>
          <w:szCs w:val="24"/>
        </w:rPr>
        <w:t xml:space="preserve">) or a combination of plerixafor and maraviroc (each 1,000 </w:t>
      </w:r>
      <w:proofErr w:type="spellStart"/>
      <w:r w:rsidRPr="009F0347">
        <w:rPr>
          <w:rFonts w:asciiTheme="majorBidi" w:hAnsiTheme="majorBidi" w:cstheme="majorBidi"/>
          <w:szCs w:val="24"/>
        </w:rPr>
        <w:t>nM</w:t>
      </w:r>
      <w:proofErr w:type="spellEnd"/>
      <w:r w:rsidRPr="009F0347">
        <w:rPr>
          <w:rFonts w:asciiTheme="majorBidi" w:hAnsiTheme="majorBidi" w:cstheme="majorBidi"/>
          <w:szCs w:val="24"/>
        </w:rPr>
        <w:t xml:space="preserve">). Frames were collected for over 60 min. Arrowheads indicate intracellular puncta consistent with CXCR4 internalization. </w:t>
      </w:r>
      <w:r w:rsidRPr="009F0347">
        <w:rPr>
          <w:rFonts w:asciiTheme="majorBidi" w:eastAsia="Calibri" w:hAnsiTheme="majorBidi" w:cstheme="majorBidi"/>
          <w:color w:val="000000" w:themeColor="text1"/>
          <w:spacing w:val="-1"/>
          <w:kern w:val="24"/>
          <w:szCs w:val="24"/>
        </w:rPr>
        <w:t xml:space="preserve">Scale bars, </w:t>
      </w:r>
      <w:r w:rsidRPr="009F0347">
        <w:rPr>
          <w:rFonts w:asciiTheme="majorBidi" w:hAnsiTheme="majorBidi" w:cstheme="majorBidi"/>
          <w:szCs w:val="24"/>
        </w:rPr>
        <w:t>10 µm.</w:t>
      </w:r>
    </w:p>
    <w:p w14:paraId="1B4C4FC7" w14:textId="77777777" w:rsidR="00CD5BD6" w:rsidRPr="009F0347" w:rsidRDefault="00CD5BD6" w:rsidP="00BB2F88">
      <w:pPr>
        <w:jc w:val="both"/>
        <w:rPr>
          <w:rFonts w:asciiTheme="majorBidi" w:hAnsiTheme="majorBidi" w:cstheme="majorBidi"/>
          <w:szCs w:val="24"/>
        </w:rPr>
      </w:pPr>
    </w:p>
    <w:p w14:paraId="3DA70283" w14:textId="1F06E0C1" w:rsidR="005D3749" w:rsidRPr="003358A6" w:rsidRDefault="00A67C93" w:rsidP="00BB2F88">
      <w:pPr>
        <w:jc w:val="both"/>
        <w:rPr>
          <w:rFonts w:asciiTheme="majorBidi" w:hAnsiTheme="majorBidi" w:cstheme="majorBidi"/>
          <w:szCs w:val="24"/>
        </w:rPr>
      </w:pPr>
      <w:r w:rsidRPr="009F0347">
        <w:rPr>
          <w:rFonts w:asciiTheme="majorBidi" w:hAnsiTheme="majorBidi" w:cstheme="majorBidi"/>
          <w:b/>
          <w:bCs/>
          <w:szCs w:val="24"/>
        </w:rPr>
        <w:t>Supplementary Movie 3.</w:t>
      </w:r>
      <w:r w:rsidRPr="009F0347">
        <w:rPr>
          <w:rFonts w:asciiTheme="majorBidi" w:hAnsiTheme="majorBidi" w:cstheme="majorBidi"/>
          <w:szCs w:val="24"/>
        </w:rPr>
        <w:t xml:space="preserve"> </w:t>
      </w:r>
      <w:r w:rsidR="00FA1192" w:rsidRPr="009F0347">
        <w:rPr>
          <w:rFonts w:asciiTheme="majorBidi" w:hAnsiTheme="majorBidi" w:cstheme="majorBidi"/>
          <w:szCs w:val="24"/>
        </w:rPr>
        <w:t xml:space="preserve">Atomistic MD </w:t>
      </w:r>
      <w:r w:rsidR="00A55CFB" w:rsidRPr="009F0347">
        <w:rPr>
          <w:rFonts w:asciiTheme="majorBidi" w:hAnsiTheme="majorBidi" w:cstheme="majorBidi"/>
          <w:szCs w:val="24"/>
        </w:rPr>
        <w:t>trajectories</w:t>
      </w:r>
      <w:r w:rsidR="00FA1192" w:rsidRPr="009F0347">
        <w:rPr>
          <w:rFonts w:asciiTheme="majorBidi" w:hAnsiTheme="majorBidi" w:cstheme="majorBidi"/>
          <w:szCs w:val="24"/>
        </w:rPr>
        <w:t xml:space="preserve"> </w:t>
      </w:r>
      <w:r w:rsidR="00101B7C" w:rsidRPr="009F0347">
        <w:rPr>
          <w:rFonts w:asciiTheme="majorBidi" w:hAnsiTheme="majorBidi" w:cstheme="majorBidi"/>
          <w:szCs w:val="24"/>
        </w:rPr>
        <w:t xml:space="preserve">of CXCR4-CCR5 dimerization in </w:t>
      </w:r>
      <w:r w:rsidR="00404DDB" w:rsidRPr="009F0347">
        <w:rPr>
          <w:rFonts w:asciiTheme="majorBidi" w:hAnsiTheme="majorBidi" w:cstheme="majorBidi"/>
          <w:szCs w:val="24"/>
        </w:rPr>
        <w:t xml:space="preserve">two </w:t>
      </w:r>
      <w:r w:rsidR="00A55CFB" w:rsidRPr="009F0347">
        <w:rPr>
          <w:rFonts w:asciiTheme="majorBidi" w:hAnsiTheme="majorBidi" w:cstheme="majorBidi"/>
          <w:szCs w:val="24"/>
        </w:rPr>
        <w:t>bilayer</w:t>
      </w:r>
      <w:r w:rsidR="00404DDB" w:rsidRPr="009F0347">
        <w:rPr>
          <w:rFonts w:asciiTheme="majorBidi" w:hAnsiTheme="majorBidi" w:cstheme="majorBidi"/>
          <w:szCs w:val="24"/>
        </w:rPr>
        <w:t xml:space="preserve"> systems </w:t>
      </w:r>
      <w:r w:rsidR="00A55CFB" w:rsidRPr="009F0347">
        <w:rPr>
          <w:rFonts w:asciiTheme="majorBidi" w:hAnsiTheme="majorBidi" w:cstheme="majorBidi"/>
          <w:szCs w:val="24"/>
        </w:rPr>
        <w:t>mimicking</w:t>
      </w:r>
      <w:r w:rsidR="00404DDB" w:rsidRPr="009F0347">
        <w:rPr>
          <w:rFonts w:asciiTheme="majorBidi" w:hAnsiTheme="majorBidi" w:cstheme="majorBidi"/>
          <w:szCs w:val="24"/>
        </w:rPr>
        <w:t xml:space="preserve"> MDA-MB-231 and MCF-10A</w:t>
      </w:r>
      <w:r w:rsidR="00A55CFB" w:rsidRPr="009F0347">
        <w:rPr>
          <w:rFonts w:asciiTheme="majorBidi" w:hAnsiTheme="majorBidi" w:cstheme="majorBidi"/>
          <w:szCs w:val="24"/>
        </w:rPr>
        <w:t xml:space="preserve"> membranes, simulated</w:t>
      </w:r>
      <w:r w:rsidR="003E0906" w:rsidRPr="009F0347">
        <w:rPr>
          <w:rFonts w:asciiTheme="majorBidi" w:hAnsiTheme="majorBidi" w:cstheme="majorBidi"/>
          <w:szCs w:val="24"/>
        </w:rPr>
        <w:t xml:space="preserve"> in GROMACS for 500 ns</w:t>
      </w:r>
      <w:r w:rsidR="00B603B6" w:rsidRPr="009F0347">
        <w:rPr>
          <w:rFonts w:asciiTheme="majorBidi" w:hAnsiTheme="majorBidi" w:cstheme="majorBidi"/>
          <w:szCs w:val="24"/>
        </w:rPr>
        <w:t xml:space="preserve">. </w:t>
      </w:r>
      <w:r w:rsidR="00F82E6B" w:rsidRPr="009F0347">
        <w:rPr>
          <w:rFonts w:asciiTheme="majorBidi" w:hAnsiTheme="majorBidi" w:cstheme="majorBidi"/>
          <w:szCs w:val="24"/>
        </w:rPr>
        <w:t>CXCR4 is shown in t</w:t>
      </w:r>
      <w:r w:rsidR="00D22258" w:rsidRPr="009F0347">
        <w:rPr>
          <w:rFonts w:asciiTheme="majorBidi" w:hAnsiTheme="majorBidi" w:cstheme="majorBidi"/>
          <w:szCs w:val="24"/>
        </w:rPr>
        <w:t>urquoise,</w:t>
      </w:r>
      <w:r w:rsidR="00F82E6B" w:rsidRPr="009F0347">
        <w:rPr>
          <w:rFonts w:asciiTheme="majorBidi" w:hAnsiTheme="majorBidi" w:cstheme="majorBidi"/>
          <w:szCs w:val="24"/>
        </w:rPr>
        <w:t xml:space="preserve"> CCR5 in</w:t>
      </w:r>
      <w:r w:rsidR="00D22258" w:rsidRPr="009F0347">
        <w:rPr>
          <w:rFonts w:asciiTheme="majorBidi" w:hAnsiTheme="majorBidi" w:cstheme="majorBidi"/>
          <w:szCs w:val="24"/>
        </w:rPr>
        <w:t xml:space="preserve"> g</w:t>
      </w:r>
      <w:r w:rsidR="00B603B6" w:rsidRPr="009F0347">
        <w:rPr>
          <w:rFonts w:asciiTheme="majorBidi" w:hAnsiTheme="majorBidi" w:cstheme="majorBidi"/>
          <w:szCs w:val="24"/>
        </w:rPr>
        <w:t>rey</w:t>
      </w:r>
      <w:r w:rsidR="00D22258" w:rsidRPr="009F0347">
        <w:rPr>
          <w:rFonts w:asciiTheme="majorBidi" w:hAnsiTheme="majorBidi" w:cstheme="majorBidi"/>
          <w:szCs w:val="24"/>
        </w:rPr>
        <w:t xml:space="preserve">, </w:t>
      </w:r>
      <w:r w:rsidR="00F82E6B" w:rsidRPr="009F0347">
        <w:rPr>
          <w:rFonts w:asciiTheme="majorBidi" w:hAnsiTheme="majorBidi" w:cstheme="majorBidi"/>
          <w:szCs w:val="24"/>
        </w:rPr>
        <w:t>TM</w:t>
      </w:r>
      <w:r w:rsidR="00961DB7" w:rsidRPr="009F0347">
        <w:rPr>
          <w:rFonts w:asciiTheme="majorBidi" w:hAnsiTheme="majorBidi" w:cstheme="majorBidi"/>
          <w:szCs w:val="24"/>
        </w:rPr>
        <w:t xml:space="preserve">4 in </w:t>
      </w:r>
      <w:r w:rsidR="00D22258" w:rsidRPr="009F0347">
        <w:rPr>
          <w:rFonts w:asciiTheme="majorBidi" w:hAnsiTheme="majorBidi" w:cstheme="majorBidi"/>
          <w:szCs w:val="24"/>
        </w:rPr>
        <w:t xml:space="preserve">orange, </w:t>
      </w:r>
      <w:r w:rsidR="00961DB7" w:rsidRPr="009F0347">
        <w:rPr>
          <w:rFonts w:asciiTheme="majorBidi" w:hAnsiTheme="majorBidi" w:cstheme="majorBidi"/>
          <w:szCs w:val="24"/>
        </w:rPr>
        <w:t xml:space="preserve">TM5 in </w:t>
      </w:r>
      <w:r w:rsidR="00E20043" w:rsidRPr="009F0347">
        <w:rPr>
          <w:rFonts w:asciiTheme="majorBidi" w:hAnsiTheme="majorBidi" w:cstheme="majorBidi"/>
          <w:szCs w:val="24"/>
        </w:rPr>
        <w:t xml:space="preserve">green, </w:t>
      </w:r>
      <w:r w:rsidR="00961DB7" w:rsidRPr="009F0347">
        <w:rPr>
          <w:rFonts w:asciiTheme="majorBidi" w:hAnsiTheme="majorBidi" w:cstheme="majorBidi"/>
          <w:szCs w:val="24"/>
        </w:rPr>
        <w:t xml:space="preserve">cholesterol in </w:t>
      </w:r>
      <w:r w:rsidR="00E20043" w:rsidRPr="009F0347">
        <w:rPr>
          <w:rFonts w:asciiTheme="majorBidi" w:hAnsiTheme="majorBidi" w:cstheme="majorBidi"/>
          <w:szCs w:val="24"/>
        </w:rPr>
        <w:t xml:space="preserve">red, and </w:t>
      </w:r>
      <w:r w:rsidR="00961DB7" w:rsidRPr="009F0347">
        <w:rPr>
          <w:rFonts w:asciiTheme="majorBidi" w:hAnsiTheme="majorBidi" w:cstheme="majorBidi"/>
          <w:szCs w:val="24"/>
        </w:rPr>
        <w:t>bulk lipids</w:t>
      </w:r>
      <w:r w:rsidR="006E7F69" w:rsidRPr="009F0347">
        <w:rPr>
          <w:rFonts w:asciiTheme="majorBidi" w:hAnsiTheme="majorBidi" w:cstheme="majorBidi"/>
          <w:szCs w:val="24"/>
        </w:rPr>
        <w:t xml:space="preserve"> </w:t>
      </w:r>
      <w:r w:rsidR="00973572" w:rsidRPr="009F0347">
        <w:rPr>
          <w:rFonts w:asciiTheme="majorBidi" w:hAnsiTheme="majorBidi" w:cstheme="majorBidi"/>
          <w:szCs w:val="24"/>
        </w:rPr>
        <w:t>(POPC, POPE, POPS, PIP2,</w:t>
      </w:r>
      <w:r w:rsidR="000F379A" w:rsidRPr="009F0347">
        <w:rPr>
          <w:rFonts w:asciiTheme="majorBidi" w:hAnsiTheme="majorBidi" w:cstheme="majorBidi"/>
          <w:szCs w:val="24"/>
        </w:rPr>
        <w:t xml:space="preserve"> sphingomyelin</w:t>
      </w:r>
      <w:r w:rsidR="00973572" w:rsidRPr="009F0347">
        <w:rPr>
          <w:rFonts w:asciiTheme="majorBidi" w:hAnsiTheme="majorBidi" w:cstheme="majorBidi"/>
          <w:szCs w:val="24"/>
        </w:rPr>
        <w:t>, GM3)</w:t>
      </w:r>
      <w:r w:rsidR="000F379A" w:rsidRPr="009F0347">
        <w:rPr>
          <w:rFonts w:asciiTheme="majorBidi" w:hAnsiTheme="majorBidi" w:cstheme="majorBidi"/>
          <w:szCs w:val="24"/>
        </w:rPr>
        <w:t xml:space="preserve"> in tan</w:t>
      </w:r>
      <w:r w:rsidR="006E7F69" w:rsidRPr="009F0347">
        <w:rPr>
          <w:rFonts w:asciiTheme="majorBidi" w:hAnsiTheme="majorBidi" w:cstheme="majorBidi"/>
          <w:szCs w:val="24"/>
        </w:rPr>
        <w:t>.</w:t>
      </w:r>
    </w:p>
    <w:p w14:paraId="230B465E" w14:textId="13299F12" w:rsidR="009D58E9" w:rsidRPr="009D58E9" w:rsidRDefault="009D58E9" w:rsidP="00BB2F88">
      <w:pPr>
        <w:jc w:val="both"/>
        <w:rPr>
          <w:rFonts w:ascii="Arial" w:hAnsi="Arial" w:cs="Arial"/>
          <w:sz w:val="20"/>
        </w:rPr>
      </w:pPr>
      <w:r w:rsidRPr="009D58E9">
        <w:rPr>
          <w:rFonts w:ascii="Arial" w:hAnsi="Arial" w:cs="Arial"/>
          <w:sz w:val="20"/>
        </w:rPr>
        <w:t>  </w:t>
      </w:r>
    </w:p>
    <w:p w14:paraId="0544EE91" w14:textId="0B7A1799" w:rsidR="009D58E9" w:rsidRPr="009D58E9" w:rsidRDefault="009D58E9" w:rsidP="009D58E9">
      <w:pPr>
        <w:rPr>
          <w:rFonts w:ascii="Arial" w:hAnsi="Arial" w:cs="Arial"/>
          <w:sz w:val="20"/>
        </w:rPr>
      </w:pPr>
      <w:r w:rsidRPr="009D58E9">
        <w:rPr>
          <w:rFonts w:ascii="Arial" w:hAnsi="Arial" w:cs="Arial"/>
          <w:sz w:val="20"/>
        </w:rPr>
        <w:t>  </w:t>
      </w:r>
    </w:p>
    <w:p w14:paraId="14CB0BD9" w14:textId="65A21921" w:rsidR="00391209" w:rsidRPr="005D3749" w:rsidRDefault="00391209" w:rsidP="005D3749">
      <w:pPr>
        <w:rPr>
          <w:rFonts w:ascii="Arial" w:hAnsi="Arial" w:cs="Arial"/>
          <w:sz w:val="20"/>
        </w:rPr>
      </w:pPr>
    </w:p>
    <w:sectPr w:rsidR="00391209" w:rsidRPr="005D3749" w:rsidSect="00E71FB1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C57F3" w14:textId="77777777" w:rsidR="002E5B3D" w:rsidRDefault="002E5B3D">
      <w:r>
        <w:separator/>
      </w:r>
    </w:p>
  </w:endnote>
  <w:endnote w:type="continuationSeparator" w:id="0">
    <w:p w14:paraId="294C95F5" w14:textId="77777777" w:rsidR="002E5B3D" w:rsidRDefault="002E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96907" w14:textId="193174C0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6B1C">
      <w:rPr>
        <w:noProof/>
      </w:rPr>
      <w:t>1</w:t>
    </w:r>
    <w:r>
      <w:fldChar w:fldCharType="end"/>
    </w:r>
  </w:p>
  <w:p w14:paraId="180EEFF6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A9305" w14:textId="77777777" w:rsidR="002E5B3D" w:rsidRDefault="002E5B3D">
      <w:r>
        <w:separator/>
      </w:r>
    </w:p>
  </w:footnote>
  <w:footnote w:type="continuationSeparator" w:id="0">
    <w:p w14:paraId="7A6CC066" w14:textId="77777777" w:rsidR="002E5B3D" w:rsidRDefault="002E5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0DC9" w14:textId="77777777" w:rsidR="003A2FD8" w:rsidRPr="005001AC" w:rsidRDefault="003A2FD8" w:rsidP="005001AC">
    <w:pPr>
      <w:jc w:val="right"/>
      <w:rPr>
        <w:sz w:val="20"/>
      </w:rPr>
    </w:pPr>
  </w:p>
  <w:p w14:paraId="0091C365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963FF"/>
    <w:multiLevelType w:val="hybridMultilevel"/>
    <w:tmpl w:val="43A20FFE"/>
    <w:lvl w:ilvl="0" w:tplc="041866E8">
      <w:start w:val="2020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8D4926"/>
    <w:multiLevelType w:val="hybridMultilevel"/>
    <w:tmpl w:val="2FCC0058"/>
    <w:lvl w:ilvl="0" w:tplc="7FF679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7468E"/>
    <w:multiLevelType w:val="hybridMultilevel"/>
    <w:tmpl w:val="DFE88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16BDC"/>
    <w:multiLevelType w:val="hybridMultilevel"/>
    <w:tmpl w:val="1D98BF46"/>
    <w:lvl w:ilvl="0" w:tplc="F40C2976">
      <w:start w:val="202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7626987">
    <w:abstractNumId w:val="9"/>
  </w:num>
  <w:num w:numId="2" w16cid:durableId="594099479">
    <w:abstractNumId w:val="7"/>
  </w:num>
  <w:num w:numId="3" w16cid:durableId="1825197209">
    <w:abstractNumId w:val="6"/>
  </w:num>
  <w:num w:numId="4" w16cid:durableId="226964468">
    <w:abstractNumId w:val="5"/>
  </w:num>
  <w:num w:numId="5" w16cid:durableId="909115449">
    <w:abstractNumId w:val="4"/>
  </w:num>
  <w:num w:numId="6" w16cid:durableId="1764183254">
    <w:abstractNumId w:val="8"/>
  </w:num>
  <w:num w:numId="7" w16cid:durableId="831914403">
    <w:abstractNumId w:val="3"/>
  </w:num>
  <w:num w:numId="8" w16cid:durableId="281115000">
    <w:abstractNumId w:val="2"/>
  </w:num>
  <w:num w:numId="9" w16cid:durableId="606741226">
    <w:abstractNumId w:val="1"/>
  </w:num>
  <w:num w:numId="10" w16cid:durableId="41636850">
    <w:abstractNumId w:val="0"/>
  </w:num>
  <w:num w:numId="11" w16cid:durableId="979725436">
    <w:abstractNumId w:val="10"/>
  </w:num>
  <w:num w:numId="12" w16cid:durableId="745418815">
    <w:abstractNumId w:val="12"/>
  </w:num>
  <w:num w:numId="13" w16cid:durableId="20057146">
    <w:abstractNumId w:val="14"/>
  </w:num>
  <w:num w:numId="14" w16cid:durableId="1292319845">
    <w:abstractNumId w:val="11"/>
  </w:num>
  <w:num w:numId="15" w16cid:durableId="3287569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04B2"/>
    <w:rsid w:val="00000554"/>
    <w:rsid w:val="00002002"/>
    <w:rsid w:val="00007C99"/>
    <w:rsid w:val="00013FB7"/>
    <w:rsid w:val="000151D1"/>
    <w:rsid w:val="00015F74"/>
    <w:rsid w:val="00016407"/>
    <w:rsid w:val="00017C53"/>
    <w:rsid w:val="0002156F"/>
    <w:rsid w:val="000274FA"/>
    <w:rsid w:val="00027C87"/>
    <w:rsid w:val="00030840"/>
    <w:rsid w:val="0003116A"/>
    <w:rsid w:val="000366CE"/>
    <w:rsid w:val="0004326E"/>
    <w:rsid w:val="00043D8E"/>
    <w:rsid w:val="00046C80"/>
    <w:rsid w:val="00060640"/>
    <w:rsid w:val="000620AF"/>
    <w:rsid w:val="0006255C"/>
    <w:rsid w:val="00065EBD"/>
    <w:rsid w:val="00070289"/>
    <w:rsid w:val="0008273F"/>
    <w:rsid w:val="00082B33"/>
    <w:rsid w:val="00083B44"/>
    <w:rsid w:val="000850DC"/>
    <w:rsid w:val="000924D0"/>
    <w:rsid w:val="00095A2E"/>
    <w:rsid w:val="00096757"/>
    <w:rsid w:val="00097287"/>
    <w:rsid w:val="000A41E4"/>
    <w:rsid w:val="000A47D9"/>
    <w:rsid w:val="000A60E9"/>
    <w:rsid w:val="000A7B60"/>
    <w:rsid w:val="000B1FB2"/>
    <w:rsid w:val="000B44B7"/>
    <w:rsid w:val="000B6BE0"/>
    <w:rsid w:val="000B70D1"/>
    <w:rsid w:val="000C2771"/>
    <w:rsid w:val="000C310F"/>
    <w:rsid w:val="000C59E3"/>
    <w:rsid w:val="000C5F36"/>
    <w:rsid w:val="000C6F2E"/>
    <w:rsid w:val="000D07C4"/>
    <w:rsid w:val="000D0BD0"/>
    <w:rsid w:val="000D63F6"/>
    <w:rsid w:val="000F0DCE"/>
    <w:rsid w:val="000F379A"/>
    <w:rsid w:val="00100B5A"/>
    <w:rsid w:val="0010146A"/>
    <w:rsid w:val="00101B7C"/>
    <w:rsid w:val="00104D45"/>
    <w:rsid w:val="00106B55"/>
    <w:rsid w:val="001070ED"/>
    <w:rsid w:val="0011299E"/>
    <w:rsid w:val="00112C5B"/>
    <w:rsid w:val="00114193"/>
    <w:rsid w:val="00115A38"/>
    <w:rsid w:val="00115B6C"/>
    <w:rsid w:val="0011687B"/>
    <w:rsid w:val="0012003D"/>
    <w:rsid w:val="0012182B"/>
    <w:rsid w:val="00122822"/>
    <w:rsid w:val="00123428"/>
    <w:rsid w:val="00124F82"/>
    <w:rsid w:val="001267A4"/>
    <w:rsid w:val="00130037"/>
    <w:rsid w:val="00137357"/>
    <w:rsid w:val="00141F7C"/>
    <w:rsid w:val="0014251D"/>
    <w:rsid w:val="00142658"/>
    <w:rsid w:val="001431E7"/>
    <w:rsid w:val="001448CA"/>
    <w:rsid w:val="00154D3E"/>
    <w:rsid w:val="00156483"/>
    <w:rsid w:val="001567E0"/>
    <w:rsid w:val="00157862"/>
    <w:rsid w:val="00161DE7"/>
    <w:rsid w:val="0016337A"/>
    <w:rsid w:val="00164269"/>
    <w:rsid w:val="001642A3"/>
    <w:rsid w:val="00166577"/>
    <w:rsid w:val="00170375"/>
    <w:rsid w:val="001708F6"/>
    <w:rsid w:val="00173AFB"/>
    <w:rsid w:val="0017557B"/>
    <w:rsid w:val="00180620"/>
    <w:rsid w:val="001877BD"/>
    <w:rsid w:val="00192B2B"/>
    <w:rsid w:val="00193288"/>
    <w:rsid w:val="00194428"/>
    <w:rsid w:val="001A04D1"/>
    <w:rsid w:val="001A120C"/>
    <w:rsid w:val="001A1BDE"/>
    <w:rsid w:val="001A4ECB"/>
    <w:rsid w:val="001A7EB6"/>
    <w:rsid w:val="001B1324"/>
    <w:rsid w:val="001B2497"/>
    <w:rsid w:val="001B2780"/>
    <w:rsid w:val="001B31FB"/>
    <w:rsid w:val="001B473B"/>
    <w:rsid w:val="001B7700"/>
    <w:rsid w:val="001C0520"/>
    <w:rsid w:val="001C0975"/>
    <w:rsid w:val="001C10C7"/>
    <w:rsid w:val="001C28BA"/>
    <w:rsid w:val="001C5860"/>
    <w:rsid w:val="001C5930"/>
    <w:rsid w:val="001C7BAC"/>
    <w:rsid w:val="001D099A"/>
    <w:rsid w:val="001D17FA"/>
    <w:rsid w:val="001D361E"/>
    <w:rsid w:val="001E028E"/>
    <w:rsid w:val="001E1F7D"/>
    <w:rsid w:val="001F0876"/>
    <w:rsid w:val="001F0939"/>
    <w:rsid w:val="001F0CE7"/>
    <w:rsid w:val="001F167C"/>
    <w:rsid w:val="001F4147"/>
    <w:rsid w:val="001F5872"/>
    <w:rsid w:val="001F5E91"/>
    <w:rsid w:val="001F6AF9"/>
    <w:rsid w:val="001F6CC8"/>
    <w:rsid w:val="001F74B3"/>
    <w:rsid w:val="002012BC"/>
    <w:rsid w:val="002031A2"/>
    <w:rsid w:val="00203454"/>
    <w:rsid w:val="00203FBE"/>
    <w:rsid w:val="00204358"/>
    <w:rsid w:val="0020643D"/>
    <w:rsid w:val="00206BC5"/>
    <w:rsid w:val="002077B9"/>
    <w:rsid w:val="00212454"/>
    <w:rsid w:val="00214640"/>
    <w:rsid w:val="002163FC"/>
    <w:rsid w:val="00217369"/>
    <w:rsid w:val="002177D4"/>
    <w:rsid w:val="002217EF"/>
    <w:rsid w:val="0022369F"/>
    <w:rsid w:val="002236CC"/>
    <w:rsid w:val="002272AE"/>
    <w:rsid w:val="002308B6"/>
    <w:rsid w:val="00233C0D"/>
    <w:rsid w:val="002345CB"/>
    <w:rsid w:val="002375EE"/>
    <w:rsid w:val="00237B68"/>
    <w:rsid w:val="00243615"/>
    <w:rsid w:val="0024424C"/>
    <w:rsid w:val="00246DCC"/>
    <w:rsid w:val="00254C9E"/>
    <w:rsid w:val="00261052"/>
    <w:rsid w:val="0026215A"/>
    <w:rsid w:val="00262474"/>
    <w:rsid w:val="00262C53"/>
    <w:rsid w:val="00262D72"/>
    <w:rsid w:val="00263288"/>
    <w:rsid w:val="00266859"/>
    <w:rsid w:val="0026755D"/>
    <w:rsid w:val="00267FCD"/>
    <w:rsid w:val="00280271"/>
    <w:rsid w:val="00282C52"/>
    <w:rsid w:val="0028640C"/>
    <w:rsid w:val="002877D2"/>
    <w:rsid w:val="002918E9"/>
    <w:rsid w:val="002932F7"/>
    <w:rsid w:val="00294EF7"/>
    <w:rsid w:val="00294FBB"/>
    <w:rsid w:val="002955D9"/>
    <w:rsid w:val="002A2D67"/>
    <w:rsid w:val="002A33EA"/>
    <w:rsid w:val="002A5840"/>
    <w:rsid w:val="002B1B96"/>
    <w:rsid w:val="002B3161"/>
    <w:rsid w:val="002B59E2"/>
    <w:rsid w:val="002C030F"/>
    <w:rsid w:val="002C084C"/>
    <w:rsid w:val="002C1C95"/>
    <w:rsid w:val="002C2524"/>
    <w:rsid w:val="002C3391"/>
    <w:rsid w:val="002C5DB2"/>
    <w:rsid w:val="002C667A"/>
    <w:rsid w:val="002D181C"/>
    <w:rsid w:val="002D223D"/>
    <w:rsid w:val="002D24E3"/>
    <w:rsid w:val="002D7E4F"/>
    <w:rsid w:val="002E0A38"/>
    <w:rsid w:val="002E5B3D"/>
    <w:rsid w:val="002E7D2E"/>
    <w:rsid w:val="00301A30"/>
    <w:rsid w:val="00301C9C"/>
    <w:rsid w:val="00302292"/>
    <w:rsid w:val="0030517F"/>
    <w:rsid w:val="003174E5"/>
    <w:rsid w:val="00324557"/>
    <w:rsid w:val="0032595E"/>
    <w:rsid w:val="00325B43"/>
    <w:rsid w:val="00325D90"/>
    <w:rsid w:val="003266B4"/>
    <w:rsid w:val="00331D75"/>
    <w:rsid w:val="00332BFB"/>
    <w:rsid w:val="00333E8C"/>
    <w:rsid w:val="003358A6"/>
    <w:rsid w:val="0033771D"/>
    <w:rsid w:val="00340306"/>
    <w:rsid w:val="00340560"/>
    <w:rsid w:val="00342501"/>
    <w:rsid w:val="003455F5"/>
    <w:rsid w:val="00347B2E"/>
    <w:rsid w:val="00355362"/>
    <w:rsid w:val="00355F0A"/>
    <w:rsid w:val="00356192"/>
    <w:rsid w:val="00356B01"/>
    <w:rsid w:val="00363E44"/>
    <w:rsid w:val="00366412"/>
    <w:rsid w:val="0037125B"/>
    <w:rsid w:val="0037313C"/>
    <w:rsid w:val="003816F6"/>
    <w:rsid w:val="0038194A"/>
    <w:rsid w:val="00382D52"/>
    <w:rsid w:val="003841F0"/>
    <w:rsid w:val="00387114"/>
    <w:rsid w:val="00391209"/>
    <w:rsid w:val="00392B66"/>
    <w:rsid w:val="00395E86"/>
    <w:rsid w:val="00396C41"/>
    <w:rsid w:val="00397983"/>
    <w:rsid w:val="003A29EA"/>
    <w:rsid w:val="003A2FD8"/>
    <w:rsid w:val="003A3992"/>
    <w:rsid w:val="003A3FB5"/>
    <w:rsid w:val="003A5C8E"/>
    <w:rsid w:val="003A6DD9"/>
    <w:rsid w:val="003A73EE"/>
    <w:rsid w:val="003A75CC"/>
    <w:rsid w:val="003B40E6"/>
    <w:rsid w:val="003B5DA7"/>
    <w:rsid w:val="003C555B"/>
    <w:rsid w:val="003D0E5B"/>
    <w:rsid w:val="003D18D5"/>
    <w:rsid w:val="003D217F"/>
    <w:rsid w:val="003D30A7"/>
    <w:rsid w:val="003D7010"/>
    <w:rsid w:val="003E0906"/>
    <w:rsid w:val="003E5B1A"/>
    <w:rsid w:val="003F0385"/>
    <w:rsid w:val="003F1804"/>
    <w:rsid w:val="003F1AE0"/>
    <w:rsid w:val="003F59F9"/>
    <w:rsid w:val="003F6E14"/>
    <w:rsid w:val="003F733B"/>
    <w:rsid w:val="00400645"/>
    <w:rsid w:val="00404DDB"/>
    <w:rsid w:val="00405336"/>
    <w:rsid w:val="00406878"/>
    <w:rsid w:val="00412A78"/>
    <w:rsid w:val="00422E2F"/>
    <w:rsid w:val="004341D0"/>
    <w:rsid w:val="00436794"/>
    <w:rsid w:val="0044166E"/>
    <w:rsid w:val="004440C9"/>
    <w:rsid w:val="004445B3"/>
    <w:rsid w:val="0044518F"/>
    <w:rsid w:val="004500FD"/>
    <w:rsid w:val="00452B59"/>
    <w:rsid w:val="004571D5"/>
    <w:rsid w:val="004602E9"/>
    <w:rsid w:val="00461D81"/>
    <w:rsid w:val="004632E1"/>
    <w:rsid w:val="0046356B"/>
    <w:rsid w:val="00464B01"/>
    <w:rsid w:val="00466767"/>
    <w:rsid w:val="00477182"/>
    <w:rsid w:val="004772D5"/>
    <w:rsid w:val="004779CB"/>
    <w:rsid w:val="00481603"/>
    <w:rsid w:val="00485D14"/>
    <w:rsid w:val="00486958"/>
    <w:rsid w:val="00487EEF"/>
    <w:rsid w:val="00495B54"/>
    <w:rsid w:val="00495ECF"/>
    <w:rsid w:val="004A159F"/>
    <w:rsid w:val="004B104D"/>
    <w:rsid w:val="004B2F21"/>
    <w:rsid w:val="004B3ABA"/>
    <w:rsid w:val="004B4340"/>
    <w:rsid w:val="004B52EA"/>
    <w:rsid w:val="004B63FE"/>
    <w:rsid w:val="004C6880"/>
    <w:rsid w:val="004C70D6"/>
    <w:rsid w:val="004D0686"/>
    <w:rsid w:val="004D06E3"/>
    <w:rsid w:val="004D2AEE"/>
    <w:rsid w:val="004D6D90"/>
    <w:rsid w:val="004E197E"/>
    <w:rsid w:val="004E42D8"/>
    <w:rsid w:val="004E4390"/>
    <w:rsid w:val="004E7BA2"/>
    <w:rsid w:val="004F7EDF"/>
    <w:rsid w:val="005001AC"/>
    <w:rsid w:val="00502FF0"/>
    <w:rsid w:val="00505D5D"/>
    <w:rsid w:val="005065F7"/>
    <w:rsid w:val="005149B7"/>
    <w:rsid w:val="0051741C"/>
    <w:rsid w:val="005214E2"/>
    <w:rsid w:val="00524A10"/>
    <w:rsid w:val="005267C3"/>
    <w:rsid w:val="00526CC1"/>
    <w:rsid w:val="00527094"/>
    <w:rsid w:val="005279B6"/>
    <w:rsid w:val="00527D71"/>
    <w:rsid w:val="00533D71"/>
    <w:rsid w:val="005345AB"/>
    <w:rsid w:val="00534A2B"/>
    <w:rsid w:val="00534D35"/>
    <w:rsid w:val="0053568A"/>
    <w:rsid w:val="00536BAD"/>
    <w:rsid w:val="00540FCB"/>
    <w:rsid w:val="00545139"/>
    <w:rsid w:val="00545C0D"/>
    <w:rsid w:val="00546D33"/>
    <w:rsid w:val="00550464"/>
    <w:rsid w:val="005541A5"/>
    <w:rsid w:val="0055435B"/>
    <w:rsid w:val="005607DD"/>
    <w:rsid w:val="005609E9"/>
    <w:rsid w:val="00560D8B"/>
    <w:rsid w:val="00560EB3"/>
    <w:rsid w:val="00561DF2"/>
    <w:rsid w:val="00565A32"/>
    <w:rsid w:val="00566CAC"/>
    <w:rsid w:val="005763A1"/>
    <w:rsid w:val="00583A1D"/>
    <w:rsid w:val="005863A0"/>
    <w:rsid w:val="005914ED"/>
    <w:rsid w:val="00593216"/>
    <w:rsid w:val="005A558C"/>
    <w:rsid w:val="005B0738"/>
    <w:rsid w:val="005B4B2F"/>
    <w:rsid w:val="005B6B9D"/>
    <w:rsid w:val="005C52D5"/>
    <w:rsid w:val="005C5C5A"/>
    <w:rsid w:val="005D088E"/>
    <w:rsid w:val="005D0968"/>
    <w:rsid w:val="005D3749"/>
    <w:rsid w:val="005E28F8"/>
    <w:rsid w:val="005E6513"/>
    <w:rsid w:val="005F1146"/>
    <w:rsid w:val="005F27B9"/>
    <w:rsid w:val="005F2B03"/>
    <w:rsid w:val="005F3542"/>
    <w:rsid w:val="005F607D"/>
    <w:rsid w:val="006037D8"/>
    <w:rsid w:val="006053EC"/>
    <w:rsid w:val="006069C6"/>
    <w:rsid w:val="00606D6C"/>
    <w:rsid w:val="006107F3"/>
    <w:rsid w:val="00611A19"/>
    <w:rsid w:val="006140DF"/>
    <w:rsid w:val="00617F18"/>
    <w:rsid w:val="00623A5D"/>
    <w:rsid w:val="00623EA0"/>
    <w:rsid w:val="00626560"/>
    <w:rsid w:val="006273A5"/>
    <w:rsid w:val="0063699B"/>
    <w:rsid w:val="00637A9F"/>
    <w:rsid w:val="0064217F"/>
    <w:rsid w:val="006453E8"/>
    <w:rsid w:val="006454D9"/>
    <w:rsid w:val="0064571A"/>
    <w:rsid w:val="006479C0"/>
    <w:rsid w:val="00651114"/>
    <w:rsid w:val="00651B94"/>
    <w:rsid w:val="006546FB"/>
    <w:rsid w:val="00655786"/>
    <w:rsid w:val="0065772A"/>
    <w:rsid w:val="00657766"/>
    <w:rsid w:val="0066752D"/>
    <w:rsid w:val="00670299"/>
    <w:rsid w:val="00674DB2"/>
    <w:rsid w:val="00674DEC"/>
    <w:rsid w:val="006750C2"/>
    <w:rsid w:val="0067583A"/>
    <w:rsid w:val="00676A90"/>
    <w:rsid w:val="00685950"/>
    <w:rsid w:val="006868E8"/>
    <w:rsid w:val="00690668"/>
    <w:rsid w:val="00691985"/>
    <w:rsid w:val="00694209"/>
    <w:rsid w:val="00695032"/>
    <w:rsid w:val="006A1B64"/>
    <w:rsid w:val="006A3021"/>
    <w:rsid w:val="006A30EC"/>
    <w:rsid w:val="006A3C63"/>
    <w:rsid w:val="006B4AC5"/>
    <w:rsid w:val="006B53E1"/>
    <w:rsid w:val="006C6CA0"/>
    <w:rsid w:val="006C7AEA"/>
    <w:rsid w:val="006D169A"/>
    <w:rsid w:val="006D5DF1"/>
    <w:rsid w:val="006D7F18"/>
    <w:rsid w:val="006E242D"/>
    <w:rsid w:val="006E3E68"/>
    <w:rsid w:val="006E5CDB"/>
    <w:rsid w:val="006E7F69"/>
    <w:rsid w:val="006F1CF0"/>
    <w:rsid w:val="006F5045"/>
    <w:rsid w:val="006F6D9C"/>
    <w:rsid w:val="00706520"/>
    <w:rsid w:val="00706900"/>
    <w:rsid w:val="007108F5"/>
    <w:rsid w:val="00713DD2"/>
    <w:rsid w:val="00713E5B"/>
    <w:rsid w:val="007161B7"/>
    <w:rsid w:val="00717819"/>
    <w:rsid w:val="00730A2B"/>
    <w:rsid w:val="00730EE4"/>
    <w:rsid w:val="00732EAC"/>
    <w:rsid w:val="007402FC"/>
    <w:rsid w:val="007411A1"/>
    <w:rsid w:val="007428CE"/>
    <w:rsid w:val="00745B7D"/>
    <w:rsid w:val="00747ED2"/>
    <w:rsid w:val="00752076"/>
    <w:rsid w:val="00752356"/>
    <w:rsid w:val="00754F78"/>
    <w:rsid w:val="00756B07"/>
    <w:rsid w:val="00763345"/>
    <w:rsid w:val="00763F1C"/>
    <w:rsid w:val="007647A8"/>
    <w:rsid w:val="00764997"/>
    <w:rsid w:val="00765E43"/>
    <w:rsid w:val="00772BAB"/>
    <w:rsid w:val="007731E0"/>
    <w:rsid w:val="00773665"/>
    <w:rsid w:val="00775A4D"/>
    <w:rsid w:val="00777B2F"/>
    <w:rsid w:val="007824A9"/>
    <w:rsid w:val="00783D20"/>
    <w:rsid w:val="007843C9"/>
    <w:rsid w:val="007847AA"/>
    <w:rsid w:val="00791183"/>
    <w:rsid w:val="00791C32"/>
    <w:rsid w:val="007929A7"/>
    <w:rsid w:val="0079408B"/>
    <w:rsid w:val="007953FF"/>
    <w:rsid w:val="007976AF"/>
    <w:rsid w:val="00797F24"/>
    <w:rsid w:val="00797F4E"/>
    <w:rsid w:val="007A7451"/>
    <w:rsid w:val="007A7BFC"/>
    <w:rsid w:val="007B4D6D"/>
    <w:rsid w:val="007B5946"/>
    <w:rsid w:val="007B77CD"/>
    <w:rsid w:val="007B7C83"/>
    <w:rsid w:val="007B7F80"/>
    <w:rsid w:val="007C6A12"/>
    <w:rsid w:val="007D34FA"/>
    <w:rsid w:val="007D6A7F"/>
    <w:rsid w:val="007E2BAD"/>
    <w:rsid w:val="007F17CF"/>
    <w:rsid w:val="007F41E2"/>
    <w:rsid w:val="007F5297"/>
    <w:rsid w:val="007F6653"/>
    <w:rsid w:val="007F784A"/>
    <w:rsid w:val="007F7EBF"/>
    <w:rsid w:val="00801098"/>
    <w:rsid w:val="008010F4"/>
    <w:rsid w:val="008034C6"/>
    <w:rsid w:val="0080591A"/>
    <w:rsid w:val="00807D35"/>
    <w:rsid w:val="008106DA"/>
    <w:rsid w:val="00813CA5"/>
    <w:rsid w:val="00814B6D"/>
    <w:rsid w:val="00815050"/>
    <w:rsid w:val="00820484"/>
    <w:rsid w:val="0082075E"/>
    <w:rsid w:val="008225D2"/>
    <w:rsid w:val="00824DF3"/>
    <w:rsid w:val="00830F7E"/>
    <w:rsid w:val="00836BEB"/>
    <w:rsid w:val="00840A8F"/>
    <w:rsid w:val="00840BB2"/>
    <w:rsid w:val="00843800"/>
    <w:rsid w:val="00850363"/>
    <w:rsid w:val="00855533"/>
    <w:rsid w:val="00860F7D"/>
    <w:rsid w:val="0086364D"/>
    <w:rsid w:val="008677D0"/>
    <w:rsid w:val="00873115"/>
    <w:rsid w:val="00873861"/>
    <w:rsid w:val="00874C10"/>
    <w:rsid w:val="008766AE"/>
    <w:rsid w:val="00880E6D"/>
    <w:rsid w:val="00881D27"/>
    <w:rsid w:val="00885C9B"/>
    <w:rsid w:val="008903DC"/>
    <w:rsid w:val="00891489"/>
    <w:rsid w:val="008915EB"/>
    <w:rsid w:val="008918F8"/>
    <w:rsid w:val="008933D4"/>
    <w:rsid w:val="00893C67"/>
    <w:rsid w:val="00896C0B"/>
    <w:rsid w:val="00896EB0"/>
    <w:rsid w:val="008A1E44"/>
    <w:rsid w:val="008A2288"/>
    <w:rsid w:val="008A32E4"/>
    <w:rsid w:val="008A676C"/>
    <w:rsid w:val="008B19EE"/>
    <w:rsid w:val="008B2B16"/>
    <w:rsid w:val="008B516D"/>
    <w:rsid w:val="008B7B24"/>
    <w:rsid w:val="008C069B"/>
    <w:rsid w:val="008C18DB"/>
    <w:rsid w:val="008C1C42"/>
    <w:rsid w:val="008C393D"/>
    <w:rsid w:val="008C3EC6"/>
    <w:rsid w:val="008C7E6F"/>
    <w:rsid w:val="008D4F60"/>
    <w:rsid w:val="008D5AAA"/>
    <w:rsid w:val="008D5C93"/>
    <w:rsid w:val="008D5D2A"/>
    <w:rsid w:val="008D66D8"/>
    <w:rsid w:val="008D7ACA"/>
    <w:rsid w:val="008E23BC"/>
    <w:rsid w:val="008E3060"/>
    <w:rsid w:val="008E413C"/>
    <w:rsid w:val="008F10E5"/>
    <w:rsid w:val="008F141F"/>
    <w:rsid w:val="008F1DFB"/>
    <w:rsid w:val="008F3A5E"/>
    <w:rsid w:val="008F7142"/>
    <w:rsid w:val="009012CD"/>
    <w:rsid w:val="00903944"/>
    <w:rsid w:val="00906D7D"/>
    <w:rsid w:val="00907C1A"/>
    <w:rsid w:val="00907F03"/>
    <w:rsid w:val="0091476D"/>
    <w:rsid w:val="00914B63"/>
    <w:rsid w:val="0092294F"/>
    <w:rsid w:val="00923EFD"/>
    <w:rsid w:val="009248D0"/>
    <w:rsid w:val="009258B8"/>
    <w:rsid w:val="00927087"/>
    <w:rsid w:val="00934257"/>
    <w:rsid w:val="009354F3"/>
    <w:rsid w:val="00937092"/>
    <w:rsid w:val="00941F57"/>
    <w:rsid w:val="00943C3C"/>
    <w:rsid w:val="009447DC"/>
    <w:rsid w:val="00944E0B"/>
    <w:rsid w:val="0094555C"/>
    <w:rsid w:val="00945777"/>
    <w:rsid w:val="00946605"/>
    <w:rsid w:val="009519CF"/>
    <w:rsid w:val="00961BA5"/>
    <w:rsid w:val="00961DB7"/>
    <w:rsid w:val="00966FBE"/>
    <w:rsid w:val="00973572"/>
    <w:rsid w:val="00973875"/>
    <w:rsid w:val="00974150"/>
    <w:rsid w:val="009743A9"/>
    <w:rsid w:val="009763B0"/>
    <w:rsid w:val="0097717F"/>
    <w:rsid w:val="009801FE"/>
    <w:rsid w:val="009819A5"/>
    <w:rsid w:val="00983A4A"/>
    <w:rsid w:val="00986163"/>
    <w:rsid w:val="0099162B"/>
    <w:rsid w:val="00991985"/>
    <w:rsid w:val="00994A71"/>
    <w:rsid w:val="00994FD9"/>
    <w:rsid w:val="00995FEA"/>
    <w:rsid w:val="00996DD5"/>
    <w:rsid w:val="00997D7C"/>
    <w:rsid w:val="009A34FB"/>
    <w:rsid w:val="009A5287"/>
    <w:rsid w:val="009A670E"/>
    <w:rsid w:val="009B1FD1"/>
    <w:rsid w:val="009B2AC5"/>
    <w:rsid w:val="009B5744"/>
    <w:rsid w:val="009B65F2"/>
    <w:rsid w:val="009B7984"/>
    <w:rsid w:val="009C0FCF"/>
    <w:rsid w:val="009C4A42"/>
    <w:rsid w:val="009D07E2"/>
    <w:rsid w:val="009D58E9"/>
    <w:rsid w:val="009D6B1C"/>
    <w:rsid w:val="009D79C4"/>
    <w:rsid w:val="009D7D68"/>
    <w:rsid w:val="009E1674"/>
    <w:rsid w:val="009F0347"/>
    <w:rsid w:val="009F2334"/>
    <w:rsid w:val="009F4BED"/>
    <w:rsid w:val="009F7D93"/>
    <w:rsid w:val="00A03A1A"/>
    <w:rsid w:val="00A07033"/>
    <w:rsid w:val="00A13DF3"/>
    <w:rsid w:val="00A2070A"/>
    <w:rsid w:val="00A21041"/>
    <w:rsid w:val="00A24102"/>
    <w:rsid w:val="00A268A7"/>
    <w:rsid w:val="00A32E61"/>
    <w:rsid w:val="00A3403B"/>
    <w:rsid w:val="00A35E81"/>
    <w:rsid w:val="00A3740A"/>
    <w:rsid w:val="00A41DBF"/>
    <w:rsid w:val="00A44063"/>
    <w:rsid w:val="00A46F4E"/>
    <w:rsid w:val="00A47174"/>
    <w:rsid w:val="00A507F1"/>
    <w:rsid w:val="00A51A12"/>
    <w:rsid w:val="00A51EE2"/>
    <w:rsid w:val="00A55CFB"/>
    <w:rsid w:val="00A627D4"/>
    <w:rsid w:val="00A643CC"/>
    <w:rsid w:val="00A659FB"/>
    <w:rsid w:val="00A67C93"/>
    <w:rsid w:val="00A72B81"/>
    <w:rsid w:val="00A74DA2"/>
    <w:rsid w:val="00A80664"/>
    <w:rsid w:val="00A81EF0"/>
    <w:rsid w:val="00A85A4E"/>
    <w:rsid w:val="00A87488"/>
    <w:rsid w:val="00A8761C"/>
    <w:rsid w:val="00A90326"/>
    <w:rsid w:val="00A9067D"/>
    <w:rsid w:val="00A90BE2"/>
    <w:rsid w:val="00A90FB5"/>
    <w:rsid w:val="00A91439"/>
    <w:rsid w:val="00A97803"/>
    <w:rsid w:val="00AA46E7"/>
    <w:rsid w:val="00AA780D"/>
    <w:rsid w:val="00AC15B4"/>
    <w:rsid w:val="00AD499C"/>
    <w:rsid w:val="00AD4A9C"/>
    <w:rsid w:val="00AD6070"/>
    <w:rsid w:val="00AD665F"/>
    <w:rsid w:val="00AE2D2D"/>
    <w:rsid w:val="00AE45BD"/>
    <w:rsid w:val="00AE5A70"/>
    <w:rsid w:val="00AE778D"/>
    <w:rsid w:val="00AF7121"/>
    <w:rsid w:val="00B003EE"/>
    <w:rsid w:val="00B038F4"/>
    <w:rsid w:val="00B05EA5"/>
    <w:rsid w:val="00B11B4F"/>
    <w:rsid w:val="00B132FC"/>
    <w:rsid w:val="00B15008"/>
    <w:rsid w:val="00B16F99"/>
    <w:rsid w:val="00B1749F"/>
    <w:rsid w:val="00B23618"/>
    <w:rsid w:val="00B241B9"/>
    <w:rsid w:val="00B25B94"/>
    <w:rsid w:val="00B30E7B"/>
    <w:rsid w:val="00B33301"/>
    <w:rsid w:val="00B3577A"/>
    <w:rsid w:val="00B36869"/>
    <w:rsid w:val="00B42CAD"/>
    <w:rsid w:val="00B42F9C"/>
    <w:rsid w:val="00B43B31"/>
    <w:rsid w:val="00B444E4"/>
    <w:rsid w:val="00B452C1"/>
    <w:rsid w:val="00B452CB"/>
    <w:rsid w:val="00B47CFA"/>
    <w:rsid w:val="00B47EE3"/>
    <w:rsid w:val="00B54B60"/>
    <w:rsid w:val="00B57F00"/>
    <w:rsid w:val="00B603B6"/>
    <w:rsid w:val="00B61C77"/>
    <w:rsid w:val="00B652E7"/>
    <w:rsid w:val="00B65317"/>
    <w:rsid w:val="00B667ED"/>
    <w:rsid w:val="00B70569"/>
    <w:rsid w:val="00B73A1C"/>
    <w:rsid w:val="00B77B2A"/>
    <w:rsid w:val="00B82C22"/>
    <w:rsid w:val="00B83F44"/>
    <w:rsid w:val="00B8723B"/>
    <w:rsid w:val="00B93DBA"/>
    <w:rsid w:val="00B9440A"/>
    <w:rsid w:val="00B96CF3"/>
    <w:rsid w:val="00BA087D"/>
    <w:rsid w:val="00BA1861"/>
    <w:rsid w:val="00BA7464"/>
    <w:rsid w:val="00BB2D2A"/>
    <w:rsid w:val="00BB2F88"/>
    <w:rsid w:val="00BC2862"/>
    <w:rsid w:val="00BC2F2E"/>
    <w:rsid w:val="00BC4337"/>
    <w:rsid w:val="00BC6195"/>
    <w:rsid w:val="00BD049D"/>
    <w:rsid w:val="00BD3094"/>
    <w:rsid w:val="00BD58CF"/>
    <w:rsid w:val="00BD5AA9"/>
    <w:rsid w:val="00BE01A5"/>
    <w:rsid w:val="00BE3D09"/>
    <w:rsid w:val="00BF141F"/>
    <w:rsid w:val="00C046DC"/>
    <w:rsid w:val="00C04CC1"/>
    <w:rsid w:val="00C05230"/>
    <w:rsid w:val="00C1322A"/>
    <w:rsid w:val="00C15EB2"/>
    <w:rsid w:val="00C22E17"/>
    <w:rsid w:val="00C31877"/>
    <w:rsid w:val="00C35C66"/>
    <w:rsid w:val="00C361A3"/>
    <w:rsid w:val="00C364C5"/>
    <w:rsid w:val="00C365DC"/>
    <w:rsid w:val="00C41E0B"/>
    <w:rsid w:val="00C4221B"/>
    <w:rsid w:val="00C44A0B"/>
    <w:rsid w:val="00C4609B"/>
    <w:rsid w:val="00C47714"/>
    <w:rsid w:val="00C50C6D"/>
    <w:rsid w:val="00C513E0"/>
    <w:rsid w:val="00C54235"/>
    <w:rsid w:val="00C554FE"/>
    <w:rsid w:val="00C56AFA"/>
    <w:rsid w:val="00C57F07"/>
    <w:rsid w:val="00C600D9"/>
    <w:rsid w:val="00C61BFC"/>
    <w:rsid w:val="00C62BDA"/>
    <w:rsid w:val="00C71AD0"/>
    <w:rsid w:val="00C800AF"/>
    <w:rsid w:val="00C80D89"/>
    <w:rsid w:val="00C83D68"/>
    <w:rsid w:val="00C860D2"/>
    <w:rsid w:val="00C9004B"/>
    <w:rsid w:val="00C9041A"/>
    <w:rsid w:val="00C95C3B"/>
    <w:rsid w:val="00CA3C48"/>
    <w:rsid w:val="00CA5E36"/>
    <w:rsid w:val="00CB06BF"/>
    <w:rsid w:val="00CB463E"/>
    <w:rsid w:val="00CC0D8F"/>
    <w:rsid w:val="00CC1161"/>
    <w:rsid w:val="00CC1384"/>
    <w:rsid w:val="00CC50C2"/>
    <w:rsid w:val="00CC6EDD"/>
    <w:rsid w:val="00CD14DD"/>
    <w:rsid w:val="00CD1507"/>
    <w:rsid w:val="00CD1823"/>
    <w:rsid w:val="00CD3720"/>
    <w:rsid w:val="00CD556C"/>
    <w:rsid w:val="00CD5BD6"/>
    <w:rsid w:val="00CD5EF0"/>
    <w:rsid w:val="00CE0445"/>
    <w:rsid w:val="00CE4091"/>
    <w:rsid w:val="00CE48C5"/>
    <w:rsid w:val="00CF16C9"/>
    <w:rsid w:val="00CF1848"/>
    <w:rsid w:val="00CF4C62"/>
    <w:rsid w:val="00CF5C2F"/>
    <w:rsid w:val="00CF5CF0"/>
    <w:rsid w:val="00CF70D2"/>
    <w:rsid w:val="00CF7C70"/>
    <w:rsid w:val="00D02474"/>
    <w:rsid w:val="00D041FE"/>
    <w:rsid w:val="00D04BCF"/>
    <w:rsid w:val="00D12D3D"/>
    <w:rsid w:val="00D143D9"/>
    <w:rsid w:val="00D1548A"/>
    <w:rsid w:val="00D1557C"/>
    <w:rsid w:val="00D22258"/>
    <w:rsid w:val="00D25D20"/>
    <w:rsid w:val="00D26002"/>
    <w:rsid w:val="00D269AB"/>
    <w:rsid w:val="00D269C4"/>
    <w:rsid w:val="00D346C2"/>
    <w:rsid w:val="00D35C17"/>
    <w:rsid w:val="00D36301"/>
    <w:rsid w:val="00D37395"/>
    <w:rsid w:val="00D373B7"/>
    <w:rsid w:val="00D37933"/>
    <w:rsid w:val="00D40421"/>
    <w:rsid w:val="00D4068C"/>
    <w:rsid w:val="00D40712"/>
    <w:rsid w:val="00D40E4F"/>
    <w:rsid w:val="00D43835"/>
    <w:rsid w:val="00D43E9E"/>
    <w:rsid w:val="00D4553F"/>
    <w:rsid w:val="00D50BA9"/>
    <w:rsid w:val="00D510B6"/>
    <w:rsid w:val="00D51470"/>
    <w:rsid w:val="00D519F1"/>
    <w:rsid w:val="00D51E65"/>
    <w:rsid w:val="00D538AF"/>
    <w:rsid w:val="00D55656"/>
    <w:rsid w:val="00D55BE0"/>
    <w:rsid w:val="00D57038"/>
    <w:rsid w:val="00D57CA9"/>
    <w:rsid w:val="00D62DDB"/>
    <w:rsid w:val="00D641A2"/>
    <w:rsid w:val="00D67C08"/>
    <w:rsid w:val="00D67C9D"/>
    <w:rsid w:val="00D73C19"/>
    <w:rsid w:val="00D756FE"/>
    <w:rsid w:val="00D76985"/>
    <w:rsid w:val="00D773B2"/>
    <w:rsid w:val="00D77D32"/>
    <w:rsid w:val="00D842B9"/>
    <w:rsid w:val="00D97A0F"/>
    <w:rsid w:val="00DA22DA"/>
    <w:rsid w:val="00DA4DBB"/>
    <w:rsid w:val="00DA59EA"/>
    <w:rsid w:val="00DB0A71"/>
    <w:rsid w:val="00DB0B1D"/>
    <w:rsid w:val="00DC623A"/>
    <w:rsid w:val="00DD12A0"/>
    <w:rsid w:val="00DD421A"/>
    <w:rsid w:val="00DD57AC"/>
    <w:rsid w:val="00DD65BB"/>
    <w:rsid w:val="00DE0588"/>
    <w:rsid w:val="00DE1E6C"/>
    <w:rsid w:val="00DE272E"/>
    <w:rsid w:val="00DE351B"/>
    <w:rsid w:val="00DE6377"/>
    <w:rsid w:val="00DE7FDA"/>
    <w:rsid w:val="00DF0791"/>
    <w:rsid w:val="00DF3BE9"/>
    <w:rsid w:val="00DF4A10"/>
    <w:rsid w:val="00DF6085"/>
    <w:rsid w:val="00DF6D1B"/>
    <w:rsid w:val="00DF7736"/>
    <w:rsid w:val="00E06C6A"/>
    <w:rsid w:val="00E070F9"/>
    <w:rsid w:val="00E12F94"/>
    <w:rsid w:val="00E15228"/>
    <w:rsid w:val="00E20043"/>
    <w:rsid w:val="00E22AC1"/>
    <w:rsid w:val="00E257C8"/>
    <w:rsid w:val="00E25F55"/>
    <w:rsid w:val="00E329A4"/>
    <w:rsid w:val="00E32A99"/>
    <w:rsid w:val="00E37047"/>
    <w:rsid w:val="00E4138E"/>
    <w:rsid w:val="00E424D7"/>
    <w:rsid w:val="00E50993"/>
    <w:rsid w:val="00E54A91"/>
    <w:rsid w:val="00E60D0F"/>
    <w:rsid w:val="00E67DB4"/>
    <w:rsid w:val="00E709FC"/>
    <w:rsid w:val="00E717D5"/>
    <w:rsid w:val="00E71FB1"/>
    <w:rsid w:val="00E72F5C"/>
    <w:rsid w:val="00E80BA7"/>
    <w:rsid w:val="00E8255B"/>
    <w:rsid w:val="00E87B5A"/>
    <w:rsid w:val="00E90FF8"/>
    <w:rsid w:val="00E9773B"/>
    <w:rsid w:val="00EA277C"/>
    <w:rsid w:val="00EA3717"/>
    <w:rsid w:val="00EA5219"/>
    <w:rsid w:val="00EA596B"/>
    <w:rsid w:val="00EB5821"/>
    <w:rsid w:val="00EB6539"/>
    <w:rsid w:val="00EB7DF8"/>
    <w:rsid w:val="00EC13A3"/>
    <w:rsid w:val="00EC26A7"/>
    <w:rsid w:val="00EC46BC"/>
    <w:rsid w:val="00EC4BF7"/>
    <w:rsid w:val="00EC783B"/>
    <w:rsid w:val="00EC7C85"/>
    <w:rsid w:val="00ED28B2"/>
    <w:rsid w:val="00ED32E2"/>
    <w:rsid w:val="00EE3F4A"/>
    <w:rsid w:val="00EE6BF8"/>
    <w:rsid w:val="00EE78AE"/>
    <w:rsid w:val="00EF3512"/>
    <w:rsid w:val="00EF407F"/>
    <w:rsid w:val="00EF51A5"/>
    <w:rsid w:val="00EF5A0C"/>
    <w:rsid w:val="00EF7006"/>
    <w:rsid w:val="00EF7425"/>
    <w:rsid w:val="00F01F23"/>
    <w:rsid w:val="00F04CD9"/>
    <w:rsid w:val="00F05A66"/>
    <w:rsid w:val="00F102A6"/>
    <w:rsid w:val="00F10322"/>
    <w:rsid w:val="00F114AC"/>
    <w:rsid w:val="00F11627"/>
    <w:rsid w:val="00F125EE"/>
    <w:rsid w:val="00F12E98"/>
    <w:rsid w:val="00F1476A"/>
    <w:rsid w:val="00F1612D"/>
    <w:rsid w:val="00F16CE7"/>
    <w:rsid w:val="00F2149E"/>
    <w:rsid w:val="00F22029"/>
    <w:rsid w:val="00F241DF"/>
    <w:rsid w:val="00F246AE"/>
    <w:rsid w:val="00F24734"/>
    <w:rsid w:val="00F25DEF"/>
    <w:rsid w:val="00F3158C"/>
    <w:rsid w:val="00F31610"/>
    <w:rsid w:val="00F32602"/>
    <w:rsid w:val="00F32FD0"/>
    <w:rsid w:val="00F3317B"/>
    <w:rsid w:val="00F45CE6"/>
    <w:rsid w:val="00F45F9F"/>
    <w:rsid w:val="00F5097C"/>
    <w:rsid w:val="00F514EC"/>
    <w:rsid w:val="00F57ECF"/>
    <w:rsid w:val="00F60CD4"/>
    <w:rsid w:val="00F630EA"/>
    <w:rsid w:val="00F643B4"/>
    <w:rsid w:val="00F659E2"/>
    <w:rsid w:val="00F7007E"/>
    <w:rsid w:val="00F70200"/>
    <w:rsid w:val="00F704C3"/>
    <w:rsid w:val="00F73193"/>
    <w:rsid w:val="00F74F95"/>
    <w:rsid w:val="00F761D1"/>
    <w:rsid w:val="00F7774A"/>
    <w:rsid w:val="00F80705"/>
    <w:rsid w:val="00F80D9E"/>
    <w:rsid w:val="00F824C5"/>
    <w:rsid w:val="00F82E6B"/>
    <w:rsid w:val="00F83029"/>
    <w:rsid w:val="00F8582C"/>
    <w:rsid w:val="00F9327F"/>
    <w:rsid w:val="00F936F9"/>
    <w:rsid w:val="00F973D6"/>
    <w:rsid w:val="00FA0274"/>
    <w:rsid w:val="00FA0FAE"/>
    <w:rsid w:val="00FA1192"/>
    <w:rsid w:val="00FA1481"/>
    <w:rsid w:val="00FA4715"/>
    <w:rsid w:val="00FA5D78"/>
    <w:rsid w:val="00FA66E4"/>
    <w:rsid w:val="00FA6C88"/>
    <w:rsid w:val="00FA6F99"/>
    <w:rsid w:val="00FB382E"/>
    <w:rsid w:val="00FB5B2A"/>
    <w:rsid w:val="00FB6369"/>
    <w:rsid w:val="00FB7A01"/>
    <w:rsid w:val="00FC0067"/>
    <w:rsid w:val="00FC193E"/>
    <w:rsid w:val="00FC46B5"/>
    <w:rsid w:val="00FC5484"/>
    <w:rsid w:val="00FC6F9E"/>
    <w:rsid w:val="00FD10FF"/>
    <w:rsid w:val="00FD1C87"/>
    <w:rsid w:val="00FD2D89"/>
    <w:rsid w:val="00FD5DEE"/>
    <w:rsid w:val="00FD66A4"/>
    <w:rsid w:val="00FD7501"/>
    <w:rsid w:val="00FE0F28"/>
    <w:rsid w:val="00FE2124"/>
    <w:rsid w:val="00FE667E"/>
    <w:rsid w:val="00FF04E3"/>
    <w:rsid w:val="00FF1003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D1EA8"/>
  <w15:docId w15:val="{21F874F3-8325-4A91-A227-EE69FD87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194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263288"/>
    <w:rPr>
      <w:rFonts w:ascii="Arial" w:hAnsi="Arial"/>
      <w:b w:val="0"/>
      <w:sz w:val="22"/>
    </w:rPr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42F9C"/>
    <w:rPr>
      <w:i/>
      <w:iCs/>
    </w:rPr>
  </w:style>
  <w:style w:type="character" w:styleId="CommentReference">
    <w:name w:val="annotation reference"/>
    <w:basedOn w:val="DefaultParagraphFont"/>
    <w:semiHidden/>
    <w:rsid w:val="009258B8"/>
    <w:rPr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611A1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4E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54F78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0643D"/>
    <w:rPr>
      <w:sz w:val="24"/>
    </w:rPr>
  </w:style>
  <w:style w:type="paragraph" w:customStyle="1" w:styleId="BBAuthorName">
    <w:name w:val="BB_Author_Name"/>
    <w:basedOn w:val="Normal"/>
    <w:next w:val="BCAuthorAddress"/>
    <w:rsid w:val="001B2497"/>
    <w:pPr>
      <w:spacing w:after="240" w:line="480" w:lineRule="auto"/>
      <w:ind w:firstLine="360"/>
      <w:jc w:val="center"/>
    </w:pPr>
    <w:rPr>
      <w:i/>
    </w:rPr>
  </w:style>
  <w:style w:type="paragraph" w:customStyle="1" w:styleId="BCAuthorAddress">
    <w:name w:val="BC_Author_Address"/>
    <w:basedOn w:val="Normal"/>
    <w:next w:val="Normal"/>
    <w:rsid w:val="001B2497"/>
    <w:pPr>
      <w:spacing w:after="240" w:line="480" w:lineRule="auto"/>
      <w:ind w:firstLine="360"/>
      <w:jc w:val="center"/>
    </w:pPr>
  </w:style>
  <w:style w:type="paragraph" w:customStyle="1" w:styleId="FACorrespondingAuthorFootnote">
    <w:name w:val="FA_Corresponding_Author_Footnote"/>
    <w:basedOn w:val="Normal"/>
    <w:next w:val="Normal"/>
    <w:rsid w:val="001B2497"/>
    <w:pPr>
      <w:spacing w:after="120" w:line="480" w:lineRule="auto"/>
      <w:ind w:firstLine="360"/>
      <w:jc w:val="both"/>
    </w:pPr>
  </w:style>
  <w:style w:type="paragraph" w:customStyle="1" w:styleId="BATitle">
    <w:name w:val="BA_Title"/>
    <w:basedOn w:val="Normal"/>
    <w:next w:val="BBAuthorName"/>
    <w:rsid w:val="00095A2E"/>
    <w:pPr>
      <w:spacing w:before="720" w:after="360" w:line="480" w:lineRule="auto"/>
      <w:jc w:val="center"/>
    </w:pPr>
    <w:rPr>
      <w:sz w:val="44"/>
    </w:rPr>
  </w:style>
  <w:style w:type="character" w:styleId="Strong">
    <w:name w:val="Strong"/>
    <w:basedOn w:val="DefaultParagraphFont"/>
    <w:uiPriority w:val="22"/>
    <w:qFormat/>
    <w:rsid w:val="009F2334"/>
    <w:rPr>
      <w:b/>
      <w:bCs/>
    </w:rPr>
  </w:style>
  <w:style w:type="paragraph" w:customStyle="1" w:styleId="VAFigureCaption">
    <w:name w:val="VA_Figure_Caption"/>
    <w:basedOn w:val="Normal"/>
    <w:next w:val="Normal"/>
    <w:rsid w:val="00FC6F9E"/>
    <w:pPr>
      <w:spacing w:after="200" w:line="360" w:lineRule="auto"/>
      <w:ind w:left="720"/>
      <w:jc w:val="both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.smith@ttu.edu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b3850d-c19b-481c-95ad-9621f181b6f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42E867C26D24AB4C846ED3E0D4E68" ma:contentTypeVersion="15" ma:contentTypeDescription="Create a new document." ma:contentTypeScope="" ma:versionID="89c63e4ca349d5e09aea86453d08808f">
  <xsd:schema xmlns:xsd="http://www.w3.org/2001/XMLSchema" xmlns:xs="http://www.w3.org/2001/XMLSchema" xmlns:p="http://schemas.microsoft.com/office/2006/metadata/properties" xmlns:ns3="b7b3850d-c19b-481c-95ad-9621f181b6f2" xmlns:ns4="65598154-b736-4841-8833-ae0ca6f47610" targetNamespace="http://schemas.microsoft.com/office/2006/metadata/properties" ma:root="true" ma:fieldsID="3639de668cacb20575600572ef793b86" ns3:_="" ns4:_="">
    <xsd:import namespace="b7b3850d-c19b-481c-95ad-9621f181b6f2"/>
    <xsd:import namespace="65598154-b736-4841-8833-ae0ca6f476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3850d-c19b-481c-95ad-9621f181b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98154-b736-4841-8833-ae0ca6f476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476C14-92BD-4712-A61A-E5038354A7A2}">
  <ds:schemaRefs>
    <ds:schemaRef ds:uri="http://schemas.microsoft.com/office/2006/metadata/properties"/>
    <ds:schemaRef ds:uri="http://schemas.microsoft.com/office/infopath/2007/PartnerControls"/>
    <ds:schemaRef ds:uri="b7b3850d-c19b-481c-95ad-9621f181b6f2"/>
  </ds:schemaRefs>
</ds:datastoreItem>
</file>

<file path=customXml/itemProps2.xml><?xml version="1.0" encoding="utf-8"?>
<ds:datastoreItem xmlns:ds="http://schemas.openxmlformats.org/officeDocument/2006/customXml" ds:itemID="{BE1F9C81-9847-4314-9144-8C782F42A3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5AD17D-9A01-4DB2-B559-8C046E1A6E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421EA4-20F2-4240-B788-D419A84BA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b3850d-c19b-481c-95ad-9621f181b6f2"/>
    <ds:schemaRef ds:uri="65598154-b736-4841-8833-ae0ca6f47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26</Pages>
  <Words>4326</Words>
  <Characters>24659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28928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Mohamed Seghiri</cp:lastModifiedBy>
  <cp:revision>713</cp:revision>
  <cp:lastPrinted>2018-02-26T17:19:00Z</cp:lastPrinted>
  <dcterms:created xsi:type="dcterms:W3CDTF">2023-07-05T22:49:00Z</dcterms:created>
  <dcterms:modified xsi:type="dcterms:W3CDTF">2026-05-01T20:21:00Z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0x01010019642E867C26D24AB4C846ED3E0D4E68</vt:lpwstr>
  </property>
</Properties>
</file>