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3265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This study did not include gel electrophoresis or Western blot experiments, so no relevant uncropped images are available. We have therefore noted this in the supplementary materials section of the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submission form.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C5285"/>
    <w:rsid w:val="2ADC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2026-05-02T05:42:00Z</dcterms:created>
  <dc:creator>青青河边草</dc:creator>
  <cp:lastModifiedBy>青青河边草</cp:lastModifiedBy>
  <dcterms:modified xsi:type="dcterms:W3CDTF">2026-05-02T05:43:23Z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286D2E200D474876AD2EC7F842464665_11</vt:lpwstr>
  </property>
  <property fmtid="{D5CDD505-2E9C-101B-9397-08002B2CF9AE}" pid="4" name="KSOTemplateDocerSaveRecord">
    <vt:lpwstr>eyJoZGlkIjoiZTc5NjVhOWQ4N2ZjZmMzMWMxNzkwMjc4ODhiODg1YzUiLCJ1c2VySWQiOiIyMzAyMjMzNzQifQ==</vt:lpwstr>
  </property>
</Properties>
</file>