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443ED" w14:textId="77777777" w:rsidR="00B24C43" w:rsidRDefault="00B24C43" w:rsidP="00B24C43">
      <w:p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 w:bidi="ar"/>
        </w:rPr>
        <w:t>Table 1: Factors associated with total HRQoL</w:t>
      </w:r>
    </w:p>
    <w:p w14:paraId="4A2E7C11" w14:textId="77777777" w:rsidR="00B24C43" w:rsidRDefault="00B24C43" w:rsidP="00B24C43">
      <w:pPr>
        <w:pBdr>
          <w:top w:val="single" w:sz="12" w:space="0" w:color="auto"/>
          <w:bottom w:val="single" w:sz="12" w:space="0" w:color="auto"/>
        </w:pBd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 w:bidi="ar"/>
        </w:rPr>
        <w:t>Variables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 w:bidi="ar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 w:bidi="ar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 w:bidi="ar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 w:bidi="ar"/>
        </w:rPr>
        <w:tab/>
        <w:t>n (%)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 w:bidi="ar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 w:bidi="ar"/>
        </w:rPr>
        <w:tab/>
        <w:t>Median (IQR) HRQoL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 w:bidi="ar"/>
        </w:rPr>
        <w:tab/>
        <w:t>p</w:t>
      </w:r>
    </w:p>
    <w:p w14:paraId="745A6F04" w14:textId="77777777" w:rsidR="00B24C43" w:rsidRDefault="00B24C43" w:rsidP="00B24C43">
      <w:pPr>
        <w:pStyle w:val="msonospacing0"/>
        <w:rPr>
          <w:rFonts w:ascii="Times New Roman" w:hAnsi="Times New Roman" w:hint="default"/>
          <w:b/>
          <w:bCs/>
          <w:sz w:val="24"/>
          <w:szCs w:val="24"/>
        </w:rPr>
      </w:pPr>
      <w:r>
        <w:rPr>
          <w:rStyle w:val="15"/>
          <w:rFonts w:hint="eastAsia"/>
          <w:b/>
          <w:bCs/>
          <w:sz w:val="24"/>
          <w:szCs w:val="24"/>
        </w:rPr>
        <w:t>Age group</w:t>
      </w:r>
    </w:p>
    <w:p w14:paraId="4C61E5C3" w14:textId="77777777" w:rsidR="00B24C43" w:rsidRDefault="00B24C43" w:rsidP="00B24C43">
      <w:pPr>
        <w:pStyle w:val="msonospacing0"/>
        <w:rPr>
          <w:rFonts w:ascii="Times New Roman" w:eastAsia="Times New Roman" w:hAnsi="Times New Roman" w:hint="default"/>
          <w:sz w:val="24"/>
          <w:szCs w:val="24"/>
        </w:rPr>
      </w:pPr>
      <w:r>
        <w:rPr>
          <w:rStyle w:val="15"/>
          <w:rFonts w:hint="eastAsia"/>
          <w:sz w:val="24"/>
          <w:szCs w:val="24"/>
        </w:rPr>
        <w:t xml:space="preserve">30 </w:t>
      </w:r>
      <w:r>
        <w:rPr>
          <w:rStyle w:val="15"/>
          <w:rFonts w:hint="eastAsia"/>
          <w:sz w:val="24"/>
          <w:szCs w:val="24"/>
        </w:rPr>
        <w:tab/>
      </w:r>
      <w:r>
        <w:rPr>
          <w:rStyle w:val="15"/>
          <w:rFonts w:hint="eastAsia"/>
          <w:sz w:val="24"/>
          <w:szCs w:val="24"/>
        </w:rPr>
        <w:tab/>
      </w:r>
      <w:r>
        <w:rPr>
          <w:rStyle w:val="15"/>
          <w:rFonts w:hint="eastAsia"/>
          <w:sz w:val="24"/>
          <w:szCs w:val="24"/>
        </w:rPr>
        <w:tab/>
      </w:r>
      <w:r>
        <w:rPr>
          <w:rStyle w:val="15"/>
          <w:rFonts w:hint="eastAsia"/>
          <w:sz w:val="24"/>
          <w:szCs w:val="24"/>
        </w:rPr>
        <w:tab/>
      </w:r>
      <w:r>
        <w:rPr>
          <w:rStyle w:val="15"/>
          <w:rFonts w:hint="eastAsia"/>
          <w:sz w:val="24"/>
          <w:szCs w:val="24"/>
        </w:rPr>
        <w:tab/>
        <w:t>54 (26.6)</w:t>
      </w:r>
      <w:r>
        <w:rPr>
          <w:rStyle w:val="15"/>
          <w:rFonts w:hint="eastAsia"/>
          <w:sz w:val="24"/>
          <w:szCs w:val="24"/>
        </w:rPr>
        <w:tab/>
        <w:t>42.8 (34.2, 58.5)</w:t>
      </w:r>
      <w:r>
        <w:rPr>
          <w:rStyle w:val="15"/>
          <w:rFonts w:hint="eastAsia"/>
          <w:sz w:val="24"/>
          <w:szCs w:val="24"/>
        </w:rPr>
        <w:tab/>
      </w:r>
      <w:r>
        <w:rPr>
          <w:rStyle w:val="15"/>
          <w:rFonts w:hint="eastAsia"/>
          <w:sz w:val="24"/>
          <w:szCs w:val="24"/>
        </w:rPr>
        <w:tab/>
        <w:t>0.015</w:t>
      </w:r>
    </w:p>
    <w:p w14:paraId="62B846AD" w14:textId="77777777" w:rsidR="00B24C43" w:rsidRDefault="00B24C43" w:rsidP="00B24C43">
      <w:pPr>
        <w:pStyle w:val="msonospacing0"/>
        <w:rPr>
          <w:rFonts w:ascii="Times New Roman" w:hAnsi="Times New Roman" w:hint="default"/>
          <w:sz w:val="24"/>
          <w:szCs w:val="24"/>
        </w:rPr>
      </w:pPr>
      <w:r>
        <w:rPr>
          <w:rStyle w:val="15"/>
          <w:rFonts w:hint="eastAsia"/>
          <w:sz w:val="24"/>
          <w:szCs w:val="24"/>
        </w:rPr>
        <w:t xml:space="preserve">30 </w:t>
      </w:r>
      <w:r>
        <w:rPr>
          <w:rStyle w:val="15"/>
          <w:rFonts w:hint="eastAsia"/>
          <w:sz w:val="24"/>
          <w:szCs w:val="24"/>
        </w:rPr>
        <w:t>–</w:t>
      </w:r>
      <w:r>
        <w:rPr>
          <w:rStyle w:val="15"/>
          <w:rFonts w:hint="eastAsia"/>
          <w:sz w:val="24"/>
          <w:szCs w:val="24"/>
        </w:rPr>
        <w:t xml:space="preserve"> 59</w:t>
      </w:r>
      <w:r>
        <w:rPr>
          <w:rStyle w:val="15"/>
          <w:rFonts w:hint="eastAsia"/>
          <w:sz w:val="24"/>
          <w:szCs w:val="24"/>
        </w:rPr>
        <w:tab/>
      </w:r>
      <w:r>
        <w:rPr>
          <w:rStyle w:val="15"/>
          <w:rFonts w:hint="eastAsia"/>
          <w:sz w:val="24"/>
          <w:szCs w:val="24"/>
        </w:rPr>
        <w:tab/>
      </w:r>
      <w:r>
        <w:rPr>
          <w:rStyle w:val="15"/>
          <w:rFonts w:hint="eastAsia"/>
          <w:sz w:val="24"/>
          <w:szCs w:val="24"/>
        </w:rPr>
        <w:tab/>
      </w:r>
      <w:r>
        <w:rPr>
          <w:rStyle w:val="15"/>
          <w:rFonts w:hint="eastAsia"/>
          <w:sz w:val="24"/>
          <w:szCs w:val="24"/>
        </w:rPr>
        <w:tab/>
      </w:r>
      <w:r>
        <w:rPr>
          <w:rStyle w:val="15"/>
          <w:rFonts w:hint="eastAsia"/>
          <w:sz w:val="24"/>
          <w:szCs w:val="24"/>
        </w:rPr>
        <w:tab/>
        <w:t>128 (63.1)</w:t>
      </w:r>
      <w:r>
        <w:rPr>
          <w:rStyle w:val="15"/>
          <w:rFonts w:hint="eastAsia"/>
          <w:sz w:val="24"/>
          <w:szCs w:val="24"/>
        </w:rPr>
        <w:tab/>
        <w:t>39.7 (32.2, 45.6)</w:t>
      </w:r>
    </w:p>
    <w:p w14:paraId="527C36B5" w14:textId="77777777" w:rsidR="00B24C43" w:rsidRDefault="00B24C43" w:rsidP="00B24C43">
      <w:pPr>
        <w:pStyle w:val="msonospacing0"/>
        <w:rPr>
          <w:rFonts w:ascii="Times New Roman" w:hAnsi="Times New Roman" w:hint="default"/>
          <w:sz w:val="24"/>
          <w:szCs w:val="24"/>
        </w:rPr>
      </w:pPr>
      <w:r>
        <w:rPr>
          <w:rStyle w:val="15"/>
          <w:rFonts w:hint="eastAsia"/>
          <w:sz w:val="24"/>
          <w:szCs w:val="24"/>
        </w:rPr>
        <w:t>&gt;= 60</w:t>
      </w:r>
      <w:r>
        <w:rPr>
          <w:rStyle w:val="15"/>
          <w:rFonts w:hint="eastAsia"/>
          <w:sz w:val="24"/>
          <w:szCs w:val="24"/>
        </w:rPr>
        <w:tab/>
      </w:r>
      <w:r>
        <w:rPr>
          <w:rStyle w:val="15"/>
          <w:rFonts w:hint="eastAsia"/>
          <w:sz w:val="24"/>
          <w:szCs w:val="24"/>
        </w:rPr>
        <w:tab/>
      </w:r>
      <w:r>
        <w:rPr>
          <w:rStyle w:val="15"/>
          <w:rFonts w:hint="eastAsia"/>
          <w:sz w:val="24"/>
          <w:szCs w:val="24"/>
        </w:rPr>
        <w:tab/>
      </w:r>
      <w:r>
        <w:rPr>
          <w:rStyle w:val="15"/>
          <w:rFonts w:hint="eastAsia"/>
          <w:sz w:val="24"/>
          <w:szCs w:val="24"/>
        </w:rPr>
        <w:tab/>
      </w:r>
      <w:r>
        <w:rPr>
          <w:rStyle w:val="15"/>
          <w:rFonts w:hint="eastAsia"/>
          <w:sz w:val="24"/>
          <w:szCs w:val="24"/>
        </w:rPr>
        <w:tab/>
        <w:t>21 910.3)</w:t>
      </w:r>
      <w:r>
        <w:rPr>
          <w:rStyle w:val="15"/>
          <w:rFonts w:hint="eastAsia"/>
          <w:sz w:val="24"/>
          <w:szCs w:val="24"/>
        </w:rPr>
        <w:tab/>
        <w:t>37.2 (30.6, 41.7)</w:t>
      </w:r>
    </w:p>
    <w:p w14:paraId="024BB21F" w14:textId="77777777" w:rsidR="00B24C43" w:rsidRDefault="00B24C43" w:rsidP="00B24C43">
      <w:pPr>
        <w:pStyle w:val="msonospacing0"/>
        <w:rPr>
          <w:rFonts w:ascii="Times New Roman" w:hAnsi="Times New Roman" w:hint="default"/>
          <w:sz w:val="24"/>
          <w:szCs w:val="24"/>
        </w:rPr>
      </w:pPr>
      <w:r>
        <w:rPr>
          <w:rStyle w:val="15"/>
          <w:rFonts w:hint="eastAsia"/>
          <w:sz w:val="24"/>
          <w:szCs w:val="24"/>
        </w:rPr>
        <w:t>Median (IQR)</w:t>
      </w:r>
      <w:r>
        <w:rPr>
          <w:rStyle w:val="15"/>
          <w:rFonts w:hint="eastAsia"/>
          <w:sz w:val="24"/>
          <w:szCs w:val="24"/>
        </w:rPr>
        <w:tab/>
      </w:r>
      <w:r>
        <w:rPr>
          <w:rStyle w:val="15"/>
          <w:rFonts w:hint="eastAsia"/>
          <w:sz w:val="24"/>
          <w:szCs w:val="24"/>
        </w:rPr>
        <w:tab/>
      </w:r>
      <w:r>
        <w:rPr>
          <w:rStyle w:val="15"/>
          <w:rFonts w:hint="eastAsia"/>
          <w:sz w:val="24"/>
          <w:szCs w:val="24"/>
        </w:rPr>
        <w:tab/>
      </w:r>
      <w:r>
        <w:rPr>
          <w:rStyle w:val="15"/>
          <w:rFonts w:hint="eastAsia"/>
          <w:sz w:val="24"/>
          <w:szCs w:val="24"/>
        </w:rPr>
        <w:tab/>
        <w:t>37 (28,47)</w:t>
      </w:r>
    </w:p>
    <w:p w14:paraId="2CFD061C" w14:textId="77777777" w:rsidR="00B24C43" w:rsidRDefault="00B24C43" w:rsidP="00B24C43">
      <w:pPr>
        <w:pStyle w:val="msonospacing0"/>
        <w:rPr>
          <w:rFonts w:ascii="Times New Roman" w:hAnsi="Times New Roman" w:hint="default"/>
          <w:sz w:val="24"/>
          <w:szCs w:val="24"/>
        </w:rPr>
      </w:pPr>
      <w:r>
        <w:rPr>
          <w:rStyle w:val="15"/>
          <w:rFonts w:hint="eastAsia"/>
          <w:sz w:val="24"/>
          <w:szCs w:val="24"/>
        </w:rPr>
        <w:t>Range</w:t>
      </w:r>
      <w:r>
        <w:rPr>
          <w:rStyle w:val="15"/>
          <w:rFonts w:hint="eastAsia"/>
          <w:sz w:val="24"/>
          <w:szCs w:val="24"/>
        </w:rPr>
        <w:tab/>
      </w:r>
      <w:r>
        <w:rPr>
          <w:rStyle w:val="15"/>
          <w:rFonts w:hint="eastAsia"/>
          <w:sz w:val="24"/>
          <w:szCs w:val="24"/>
        </w:rPr>
        <w:tab/>
      </w:r>
      <w:r>
        <w:rPr>
          <w:rStyle w:val="15"/>
          <w:rFonts w:hint="eastAsia"/>
          <w:sz w:val="24"/>
          <w:szCs w:val="24"/>
        </w:rPr>
        <w:tab/>
      </w:r>
      <w:r>
        <w:rPr>
          <w:rStyle w:val="15"/>
          <w:rFonts w:hint="eastAsia"/>
          <w:sz w:val="24"/>
          <w:szCs w:val="24"/>
        </w:rPr>
        <w:tab/>
      </w:r>
      <w:r>
        <w:rPr>
          <w:rStyle w:val="15"/>
          <w:rFonts w:hint="eastAsia"/>
          <w:sz w:val="24"/>
          <w:szCs w:val="24"/>
        </w:rPr>
        <w:tab/>
        <w:t>18 - 80</w:t>
      </w:r>
    </w:p>
    <w:p w14:paraId="01E03885" w14:textId="77777777" w:rsidR="00B24C43" w:rsidRDefault="00B24C43" w:rsidP="00B24C43">
      <w:pPr>
        <w:pStyle w:val="msonospacing0"/>
        <w:rPr>
          <w:rFonts w:ascii="Times New Roman" w:eastAsia="Consolas" w:hAnsi="Times New Roman" w:hint="default"/>
          <w:sz w:val="24"/>
          <w:szCs w:val="24"/>
          <w:shd w:val="clear" w:color="auto" w:fill="FFFFFF"/>
        </w:rPr>
      </w:pPr>
    </w:p>
    <w:p w14:paraId="11E4F05B" w14:textId="77777777" w:rsidR="00B24C43" w:rsidRDefault="00B24C43" w:rsidP="00B24C43">
      <w:pPr>
        <w:pStyle w:val="msonospacing0"/>
        <w:rPr>
          <w:rFonts w:ascii="Times New Roman" w:eastAsia="Consolas" w:hAnsi="Times New Roman" w:hint="default"/>
          <w:b/>
          <w:bCs/>
          <w:sz w:val="24"/>
          <w:szCs w:val="24"/>
          <w:shd w:val="clear" w:color="auto" w:fill="FFFFFF"/>
        </w:rPr>
      </w:pPr>
      <w:r>
        <w:rPr>
          <w:rStyle w:val="15"/>
          <w:rFonts w:eastAsia="Consolas" w:hint="eastAsia"/>
          <w:b/>
          <w:bCs/>
          <w:sz w:val="24"/>
          <w:szCs w:val="24"/>
          <w:shd w:val="clear" w:color="auto" w:fill="FFFFFF"/>
        </w:rPr>
        <w:t>Gender</w:t>
      </w:r>
    </w:p>
    <w:p w14:paraId="16E582B8" w14:textId="77777777" w:rsidR="00B24C43" w:rsidRDefault="00B24C43" w:rsidP="00B24C43">
      <w:pPr>
        <w:pStyle w:val="msonospacing0"/>
        <w:rPr>
          <w:rFonts w:ascii="Times New Roman" w:eastAsia="Consolas" w:hAnsi="Times New Roman" w:hint="default"/>
          <w:sz w:val="24"/>
          <w:szCs w:val="24"/>
          <w:shd w:val="clear" w:color="auto" w:fill="FFFFFF"/>
        </w:rPr>
      </w:pPr>
      <w:r>
        <w:rPr>
          <w:rStyle w:val="15"/>
          <w:rFonts w:eastAsia="Consolas" w:hint="eastAsia"/>
          <w:sz w:val="24"/>
          <w:szCs w:val="24"/>
          <w:shd w:val="clear" w:color="auto" w:fill="FFFFFF"/>
        </w:rPr>
        <w:t>Male</w:t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  <w:t>128 (63.1)</w:t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  <w:t>41.7 (33.9, 46.7)</w:t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  <w:t>0.025</w:t>
      </w:r>
    </w:p>
    <w:p w14:paraId="7DD48509" w14:textId="77777777" w:rsidR="00B24C43" w:rsidRDefault="00B24C43" w:rsidP="00B24C43">
      <w:pPr>
        <w:pStyle w:val="msonospacing0"/>
        <w:rPr>
          <w:rFonts w:ascii="Times New Roman" w:eastAsia="Consolas" w:hAnsi="Times New Roman" w:hint="default"/>
          <w:sz w:val="24"/>
          <w:szCs w:val="24"/>
          <w:shd w:val="clear" w:color="auto" w:fill="FFFFFF"/>
        </w:rPr>
      </w:pPr>
      <w:r>
        <w:rPr>
          <w:rStyle w:val="15"/>
          <w:rFonts w:eastAsia="Consolas" w:hint="eastAsia"/>
          <w:sz w:val="24"/>
          <w:szCs w:val="24"/>
          <w:shd w:val="clear" w:color="auto" w:fill="FFFFFF"/>
        </w:rPr>
        <w:t>Female</w:t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  <w:t>75 (36.9)</w:t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  <w:t>37.8 (30.6, 44.4)</w:t>
      </w:r>
    </w:p>
    <w:p w14:paraId="5D00B350" w14:textId="77777777" w:rsidR="00B24C43" w:rsidRDefault="00B24C43" w:rsidP="00B24C43">
      <w:pPr>
        <w:pStyle w:val="msonospacing0"/>
        <w:rPr>
          <w:rFonts w:ascii="Times New Roman" w:eastAsia="Consolas" w:hAnsi="Times New Roman" w:hint="default"/>
          <w:sz w:val="24"/>
          <w:szCs w:val="24"/>
          <w:shd w:val="clear" w:color="auto" w:fill="FFFFFF"/>
        </w:rPr>
      </w:pPr>
    </w:p>
    <w:p w14:paraId="7EEBE671" w14:textId="77777777" w:rsidR="00B24C43" w:rsidRDefault="00B24C43" w:rsidP="00B24C43">
      <w:pPr>
        <w:pStyle w:val="msonospacing0"/>
        <w:rPr>
          <w:rFonts w:ascii="Times New Roman" w:eastAsia="Consolas" w:hAnsi="Times New Roman" w:hint="default"/>
          <w:b/>
          <w:bCs/>
          <w:sz w:val="24"/>
          <w:szCs w:val="24"/>
          <w:shd w:val="clear" w:color="auto" w:fill="FFFFFF"/>
        </w:rPr>
      </w:pPr>
      <w:r>
        <w:rPr>
          <w:rStyle w:val="15"/>
          <w:rFonts w:eastAsia="Consolas" w:hint="eastAsia"/>
          <w:b/>
          <w:bCs/>
          <w:sz w:val="24"/>
          <w:szCs w:val="24"/>
          <w:shd w:val="clear" w:color="auto" w:fill="FFFFFF"/>
        </w:rPr>
        <w:t>Marital status</w:t>
      </w:r>
    </w:p>
    <w:p w14:paraId="3AF469D9" w14:textId="77777777" w:rsidR="00B24C43" w:rsidRDefault="00B24C43" w:rsidP="00B24C43">
      <w:pPr>
        <w:pStyle w:val="msonospacing0"/>
        <w:rPr>
          <w:rFonts w:ascii="Times New Roman" w:eastAsia="Consolas" w:hAnsi="Times New Roman" w:hint="default"/>
          <w:sz w:val="24"/>
          <w:szCs w:val="24"/>
          <w:shd w:val="clear" w:color="auto" w:fill="FFFFFF"/>
        </w:rPr>
      </w:pPr>
      <w:r>
        <w:rPr>
          <w:rStyle w:val="15"/>
          <w:rFonts w:eastAsia="Consolas" w:hint="eastAsia"/>
          <w:sz w:val="24"/>
          <w:szCs w:val="24"/>
          <w:shd w:val="clear" w:color="auto" w:fill="FFFFFF"/>
        </w:rPr>
        <w:t>Single</w:t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  <w:t>74 (36.5)</w:t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  <w:t>41.7 (33.8, 56.0)</w:t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  <w:t>&lt;0.001</w:t>
      </w:r>
    </w:p>
    <w:p w14:paraId="4D8D79C8" w14:textId="77777777" w:rsidR="00B24C43" w:rsidRDefault="00B24C43" w:rsidP="00B24C43">
      <w:pPr>
        <w:pStyle w:val="msonospacing0"/>
        <w:rPr>
          <w:rFonts w:ascii="Times New Roman" w:eastAsia="Consolas" w:hAnsi="Times New Roman" w:hint="default"/>
          <w:sz w:val="24"/>
          <w:szCs w:val="24"/>
          <w:shd w:val="clear" w:color="auto" w:fill="FFFFFF"/>
        </w:rPr>
      </w:pPr>
      <w:r>
        <w:rPr>
          <w:rStyle w:val="15"/>
          <w:rFonts w:eastAsia="Consolas" w:hint="eastAsia"/>
          <w:sz w:val="24"/>
          <w:szCs w:val="24"/>
          <w:shd w:val="clear" w:color="auto" w:fill="FFFFFF"/>
        </w:rPr>
        <w:t>Married</w:t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  <w:t>111 (54.7)</w:t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  <w:t>40.6 (33.3, 44.4)</w:t>
      </w:r>
    </w:p>
    <w:p w14:paraId="4785C03A" w14:textId="77777777" w:rsidR="00B24C43" w:rsidRDefault="00B24C43" w:rsidP="00B24C43">
      <w:pPr>
        <w:pStyle w:val="msonospacing0"/>
        <w:rPr>
          <w:rFonts w:ascii="Times New Roman" w:eastAsia="Consolas" w:hAnsi="Times New Roman" w:hint="default"/>
          <w:sz w:val="24"/>
          <w:szCs w:val="24"/>
          <w:shd w:val="clear" w:color="auto" w:fill="FFFFFF"/>
        </w:rPr>
      </w:pPr>
      <w:r>
        <w:rPr>
          <w:rStyle w:val="15"/>
          <w:rFonts w:eastAsia="Consolas" w:hint="eastAsia"/>
          <w:sz w:val="24"/>
          <w:szCs w:val="24"/>
          <w:shd w:val="clear" w:color="auto" w:fill="FFFFFF"/>
        </w:rPr>
        <w:t>Widowed/separated</w:t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  <w:t>18 (8.9)</w:t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  <w:t>30.6 (26.4, 38.5)</w:t>
      </w:r>
    </w:p>
    <w:p w14:paraId="712C515A" w14:textId="77777777" w:rsidR="00B24C43" w:rsidRDefault="00B24C43" w:rsidP="00B24C43">
      <w:pPr>
        <w:pStyle w:val="msonospacing0"/>
        <w:rPr>
          <w:rFonts w:ascii="Times New Roman" w:eastAsia="Consolas" w:hAnsi="Times New Roman" w:hint="default"/>
          <w:sz w:val="24"/>
          <w:szCs w:val="24"/>
          <w:shd w:val="clear" w:color="auto" w:fill="FFFFFF"/>
        </w:rPr>
      </w:pPr>
    </w:p>
    <w:p w14:paraId="4C39D332" w14:textId="77777777" w:rsidR="00B24C43" w:rsidRDefault="00B24C43" w:rsidP="00B24C43">
      <w:pPr>
        <w:pStyle w:val="msonospacing0"/>
        <w:rPr>
          <w:rFonts w:ascii="Times New Roman" w:eastAsia="Consolas" w:hAnsi="Times New Roman" w:hint="default"/>
          <w:b/>
          <w:bCs/>
          <w:sz w:val="24"/>
          <w:szCs w:val="24"/>
          <w:shd w:val="clear" w:color="auto" w:fill="FFFFFF"/>
        </w:rPr>
      </w:pPr>
      <w:r>
        <w:rPr>
          <w:rStyle w:val="15"/>
          <w:rFonts w:eastAsia="Consolas" w:hint="eastAsia"/>
          <w:b/>
          <w:bCs/>
          <w:sz w:val="24"/>
          <w:szCs w:val="24"/>
          <w:shd w:val="clear" w:color="auto" w:fill="FFFFFF"/>
        </w:rPr>
        <w:t>Educational status</w:t>
      </w:r>
    </w:p>
    <w:p w14:paraId="6167F569" w14:textId="77777777" w:rsidR="00B24C43" w:rsidRDefault="00B24C43" w:rsidP="00B24C43">
      <w:pPr>
        <w:pStyle w:val="msonospacing0"/>
        <w:rPr>
          <w:rFonts w:ascii="Times New Roman" w:eastAsia="Consolas" w:hAnsi="Times New Roman" w:hint="default"/>
          <w:sz w:val="24"/>
          <w:szCs w:val="24"/>
          <w:shd w:val="clear" w:color="auto" w:fill="FFFFFF"/>
        </w:rPr>
      </w:pPr>
      <w:r>
        <w:rPr>
          <w:rStyle w:val="15"/>
          <w:rFonts w:eastAsia="Consolas" w:hint="eastAsia"/>
          <w:sz w:val="24"/>
          <w:szCs w:val="24"/>
          <w:shd w:val="clear" w:color="auto" w:fill="FFFFFF"/>
        </w:rPr>
        <w:t>No education/ Primary</w:t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  <w:t>43 (21.2)</w:t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  <w:t>38.3 (25.5, 43.3)</w:t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  <w:t>0.003</w:t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</w:p>
    <w:p w14:paraId="6C3EAB96" w14:textId="77777777" w:rsidR="00B24C43" w:rsidRDefault="00B24C43" w:rsidP="00B24C43">
      <w:pPr>
        <w:pStyle w:val="msonospacing0"/>
        <w:rPr>
          <w:rFonts w:ascii="Times New Roman" w:eastAsia="Consolas" w:hAnsi="Times New Roman" w:hint="default"/>
          <w:sz w:val="24"/>
          <w:szCs w:val="24"/>
          <w:shd w:val="clear" w:color="auto" w:fill="FFFFFF"/>
        </w:rPr>
      </w:pPr>
      <w:r>
        <w:rPr>
          <w:rStyle w:val="15"/>
          <w:rFonts w:eastAsia="Consolas" w:hint="eastAsia"/>
          <w:sz w:val="24"/>
          <w:szCs w:val="24"/>
          <w:shd w:val="clear" w:color="auto" w:fill="FFFFFF"/>
        </w:rPr>
        <w:t>Secondary</w:t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  <w:t>101 (49.8)</w:t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  <w:t>40.0 (33.1, 43.9)</w:t>
      </w:r>
    </w:p>
    <w:p w14:paraId="3B498FA8" w14:textId="77777777" w:rsidR="00B24C43" w:rsidRDefault="00B24C43" w:rsidP="00B24C43">
      <w:pPr>
        <w:pStyle w:val="msonospacing0"/>
        <w:rPr>
          <w:rFonts w:ascii="Times New Roman" w:eastAsia="Consolas" w:hAnsi="Times New Roman" w:hint="default"/>
          <w:sz w:val="24"/>
          <w:szCs w:val="24"/>
          <w:shd w:val="clear" w:color="auto" w:fill="FFFFFF"/>
        </w:rPr>
      </w:pPr>
      <w:r>
        <w:rPr>
          <w:rStyle w:val="15"/>
          <w:rFonts w:eastAsia="Consolas" w:hint="eastAsia"/>
          <w:sz w:val="24"/>
          <w:szCs w:val="24"/>
          <w:shd w:val="clear" w:color="auto" w:fill="FFFFFF"/>
        </w:rPr>
        <w:t>Tertiary</w:t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  <w:t>59 (29.1)</w:t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  <w:t>43.9 (33.9, 60.6)</w:t>
      </w:r>
    </w:p>
    <w:p w14:paraId="1018E4BE" w14:textId="77777777" w:rsidR="00B24C43" w:rsidRDefault="00B24C43" w:rsidP="00B24C43">
      <w:pPr>
        <w:pStyle w:val="msonospacing0"/>
        <w:rPr>
          <w:rFonts w:ascii="Times New Roman" w:eastAsia="Consolas" w:hAnsi="Times New Roman" w:hint="default"/>
          <w:sz w:val="24"/>
          <w:szCs w:val="24"/>
          <w:shd w:val="clear" w:color="auto" w:fill="FFFFFF"/>
        </w:rPr>
      </w:pPr>
    </w:p>
    <w:p w14:paraId="260C1628" w14:textId="77777777" w:rsidR="00B24C43" w:rsidRDefault="00B24C43" w:rsidP="00B24C43">
      <w:pPr>
        <w:pStyle w:val="msonospacing0"/>
        <w:rPr>
          <w:rFonts w:ascii="Times New Roman" w:eastAsia="Consolas" w:hAnsi="Times New Roman" w:hint="default"/>
          <w:b/>
          <w:bCs/>
          <w:sz w:val="24"/>
          <w:szCs w:val="24"/>
          <w:shd w:val="clear" w:color="auto" w:fill="FFFFFF"/>
        </w:rPr>
      </w:pPr>
      <w:r>
        <w:rPr>
          <w:rStyle w:val="15"/>
          <w:rFonts w:eastAsia="Consolas" w:hint="eastAsia"/>
          <w:b/>
          <w:bCs/>
          <w:sz w:val="24"/>
          <w:szCs w:val="24"/>
          <w:shd w:val="clear" w:color="auto" w:fill="FFFFFF"/>
        </w:rPr>
        <w:t>HIV status</w:t>
      </w:r>
    </w:p>
    <w:p w14:paraId="38BABACC" w14:textId="77777777" w:rsidR="00B24C43" w:rsidRDefault="00B24C43" w:rsidP="00B24C43">
      <w:pPr>
        <w:pStyle w:val="msonospacing0"/>
        <w:rPr>
          <w:rFonts w:ascii="Times New Roman" w:eastAsia="Consolas" w:hAnsi="Times New Roman" w:hint="default"/>
          <w:sz w:val="24"/>
          <w:szCs w:val="24"/>
          <w:shd w:val="clear" w:color="auto" w:fill="FFFFFF"/>
        </w:rPr>
      </w:pPr>
      <w:r>
        <w:rPr>
          <w:rStyle w:val="15"/>
          <w:rFonts w:eastAsia="Consolas" w:hint="eastAsia"/>
          <w:sz w:val="24"/>
          <w:szCs w:val="24"/>
          <w:shd w:val="clear" w:color="auto" w:fill="FFFFFF"/>
        </w:rPr>
        <w:t>Positive</w:t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  <w:t>35 (17.2)</w:t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  <w:t>36.7 (26.7, 41.7)</w:t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  <w:t>0.007</w:t>
      </w:r>
    </w:p>
    <w:p w14:paraId="6E9CFBC6" w14:textId="77777777" w:rsidR="00B24C43" w:rsidRDefault="00B24C43" w:rsidP="00B24C43">
      <w:pPr>
        <w:pStyle w:val="msonospacing0"/>
        <w:rPr>
          <w:rFonts w:ascii="Times New Roman" w:eastAsia="Consolas" w:hAnsi="Times New Roman" w:hint="default"/>
          <w:sz w:val="24"/>
          <w:szCs w:val="24"/>
          <w:shd w:val="clear" w:color="auto" w:fill="FFFFFF"/>
        </w:rPr>
      </w:pPr>
      <w:r>
        <w:rPr>
          <w:rStyle w:val="15"/>
          <w:rFonts w:eastAsia="Consolas" w:hint="eastAsia"/>
          <w:sz w:val="24"/>
          <w:szCs w:val="24"/>
          <w:shd w:val="clear" w:color="auto" w:fill="FFFFFF"/>
        </w:rPr>
        <w:t>Negative</w:t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  <w:t>160 (78.8)</w:t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  <w:t>41.1 (33.3, 46.7)</w:t>
      </w:r>
    </w:p>
    <w:p w14:paraId="1773C8B4" w14:textId="77777777" w:rsidR="00B24C43" w:rsidRDefault="00B24C43" w:rsidP="00B24C43">
      <w:pPr>
        <w:pStyle w:val="msonospacing0"/>
        <w:rPr>
          <w:rFonts w:ascii="Times New Roman" w:eastAsia="Consolas" w:hAnsi="Times New Roman" w:hint="default"/>
          <w:sz w:val="24"/>
          <w:szCs w:val="24"/>
          <w:shd w:val="clear" w:color="auto" w:fill="FFFFFF"/>
        </w:rPr>
      </w:pPr>
      <w:r>
        <w:rPr>
          <w:rStyle w:val="15"/>
          <w:rFonts w:eastAsia="Consolas" w:hint="eastAsia"/>
          <w:sz w:val="24"/>
          <w:szCs w:val="24"/>
          <w:shd w:val="clear" w:color="auto" w:fill="FFFFFF"/>
        </w:rPr>
        <w:t>Not known</w:t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  <w:t>8 (3.9)</w:t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  <w:t>36.4 (29.9, 46.4)</w:t>
      </w:r>
    </w:p>
    <w:p w14:paraId="4FE758E9" w14:textId="77777777" w:rsidR="00B24C43" w:rsidRDefault="00B24C43" w:rsidP="00B24C43">
      <w:pPr>
        <w:pStyle w:val="msonospacing0"/>
        <w:rPr>
          <w:rFonts w:ascii="Times New Roman" w:eastAsia="Consolas" w:hAnsi="Times New Roman" w:hint="default"/>
          <w:sz w:val="24"/>
          <w:szCs w:val="24"/>
          <w:shd w:val="clear" w:color="auto" w:fill="FFFFFF"/>
        </w:rPr>
      </w:pPr>
    </w:p>
    <w:p w14:paraId="794AD355" w14:textId="77777777" w:rsidR="00B24C43" w:rsidRDefault="00B24C43" w:rsidP="00B24C43">
      <w:pPr>
        <w:pStyle w:val="msonospacing0"/>
        <w:rPr>
          <w:rFonts w:ascii="Times New Roman" w:eastAsia="Consolas" w:hAnsi="Times New Roman" w:hint="default"/>
          <w:b/>
          <w:bCs/>
          <w:sz w:val="24"/>
          <w:szCs w:val="24"/>
          <w:shd w:val="clear" w:color="auto" w:fill="FFFFFF"/>
        </w:rPr>
      </w:pPr>
      <w:r>
        <w:rPr>
          <w:rStyle w:val="15"/>
          <w:rFonts w:eastAsia="Consolas" w:hint="eastAsia"/>
          <w:b/>
          <w:bCs/>
          <w:sz w:val="24"/>
          <w:szCs w:val="24"/>
          <w:shd w:val="clear" w:color="auto" w:fill="FFFFFF"/>
        </w:rPr>
        <w:t>Treatment helpful</w:t>
      </w:r>
    </w:p>
    <w:p w14:paraId="469A6B46" w14:textId="77777777" w:rsidR="00B24C43" w:rsidRDefault="00B24C43" w:rsidP="00B24C43">
      <w:pPr>
        <w:pStyle w:val="msonospacing0"/>
        <w:rPr>
          <w:rFonts w:ascii="Times New Roman" w:eastAsia="Consolas" w:hAnsi="Times New Roman" w:hint="default"/>
          <w:sz w:val="24"/>
          <w:szCs w:val="24"/>
          <w:shd w:val="clear" w:color="auto" w:fill="FFFFFF"/>
        </w:rPr>
      </w:pPr>
      <w:r>
        <w:rPr>
          <w:rStyle w:val="15"/>
          <w:rFonts w:eastAsia="Consolas" w:hint="eastAsia"/>
          <w:sz w:val="24"/>
          <w:szCs w:val="24"/>
          <w:shd w:val="clear" w:color="auto" w:fill="FFFFFF"/>
        </w:rPr>
        <w:t>Yes</w:t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  <w:t>178 (87.7)</w:t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  <w:t>40.0 (32.8, 46.1)</w:t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  <w:t>0.843</w:t>
      </w:r>
    </w:p>
    <w:p w14:paraId="2D123EF6" w14:textId="77777777" w:rsidR="00B24C43" w:rsidRDefault="00B24C43" w:rsidP="00B24C43">
      <w:pPr>
        <w:pStyle w:val="msonospacing0"/>
        <w:rPr>
          <w:rFonts w:ascii="Times New Roman" w:eastAsia="Consolas" w:hAnsi="Times New Roman" w:hint="default"/>
          <w:sz w:val="24"/>
          <w:szCs w:val="24"/>
          <w:shd w:val="clear" w:color="auto" w:fill="FFFFFF"/>
        </w:rPr>
      </w:pPr>
      <w:r>
        <w:rPr>
          <w:rStyle w:val="15"/>
          <w:rFonts w:eastAsia="Consolas" w:hint="eastAsia"/>
          <w:sz w:val="24"/>
          <w:szCs w:val="24"/>
          <w:shd w:val="clear" w:color="auto" w:fill="FFFFFF"/>
        </w:rPr>
        <w:t>Not sure</w:t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  <w:t>25 (12.3)</w:t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  <w:t>41.1 (29.7, 49.2)</w:t>
      </w:r>
    </w:p>
    <w:p w14:paraId="300637BD" w14:textId="77777777" w:rsidR="00B24C43" w:rsidRDefault="00B24C43" w:rsidP="00B24C43">
      <w:pPr>
        <w:pStyle w:val="msonospacing0"/>
        <w:rPr>
          <w:rFonts w:ascii="Times New Roman" w:eastAsia="Consolas" w:hAnsi="Times New Roman" w:hint="default"/>
          <w:sz w:val="24"/>
          <w:szCs w:val="24"/>
          <w:shd w:val="clear" w:color="auto" w:fill="FFFFFF"/>
        </w:rPr>
      </w:pPr>
    </w:p>
    <w:p w14:paraId="7995155D" w14:textId="77777777" w:rsidR="00B24C43" w:rsidRDefault="00B24C43" w:rsidP="00B24C43">
      <w:pPr>
        <w:pStyle w:val="msonospacing0"/>
        <w:rPr>
          <w:rFonts w:ascii="Times New Roman" w:eastAsia="Consolas" w:hAnsi="Times New Roman" w:hint="default"/>
          <w:b/>
          <w:bCs/>
          <w:sz w:val="24"/>
          <w:szCs w:val="24"/>
          <w:shd w:val="clear" w:color="auto" w:fill="FFFFFF"/>
        </w:rPr>
      </w:pPr>
      <w:r>
        <w:rPr>
          <w:rStyle w:val="15"/>
          <w:rFonts w:eastAsia="Consolas" w:hint="eastAsia"/>
          <w:b/>
          <w:bCs/>
          <w:sz w:val="24"/>
          <w:szCs w:val="24"/>
          <w:shd w:val="clear" w:color="auto" w:fill="FFFFFF"/>
        </w:rPr>
        <w:t>Employment status</w:t>
      </w:r>
    </w:p>
    <w:p w14:paraId="67618A77" w14:textId="77777777" w:rsidR="00B24C43" w:rsidRDefault="00B24C43" w:rsidP="00B24C43">
      <w:pPr>
        <w:pStyle w:val="msonospacing0"/>
        <w:rPr>
          <w:rFonts w:ascii="Times New Roman" w:eastAsia="Consolas" w:hAnsi="Times New Roman" w:hint="default"/>
          <w:sz w:val="24"/>
          <w:szCs w:val="24"/>
          <w:shd w:val="clear" w:color="auto" w:fill="FFFFFF"/>
        </w:rPr>
      </w:pPr>
      <w:r>
        <w:rPr>
          <w:rStyle w:val="15"/>
          <w:rFonts w:eastAsia="Consolas" w:hint="eastAsia"/>
          <w:sz w:val="24"/>
          <w:szCs w:val="24"/>
          <w:shd w:val="clear" w:color="auto" w:fill="FFFFFF"/>
        </w:rPr>
        <w:t>Employed</w:t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  <w:t>104 (51.2)</w:t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  <w:t>40.6 (34.4, 50.0)</w:t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  <w:t>0.065</w:t>
      </w:r>
    </w:p>
    <w:p w14:paraId="2409F6D6" w14:textId="77777777" w:rsidR="00B24C43" w:rsidRDefault="00B24C43" w:rsidP="00B24C43">
      <w:pPr>
        <w:pStyle w:val="msonospacing0"/>
        <w:rPr>
          <w:rFonts w:ascii="Times New Roman" w:eastAsia="Consolas" w:hAnsi="Times New Roman" w:hint="default"/>
          <w:sz w:val="24"/>
          <w:szCs w:val="24"/>
          <w:shd w:val="clear" w:color="auto" w:fill="FFFFFF"/>
        </w:rPr>
      </w:pPr>
      <w:r>
        <w:rPr>
          <w:rStyle w:val="15"/>
          <w:rFonts w:eastAsia="Consolas" w:hint="eastAsia"/>
          <w:sz w:val="24"/>
          <w:szCs w:val="24"/>
          <w:shd w:val="clear" w:color="auto" w:fill="FFFFFF"/>
        </w:rPr>
        <w:t>Unemployed</w:t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  <w:t>99 (48.8)</w:t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  <w:t>39.2 (31.7, 44.4)</w:t>
      </w:r>
    </w:p>
    <w:p w14:paraId="2D4F3008" w14:textId="77777777" w:rsidR="00B24C43" w:rsidRDefault="00B24C43" w:rsidP="00B24C43">
      <w:pPr>
        <w:pStyle w:val="msonospacing0"/>
        <w:rPr>
          <w:rFonts w:ascii="Times New Roman" w:eastAsia="Consolas" w:hAnsi="Times New Roman" w:hint="default"/>
          <w:sz w:val="24"/>
          <w:szCs w:val="24"/>
          <w:shd w:val="clear" w:color="auto" w:fill="FFFFFF"/>
        </w:rPr>
      </w:pPr>
    </w:p>
    <w:p w14:paraId="51F276E6" w14:textId="77777777" w:rsidR="00B24C43" w:rsidRDefault="00B24C43" w:rsidP="00B24C43">
      <w:pPr>
        <w:pStyle w:val="msonospacing0"/>
        <w:rPr>
          <w:rFonts w:ascii="Times New Roman" w:eastAsia="Consolas" w:hAnsi="Times New Roman" w:hint="default"/>
          <w:b/>
          <w:bCs/>
          <w:sz w:val="24"/>
          <w:szCs w:val="24"/>
          <w:shd w:val="clear" w:color="auto" w:fill="FFFFFF"/>
        </w:rPr>
      </w:pPr>
      <w:r>
        <w:rPr>
          <w:rStyle w:val="15"/>
          <w:rFonts w:eastAsia="Consolas" w:hint="eastAsia"/>
          <w:b/>
          <w:bCs/>
          <w:sz w:val="24"/>
          <w:szCs w:val="24"/>
          <w:shd w:val="clear" w:color="auto" w:fill="FFFFFF"/>
        </w:rPr>
        <w:t>Treatment facility</w:t>
      </w:r>
    </w:p>
    <w:p w14:paraId="5DC84725" w14:textId="77777777" w:rsidR="00B24C43" w:rsidRDefault="00B24C43" w:rsidP="00B24C43">
      <w:pPr>
        <w:pStyle w:val="msonospacing0"/>
        <w:rPr>
          <w:rFonts w:ascii="Times New Roman" w:eastAsia="Consolas" w:hAnsi="Times New Roman" w:hint="default"/>
          <w:sz w:val="24"/>
          <w:szCs w:val="24"/>
          <w:shd w:val="clear" w:color="auto" w:fill="FFFFFF"/>
        </w:rPr>
      </w:pPr>
      <w:r>
        <w:rPr>
          <w:rStyle w:val="15"/>
          <w:rFonts w:eastAsia="Consolas" w:hint="eastAsia"/>
          <w:sz w:val="24"/>
          <w:szCs w:val="24"/>
          <w:shd w:val="clear" w:color="auto" w:fill="FFFFFF"/>
        </w:rPr>
        <w:t>Secondary</w:t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  <w:t>151 (74.4)</w:t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  <w:t>40.6 (32.8, 46.7)</w:t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  <w:t>0.461</w:t>
      </w:r>
    </w:p>
    <w:p w14:paraId="675E3E5D" w14:textId="77777777" w:rsidR="00B24C43" w:rsidRDefault="00B24C43" w:rsidP="00B24C43">
      <w:pPr>
        <w:pStyle w:val="msonospacing0"/>
        <w:rPr>
          <w:rFonts w:ascii="Times New Roman" w:eastAsia="Consolas" w:hAnsi="Times New Roman" w:hint="default"/>
          <w:sz w:val="24"/>
          <w:szCs w:val="24"/>
          <w:shd w:val="clear" w:color="auto" w:fill="FFFFFF"/>
        </w:rPr>
      </w:pPr>
      <w:r>
        <w:rPr>
          <w:rStyle w:val="15"/>
          <w:rFonts w:eastAsia="Consolas" w:hint="eastAsia"/>
          <w:sz w:val="24"/>
          <w:szCs w:val="24"/>
          <w:shd w:val="clear" w:color="auto" w:fill="FFFFFF"/>
        </w:rPr>
        <w:t>Primary</w:t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  <w:t>52 (25.6)</w:t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  <w:t>38.3 (32.4, 44.4)</w:t>
      </w:r>
    </w:p>
    <w:p w14:paraId="258B7384" w14:textId="77777777" w:rsidR="00B24C43" w:rsidRDefault="00B24C43" w:rsidP="00B24C43">
      <w:pPr>
        <w:pStyle w:val="msonospacing0"/>
        <w:rPr>
          <w:rFonts w:ascii="Times New Roman" w:eastAsia="Consolas" w:hAnsi="Times New Roman" w:hint="default"/>
          <w:sz w:val="24"/>
          <w:szCs w:val="24"/>
          <w:shd w:val="clear" w:color="auto" w:fill="FFFFFF"/>
        </w:rPr>
      </w:pPr>
    </w:p>
    <w:p w14:paraId="71DB60D9" w14:textId="77777777" w:rsidR="00B24C43" w:rsidRDefault="00B24C43" w:rsidP="00B24C43">
      <w:pPr>
        <w:pStyle w:val="msonospacing0"/>
        <w:rPr>
          <w:rFonts w:ascii="Times New Roman" w:eastAsia="Consolas" w:hAnsi="Times New Roman" w:hint="default"/>
          <w:b/>
          <w:bCs/>
          <w:sz w:val="24"/>
          <w:szCs w:val="24"/>
          <w:shd w:val="clear" w:color="auto" w:fill="FFFFFF"/>
        </w:rPr>
      </w:pPr>
      <w:r>
        <w:rPr>
          <w:rStyle w:val="15"/>
          <w:rFonts w:eastAsia="Consolas" w:hint="eastAsia"/>
          <w:b/>
          <w:bCs/>
          <w:sz w:val="24"/>
          <w:szCs w:val="24"/>
          <w:shd w:val="clear" w:color="auto" w:fill="FFFFFF"/>
        </w:rPr>
        <w:t>Perception of disease severity</w:t>
      </w:r>
    </w:p>
    <w:p w14:paraId="081F5321" w14:textId="77777777" w:rsidR="00B24C43" w:rsidRDefault="00B24C43" w:rsidP="00B24C43">
      <w:pPr>
        <w:pStyle w:val="msonospacing0"/>
        <w:rPr>
          <w:rFonts w:ascii="Times New Roman" w:eastAsia="Consolas" w:hAnsi="Times New Roman" w:hint="default"/>
          <w:sz w:val="24"/>
          <w:szCs w:val="24"/>
          <w:shd w:val="clear" w:color="auto" w:fill="FFFFFF"/>
        </w:rPr>
      </w:pPr>
      <w:r>
        <w:rPr>
          <w:rStyle w:val="15"/>
          <w:rFonts w:eastAsia="Consolas" w:hint="eastAsia"/>
          <w:sz w:val="24"/>
          <w:szCs w:val="24"/>
          <w:shd w:val="clear" w:color="auto" w:fill="FFFFFF"/>
        </w:rPr>
        <w:t>Mild/Moderate</w:t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  <w:t>125 (61.6)</w:t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  <w:t>40.6 (33.9, 46.7)</w:t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  <w:t>0.358</w:t>
      </w:r>
    </w:p>
    <w:p w14:paraId="34C4DADA" w14:textId="77777777" w:rsidR="00B24C43" w:rsidRDefault="00B24C43" w:rsidP="00B24C43">
      <w:pPr>
        <w:pStyle w:val="msonospacing0"/>
        <w:rPr>
          <w:rFonts w:ascii="Times New Roman" w:eastAsia="Consolas" w:hAnsi="Times New Roman" w:hint="default"/>
          <w:sz w:val="24"/>
          <w:szCs w:val="24"/>
          <w:shd w:val="clear" w:color="auto" w:fill="FFFFFF"/>
        </w:rPr>
      </w:pPr>
      <w:r>
        <w:rPr>
          <w:rStyle w:val="15"/>
          <w:rFonts w:eastAsia="Consolas" w:hint="eastAsia"/>
          <w:sz w:val="24"/>
          <w:szCs w:val="24"/>
          <w:shd w:val="clear" w:color="auto" w:fill="FFFFFF"/>
        </w:rPr>
        <w:t>Severe</w:t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  <w:t>78 (38.4)</w:t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  <w:t>39.7 (31.7, 45.7)</w:t>
      </w:r>
    </w:p>
    <w:p w14:paraId="7F0CAA11" w14:textId="77777777" w:rsidR="00B24C43" w:rsidRDefault="00B24C43" w:rsidP="00B24C43">
      <w:pPr>
        <w:pStyle w:val="msonospacing0"/>
        <w:rPr>
          <w:rFonts w:ascii="Times New Roman" w:eastAsia="Consolas" w:hAnsi="Times New Roman" w:hint="default"/>
          <w:sz w:val="24"/>
          <w:szCs w:val="24"/>
          <w:shd w:val="clear" w:color="auto" w:fill="FFFFFF"/>
        </w:rPr>
      </w:pPr>
    </w:p>
    <w:p w14:paraId="23E55C51" w14:textId="77777777" w:rsidR="00B24C43" w:rsidRDefault="00B24C43" w:rsidP="00B24C43">
      <w:pPr>
        <w:pStyle w:val="msonospacing0"/>
        <w:rPr>
          <w:rFonts w:ascii="Times New Roman" w:eastAsia="Consolas" w:hAnsi="Times New Roman" w:hint="default"/>
          <w:b/>
          <w:bCs/>
          <w:sz w:val="24"/>
          <w:szCs w:val="24"/>
          <w:shd w:val="clear" w:color="auto" w:fill="FFFFFF"/>
        </w:rPr>
      </w:pPr>
      <w:r>
        <w:rPr>
          <w:rStyle w:val="15"/>
          <w:rFonts w:eastAsia="Consolas" w:hint="eastAsia"/>
          <w:b/>
          <w:bCs/>
          <w:sz w:val="24"/>
          <w:szCs w:val="24"/>
          <w:shd w:val="clear" w:color="auto" w:fill="FFFFFF"/>
        </w:rPr>
        <w:t>Knowledge of TB</w:t>
      </w:r>
    </w:p>
    <w:p w14:paraId="311358EF" w14:textId="77777777" w:rsidR="00B24C43" w:rsidRDefault="00B24C43" w:rsidP="00B24C43">
      <w:pPr>
        <w:pStyle w:val="msonospacing0"/>
        <w:rPr>
          <w:rFonts w:ascii="Times New Roman" w:eastAsia="Consolas" w:hAnsi="Times New Roman" w:hint="default"/>
          <w:sz w:val="24"/>
          <w:szCs w:val="24"/>
          <w:shd w:val="clear" w:color="auto" w:fill="FFFFFF"/>
        </w:rPr>
      </w:pPr>
      <w:r>
        <w:rPr>
          <w:rStyle w:val="15"/>
          <w:rFonts w:eastAsia="Consolas" w:hint="eastAsia"/>
          <w:sz w:val="24"/>
          <w:szCs w:val="24"/>
          <w:shd w:val="clear" w:color="auto" w:fill="FFFFFF"/>
        </w:rPr>
        <w:lastRenderedPageBreak/>
        <w:t>Poor</w:t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  <w:t>22 (10.8)</w:t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  <w:t>37.5 (30.1, 41.9)</w:t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  <w:t>0.189</w:t>
      </w:r>
    </w:p>
    <w:p w14:paraId="4E478391" w14:textId="77777777" w:rsidR="00B24C43" w:rsidRDefault="00B24C43" w:rsidP="00B24C43">
      <w:pPr>
        <w:pStyle w:val="msonospacing0"/>
        <w:rPr>
          <w:rFonts w:ascii="Times New Roman" w:eastAsia="Consolas" w:hAnsi="Times New Roman" w:hint="default"/>
          <w:sz w:val="24"/>
          <w:szCs w:val="24"/>
          <w:shd w:val="clear" w:color="auto" w:fill="FFFFFF"/>
        </w:rPr>
      </w:pPr>
      <w:r>
        <w:rPr>
          <w:rStyle w:val="15"/>
          <w:rFonts w:eastAsia="Consolas" w:hint="eastAsia"/>
          <w:sz w:val="24"/>
          <w:szCs w:val="24"/>
          <w:shd w:val="clear" w:color="auto" w:fill="FFFFFF"/>
        </w:rPr>
        <w:t>Good</w:t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  <w:t>181 (89.2)</w:t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  <w:t>40.6 (32.8, 46.4)</w:t>
      </w:r>
    </w:p>
    <w:p w14:paraId="288F3B1A" w14:textId="77777777" w:rsidR="00B24C43" w:rsidRDefault="00B24C43" w:rsidP="00B24C43">
      <w:pPr>
        <w:pStyle w:val="msonospacing0"/>
        <w:rPr>
          <w:rStyle w:val="15"/>
          <w:rFonts w:eastAsia="Consolas" w:hint="eastAsia"/>
          <w:b/>
          <w:bCs/>
          <w:sz w:val="24"/>
          <w:szCs w:val="24"/>
          <w:shd w:val="clear" w:color="auto" w:fill="FFFFFF"/>
        </w:rPr>
      </w:pPr>
    </w:p>
    <w:p w14:paraId="19DB1DBA" w14:textId="77777777" w:rsidR="00B24C43" w:rsidRDefault="00B24C43" w:rsidP="00B24C43">
      <w:pPr>
        <w:pStyle w:val="msonospacing0"/>
        <w:rPr>
          <w:rFonts w:ascii="Times New Roman" w:eastAsia="Consolas" w:hAnsi="Times New Roman" w:hint="default"/>
          <w:b/>
          <w:bCs/>
          <w:sz w:val="24"/>
          <w:szCs w:val="24"/>
          <w:shd w:val="clear" w:color="auto" w:fill="FFFFFF"/>
        </w:rPr>
      </w:pPr>
      <w:r>
        <w:rPr>
          <w:rStyle w:val="15"/>
          <w:rFonts w:eastAsia="Consolas" w:hint="eastAsia"/>
          <w:b/>
          <w:bCs/>
          <w:sz w:val="24"/>
          <w:szCs w:val="24"/>
          <w:shd w:val="clear" w:color="auto" w:fill="FFFFFF"/>
        </w:rPr>
        <w:t>Alcohol intake</w:t>
      </w:r>
    </w:p>
    <w:p w14:paraId="061034C7" w14:textId="77777777" w:rsidR="00B24C43" w:rsidRDefault="00B24C43" w:rsidP="00B24C43">
      <w:pPr>
        <w:pStyle w:val="msonospacing0"/>
        <w:rPr>
          <w:rFonts w:ascii="Times New Roman" w:eastAsia="Consolas" w:hAnsi="Times New Roman" w:hint="default"/>
          <w:sz w:val="24"/>
          <w:szCs w:val="24"/>
          <w:shd w:val="clear" w:color="auto" w:fill="FFFFFF"/>
        </w:rPr>
      </w:pPr>
      <w:r>
        <w:rPr>
          <w:rStyle w:val="15"/>
          <w:rFonts w:eastAsia="Consolas" w:hint="eastAsia"/>
          <w:sz w:val="24"/>
          <w:szCs w:val="24"/>
          <w:shd w:val="clear" w:color="auto" w:fill="FFFFFF"/>
        </w:rPr>
        <w:t>Yes</w:t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  <w:t>85 (41.9)</w:t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  <w:t>41.7 (33.6, 46.4)</w:t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  <w:t>0.269</w:t>
      </w:r>
    </w:p>
    <w:p w14:paraId="36C55F5B" w14:textId="77777777" w:rsidR="00B24C43" w:rsidRDefault="00B24C43" w:rsidP="00B24C43">
      <w:pPr>
        <w:pStyle w:val="msonospacing0"/>
        <w:rPr>
          <w:rFonts w:ascii="Times New Roman" w:eastAsia="Consolas" w:hAnsi="Times New Roman" w:hint="default"/>
          <w:sz w:val="24"/>
          <w:szCs w:val="24"/>
          <w:shd w:val="clear" w:color="auto" w:fill="FFFFFF"/>
        </w:rPr>
      </w:pPr>
      <w:r>
        <w:rPr>
          <w:rStyle w:val="15"/>
          <w:rFonts w:eastAsia="Consolas" w:hint="eastAsia"/>
          <w:sz w:val="24"/>
          <w:szCs w:val="24"/>
          <w:shd w:val="clear" w:color="auto" w:fill="FFFFFF"/>
        </w:rPr>
        <w:t>No</w:t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  <w:t>118 (58.1)</w:t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  <w:t>38.4 (32.1, 45.7)</w:t>
      </w:r>
    </w:p>
    <w:p w14:paraId="4CE7EE37" w14:textId="77777777" w:rsidR="00B24C43" w:rsidRDefault="00B24C43" w:rsidP="00B24C43">
      <w:pPr>
        <w:pStyle w:val="msonospacing0"/>
        <w:rPr>
          <w:rFonts w:ascii="Times New Roman" w:eastAsia="Consolas" w:hAnsi="Times New Roman" w:hint="default"/>
          <w:sz w:val="24"/>
          <w:szCs w:val="24"/>
          <w:shd w:val="clear" w:color="auto" w:fill="FFFFFF"/>
        </w:rPr>
      </w:pPr>
    </w:p>
    <w:p w14:paraId="78AA8ABF" w14:textId="77777777" w:rsidR="00B24C43" w:rsidRDefault="00B24C43" w:rsidP="00B24C43">
      <w:pPr>
        <w:pStyle w:val="msonospacing0"/>
        <w:rPr>
          <w:rFonts w:ascii="Times New Roman" w:eastAsia="Consolas" w:hAnsi="Times New Roman" w:hint="default"/>
          <w:b/>
          <w:bCs/>
          <w:sz w:val="24"/>
          <w:szCs w:val="24"/>
          <w:shd w:val="clear" w:color="auto" w:fill="FFFFFF"/>
        </w:rPr>
      </w:pPr>
      <w:r>
        <w:rPr>
          <w:rStyle w:val="15"/>
          <w:rFonts w:eastAsia="Consolas" w:hint="eastAsia"/>
          <w:b/>
          <w:bCs/>
          <w:sz w:val="24"/>
          <w:szCs w:val="24"/>
          <w:shd w:val="clear" w:color="auto" w:fill="FFFFFF"/>
        </w:rPr>
        <w:t>Cigarette smoking</w:t>
      </w:r>
    </w:p>
    <w:p w14:paraId="4199A843" w14:textId="77777777" w:rsidR="00B24C43" w:rsidRDefault="00B24C43" w:rsidP="00B24C43">
      <w:pPr>
        <w:pStyle w:val="msonospacing0"/>
        <w:rPr>
          <w:rFonts w:ascii="Times New Roman" w:eastAsia="Consolas" w:hAnsi="Times New Roman" w:hint="default"/>
          <w:sz w:val="24"/>
          <w:szCs w:val="24"/>
          <w:shd w:val="clear" w:color="auto" w:fill="FFFFFF"/>
        </w:rPr>
      </w:pPr>
      <w:r>
        <w:rPr>
          <w:rStyle w:val="15"/>
          <w:rFonts w:eastAsia="Consolas" w:hint="eastAsia"/>
          <w:sz w:val="24"/>
          <w:szCs w:val="24"/>
          <w:shd w:val="clear" w:color="auto" w:fill="FFFFFF"/>
        </w:rPr>
        <w:t>Yes</w:t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  <w:t>50 (24.6)</w:t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  <w:t>41.1 (33.2, 46.1)</w:t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  <w:t>0.614</w:t>
      </w:r>
    </w:p>
    <w:p w14:paraId="3ED8FB51" w14:textId="77777777" w:rsidR="00B24C43" w:rsidRDefault="00B24C43" w:rsidP="00B24C43">
      <w:pPr>
        <w:pStyle w:val="msonospacing0"/>
        <w:rPr>
          <w:rFonts w:ascii="Times New Roman" w:eastAsia="Consolas" w:hAnsi="Times New Roman" w:hint="default"/>
          <w:sz w:val="24"/>
          <w:szCs w:val="24"/>
          <w:shd w:val="clear" w:color="auto" w:fill="FFFFFF"/>
        </w:rPr>
      </w:pPr>
      <w:r>
        <w:rPr>
          <w:rStyle w:val="15"/>
          <w:rFonts w:eastAsia="Consolas" w:hint="eastAsia"/>
          <w:sz w:val="24"/>
          <w:szCs w:val="24"/>
          <w:shd w:val="clear" w:color="auto" w:fill="FFFFFF"/>
        </w:rPr>
        <w:t>No</w:t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  <w:t>153 (75.4)</w:t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  <w:t>39.4 (32.2, 46.7)</w:t>
      </w:r>
    </w:p>
    <w:p w14:paraId="252E1843" w14:textId="77777777" w:rsidR="00B24C43" w:rsidRDefault="00B24C43" w:rsidP="00B24C43">
      <w:pPr>
        <w:pStyle w:val="msonospacing0"/>
        <w:rPr>
          <w:rFonts w:ascii="Times New Roman" w:eastAsia="Consolas" w:hAnsi="Times New Roman" w:hint="default"/>
          <w:sz w:val="24"/>
          <w:szCs w:val="24"/>
          <w:shd w:val="clear" w:color="auto" w:fill="FFFFFF"/>
        </w:rPr>
      </w:pPr>
    </w:p>
    <w:p w14:paraId="746580E7" w14:textId="77777777" w:rsidR="00B24C43" w:rsidRDefault="00B24C43" w:rsidP="00B24C43">
      <w:pPr>
        <w:pStyle w:val="msonospacing0"/>
        <w:rPr>
          <w:rFonts w:ascii="Times New Roman" w:eastAsia="Consolas" w:hAnsi="Times New Roman" w:hint="default"/>
          <w:b/>
          <w:bCs/>
          <w:sz w:val="24"/>
          <w:szCs w:val="24"/>
          <w:shd w:val="clear" w:color="auto" w:fill="FFFFFF"/>
        </w:rPr>
      </w:pPr>
      <w:r>
        <w:rPr>
          <w:rStyle w:val="15"/>
          <w:rFonts w:eastAsia="Consolas" w:hint="eastAsia"/>
          <w:b/>
          <w:bCs/>
          <w:sz w:val="24"/>
          <w:szCs w:val="24"/>
          <w:shd w:val="clear" w:color="auto" w:fill="FFFFFF"/>
        </w:rPr>
        <w:t>Length of treatment(months)</w:t>
      </w:r>
    </w:p>
    <w:p w14:paraId="750F1174" w14:textId="77777777" w:rsidR="00B24C43" w:rsidRDefault="00B24C43" w:rsidP="00B24C43">
      <w:pPr>
        <w:pStyle w:val="msonospacing0"/>
        <w:rPr>
          <w:rFonts w:ascii="Times New Roman" w:eastAsia="Consolas" w:hAnsi="Times New Roman" w:hint="default"/>
          <w:sz w:val="24"/>
          <w:szCs w:val="24"/>
          <w:shd w:val="clear" w:color="auto" w:fill="FFFFFF"/>
        </w:rPr>
      </w:pPr>
      <w:r>
        <w:rPr>
          <w:rStyle w:val="15"/>
          <w:rFonts w:eastAsia="Consolas" w:hint="eastAsia"/>
          <w:sz w:val="24"/>
          <w:szCs w:val="24"/>
          <w:shd w:val="clear" w:color="auto" w:fill="FFFFFF"/>
        </w:rPr>
        <w:t>≤</w:t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 xml:space="preserve"> 3 months</w:t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  <w:t>94 (46.3)</w:t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  <w:t>40.3 (33.2, 46.1)</w:t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  <w:t>0.835</w:t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</w:p>
    <w:p w14:paraId="5E1D92F0" w14:textId="77777777" w:rsidR="00B24C43" w:rsidRDefault="00B24C43" w:rsidP="00B24C43">
      <w:pPr>
        <w:pStyle w:val="msonospacing0"/>
        <w:rPr>
          <w:rFonts w:ascii="Times New Roman" w:eastAsia="Consolas" w:hAnsi="Times New Roman" w:hint="default"/>
          <w:sz w:val="24"/>
          <w:szCs w:val="24"/>
          <w:shd w:val="clear" w:color="auto" w:fill="FFFFFF"/>
        </w:rPr>
      </w:pPr>
      <w:r>
        <w:rPr>
          <w:rStyle w:val="15"/>
          <w:rFonts w:eastAsia="Consolas" w:hint="eastAsia"/>
          <w:sz w:val="24"/>
          <w:szCs w:val="24"/>
          <w:shd w:val="clear" w:color="auto" w:fill="FFFFFF"/>
        </w:rPr>
        <w:t>&gt;3 months</w:t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  <w:t>109 (53.7)</w:t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  <w:t>39.4 (32.2, 46.4)</w:t>
      </w:r>
    </w:p>
    <w:p w14:paraId="2F9AEE82" w14:textId="77777777" w:rsidR="00B24C43" w:rsidRDefault="00B24C43" w:rsidP="00B24C43">
      <w:pPr>
        <w:pStyle w:val="msonospacing0"/>
        <w:rPr>
          <w:rFonts w:ascii="Times New Roman" w:eastAsia="Consolas" w:hAnsi="Times New Roman" w:hint="default"/>
          <w:sz w:val="24"/>
          <w:szCs w:val="24"/>
          <w:shd w:val="clear" w:color="auto" w:fill="FFFFFF"/>
        </w:rPr>
      </w:pPr>
    </w:p>
    <w:p w14:paraId="65BCCB97" w14:textId="77777777" w:rsidR="00B24C43" w:rsidRDefault="00B24C43" w:rsidP="00B24C43">
      <w:pPr>
        <w:pStyle w:val="msonospacing0"/>
        <w:rPr>
          <w:rFonts w:ascii="Times New Roman" w:eastAsia="Consolas" w:hAnsi="Times New Roman" w:hint="default"/>
          <w:b/>
          <w:bCs/>
          <w:sz w:val="24"/>
          <w:szCs w:val="24"/>
          <w:shd w:val="clear" w:color="auto" w:fill="FFFFFF"/>
        </w:rPr>
      </w:pPr>
      <w:r>
        <w:rPr>
          <w:rStyle w:val="15"/>
          <w:rFonts w:eastAsia="Consolas" w:hint="eastAsia"/>
          <w:b/>
          <w:bCs/>
          <w:sz w:val="24"/>
          <w:szCs w:val="24"/>
          <w:shd w:val="clear" w:color="auto" w:fill="FFFFFF"/>
        </w:rPr>
        <w:t>Barrier to TB treatment</w:t>
      </w:r>
    </w:p>
    <w:p w14:paraId="16DB3BF2" w14:textId="77777777" w:rsidR="00B24C43" w:rsidRDefault="00B24C43" w:rsidP="00B24C43">
      <w:pPr>
        <w:pStyle w:val="msonospacing0"/>
        <w:rPr>
          <w:rFonts w:ascii="Times New Roman" w:eastAsia="Consolas" w:hAnsi="Times New Roman" w:hint="default"/>
          <w:sz w:val="24"/>
          <w:szCs w:val="24"/>
          <w:shd w:val="clear" w:color="auto" w:fill="FFFFFF"/>
        </w:rPr>
      </w:pPr>
      <w:r>
        <w:rPr>
          <w:rStyle w:val="15"/>
          <w:rFonts w:eastAsia="Consolas" w:hint="eastAsia"/>
          <w:sz w:val="24"/>
          <w:szCs w:val="24"/>
          <w:shd w:val="clear" w:color="auto" w:fill="FFFFFF"/>
        </w:rPr>
        <w:t>Yes</w:t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  <w:t>36 (17.7)</w:t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  <w:t>38.6 (31.3, 43.1)</w:t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  <w:t>0.114</w:t>
      </w:r>
    </w:p>
    <w:p w14:paraId="73976F74" w14:textId="77777777" w:rsidR="00B24C43" w:rsidRDefault="00B24C43" w:rsidP="00B24C43">
      <w:pPr>
        <w:pStyle w:val="msonospacing0"/>
        <w:pBdr>
          <w:bottom w:val="single" w:sz="12" w:space="1" w:color="auto"/>
        </w:pBdr>
        <w:rPr>
          <w:rFonts w:ascii="Times New Roman" w:eastAsia="Consolas" w:hAnsi="Times New Roman" w:hint="default"/>
          <w:sz w:val="24"/>
          <w:szCs w:val="24"/>
          <w:shd w:val="clear" w:color="auto" w:fill="FFFFFF"/>
        </w:rPr>
      </w:pPr>
      <w:r>
        <w:rPr>
          <w:rStyle w:val="15"/>
          <w:rFonts w:eastAsia="Consolas" w:hint="eastAsia"/>
          <w:sz w:val="24"/>
          <w:szCs w:val="24"/>
          <w:shd w:val="clear" w:color="auto" w:fill="FFFFFF"/>
        </w:rPr>
        <w:t>No</w:t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  <w:t>167 (82.3)</w:t>
      </w:r>
      <w:r>
        <w:rPr>
          <w:rStyle w:val="15"/>
          <w:rFonts w:eastAsia="Consolas" w:hint="eastAsia"/>
          <w:sz w:val="24"/>
          <w:szCs w:val="24"/>
          <w:shd w:val="clear" w:color="auto" w:fill="FFFFFF"/>
        </w:rPr>
        <w:tab/>
        <w:t>40.6 (32.8, 46.7)</w:t>
      </w:r>
    </w:p>
    <w:p w14:paraId="139BAC5B" w14:textId="77777777" w:rsidR="00B24C43" w:rsidRDefault="00B24C43" w:rsidP="00B24C43">
      <w:pPr>
        <w:rPr>
          <w:rStyle w:val="max-w-15ch"/>
          <w:rFonts w:ascii="Times New Roman" w:hAnsi="Times New Roman" w:cs="Times New Roman"/>
          <w:sz w:val="24"/>
          <w:szCs w:val="24"/>
        </w:rPr>
      </w:pPr>
      <w:r>
        <w:rPr>
          <w:rStyle w:val="max-w-15ch"/>
          <w:rFonts w:ascii="Times New Roman" w:hAnsi="Times New Roman" w:cs="Times New Roman"/>
          <w:sz w:val="24"/>
          <w:szCs w:val="24"/>
        </w:rPr>
        <w:t>NB: HRQoL = Health-related quality of life, IQR = Interquatile range, TB = tuberculosis</w:t>
      </w:r>
    </w:p>
    <w:p w14:paraId="562FD23C" w14:textId="77777777" w:rsidR="00B24C43" w:rsidRDefault="00B24C43" w:rsidP="00B24C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A123F6" w14:textId="77777777" w:rsidR="00B24C43" w:rsidRDefault="00B24C43" w:rsidP="00B24C43">
      <w:pPr>
        <w:rPr>
          <w:rFonts w:ascii="Times New Roman" w:hAnsi="Times New Roman" w:cs="Times New Roman"/>
          <w:sz w:val="24"/>
          <w:szCs w:val="24"/>
        </w:rPr>
      </w:pPr>
    </w:p>
    <w:p w14:paraId="57ED57E0" w14:textId="77777777" w:rsidR="00B24C43" w:rsidRDefault="00B24C43" w:rsidP="00B24C43">
      <w:pPr>
        <w:rPr>
          <w:rFonts w:ascii="Times New Roman" w:hAnsi="Times New Roman" w:cs="Times New Roman"/>
          <w:sz w:val="24"/>
          <w:szCs w:val="24"/>
        </w:rPr>
      </w:pPr>
    </w:p>
    <w:p w14:paraId="47511F77" w14:textId="77777777" w:rsidR="00B24C43" w:rsidRDefault="00B24C43" w:rsidP="00B24C43">
      <w:pPr>
        <w:rPr>
          <w:rFonts w:ascii="Times New Roman" w:hAnsi="Times New Roman" w:cs="Times New Roman"/>
          <w:sz w:val="24"/>
          <w:szCs w:val="24"/>
        </w:rPr>
      </w:pPr>
    </w:p>
    <w:p w14:paraId="0E30F213" w14:textId="77777777" w:rsidR="00B24C43" w:rsidRDefault="00B24C43" w:rsidP="00B24C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6C36E37" w14:textId="77777777" w:rsidR="00B24C43" w:rsidRDefault="00B24C43" w:rsidP="00B24C43">
      <w:pPr>
        <w:textAlignment w:val="bottom"/>
        <w:rPr>
          <w:rFonts w:ascii="Times New Roman" w:eastAsia="SimSun" w:hAnsi="Times New Roman" w:cs="Times New Roman"/>
          <w:sz w:val="24"/>
          <w:szCs w:val="24"/>
          <w:lang w:eastAsia="zh-CN" w:bidi="ar"/>
        </w:rPr>
        <w:sectPr w:rsidR="00B24C43" w:rsidSect="00B24C43">
          <w:footerReference w:type="default" r:id="rId4"/>
          <w:pgSz w:w="12240" w:h="15840"/>
          <w:pgMar w:top="1440" w:right="1440" w:bottom="1440" w:left="1440" w:header="720" w:footer="720" w:gutter="0"/>
          <w:lnNumType w:countBy="1" w:restart="continuous"/>
          <w:cols w:space="720"/>
          <w:docGrid w:linePitch="360"/>
        </w:sectPr>
      </w:pPr>
    </w:p>
    <w:p w14:paraId="1267E702" w14:textId="77777777" w:rsidR="00B24C43" w:rsidRDefault="00B24C43" w:rsidP="00B24C43">
      <w:pPr>
        <w:pBdr>
          <w:bottom w:val="single" w:sz="12" w:space="0" w:color="auto"/>
        </w:pBd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Table 2: Partial correlation between adherence and the domains of HRQoL before and after controlling for future orientation</w:t>
      </w:r>
    </w:p>
    <w:p w14:paraId="371605F4" w14:textId="77777777" w:rsidR="00B24C43" w:rsidRDefault="00B24C43" w:rsidP="00B24C43">
      <w:pPr>
        <w:spacing w:line="240" w:lineRule="auto"/>
        <w:ind w:left="432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Correlation before controlling for future orientation</w:t>
      </w:r>
    </w:p>
    <w:p w14:paraId="62EF2D64" w14:textId="77777777" w:rsidR="00B24C43" w:rsidRDefault="00B24C43" w:rsidP="00B24C4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Variables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Adherence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Physical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Social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Emotional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Functional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Spiritual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FO </w:t>
      </w:r>
    </w:p>
    <w:p w14:paraId="0CAD47AC" w14:textId="77777777" w:rsidR="00B24C43" w:rsidRDefault="00B24C43" w:rsidP="00B24C43">
      <w:pPr>
        <w:pBdr>
          <w:bottom w:val="single" w:sz="12" w:space="0" w:color="auto"/>
        </w:pBd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r,p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r,p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r,p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r,p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r,p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r,p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r,p</w:t>
      </w:r>
    </w:p>
    <w:p w14:paraId="6EA34C00" w14:textId="77777777" w:rsidR="00B24C43" w:rsidRDefault="00B24C43" w:rsidP="00B24C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Adherence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9A796E3" w14:textId="77777777" w:rsidR="00B24C43" w:rsidRDefault="00B24C43" w:rsidP="00B24C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Physical HRQL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0.373, &lt;0.001</w:t>
      </w:r>
      <w:r>
        <w:rPr>
          <w:rFonts w:ascii="Times New Roman" w:hAnsi="Times New Roman" w:cs="Times New Roman"/>
          <w:sz w:val="24"/>
          <w:szCs w:val="24"/>
        </w:rPr>
        <w:tab/>
        <w:t xml:space="preserve">    1</w:t>
      </w:r>
    </w:p>
    <w:p w14:paraId="7D5431BE" w14:textId="77777777" w:rsidR="00B24C43" w:rsidRDefault="00B24C43" w:rsidP="00B24C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HRQoL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0.535, &lt;0.001</w:t>
      </w:r>
      <w:r>
        <w:rPr>
          <w:rFonts w:ascii="Times New Roman" w:hAnsi="Times New Roman" w:cs="Times New Roman"/>
          <w:sz w:val="24"/>
          <w:szCs w:val="24"/>
        </w:rPr>
        <w:tab/>
        <w:t xml:space="preserve">    0.491, &lt;0.001     1</w:t>
      </w:r>
    </w:p>
    <w:p w14:paraId="22053778" w14:textId="77777777" w:rsidR="00B24C43" w:rsidRDefault="00B24C43" w:rsidP="00B24C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Emotional HRQoL</w:t>
      </w:r>
      <w:r>
        <w:rPr>
          <w:rFonts w:ascii="Times New Roman" w:hAnsi="Times New Roman" w:cs="Times New Roman"/>
          <w:sz w:val="24"/>
          <w:szCs w:val="24"/>
        </w:rPr>
        <w:tab/>
        <w:t>0.377, &lt;0.001</w:t>
      </w:r>
      <w:r>
        <w:rPr>
          <w:rFonts w:ascii="Times New Roman" w:hAnsi="Times New Roman" w:cs="Times New Roman"/>
          <w:sz w:val="24"/>
          <w:szCs w:val="24"/>
        </w:rPr>
        <w:tab/>
        <w:t xml:space="preserve">    0.485, &lt;0.001    0.459, &lt;0.001       1</w:t>
      </w:r>
    </w:p>
    <w:p w14:paraId="3D2DAA5F" w14:textId="77777777" w:rsidR="00B24C43" w:rsidRDefault="00B24C43" w:rsidP="00B24C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Functional HRQoL</w:t>
      </w:r>
      <w:r>
        <w:rPr>
          <w:rFonts w:ascii="Times New Roman" w:hAnsi="Times New Roman" w:cs="Times New Roman"/>
          <w:sz w:val="24"/>
          <w:szCs w:val="24"/>
        </w:rPr>
        <w:tab/>
        <w:t>0.410, &lt;0.001</w:t>
      </w:r>
      <w:r>
        <w:rPr>
          <w:rFonts w:ascii="Times New Roman" w:hAnsi="Times New Roman" w:cs="Times New Roman"/>
          <w:sz w:val="24"/>
          <w:szCs w:val="24"/>
        </w:rPr>
        <w:tab/>
        <w:t xml:space="preserve">    0.440, &lt;0.001     0.507, &lt;0.001       0.220, 0.002</w:t>
      </w:r>
      <w:r>
        <w:rPr>
          <w:rFonts w:ascii="Times New Roman" w:hAnsi="Times New Roman" w:cs="Times New Roman"/>
          <w:sz w:val="24"/>
          <w:szCs w:val="24"/>
        </w:rPr>
        <w:tab/>
        <w:t>1</w:t>
      </w:r>
    </w:p>
    <w:p w14:paraId="1BEDC5B2" w14:textId="77777777" w:rsidR="00B24C43" w:rsidRDefault="00B24C43" w:rsidP="00B24C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Spiritual HRQoL</w:t>
      </w:r>
      <w:r>
        <w:rPr>
          <w:rFonts w:ascii="Times New Roman" w:hAnsi="Times New Roman" w:cs="Times New Roman"/>
          <w:sz w:val="24"/>
          <w:szCs w:val="24"/>
        </w:rPr>
        <w:tab/>
        <w:t>0.476, &lt;0.001</w:t>
      </w:r>
      <w:r>
        <w:rPr>
          <w:rFonts w:ascii="Times New Roman" w:hAnsi="Times New Roman" w:cs="Times New Roman"/>
          <w:sz w:val="24"/>
          <w:szCs w:val="24"/>
        </w:rPr>
        <w:tab/>
        <w:t xml:space="preserve">    0.287, &lt;0.001     0.477, &lt;0.001       0.278, &lt;0.001</w:t>
      </w:r>
      <w:r>
        <w:rPr>
          <w:rFonts w:ascii="Times New Roman" w:hAnsi="Times New Roman" w:cs="Times New Roman"/>
          <w:sz w:val="24"/>
          <w:szCs w:val="24"/>
        </w:rPr>
        <w:tab/>
        <w:t>0.403, &lt;0.001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1</w:t>
      </w:r>
    </w:p>
    <w:p w14:paraId="0BC60693" w14:textId="77777777" w:rsidR="00B24C43" w:rsidRDefault="00B24C43" w:rsidP="00B24C43">
      <w:pPr>
        <w:pBdr>
          <w:bottom w:val="single" w:sz="12" w:space="0" w:color="auto"/>
        </w:pBd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Future orientation</w:t>
      </w:r>
      <w:r>
        <w:rPr>
          <w:rFonts w:ascii="Times New Roman" w:hAnsi="Times New Roman" w:cs="Times New Roman"/>
          <w:sz w:val="24"/>
          <w:szCs w:val="24"/>
        </w:rPr>
        <w:tab/>
        <w:t>0.647, &lt;0.001</w:t>
      </w:r>
      <w:r>
        <w:rPr>
          <w:rFonts w:ascii="Times New Roman" w:hAnsi="Times New Roman" w:cs="Times New Roman"/>
          <w:sz w:val="24"/>
          <w:szCs w:val="24"/>
        </w:rPr>
        <w:tab/>
        <w:t xml:space="preserve">    0.381, &lt;0.0</w:t>
      </w:r>
      <w:r>
        <w:rPr>
          <w:rFonts w:ascii="Times New Roman" w:hAnsi="Times New Roman" w:cs="Times New Roman"/>
          <w:b/>
          <w:bCs/>
          <w:sz w:val="24"/>
          <w:szCs w:val="24"/>
        </w:rPr>
        <w:t>01     0.442, &lt;0.001       0.487, &lt;0.001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0.340, &lt;0.001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0.434, &lt;0.001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1</w:t>
      </w:r>
    </w:p>
    <w:p w14:paraId="46F6DEC3" w14:textId="77777777" w:rsidR="00B24C43" w:rsidRDefault="00B24C43" w:rsidP="00B24C4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Correlation after controlling for future orientation</w:t>
      </w:r>
    </w:p>
    <w:p w14:paraId="07CCC2DF" w14:textId="77777777" w:rsidR="00B24C43" w:rsidRDefault="00B24C43" w:rsidP="00B24C4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Variables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Adherence</w:t>
      </w:r>
      <w:r>
        <w:rPr>
          <w:rFonts w:ascii="Times New Roman" w:hAnsi="Times New Roman" w:cs="Times New Roman"/>
          <w:b/>
          <w:bCs/>
        </w:rPr>
        <w:tab/>
        <w:t xml:space="preserve">     Physical </w:t>
      </w:r>
      <w:r>
        <w:rPr>
          <w:rFonts w:ascii="Times New Roman" w:hAnsi="Times New Roman" w:cs="Times New Roman"/>
          <w:b/>
          <w:bCs/>
        </w:rPr>
        <w:tab/>
        <w:t xml:space="preserve">      Social</w:t>
      </w:r>
      <w:r>
        <w:rPr>
          <w:rFonts w:ascii="Times New Roman" w:hAnsi="Times New Roman" w:cs="Times New Roman"/>
          <w:b/>
          <w:bCs/>
        </w:rPr>
        <w:tab/>
        <w:t xml:space="preserve">        Emotional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Functional</w:t>
      </w:r>
      <w:r>
        <w:rPr>
          <w:rFonts w:ascii="Times New Roman" w:hAnsi="Times New Roman" w:cs="Times New Roman"/>
          <w:b/>
          <w:bCs/>
        </w:rPr>
        <w:tab/>
        <w:t xml:space="preserve">       Spiritual  </w:t>
      </w:r>
    </w:p>
    <w:p w14:paraId="555CAB4B" w14:textId="77777777" w:rsidR="00B24C43" w:rsidRDefault="00B24C43" w:rsidP="00B24C43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r,p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r,p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r,p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 r,p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r,p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r,p</w:t>
      </w:r>
      <w:r>
        <w:rPr>
          <w:rFonts w:ascii="Times New Roman" w:hAnsi="Times New Roman" w:cs="Times New Roman"/>
          <w:b/>
          <w:bCs/>
        </w:rPr>
        <w:tab/>
      </w:r>
    </w:p>
    <w:p w14:paraId="5F24449F" w14:textId="77777777" w:rsidR="00B24C43" w:rsidRDefault="00B24C43" w:rsidP="00B24C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Adherence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</w:p>
    <w:p w14:paraId="0D696294" w14:textId="77777777" w:rsidR="00B24C43" w:rsidRDefault="00B24C43" w:rsidP="00B24C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Physical HRQoL</w:t>
      </w:r>
      <w:r>
        <w:rPr>
          <w:rFonts w:ascii="Times New Roman" w:hAnsi="Times New Roman" w:cs="Times New Roman"/>
          <w:sz w:val="24"/>
          <w:szCs w:val="24"/>
        </w:rPr>
        <w:tab/>
        <w:t>0.180, 0.010</w:t>
      </w:r>
      <w:r>
        <w:rPr>
          <w:rFonts w:ascii="Times New Roman" w:hAnsi="Times New Roman" w:cs="Times New Roman"/>
          <w:sz w:val="24"/>
          <w:szCs w:val="24"/>
        </w:rPr>
        <w:tab/>
        <w:t xml:space="preserve">     1</w:t>
      </w:r>
    </w:p>
    <w:p w14:paraId="1EF780F0" w14:textId="77777777" w:rsidR="00B24C43" w:rsidRDefault="00B24C43" w:rsidP="00B24C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HRQoL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0.365, &lt;0.001</w:t>
      </w:r>
      <w:r>
        <w:rPr>
          <w:rFonts w:ascii="Times New Roman" w:hAnsi="Times New Roman" w:cs="Times New Roman"/>
          <w:sz w:val="24"/>
          <w:szCs w:val="24"/>
        </w:rPr>
        <w:tab/>
        <w:t xml:space="preserve">     0.389, &lt;0.001       1</w:t>
      </w:r>
    </w:p>
    <w:p w14:paraId="181A415F" w14:textId="77777777" w:rsidR="00B24C43" w:rsidRDefault="00B24C43" w:rsidP="00B24C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Emotional HRQoL</w:t>
      </w:r>
      <w:r>
        <w:rPr>
          <w:rFonts w:ascii="Times New Roman" w:hAnsi="Times New Roman" w:cs="Times New Roman"/>
          <w:sz w:val="24"/>
          <w:szCs w:val="24"/>
        </w:rPr>
        <w:tab/>
        <w:t>0.093, 0.188</w:t>
      </w:r>
      <w:r>
        <w:rPr>
          <w:rFonts w:ascii="Times New Roman" w:hAnsi="Times New Roman" w:cs="Times New Roman"/>
          <w:sz w:val="24"/>
          <w:szCs w:val="24"/>
        </w:rPr>
        <w:tab/>
        <w:t xml:space="preserve">     0.370, &lt;0.001       0.311, &lt;0.001</w:t>
      </w:r>
      <w:r>
        <w:rPr>
          <w:rFonts w:ascii="Times New Roman" w:hAnsi="Times New Roman" w:cs="Times New Roman"/>
          <w:sz w:val="24"/>
          <w:szCs w:val="24"/>
        </w:rPr>
        <w:tab/>
        <w:t>1</w:t>
      </w:r>
    </w:p>
    <w:p w14:paraId="424A863E" w14:textId="77777777" w:rsidR="00B24C43" w:rsidRDefault="00B24C43" w:rsidP="00B24C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Functional HRQoL</w:t>
      </w:r>
      <w:r>
        <w:rPr>
          <w:rFonts w:ascii="Times New Roman" w:hAnsi="Times New Roman" w:cs="Times New Roman"/>
          <w:sz w:val="24"/>
          <w:szCs w:val="24"/>
        </w:rPr>
        <w:tab/>
        <w:t>0.265, &lt;0.001</w:t>
      </w:r>
      <w:r>
        <w:rPr>
          <w:rFonts w:ascii="Times New Roman" w:hAnsi="Times New Roman" w:cs="Times New Roman"/>
          <w:sz w:val="24"/>
          <w:szCs w:val="24"/>
        </w:rPr>
        <w:tab/>
        <w:t xml:space="preserve">     0.357, &lt;0.001       0.423, &lt;0.001</w:t>
      </w:r>
      <w:r>
        <w:rPr>
          <w:rFonts w:ascii="Times New Roman" w:hAnsi="Times New Roman" w:cs="Times New Roman"/>
          <w:sz w:val="24"/>
          <w:szCs w:val="24"/>
        </w:rPr>
        <w:tab/>
        <w:t>0.067, 0.345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1</w:t>
      </w:r>
    </w:p>
    <w:p w14:paraId="400CE339" w14:textId="77777777" w:rsidR="00B24C43" w:rsidRDefault="00B24C43" w:rsidP="00B24C43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Spiritual HRQoL</w:t>
      </w:r>
      <w:r>
        <w:rPr>
          <w:rFonts w:ascii="Times New Roman" w:hAnsi="Times New Roman" w:cs="Times New Roman"/>
          <w:sz w:val="24"/>
          <w:szCs w:val="24"/>
        </w:rPr>
        <w:tab/>
        <w:t>0.284, &lt;0.001</w:t>
      </w:r>
      <w:r>
        <w:rPr>
          <w:rFonts w:ascii="Times New Roman" w:hAnsi="Times New Roman" w:cs="Times New Roman"/>
          <w:sz w:val="24"/>
          <w:szCs w:val="24"/>
        </w:rPr>
        <w:tab/>
        <w:t xml:space="preserve">     0.146, 0.039       0.353, &lt;0.001</w:t>
      </w:r>
      <w:r>
        <w:rPr>
          <w:rFonts w:ascii="Times New Roman" w:hAnsi="Times New Roman" w:cs="Times New Roman"/>
          <w:sz w:val="24"/>
          <w:szCs w:val="24"/>
        </w:rPr>
        <w:tab/>
        <w:t>0.084, 0.236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0.301, &lt;0.001</w:t>
      </w:r>
      <w:r>
        <w:rPr>
          <w:rFonts w:ascii="Times New Roman" w:hAnsi="Times New Roman" w:cs="Times New Roman"/>
          <w:sz w:val="24"/>
          <w:szCs w:val="24"/>
        </w:rPr>
        <w:tab/>
        <w:t>1</w:t>
      </w:r>
    </w:p>
    <w:p w14:paraId="4975CE5C" w14:textId="77777777" w:rsidR="00B24C43" w:rsidRDefault="00B24C43" w:rsidP="00B24C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NB: FO = Future orientation, HRQoL = Health related quality of life, r = correlation coefficient.</w:t>
      </w:r>
    </w:p>
    <w:p w14:paraId="477A724B" w14:textId="77777777" w:rsidR="00B24C43" w:rsidRDefault="00B24C43" w:rsidP="00B24C43">
      <w:pPr>
        <w:pBdr>
          <w:bottom w:val="single" w:sz="12" w:space="0" w:color="auto"/>
        </w:pBdr>
        <w:spacing w:line="240" w:lineRule="auto"/>
        <w:rPr>
          <w:rFonts w:ascii="Times New Roman" w:hAnsi="Times New Roman" w:cs="Times New Roman"/>
        </w:rPr>
        <w:sectPr w:rsidR="00B24C43" w:rsidSect="00B24C43">
          <w:pgSz w:w="15840" w:h="12240" w:orient="landscape"/>
          <w:pgMar w:top="1440" w:right="1440" w:bottom="1440" w:left="1440" w:header="720" w:footer="720" w:gutter="0"/>
          <w:cols w:space="0"/>
          <w:docGrid w:linePitch="360"/>
        </w:sectPr>
      </w:pPr>
    </w:p>
    <w:p w14:paraId="3F7F7D0A" w14:textId="77777777" w:rsidR="00B24C43" w:rsidRDefault="00B24C43" w:rsidP="00B24C43">
      <w:pPr>
        <w:pBdr>
          <w:bottom w:val="single" w:sz="12" w:space="0" w:color="auto"/>
        </w:pBdr>
        <w:spacing w:line="240" w:lineRule="auto"/>
        <w:rPr>
          <w:rStyle w:val="max-w-15ch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max-w-15ch"/>
          <w:rFonts w:ascii="Times New Roman" w:hAnsi="Times New Roman" w:cs="Times New Roman"/>
          <w:b/>
          <w:bCs/>
          <w:sz w:val="24"/>
          <w:szCs w:val="24"/>
        </w:rPr>
        <w:t>Table 3: Association between adherence and health-related quality of life</w:t>
      </w:r>
    </w:p>
    <w:p w14:paraId="18ECC1A6" w14:textId="77777777" w:rsidR="00B24C43" w:rsidRDefault="00B24C43" w:rsidP="00B24C43">
      <w:pPr>
        <w:spacing w:line="240" w:lineRule="auto"/>
        <w:rPr>
          <w:rStyle w:val="max-w-15ch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max-w-15ch"/>
          <w:rFonts w:ascii="Times New Roman" w:hAnsi="Times New Roman" w:cs="Times New Roman"/>
          <w:b/>
          <w:bCs/>
          <w:sz w:val="24"/>
          <w:szCs w:val="24"/>
        </w:rPr>
        <w:t>Variable</w:t>
      </w:r>
      <w:r>
        <w:rPr>
          <w:rStyle w:val="max-w-15ch"/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Style w:val="max-w-15ch"/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Style w:val="max-w-15ch"/>
          <w:rFonts w:ascii="Times New Roman" w:hAnsi="Times New Roman" w:cs="Times New Roman"/>
          <w:b/>
          <w:bCs/>
          <w:sz w:val="24"/>
          <w:szCs w:val="24"/>
        </w:rPr>
        <w:tab/>
        <w:t>Adherence</w:t>
      </w:r>
      <w:r>
        <w:rPr>
          <w:rStyle w:val="max-w-15ch"/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Style w:val="max-w-15ch"/>
          <w:rFonts w:ascii="Times New Roman" w:hAnsi="Times New Roman" w:cs="Times New Roman"/>
          <w:b/>
          <w:bCs/>
          <w:sz w:val="24"/>
          <w:szCs w:val="24"/>
        </w:rPr>
        <w:tab/>
        <w:t>Non-adherence</w:t>
      </w:r>
      <w:r>
        <w:rPr>
          <w:rStyle w:val="max-w-15ch"/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Style w:val="max-w-15ch"/>
          <w:rFonts w:ascii="Times New Roman" w:hAnsi="Times New Roman" w:cs="Times New Roman"/>
          <w:b/>
          <w:bCs/>
          <w:sz w:val="24"/>
          <w:szCs w:val="24"/>
        </w:rPr>
        <w:tab/>
        <w:t>p</w:t>
      </w:r>
    </w:p>
    <w:p w14:paraId="4DCDCF0D" w14:textId="77777777" w:rsidR="00B24C43" w:rsidRDefault="00B24C43" w:rsidP="00B24C43">
      <w:pPr>
        <w:pBdr>
          <w:bottom w:val="single" w:sz="12" w:space="0" w:color="auto"/>
        </w:pBdr>
        <w:spacing w:line="240" w:lineRule="auto"/>
        <w:rPr>
          <w:rStyle w:val="max-w-15ch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max-w-15ch"/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Style w:val="max-w-15ch"/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Style w:val="max-w-15ch"/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Style w:val="max-w-15ch"/>
          <w:rFonts w:ascii="Times New Roman" w:hAnsi="Times New Roman" w:cs="Times New Roman"/>
          <w:b/>
          <w:bCs/>
          <w:sz w:val="24"/>
          <w:szCs w:val="24"/>
        </w:rPr>
        <w:tab/>
        <w:t>n = 161</w:t>
      </w:r>
      <w:r>
        <w:rPr>
          <w:rStyle w:val="max-w-15ch"/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Style w:val="max-w-15ch"/>
          <w:rFonts w:ascii="Times New Roman" w:hAnsi="Times New Roman" w:cs="Times New Roman"/>
          <w:b/>
          <w:bCs/>
          <w:sz w:val="24"/>
          <w:szCs w:val="24"/>
        </w:rPr>
        <w:tab/>
        <w:t>n = 42</w:t>
      </w:r>
    </w:p>
    <w:p w14:paraId="6B8D0614" w14:textId="77777777" w:rsidR="00B24C43" w:rsidRDefault="00B24C43" w:rsidP="00B24C43">
      <w:pPr>
        <w:spacing w:line="240" w:lineRule="auto"/>
        <w:rPr>
          <w:rStyle w:val="max-w-15ch"/>
          <w:rFonts w:ascii="Times New Roman" w:hAnsi="Times New Roman" w:cs="Times New Roman"/>
          <w:sz w:val="24"/>
          <w:szCs w:val="24"/>
        </w:rPr>
      </w:pPr>
      <w:r>
        <w:rPr>
          <w:rStyle w:val="max-w-15ch"/>
          <w:rFonts w:ascii="Times New Roman" w:hAnsi="Times New Roman" w:cs="Times New Roman"/>
          <w:sz w:val="24"/>
          <w:szCs w:val="24"/>
        </w:rPr>
        <w:t>Domains (median, IQR)</w:t>
      </w:r>
    </w:p>
    <w:p w14:paraId="1C2F1DBC" w14:textId="77777777" w:rsidR="00B24C43" w:rsidRDefault="00B24C43" w:rsidP="00B24C43">
      <w:pPr>
        <w:spacing w:line="240" w:lineRule="auto"/>
        <w:rPr>
          <w:rStyle w:val="max-w-15ch"/>
          <w:rFonts w:ascii="Times New Roman" w:hAnsi="Times New Roman" w:cs="Times New Roman"/>
          <w:sz w:val="24"/>
          <w:szCs w:val="24"/>
        </w:rPr>
      </w:pPr>
      <w:r>
        <w:rPr>
          <w:rStyle w:val="max-w-15ch"/>
          <w:rFonts w:ascii="Times New Roman" w:hAnsi="Times New Roman" w:cs="Times New Roman"/>
          <w:sz w:val="24"/>
          <w:szCs w:val="24"/>
        </w:rPr>
        <w:t>Physical</w:t>
      </w:r>
      <w:r>
        <w:rPr>
          <w:rStyle w:val="max-w-15ch"/>
          <w:rFonts w:ascii="Times New Roman" w:hAnsi="Times New Roman" w:cs="Times New Roman"/>
          <w:sz w:val="24"/>
          <w:szCs w:val="24"/>
        </w:rPr>
        <w:tab/>
      </w:r>
      <w:r>
        <w:rPr>
          <w:rStyle w:val="max-w-15ch"/>
          <w:rFonts w:ascii="Times New Roman" w:hAnsi="Times New Roman" w:cs="Times New Roman"/>
          <w:sz w:val="24"/>
          <w:szCs w:val="24"/>
        </w:rPr>
        <w:tab/>
      </w:r>
      <w:r>
        <w:rPr>
          <w:rStyle w:val="max-w-15ch"/>
          <w:rFonts w:ascii="Times New Roman" w:hAnsi="Times New Roman" w:cs="Times New Roman"/>
          <w:sz w:val="24"/>
          <w:szCs w:val="24"/>
        </w:rPr>
        <w:tab/>
        <w:t>27.9 (20.6,34.6)</w:t>
      </w:r>
      <w:r>
        <w:rPr>
          <w:rStyle w:val="max-w-15ch"/>
          <w:rFonts w:ascii="Times New Roman" w:hAnsi="Times New Roman" w:cs="Times New Roman"/>
          <w:sz w:val="24"/>
          <w:szCs w:val="24"/>
        </w:rPr>
        <w:tab/>
        <w:t>11.8 (8.4, 14.7)</w:t>
      </w:r>
      <w:r>
        <w:rPr>
          <w:rStyle w:val="max-w-15ch"/>
          <w:rFonts w:ascii="Times New Roman" w:hAnsi="Times New Roman" w:cs="Times New Roman"/>
          <w:sz w:val="24"/>
          <w:szCs w:val="24"/>
        </w:rPr>
        <w:tab/>
      </w:r>
      <w:r>
        <w:rPr>
          <w:rStyle w:val="max-w-15ch"/>
          <w:rFonts w:ascii="Times New Roman" w:hAnsi="Times New Roman" w:cs="Times New Roman"/>
          <w:sz w:val="24"/>
          <w:szCs w:val="24"/>
        </w:rPr>
        <w:tab/>
        <w:t>&lt;0.001</w:t>
      </w:r>
    </w:p>
    <w:p w14:paraId="5694817F" w14:textId="77777777" w:rsidR="00B24C43" w:rsidRDefault="00B24C43" w:rsidP="00B24C43">
      <w:pPr>
        <w:spacing w:line="240" w:lineRule="auto"/>
        <w:rPr>
          <w:rStyle w:val="max-w-15ch"/>
          <w:rFonts w:ascii="Times New Roman" w:hAnsi="Times New Roman" w:cs="Times New Roman"/>
          <w:sz w:val="24"/>
          <w:szCs w:val="24"/>
        </w:rPr>
      </w:pPr>
      <w:r>
        <w:rPr>
          <w:rStyle w:val="max-w-15ch"/>
          <w:rFonts w:ascii="Times New Roman" w:hAnsi="Times New Roman" w:cs="Times New Roman"/>
          <w:sz w:val="24"/>
          <w:szCs w:val="24"/>
        </w:rPr>
        <w:t>Social</w:t>
      </w:r>
      <w:r>
        <w:rPr>
          <w:rStyle w:val="max-w-15ch"/>
          <w:rFonts w:ascii="Times New Roman" w:hAnsi="Times New Roman" w:cs="Times New Roman"/>
          <w:sz w:val="24"/>
          <w:szCs w:val="24"/>
        </w:rPr>
        <w:tab/>
      </w:r>
      <w:r>
        <w:rPr>
          <w:rStyle w:val="max-w-15ch"/>
          <w:rFonts w:ascii="Times New Roman" w:hAnsi="Times New Roman" w:cs="Times New Roman"/>
          <w:sz w:val="24"/>
          <w:szCs w:val="24"/>
        </w:rPr>
        <w:tab/>
      </w:r>
      <w:r>
        <w:rPr>
          <w:rStyle w:val="max-w-15ch"/>
          <w:rFonts w:ascii="Times New Roman" w:hAnsi="Times New Roman" w:cs="Times New Roman"/>
          <w:sz w:val="24"/>
          <w:szCs w:val="24"/>
        </w:rPr>
        <w:tab/>
      </w:r>
      <w:r>
        <w:rPr>
          <w:rStyle w:val="max-w-15ch"/>
          <w:rFonts w:ascii="Times New Roman" w:hAnsi="Times New Roman" w:cs="Times New Roman"/>
          <w:sz w:val="24"/>
          <w:szCs w:val="24"/>
        </w:rPr>
        <w:tab/>
        <w:t>67.9 (53.6, 78.6)</w:t>
      </w:r>
      <w:r>
        <w:rPr>
          <w:rStyle w:val="max-w-15ch"/>
          <w:rFonts w:ascii="Times New Roman" w:hAnsi="Times New Roman" w:cs="Times New Roman"/>
          <w:sz w:val="24"/>
          <w:szCs w:val="24"/>
        </w:rPr>
        <w:tab/>
        <w:t>35.7 (27.7, 42.9)</w:t>
      </w:r>
      <w:r>
        <w:rPr>
          <w:rStyle w:val="max-w-15ch"/>
          <w:rFonts w:ascii="Times New Roman" w:hAnsi="Times New Roman" w:cs="Times New Roman"/>
          <w:sz w:val="24"/>
          <w:szCs w:val="24"/>
        </w:rPr>
        <w:tab/>
      </w:r>
      <w:r>
        <w:rPr>
          <w:rStyle w:val="max-w-15ch"/>
          <w:rFonts w:ascii="Times New Roman" w:hAnsi="Times New Roman" w:cs="Times New Roman"/>
          <w:sz w:val="24"/>
          <w:szCs w:val="24"/>
        </w:rPr>
        <w:tab/>
        <w:t>&lt;0.001</w:t>
      </w:r>
    </w:p>
    <w:p w14:paraId="1A38DAED" w14:textId="77777777" w:rsidR="00B24C43" w:rsidRDefault="00B24C43" w:rsidP="00B24C43">
      <w:pPr>
        <w:spacing w:line="240" w:lineRule="auto"/>
        <w:rPr>
          <w:rStyle w:val="max-w-15ch"/>
          <w:rFonts w:ascii="Times New Roman" w:hAnsi="Times New Roman" w:cs="Times New Roman"/>
          <w:sz w:val="24"/>
          <w:szCs w:val="24"/>
        </w:rPr>
      </w:pPr>
      <w:r>
        <w:rPr>
          <w:rStyle w:val="max-w-15ch"/>
          <w:rFonts w:ascii="Times New Roman" w:hAnsi="Times New Roman" w:cs="Times New Roman"/>
          <w:sz w:val="24"/>
          <w:szCs w:val="24"/>
        </w:rPr>
        <w:t>Emotional</w:t>
      </w:r>
      <w:r>
        <w:rPr>
          <w:rStyle w:val="max-w-15ch"/>
          <w:rFonts w:ascii="Times New Roman" w:hAnsi="Times New Roman" w:cs="Times New Roman"/>
          <w:sz w:val="24"/>
          <w:szCs w:val="24"/>
        </w:rPr>
        <w:tab/>
      </w:r>
      <w:r>
        <w:rPr>
          <w:rStyle w:val="max-w-15ch"/>
          <w:rFonts w:ascii="Times New Roman" w:hAnsi="Times New Roman" w:cs="Times New Roman"/>
          <w:sz w:val="24"/>
          <w:szCs w:val="24"/>
        </w:rPr>
        <w:tab/>
      </w:r>
      <w:r>
        <w:rPr>
          <w:rStyle w:val="max-w-15ch"/>
          <w:rFonts w:ascii="Times New Roman" w:hAnsi="Times New Roman" w:cs="Times New Roman"/>
          <w:sz w:val="24"/>
          <w:szCs w:val="24"/>
        </w:rPr>
        <w:tab/>
        <w:t>38.6 (29.6, 48.9)</w:t>
      </w:r>
      <w:r>
        <w:rPr>
          <w:rStyle w:val="max-w-15ch"/>
          <w:rFonts w:ascii="Times New Roman" w:hAnsi="Times New Roman" w:cs="Times New Roman"/>
          <w:sz w:val="24"/>
          <w:szCs w:val="24"/>
        </w:rPr>
        <w:tab/>
        <w:t>18.2 (13.6, 25.6)</w:t>
      </w:r>
      <w:r>
        <w:rPr>
          <w:rStyle w:val="max-w-15ch"/>
          <w:rFonts w:ascii="Times New Roman" w:hAnsi="Times New Roman" w:cs="Times New Roman"/>
          <w:sz w:val="24"/>
          <w:szCs w:val="24"/>
        </w:rPr>
        <w:tab/>
      </w:r>
      <w:r>
        <w:rPr>
          <w:rStyle w:val="max-w-15ch"/>
          <w:rFonts w:ascii="Times New Roman" w:hAnsi="Times New Roman" w:cs="Times New Roman"/>
          <w:sz w:val="24"/>
          <w:szCs w:val="24"/>
        </w:rPr>
        <w:tab/>
        <w:t>&lt;0.001</w:t>
      </w:r>
    </w:p>
    <w:p w14:paraId="12337E42" w14:textId="77777777" w:rsidR="00B24C43" w:rsidRDefault="00B24C43" w:rsidP="00B24C43">
      <w:pPr>
        <w:spacing w:line="240" w:lineRule="auto"/>
        <w:rPr>
          <w:rStyle w:val="max-w-15ch"/>
          <w:rFonts w:ascii="Times New Roman" w:hAnsi="Times New Roman" w:cs="Times New Roman"/>
          <w:sz w:val="24"/>
          <w:szCs w:val="24"/>
        </w:rPr>
      </w:pPr>
      <w:r>
        <w:rPr>
          <w:rStyle w:val="max-w-15ch"/>
          <w:rFonts w:ascii="Times New Roman" w:hAnsi="Times New Roman" w:cs="Times New Roman"/>
          <w:sz w:val="24"/>
          <w:szCs w:val="24"/>
        </w:rPr>
        <w:t>Functional</w:t>
      </w:r>
      <w:r>
        <w:rPr>
          <w:rStyle w:val="max-w-15ch"/>
          <w:rFonts w:ascii="Times New Roman" w:hAnsi="Times New Roman" w:cs="Times New Roman"/>
          <w:sz w:val="24"/>
          <w:szCs w:val="24"/>
        </w:rPr>
        <w:tab/>
      </w:r>
      <w:r>
        <w:rPr>
          <w:rStyle w:val="max-w-15ch"/>
          <w:rFonts w:ascii="Times New Roman" w:hAnsi="Times New Roman" w:cs="Times New Roman"/>
          <w:sz w:val="24"/>
          <w:szCs w:val="24"/>
        </w:rPr>
        <w:tab/>
      </w:r>
      <w:r>
        <w:rPr>
          <w:rStyle w:val="max-w-15ch"/>
          <w:rFonts w:ascii="Times New Roman" w:hAnsi="Times New Roman" w:cs="Times New Roman"/>
          <w:sz w:val="24"/>
          <w:szCs w:val="24"/>
        </w:rPr>
        <w:tab/>
        <w:t>50.0 (39.3, 71.4)</w:t>
      </w:r>
      <w:r>
        <w:rPr>
          <w:rStyle w:val="max-w-15ch"/>
          <w:rFonts w:ascii="Times New Roman" w:hAnsi="Times New Roman" w:cs="Times New Roman"/>
          <w:sz w:val="24"/>
          <w:szCs w:val="24"/>
        </w:rPr>
        <w:tab/>
        <w:t>30.4 (20.5, 42.9)</w:t>
      </w:r>
      <w:r>
        <w:rPr>
          <w:rStyle w:val="max-w-15ch"/>
          <w:rFonts w:ascii="Times New Roman" w:hAnsi="Times New Roman" w:cs="Times New Roman"/>
          <w:sz w:val="24"/>
          <w:szCs w:val="24"/>
        </w:rPr>
        <w:tab/>
      </w:r>
      <w:r>
        <w:rPr>
          <w:rStyle w:val="max-w-15ch"/>
          <w:rFonts w:ascii="Times New Roman" w:hAnsi="Times New Roman" w:cs="Times New Roman"/>
          <w:sz w:val="24"/>
          <w:szCs w:val="24"/>
        </w:rPr>
        <w:tab/>
        <w:t>&lt;0.001</w:t>
      </w:r>
    </w:p>
    <w:p w14:paraId="5C7F5A61" w14:textId="77777777" w:rsidR="00B24C43" w:rsidRDefault="00B24C43" w:rsidP="00B24C43">
      <w:pPr>
        <w:spacing w:line="240" w:lineRule="auto"/>
        <w:rPr>
          <w:rStyle w:val="max-w-15ch"/>
          <w:rFonts w:ascii="Times New Roman" w:hAnsi="Times New Roman" w:cs="Times New Roman"/>
          <w:sz w:val="24"/>
          <w:szCs w:val="24"/>
        </w:rPr>
      </w:pPr>
      <w:r>
        <w:rPr>
          <w:rStyle w:val="max-w-15ch"/>
          <w:rFonts w:ascii="Times New Roman" w:hAnsi="Times New Roman" w:cs="Times New Roman"/>
          <w:sz w:val="24"/>
          <w:szCs w:val="24"/>
        </w:rPr>
        <w:t>Spiritual</w:t>
      </w:r>
      <w:r>
        <w:rPr>
          <w:rStyle w:val="max-w-15ch"/>
          <w:rFonts w:ascii="Times New Roman" w:hAnsi="Times New Roman" w:cs="Times New Roman"/>
          <w:sz w:val="24"/>
          <w:szCs w:val="24"/>
        </w:rPr>
        <w:tab/>
      </w:r>
      <w:r>
        <w:rPr>
          <w:rStyle w:val="max-w-15ch"/>
          <w:rFonts w:ascii="Times New Roman" w:hAnsi="Times New Roman" w:cs="Times New Roman"/>
          <w:sz w:val="24"/>
          <w:szCs w:val="24"/>
        </w:rPr>
        <w:tab/>
      </w:r>
      <w:r>
        <w:rPr>
          <w:rStyle w:val="max-w-15ch"/>
          <w:rFonts w:ascii="Times New Roman" w:hAnsi="Times New Roman" w:cs="Times New Roman"/>
          <w:sz w:val="24"/>
          <w:szCs w:val="24"/>
        </w:rPr>
        <w:tab/>
        <w:t>83.3 (70.8, 91.7)</w:t>
      </w:r>
      <w:r>
        <w:rPr>
          <w:rStyle w:val="max-w-15ch"/>
          <w:rFonts w:ascii="Times New Roman" w:hAnsi="Times New Roman" w:cs="Times New Roman"/>
          <w:sz w:val="24"/>
          <w:szCs w:val="24"/>
        </w:rPr>
        <w:tab/>
        <w:t>50.0 (33.3, 66.7)</w:t>
      </w:r>
      <w:r>
        <w:rPr>
          <w:rStyle w:val="max-w-15ch"/>
          <w:rFonts w:ascii="Times New Roman" w:hAnsi="Times New Roman" w:cs="Times New Roman"/>
          <w:sz w:val="24"/>
          <w:szCs w:val="24"/>
        </w:rPr>
        <w:tab/>
      </w:r>
      <w:r>
        <w:rPr>
          <w:rStyle w:val="max-w-15ch"/>
          <w:rFonts w:ascii="Times New Roman" w:hAnsi="Times New Roman" w:cs="Times New Roman"/>
          <w:sz w:val="24"/>
          <w:szCs w:val="24"/>
        </w:rPr>
        <w:tab/>
        <w:t>&lt;0.001</w:t>
      </w:r>
    </w:p>
    <w:p w14:paraId="1CBB221E" w14:textId="77777777" w:rsidR="00B24C43" w:rsidRDefault="00B24C43" w:rsidP="00B24C43">
      <w:pPr>
        <w:pBdr>
          <w:bottom w:val="single" w:sz="12" w:space="0" w:color="auto"/>
        </w:pBdr>
        <w:spacing w:line="240" w:lineRule="auto"/>
        <w:rPr>
          <w:rStyle w:val="max-w-15ch"/>
          <w:rFonts w:ascii="Times New Roman" w:hAnsi="Times New Roman" w:cs="Times New Roman"/>
          <w:sz w:val="24"/>
          <w:szCs w:val="24"/>
        </w:rPr>
      </w:pPr>
      <w:r>
        <w:rPr>
          <w:rStyle w:val="max-w-15ch"/>
          <w:rFonts w:ascii="Times New Roman" w:hAnsi="Times New Roman" w:cs="Times New Roman"/>
          <w:sz w:val="24"/>
          <w:szCs w:val="24"/>
        </w:rPr>
        <w:t>Total</w:t>
      </w:r>
      <w:r>
        <w:rPr>
          <w:rStyle w:val="max-w-15ch"/>
          <w:rFonts w:ascii="Times New Roman" w:hAnsi="Times New Roman" w:cs="Times New Roman"/>
          <w:sz w:val="24"/>
          <w:szCs w:val="24"/>
        </w:rPr>
        <w:tab/>
      </w:r>
      <w:r>
        <w:rPr>
          <w:rStyle w:val="max-w-15ch"/>
          <w:rFonts w:ascii="Times New Roman" w:hAnsi="Times New Roman" w:cs="Times New Roman"/>
          <w:sz w:val="24"/>
          <w:szCs w:val="24"/>
        </w:rPr>
        <w:tab/>
      </w:r>
      <w:r>
        <w:rPr>
          <w:rStyle w:val="max-w-15ch"/>
          <w:rFonts w:ascii="Times New Roman" w:hAnsi="Times New Roman" w:cs="Times New Roman"/>
          <w:sz w:val="24"/>
          <w:szCs w:val="24"/>
        </w:rPr>
        <w:tab/>
      </w:r>
      <w:r>
        <w:rPr>
          <w:rStyle w:val="max-w-15ch"/>
          <w:rFonts w:ascii="Times New Roman" w:hAnsi="Times New Roman" w:cs="Times New Roman"/>
          <w:sz w:val="24"/>
          <w:szCs w:val="24"/>
        </w:rPr>
        <w:tab/>
        <w:t>42.2 (36.9, 48.1)</w:t>
      </w:r>
      <w:r>
        <w:rPr>
          <w:rStyle w:val="max-w-15ch"/>
          <w:rFonts w:ascii="Times New Roman" w:hAnsi="Times New Roman" w:cs="Times New Roman"/>
          <w:sz w:val="24"/>
          <w:szCs w:val="24"/>
        </w:rPr>
        <w:tab/>
        <w:t>25.6 (23.3, 29.4)</w:t>
      </w:r>
      <w:r>
        <w:rPr>
          <w:rStyle w:val="max-w-15ch"/>
          <w:rFonts w:ascii="Times New Roman" w:hAnsi="Times New Roman" w:cs="Times New Roman"/>
          <w:sz w:val="24"/>
          <w:szCs w:val="24"/>
        </w:rPr>
        <w:tab/>
      </w:r>
      <w:r>
        <w:rPr>
          <w:rStyle w:val="max-w-15ch"/>
          <w:rFonts w:ascii="Times New Roman" w:hAnsi="Times New Roman" w:cs="Times New Roman"/>
          <w:sz w:val="24"/>
          <w:szCs w:val="24"/>
        </w:rPr>
        <w:tab/>
        <w:t>&lt;0.001</w:t>
      </w:r>
    </w:p>
    <w:p w14:paraId="52189B6F" w14:textId="77777777" w:rsidR="00B24C43" w:rsidRDefault="00B24C43" w:rsidP="00B24C43">
      <w:pPr>
        <w:rPr>
          <w:rStyle w:val="max-w-15ch"/>
          <w:rFonts w:ascii="Times New Roman" w:eastAsia="Consolas" w:hAnsi="Times New Roman" w:cs="Times New Roman"/>
          <w:sz w:val="24"/>
          <w:szCs w:val="24"/>
          <w:shd w:val="clear" w:color="auto" w:fill="FFFFFF"/>
        </w:rPr>
      </w:pPr>
      <w:r>
        <w:rPr>
          <w:rStyle w:val="max-w-15ch"/>
          <w:rFonts w:ascii="Times New Roman" w:hAnsi="Times New Roman" w:cs="Times New Roman"/>
          <w:sz w:val="24"/>
          <w:szCs w:val="24"/>
        </w:rPr>
        <w:t xml:space="preserve">NB: IQR = Interquatile range. </w:t>
      </w:r>
      <w:r>
        <w:rPr>
          <w:rFonts w:ascii="Times New Roman" w:eastAsia="SimSun" w:hAnsi="Times New Roman" w:cs="Times New Roman"/>
          <w:sz w:val="24"/>
          <w:szCs w:val="24"/>
        </w:rPr>
        <w:t>Medication a</w:t>
      </w:r>
      <w:r>
        <w:rPr>
          <w:rFonts w:ascii="Times New Roman" w:hAnsi="Times New Roman" w:cs="Times New Roman"/>
          <w:sz w:val="24"/>
          <w:szCs w:val="24"/>
        </w:rPr>
        <w:t>dherence was reported by 161 (79.3%).</w:t>
      </w:r>
    </w:p>
    <w:p w14:paraId="150FD68E" w14:textId="77777777" w:rsidR="00B24C43" w:rsidRDefault="00B24C43" w:rsidP="00B24C43">
      <w:pPr>
        <w:rPr>
          <w:rStyle w:val="max-w-15ch"/>
          <w:rFonts w:ascii="Times New Roman" w:eastAsia="Consolas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MMAS® 2006 used with permission </w:t>
      </w:r>
      <w:hyperlink r:id="rId5" w:history="1">
        <w:r>
          <w:rPr>
            <w:rStyle w:val="Hyperlink"/>
            <w:rFonts w:ascii="Times New Roman" w:eastAsia="SimSun" w:hAnsi="Times New Roman" w:cs="Times New Roman"/>
            <w:sz w:val="24"/>
            <w:szCs w:val="24"/>
          </w:rPr>
          <w:t>www.moriskyscale.com.</w:t>
        </w:r>
      </w:hyperlink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</w:p>
    <w:p w14:paraId="1BA6C846" w14:textId="77777777" w:rsidR="00B24C43" w:rsidRDefault="00B24C43" w:rsidP="00B24C43">
      <w:pPr>
        <w:spacing w:line="240" w:lineRule="auto"/>
        <w:rPr>
          <w:rStyle w:val="max-w-15ch"/>
          <w:rFonts w:ascii="Times New Roman" w:hAnsi="Times New Roman" w:cs="Times New Roman"/>
          <w:sz w:val="24"/>
          <w:szCs w:val="24"/>
        </w:rPr>
      </w:pPr>
    </w:p>
    <w:p w14:paraId="685DF23B" w14:textId="77777777" w:rsidR="00B24C43" w:rsidRDefault="00B24C43" w:rsidP="00B24C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722A23D" w14:textId="77777777" w:rsidR="00B24C43" w:rsidRDefault="00B24C43" w:rsidP="00B24C43">
      <w:pPr>
        <w:pBdr>
          <w:bottom w:val="single" w:sz="12" w:space="0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6B6F214" w14:textId="77777777" w:rsidR="00B24C43" w:rsidRDefault="00B24C43" w:rsidP="00B24C43">
      <w:pPr>
        <w:pBdr>
          <w:bottom w:val="single" w:sz="12" w:space="0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3719CBE" w14:textId="77777777" w:rsidR="00B24C43" w:rsidRDefault="00B24C43" w:rsidP="00B24C43">
      <w:pPr>
        <w:pBdr>
          <w:bottom w:val="single" w:sz="12" w:space="0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896F6B2" w14:textId="77777777" w:rsidR="00B24C43" w:rsidRDefault="00B24C43" w:rsidP="00B24C43">
      <w:pPr>
        <w:pBdr>
          <w:bottom w:val="single" w:sz="12" w:space="0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282E40E" w14:textId="77777777" w:rsidR="00B24C43" w:rsidRDefault="00B24C43" w:rsidP="00B24C43">
      <w:pPr>
        <w:pBdr>
          <w:bottom w:val="single" w:sz="12" w:space="0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273BB50" w14:textId="77777777" w:rsidR="00B24C43" w:rsidRDefault="00B24C43" w:rsidP="00B24C43">
      <w:pPr>
        <w:pBdr>
          <w:bottom w:val="single" w:sz="12" w:space="0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CE5B7D1" w14:textId="77777777" w:rsidR="00B24C43" w:rsidRDefault="00B24C43" w:rsidP="00B24C43">
      <w:pPr>
        <w:pBdr>
          <w:bottom w:val="single" w:sz="12" w:space="0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3C998E7" w14:textId="77777777" w:rsidR="00B24C43" w:rsidRDefault="00B24C43" w:rsidP="00B24C43">
      <w:pPr>
        <w:pBdr>
          <w:bottom w:val="single" w:sz="12" w:space="0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7FBB6CD" w14:textId="77777777" w:rsidR="00B24C43" w:rsidRDefault="00B24C43" w:rsidP="00B24C43">
      <w:pPr>
        <w:pBdr>
          <w:bottom w:val="single" w:sz="12" w:space="0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EA0AAFD" w14:textId="77777777" w:rsidR="00B24C43" w:rsidRDefault="00B24C43" w:rsidP="00B24C43">
      <w:pPr>
        <w:pBdr>
          <w:bottom w:val="single" w:sz="12" w:space="0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4CCA7EB" w14:textId="77777777" w:rsidR="00B24C43" w:rsidRDefault="00B24C43" w:rsidP="00B24C43">
      <w:pPr>
        <w:pBdr>
          <w:bottom w:val="single" w:sz="12" w:space="0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A52AD86" w14:textId="77777777" w:rsidR="00B24C43" w:rsidRDefault="00B24C43" w:rsidP="00B24C43">
      <w:pPr>
        <w:pBdr>
          <w:bottom w:val="single" w:sz="12" w:space="0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0D7CEA3" w14:textId="77777777" w:rsidR="00B24C43" w:rsidRDefault="00B24C43" w:rsidP="00B24C43">
      <w:pPr>
        <w:pBdr>
          <w:bottom w:val="single" w:sz="12" w:space="0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21F1EB3" w14:textId="77777777" w:rsidR="00B24C43" w:rsidRDefault="00B24C43" w:rsidP="00B24C43">
      <w:pPr>
        <w:pBdr>
          <w:bottom w:val="single" w:sz="12" w:space="0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EE9B0E9" w14:textId="77777777" w:rsidR="00B24C43" w:rsidRDefault="00B24C43" w:rsidP="00B24C43">
      <w:pPr>
        <w:pBdr>
          <w:bottom w:val="single" w:sz="12" w:space="0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634CC76" w14:textId="77777777" w:rsidR="00B24C43" w:rsidRDefault="00B24C43" w:rsidP="00B24C43">
      <w:pPr>
        <w:pBdr>
          <w:bottom w:val="single" w:sz="12" w:space="0" w:color="auto"/>
        </w:pBd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26898303"/>
      <w:r>
        <w:rPr>
          <w:rFonts w:ascii="Times New Roman" w:hAnsi="Times New Roman" w:cs="Times New Roman"/>
          <w:b/>
          <w:bCs/>
          <w:sz w:val="24"/>
          <w:szCs w:val="24"/>
        </w:rPr>
        <w:t>Table 4: Hierarchical multiple regression analysis on HRQoL</w:t>
      </w:r>
    </w:p>
    <w:p w14:paraId="7294A155" w14:textId="77777777" w:rsidR="00B24C43" w:rsidRDefault="00B24C43" w:rsidP="00B24C4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Variable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Step 1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Step 2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Step 3</w:t>
      </w:r>
    </w:p>
    <w:p w14:paraId="4AFE2B3F" w14:textId="77777777" w:rsidR="00B24C43" w:rsidRDefault="00B24C43" w:rsidP="00B24C43">
      <w:pPr>
        <w:pBdr>
          <w:bottom w:val="single" w:sz="12" w:space="0" w:color="auto"/>
        </w:pBd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B, p-value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B, p-value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B, p-value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3CDE2FC" w14:textId="77777777" w:rsidR="00B24C43" w:rsidRDefault="00B24C43" w:rsidP="00B24C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-0.186</w:t>
      </w:r>
      <w:r>
        <w:rPr>
          <w:rFonts w:ascii="Times New Roman" w:hAnsi="Times New Roman" w:cs="Times New Roman"/>
          <w:sz w:val="24"/>
          <w:szCs w:val="24"/>
        </w:rPr>
        <w:tab/>
        <w:t>0.014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-0.159</w:t>
      </w:r>
      <w:r>
        <w:rPr>
          <w:rFonts w:ascii="Times New Roman" w:hAnsi="Times New Roman" w:cs="Times New Roman"/>
          <w:sz w:val="24"/>
          <w:szCs w:val="24"/>
        </w:rPr>
        <w:tab/>
        <w:t>0.011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-0.146</w:t>
      </w:r>
      <w:r>
        <w:rPr>
          <w:rFonts w:ascii="Times New Roman" w:hAnsi="Times New Roman" w:cs="Times New Roman"/>
          <w:sz w:val="24"/>
          <w:szCs w:val="24"/>
        </w:rPr>
        <w:tab/>
        <w:t>0.019</w:t>
      </w:r>
    </w:p>
    <w:p w14:paraId="5C89A1E1" w14:textId="77777777" w:rsidR="00B24C43" w:rsidRDefault="00B24C43" w:rsidP="00B24C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Gender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-0.158</w:t>
      </w:r>
      <w:r>
        <w:rPr>
          <w:rFonts w:ascii="Times New Roman" w:hAnsi="Times New Roman" w:cs="Times New Roman"/>
          <w:sz w:val="24"/>
          <w:szCs w:val="24"/>
        </w:rPr>
        <w:tab/>
        <w:t>0.017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-0.125</w:t>
      </w:r>
      <w:r>
        <w:rPr>
          <w:rFonts w:ascii="Times New Roman" w:hAnsi="Times New Roman" w:cs="Times New Roman"/>
          <w:sz w:val="24"/>
          <w:szCs w:val="24"/>
        </w:rPr>
        <w:tab/>
        <w:t>0.023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-0.102</w:t>
      </w:r>
      <w:r>
        <w:rPr>
          <w:rFonts w:ascii="Times New Roman" w:hAnsi="Times New Roman" w:cs="Times New Roman"/>
          <w:sz w:val="24"/>
          <w:szCs w:val="24"/>
        </w:rPr>
        <w:tab/>
        <w:t>0.064</w:t>
      </w:r>
    </w:p>
    <w:p w14:paraId="271427C1" w14:textId="77777777" w:rsidR="00B24C43" w:rsidRDefault="00B24C43" w:rsidP="00B24C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Marital status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-0.122</w:t>
      </w:r>
      <w:r>
        <w:rPr>
          <w:rFonts w:ascii="Times New Roman" w:hAnsi="Times New Roman" w:cs="Times New Roman"/>
          <w:sz w:val="24"/>
          <w:szCs w:val="24"/>
        </w:rPr>
        <w:tab/>
        <w:t>0.106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-0.055</w:t>
      </w:r>
      <w:r>
        <w:rPr>
          <w:rFonts w:ascii="Times New Roman" w:hAnsi="Times New Roman" w:cs="Times New Roman"/>
          <w:sz w:val="24"/>
          <w:szCs w:val="24"/>
        </w:rPr>
        <w:tab/>
        <w:t>0.380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-0.052</w:t>
      </w:r>
      <w:r>
        <w:rPr>
          <w:rFonts w:ascii="Times New Roman" w:hAnsi="Times New Roman" w:cs="Times New Roman"/>
          <w:sz w:val="24"/>
          <w:szCs w:val="24"/>
        </w:rPr>
        <w:tab/>
        <w:t>0.403</w:t>
      </w:r>
    </w:p>
    <w:p w14:paraId="4B45E9FC" w14:textId="77777777" w:rsidR="00B24C43" w:rsidRDefault="00B24C43" w:rsidP="00B24C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Educational status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0.299</w:t>
      </w:r>
      <w:r>
        <w:rPr>
          <w:rFonts w:ascii="Times New Roman" w:hAnsi="Times New Roman" w:cs="Times New Roman"/>
          <w:sz w:val="24"/>
          <w:szCs w:val="24"/>
        </w:rPr>
        <w:tab/>
        <w:t>&lt;0.001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0.172</w:t>
      </w:r>
      <w:r>
        <w:rPr>
          <w:rFonts w:ascii="Times New Roman" w:hAnsi="Times New Roman" w:cs="Times New Roman"/>
          <w:sz w:val="24"/>
          <w:szCs w:val="24"/>
        </w:rPr>
        <w:tab/>
        <w:t>0.002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0.183</w:t>
      </w:r>
      <w:r>
        <w:rPr>
          <w:rFonts w:ascii="Times New Roman" w:hAnsi="Times New Roman" w:cs="Times New Roman"/>
          <w:sz w:val="24"/>
          <w:szCs w:val="24"/>
        </w:rPr>
        <w:tab/>
        <w:t>0.001</w:t>
      </w:r>
    </w:p>
    <w:p w14:paraId="542E3E57" w14:textId="77777777" w:rsidR="00B24C43" w:rsidRDefault="00B24C43" w:rsidP="00B24C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HIV status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0.125</w:t>
      </w:r>
      <w:r>
        <w:rPr>
          <w:rFonts w:ascii="Times New Roman" w:hAnsi="Times New Roman" w:cs="Times New Roman"/>
          <w:sz w:val="24"/>
          <w:szCs w:val="24"/>
        </w:rPr>
        <w:tab/>
        <w:t>0.059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0.091</w:t>
      </w:r>
      <w:r>
        <w:rPr>
          <w:rFonts w:ascii="Times New Roman" w:hAnsi="Times New Roman" w:cs="Times New Roman"/>
          <w:sz w:val="24"/>
          <w:szCs w:val="24"/>
        </w:rPr>
        <w:tab/>
        <w:t>0.099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0.084</w:t>
      </w:r>
      <w:r>
        <w:rPr>
          <w:rFonts w:ascii="Times New Roman" w:hAnsi="Times New Roman" w:cs="Times New Roman"/>
          <w:sz w:val="24"/>
          <w:szCs w:val="24"/>
        </w:rPr>
        <w:tab/>
        <w:t>0.123</w:t>
      </w:r>
    </w:p>
    <w:p w14:paraId="0D1A68A0" w14:textId="77777777" w:rsidR="00B24C43" w:rsidRDefault="00B24C43" w:rsidP="00B24C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Adherence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0.316</w:t>
      </w:r>
      <w:r>
        <w:rPr>
          <w:rFonts w:ascii="Times New Roman" w:hAnsi="Times New Roman" w:cs="Times New Roman"/>
          <w:sz w:val="24"/>
          <w:szCs w:val="24"/>
        </w:rPr>
        <w:tab/>
        <w:t>&lt;0.001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0.450</w:t>
      </w:r>
      <w:r>
        <w:rPr>
          <w:rFonts w:ascii="Times New Roman" w:hAnsi="Times New Roman" w:cs="Times New Roman"/>
          <w:sz w:val="24"/>
          <w:szCs w:val="24"/>
        </w:rPr>
        <w:tab/>
        <w:t>&lt;0.001</w:t>
      </w:r>
    </w:p>
    <w:p w14:paraId="492C6D82" w14:textId="77777777" w:rsidR="00B24C43" w:rsidRDefault="00B24C43" w:rsidP="00B24C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Future orientation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0.262</w:t>
      </w:r>
      <w:r>
        <w:rPr>
          <w:rFonts w:ascii="Times New Roman" w:hAnsi="Times New Roman" w:cs="Times New Roman"/>
          <w:sz w:val="24"/>
          <w:szCs w:val="24"/>
        </w:rPr>
        <w:tab/>
        <w:t>&lt;0.001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0.293</w:t>
      </w:r>
      <w:r>
        <w:rPr>
          <w:rFonts w:ascii="Times New Roman" w:hAnsi="Times New Roman" w:cs="Times New Roman"/>
          <w:sz w:val="24"/>
          <w:szCs w:val="24"/>
        </w:rPr>
        <w:tab/>
        <w:t>&lt;0.001</w:t>
      </w:r>
    </w:p>
    <w:p w14:paraId="4871F496" w14:textId="77777777" w:rsidR="00B24C43" w:rsidRDefault="00B24C43" w:rsidP="00B24C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Adherence x future orientation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0.201</w:t>
      </w:r>
      <w:r>
        <w:rPr>
          <w:rFonts w:ascii="Times New Roman" w:hAnsi="Times New Roman" w:cs="Times New Roman"/>
          <w:sz w:val="24"/>
          <w:szCs w:val="24"/>
        </w:rPr>
        <w:tab/>
        <w:t>0.018</w:t>
      </w:r>
    </w:p>
    <w:p w14:paraId="56C0E898" w14:textId="77777777" w:rsidR="00B24C43" w:rsidRDefault="00B24C43" w:rsidP="00B24C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10.677</w:t>
      </w:r>
      <w:r>
        <w:rPr>
          <w:rFonts w:ascii="Times New Roman" w:hAnsi="Times New Roman" w:cs="Times New Roman"/>
          <w:sz w:val="24"/>
          <w:szCs w:val="24"/>
        </w:rPr>
        <w:tab/>
        <w:t>&lt;0.001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23.607</w:t>
      </w:r>
      <w:r>
        <w:rPr>
          <w:rFonts w:ascii="Times New Roman" w:hAnsi="Times New Roman" w:cs="Times New Roman"/>
          <w:sz w:val="24"/>
          <w:szCs w:val="24"/>
        </w:rPr>
        <w:tab/>
        <w:t>&lt;0.001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21.877</w:t>
      </w:r>
      <w:r>
        <w:rPr>
          <w:rFonts w:ascii="Times New Roman" w:hAnsi="Times New Roman" w:cs="Times New Roman"/>
          <w:sz w:val="24"/>
          <w:szCs w:val="24"/>
        </w:rPr>
        <w:tab/>
        <w:t>0.001</w:t>
      </w:r>
    </w:p>
    <w:p w14:paraId="41A801B6" w14:textId="77777777" w:rsidR="00B24C43" w:rsidRDefault="00B24C43" w:rsidP="00B24C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0.220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0.469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0.485</w:t>
      </w:r>
    </w:p>
    <w:p w14:paraId="65566B92" w14:textId="77777777" w:rsidR="00B24C43" w:rsidRDefault="00B24C43" w:rsidP="00B24C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Adjusted 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0.200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0.449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0.463</w:t>
      </w:r>
    </w:p>
    <w:p w14:paraId="3F69B2AE" w14:textId="77777777" w:rsidR="00B24C43" w:rsidRDefault="00B24C43" w:rsidP="00B24C43">
      <w:pPr>
        <w:pBdr>
          <w:bottom w:val="single" w:sz="12" w:space="0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ΔR²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0.220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0.249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0.016</w:t>
      </w:r>
    </w:p>
    <w:p w14:paraId="54F8939A" w14:textId="77777777" w:rsidR="00B24C43" w:rsidRDefault="00B24C43" w:rsidP="00B24C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F436558" w14:textId="77777777" w:rsidR="00B24C43" w:rsidRDefault="00B24C43" w:rsidP="00B24C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793B81C" w14:textId="77777777" w:rsidR="00B24C43" w:rsidRDefault="00B24C43" w:rsidP="00B24C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14:paraId="390AED87" w14:textId="77777777" w:rsidR="00B24C43" w:rsidRDefault="00B24C43" w:rsidP="00B24C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3472856" w14:textId="77777777" w:rsidR="00B24C43" w:rsidRDefault="00B24C43" w:rsidP="00B24C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BE35259" w14:textId="77777777" w:rsidR="00B24C43" w:rsidRDefault="00B24C43" w:rsidP="00B24C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ADAD169" w14:textId="77777777" w:rsidR="00B24C43" w:rsidRDefault="00B24C43" w:rsidP="00B24C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7A08203" w14:textId="77777777" w:rsidR="00B24C43" w:rsidRDefault="00B24C43" w:rsidP="00B24C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3A870E6" w14:textId="77777777" w:rsidR="00B24C43" w:rsidRDefault="00B24C43" w:rsidP="00B24C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0001029" w14:textId="77777777" w:rsidR="00B24C43" w:rsidRDefault="00B24C43" w:rsidP="00B24C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D7897E3" w14:textId="77777777" w:rsidR="00B24C43" w:rsidRDefault="00B24C43" w:rsidP="00B24C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667B2A3" w14:textId="77777777" w:rsidR="00B24C43" w:rsidRDefault="00B24C43" w:rsidP="00B24C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33CF04E" w14:textId="77777777" w:rsidR="00B24C43" w:rsidRDefault="00B24C43" w:rsidP="00B24C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3DBB90E" w14:textId="77777777" w:rsidR="00B24C43" w:rsidRDefault="00B24C43" w:rsidP="00B24C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F5703F5" w14:textId="77777777" w:rsidR="00B24C43" w:rsidRDefault="00B24C43" w:rsidP="00B24C4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Table 5: Slope analysis showing the impact of adherence on HRQoL at low and high future orientation</w:t>
      </w:r>
    </w:p>
    <w:p w14:paraId="783FBED8" w14:textId="77777777" w:rsidR="00B24C43" w:rsidRDefault="00B24C43" w:rsidP="00B24C43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Adherence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</w:t>
      </w:r>
    </w:p>
    <w:p w14:paraId="40895396" w14:textId="77777777" w:rsidR="00B24C43" w:rsidRDefault="00B24C43" w:rsidP="00B24C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Low future orientation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0.390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5.371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&lt;0.001</w:t>
      </w:r>
    </w:p>
    <w:p w14:paraId="6F5889B7" w14:textId="77777777" w:rsidR="00B24C43" w:rsidRDefault="00B24C43" w:rsidP="00B24C43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future orientation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0.664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5.297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&lt;0.001</w:t>
      </w:r>
    </w:p>
    <w:p w14:paraId="32A824B9" w14:textId="77777777" w:rsidR="00B24C43" w:rsidRDefault="00B24C43" w:rsidP="00B24C43">
      <w:pPr>
        <w:rPr>
          <w:rFonts w:ascii="Times New Roman" w:eastAsia="SimSun" w:hAnsi="Times New Roman" w:cs="Times New Roman"/>
          <w:sz w:val="24"/>
          <w:szCs w:val="24"/>
        </w:rPr>
      </w:pPr>
    </w:p>
    <w:p w14:paraId="77958EC4" w14:textId="77777777" w:rsidR="00B24C43" w:rsidRDefault="00B24C43" w:rsidP="00B24C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F92F2EF" w14:textId="77777777" w:rsidR="00B24C43" w:rsidRDefault="00B24C43" w:rsidP="00B24C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37E8CE0" w14:textId="77777777" w:rsidR="004E780C" w:rsidRDefault="004E780C"/>
    <w:sectPr w:rsidR="004E7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6531045"/>
    </w:sdtPr>
    <w:sdtContent>
      <w:p w14:paraId="22E1DFB4" w14:textId="77777777" w:rsidR="00B24C43" w:rsidRDefault="00B24C4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4FB64F" w14:textId="77777777" w:rsidR="00B24C43" w:rsidRDefault="00B24C43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C43"/>
    <w:rsid w:val="002978F5"/>
    <w:rsid w:val="003852CF"/>
    <w:rsid w:val="004E780C"/>
    <w:rsid w:val="006F6636"/>
    <w:rsid w:val="00B24C43"/>
    <w:rsid w:val="00F5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3B4F6"/>
  <w15:chartTrackingRefBased/>
  <w15:docId w15:val="{D9EECBCD-506E-463E-824D-CF8DCC41C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C43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4C4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4C4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4C4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4C4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4C4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4C4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4C4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4C4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4C4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4C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4C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4C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4C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4C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4C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4C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4C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4C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4C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24C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4C4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24C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4C4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24C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4C4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24C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C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C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4C43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qFormat/>
    <w:rsid w:val="00B24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B24C43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qFormat/>
    <w:rsid w:val="00B24C43"/>
    <w:rPr>
      <w:color w:val="0000FF"/>
      <w:u w:val="single"/>
    </w:rPr>
  </w:style>
  <w:style w:type="character" w:customStyle="1" w:styleId="max-w-15ch">
    <w:name w:val="max-w-[15ch]"/>
    <w:basedOn w:val="DefaultParagraphFont"/>
    <w:qFormat/>
    <w:rsid w:val="00B24C43"/>
  </w:style>
  <w:style w:type="paragraph" w:customStyle="1" w:styleId="msonospacing0">
    <w:name w:val="msonospacing"/>
    <w:qFormat/>
    <w:rsid w:val="00B24C43"/>
    <w:pPr>
      <w:spacing w:after="0" w:line="240" w:lineRule="auto"/>
    </w:pPr>
    <w:rPr>
      <w:rFonts w:ascii="Calibri" w:eastAsia="Calibri" w:hAnsi="Calibri" w:cs="Times New Roman" w:hint="eastAsia"/>
      <w:kern w:val="0"/>
      <w:sz w:val="22"/>
      <w:szCs w:val="22"/>
      <w:lang w:eastAsia="zh-CN"/>
      <w14:ligatures w14:val="none"/>
    </w:rPr>
  </w:style>
  <w:style w:type="character" w:customStyle="1" w:styleId="15">
    <w:name w:val="15"/>
    <w:qFormat/>
    <w:rsid w:val="00B24C43"/>
    <w:rPr>
      <w:rFonts w:ascii="Times New Roman" w:hAnsi="Times New Roman" w:cs="Times New Roman" w:hint="default"/>
    </w:rPr>
  </w:style>
  <w:style w:type="character" w:styleId="LineNumber">
    <w:name w:val="line number"/>
    <w:basedOn w:val="DefaultParagraphFont"/>
    <w:uiPriority w:val="99"/>
    <w:semiHidden/>
    <w:unhideWhenUsed/>
    <w:rsid w:val="00B24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oriskyscale.com." TargetMode="Externa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744</Words>
  <Characters>4242</Characters>
  <Application>Microsoft Office Word</Application>
  <DocSecurity>0</DocSecurity>
  <Lines>35</Lines>
  <Paragraphs>9</Paragraphs>
  <ScaleCrop>false</ScaleCrop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Pandey</dc:creator>
  <cp:keywords/>
  <dc:description/>
  <cp:lastModifiedBy>Rohit Pandey</cp:lastModifiedBy>
  <cp:revision>1</cp:revision>
  <dcterms:created xsi:type="dcterms:W3CDTF">2026-06-08T08:28:00Z</dcterms:created>
  <dcterms:modified xsi:type="dcterms:W3CDTF">2026-06-08T08:28:00Z</dcterms:modified>
</cp:coreProperties>
</file>