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2F719" w14:textId="6F12B714" w:rsidR="005320F3" w:rsidRPr="006E2673" w:rsidRDefault="00857195" w:rsidP="006E26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E2673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Table 1.</w:t>
      </w:r>
      <w:r w:rsidRPr="006E2673">
        <w:rPr>
          <w:rFonts w:ascii="Times New Roman" w:hAnsi="Times New Roman" w:cs="Times New Roman"/>
          <w:sz w:val="24"/>
          <w:szCs w:val="24"/>
          <w:lang w:val="en-US"/>
        </w:rPr>
        <w:t xml:space="preserve"> Multivariable Cox regression analysis for first hemoglobin measurement</w:t>
      </w:r>
    </w:p>
    <w:p w14:paraId="6FBE85D6" w14:textId="77777777" w:rsidR="00857195" w:rsidRPr="006E2673" w:rsidRDefault="00857195" w:rsidP="006E26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91"/>
        <w:gridCol w:w="1056"/>
        <w:gridCol w:w="1013"/>
        <w:gridCol w:w="1174"/>
        <w:gridCol w:w="1240"/>
        <w:gridCol w:w="852"/>
        <w:gridCol w:w="1236"/>
      </w:tblGrid>
      <w:tr w:rsidR="00857195" w:rsidRPr="00857195" w14:paraId="294006A2" w14:textId="77777777" w:rsidTr="008B3B40">
        <w:tc>
          <w:tcPr>
            <w:tcW w:w="0" w:type="auto"/>
            <w:hideMark/>
          </w:tcPr>
          <w:p w14:paraId="3F85B299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Variable</w:t>
            </w:r>
          </w:p>
        </w:tc>
        <w:tc>
          <w:tcPr>
            <w:tcW w:w="0" w:type="auto"/>
            <w:hideMark/>
          </w:tcPr>
          <w:p w14:paraId="07216729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0" w:type="auto"/>
            <w:hideMark/>
          </w:tcPr>
          <w:p w14:paraId="277F3FA0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SE</w:t>
            </w:r>
          </w:p>
        </w:tc>
        <w:tc>
          <w:tcPr>
            <w:tcW w:w="0" w:type="auto"/>
            <w:hideMark/>
          </w:tcPr>
          <w:p w14:paraId="57B8ABA6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Wald</w:t>
            </w:r>
          </w:p>
        </w:tc>
        <w:tc>
          <w:tcPr>
            <w:tcW w:w="0" w:type="auto"/>
            <w:hideMark/>
          </w:tcPr>
          <w:p w14:paraId="629DE6EE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0" w:type="auto"/>
            <w:hideMark/>
          </w:tcPr>
          <w:p w14:paraId="5EB11A51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HR</w:t>
            </w:r>
          </w:p>
        </w:tc>
        <w:tc>
          <w:tcPr>
            <w:tcW w:w="0" w:type="auto"/>
            <w:hideMark/>
          </w:tcPr>
          <w:p w14:paraId="4B4B77CE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95% CI</w:t>
            </w:r>
          </w:p>
        </w:tc>
      </w:tr>
      <w:tr w:rsidR="00857195" w:rsidRPr="00857195" w14:paraId="12D11714" w14:textId="77777777" w:rsidTr="008B3B40">
        <w:tc>
          <w:tcPr>
            <w:tcW w:w="0" w:type="auto"/>
            <w:hideMark/>
          </w:tcPr>
          <w:p w14:paraId="184B44CE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 sex</w:t>
            </w:r>
          </w:p>
        </w:tc>
        <w:tc>
          <w:tcPr>
            <w:tcW w:w="0" w:type="auto"/>
            <w:hideMark/>
          </w:tcPr>
          <w:p w14:paraId="1A9B3F0C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0.420</w:t>
            </w:r>
          </w:p>
        </w:tc>
        <w:tc>
          <w:tcPr>
            <w:tcW w:w="0" w:type="auto"/>
            <w:hideMark/>
          </w:tcPr>
          <w:p w14:paraId="50CE6947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0.193</w:t>
            </w:r>
          </w:p>
        </w:tc>
        <w:tc>
          <w:tcPr>
            <w:tcW w:w="0" w:type="auto"/>
            <w:hideMark/>
          </w:tcPr>
          <w:p w14:paraId="19A9B24B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4.710</w:t>
            </w:r>
          </w:p>
        </w:tc>
        <w:tc>
          <w:tcPr>
            <w:tcW w:w="0" w:type="auto"/>
            <w:hideMark/>
          </w:tcPr>
          <w:p w14:paraId="1E29B77F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0.030</w:t>
            </w:r>
          </w:p>
        </w:tc>
        <w:tc>
          <w:tcPr>
            <w:tcW w:w="0" w:type="auto"/>
            <w:hideMark/>
          </w:tcPr>
          <w:p w14:paraId="41714B38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1.52</w:t>
            </w:r>
          </w:p>
        </w:tc>
        <w:tc>
          <w:tcPr>
            <w:tcW w:w="0" w:type="auto"/>
            <w:hideMark/>
          </w:tcPr>
          <w:p w14:paraId="325F7325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1.04–2.22</w:t>
            </w:r>
          </w:p>
        </w:tc>
      </w:tr>
      <w:tr w:rsidR="00857195" w:rsidRPr="00857195" w14:paraId="0016DABD" w14:textId="77777777" w:rsidTr="008B3B40">
        <w:tc>
          <w:tcPr>
            <w:tcW w:w="0" w:type="auto"/>
            <w:hideMark/>
          </w:tcPr>
          <w:p w14:paraId="7A6F1C6D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</w:t>
            </w:r>
          </w:p>
        </w:tc>
        <w:tc>
          <w:tcPr>
            <w:tcW w:w="0" w:type="auto"/>
            <w:hideMark/>
          </w:tcPr>
          <w:p w14:paraId="13A26A5A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0.035</w:t>
            </w:r>
          </w:p>
        </w:tc>
        <w:tc>
          <w:tcPr>
            <w:tcW w:w="0" w:type="auto"/>
            <w:hideMark/>
          </w:tcPr>
          <w:p w14:paraId="58D6AFC6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0.009</w:t>
            </w:r>
          </w:p>
        </w:tc>
        <w:tc>
          <w:tcPr>
            <w:tcW w:w="0" w:type="auto"/>
            <w:hideMark/>
          </w:tcPr>
          <w:p w14:paraId="3F2217CC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16.029</w:t>
            </w:r>
          </w:p>
        </w:tc>
        <w:tc>
          <w:tcPr>
            <w:tcW w:w="0" w:type="auto"/>
            <w:hideMark/>
          </w:tcPr>
          <w:p w14:paraId="19F7B0EC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0" w:type="auto"/>
            <w:hideMark/>
          </w:tcPr>
          <w:p w14:paraId="4E4B0FF8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1.04</w:t>
            </w:r>
          </w:p>
        </w:tc>
        <w:tc>
          <w:tcPr>
            <w:tcW w:w="0" w:type="auto"/>
            <w:hideMark/>
          </w:tcPr>
          <w:p w14:paraId="30B08CD0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1.02–1.05</w:t>
            </w:r>
          </w:p>
        </w:tc>
      </w:tr>
      <w:tr w:rsidR="00857195" w:rsidRPr="00857195" w14:paraId="314855EC" w14:textId="77777777" w:rsidTr="008B3B40">
        <w:tc>
          <w:tcPr>
            <w:tcW w:w="0" w:type="auto"/>
            <w:hideMark/>
          </w:tcPr>
          <w:p w14:paraId="07D2299B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Fully dependent</w:t>
            </w:r>
          </w:p>
        </w:tc>
        <w:tc>
          <w:tcPr>
            <w:tcW w:w="0" w:type="auto"/>
            <w:hideMark/>
          </w:tcPr>
          <w:p w14:paraId="2492C17B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1.051</w:t>
            </w:r>
          </w:p>
        </w:tc>
        <w:tc>
          <w:tcPr>
            <w:tcW w:w="0" w:type="auto"/>
            <w:hideMark/>
          </w:tcPr>
          <w:p w14:paraId="2D154639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0.202</w:t>
            </w:r>
          </w:p>
        </w:tc>
        <w:tc>
          <w:tcPr>
            <w:tcW w:w="0" w:type="auto"/>
            <w:hideMark/>
          </w:tcPr>
          <w:p w14:paraId="2433C55C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27.207</w:t>
            </w:r>
          </w:p>
        </w:tc>
        <w:tc>
          <w:tcPr>
            <w:tcW w:w="0" w:type="auto"/>
            <w:hideMark/>
          </w:tcPr>
          <w:p w14:paraId="71272D4A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0" w:type="auto"/>
            <w:hideMark/>
          </w:tcPr>
          <w:p w14:paraId="07016C0B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2.86</w:t>
            </w:r>
          </w:p>
        </w:tc>
        <w:tc>
          <w:tcPr>
            <w:tcW w:w="0" w:type="auto"/>
            <w:hideMark/>
          </w:tcPr>
          <w:p w14:paraId="5C9A94B9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1.93–4.25</w:t>
            </w:r>
          </w:p>
        </w:tc>
      </w:tr>
      <w:tr w:rsidR="00857195" w:rsidRPr="00857195" w14:paraId="3FB62C01" w14:textId="77777777" w:rsidTr="008B3B40">
        <w:tc>
          <w:tcPr>
            <w:tcW w:w="0" w:type="auto"/>
            <w:hideMark/>
          </w:tcPr>
          <w:p w14:paraId="3F151AF9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Hypertension</w:t>
            </w:r>
          </w:p>
        </w:tc>
        <w:tc>
          <w:tcPr>
            <w:tcW w:w="0" w:type="auto"/>
            <w:hideMark/>
          </w:tcPr>
          <w:p w14:paraId="27B88CF0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-0.632</w:t>
            </w:r>
          </w:p>
        </w:tc>
        <w:tc>
          <w:tcPr>
            <w:tcW w:w="0" w:type="auto"/>
            <w:hideMark/>
          </w:tcPr>
          <w:p w14:paraId="6E039BCA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0.185</w:t>
            </w:r>
          </w:p>
        </w:tc>
        <w:tc>
          <w:tcPr>
            <w:tcW w:w="0" w:type="auto"/>
            <w:hideMark/>
          </w:tcPr>
          <w:p w14:paraId="1B7C94F6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11.639</w:t>
            </w:r>
          </w:p>
        </w:tc>
        <w:tc>
          <w:tcPr>
            <w:tcW w:w="0" w:type="auto"/>
            <w:hideMark/>
          </w:tcPr>
          <w:p w14:paraId="156B6F85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</w:t>
            </w:r>
          </w:p>
        </w:tc>
        <w:tc>
          <w:tcPr>
            <w:tcW w:w="0" w:type="auto"/>
            <w:hideMark/>
          </w:tcPr>
          <w:p w14:paraId="55A20619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0.53</w:t>
            </w:r>
          </w:p>
        </w:tc>
        <w:tc>
          <w:tcPr>
            <w:tcW w:w="0" w:type="auto"/>
            <w:hideMark/>
          </w:tcPr>
          <w:p w14:paraId="43D0E38B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0.37–0.76</w:t>
            </w:r>
          </w:p>
        </w:tc>
      </w:tr>
      <w:tr w:rsidR="00857195" w:rsidRPr="00857195" w14:paraId="0C507343" w14:textId="77777777" w:rsidTr="008B3B40">
        <w:tc>
          <w:tcPr>
            <w:tcW w:w="0" w:type="auto"/>
            <w:hideMark/>
          </w:tcPr>
          <w:p w14:paraId="4AC2FA67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Thyroid disease</w:t>
            </w:r>
          </w:p>
        </w:tc>
        <w:tc>
          <w:tcPr>
            <w:tcW w:w="0" w:type="auto"/>
            <w:hideMark/>
          </w:tcPr>
          <w:p w14:paraId="350D2BAB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-0.763</w:t>
            </w:r>
          </w:p>
        </w:tc>
        <w:tc>
          <w:tcPr>
            <w:tcW w:w="0" w:type="auto"/>
            <w:hideMark/>
          </w:tcPr>
          <w:p w14:paraId="55510853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0.392</w:t>
            </w:r>
          </w:p>
        </w:tc>
        <w:tc>
          <w:tcPr>
            <w:tcW w:w="0" w:type="auto"/>
            <w:hideMark/>
          </w:tcPr>
          <w:p w14:paraId="20B943C0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3.785</w:t>
            </w:r>
          </w:p>
        </w:tc>
        <w:tc>
          <w:tcPr>
            <w:tcW w:w="0" w:type="auto"/>
            <w:hideMark/>
          </w:tcPr>
          <w:p w14:paraId="7E68F04B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0.052</w:t>
            </w:r>
          </w:p>
        </w:tc>
        <w:tc>
          <w:tcPr>
            <w:tcW w:w="0" w:type="auto"/>
            <w:hideMark/>
          </w:tcPr>
          <w:p w14:paraId="1AD75B65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0.47</w:t>
            </w:r>
          </w:p>
        </w:tc>
        <w:tc>
          <w:tcPr>
            <w:tcW w:w="0" w:type="auto"/>
            <w:hideMark/>
          </w:tcPr>
          <w:p w14:paraId="52D9E5C4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0.22–1.01</w:t>
            </w:r>
          </w:p>
        </w:tc>
      </w:tr>
      <w:tr w:rsidR="00857195" w:rsidRPr="00857195" w14:paraId="6D8C2679" w14:textId="77777777" w:rsidTr="008B3B40">
        <w:tc>
          <w:tcPr>
            <w:tcW w:w="0" w:type="auto"/>
            <w:hideMark/>
          </w:tcPr>
          <w:p w14:paraId="056289C4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Asthma or COPD</w:t>
            </w:r>
          </w:p>
        </w:tc>
        <w:tc>
          <w:tcPr>
            <w:tcW w:w="0" w:type="auto"/>
            <w:hideMark/>
          </w:tcPr>
          <w:p w14:paraId="304BCF10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0.560</w:t>
            </w:r>
          </w:p>
        </w:tc>
        <w:tc>
          <w:tcPr>
            <w:tcW w:w="0" w:type="auto"/>
            <w:hideMark/>
          </w:tcPr>
          <w:p w14:paraId="67536EC1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0.220</w:t>
            </w:r>
          </w:p>
        </w:tc>
        <w:tc>
          <w:tcPr>
            <w:tcW w:w="0" w:type="auto"/>
            <w:hideMark/>
          </w:tcPr>
          <w:p w14:paraId="06CCC912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6.456</w:t>
            </w:r>
          </w:p>
        </w:tc>
        <w:tc>
          <w:tcPr>
            <w:tcW w:w="0" w:type="auto"/>
            <w:hideMark/>
          </w:tcPr>
          <w:p w14:paraId="794A5AAD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0.011</w:t>
            </w:r>
          </w:p>
        </w:tc>
        <w:tc>
          <w:tcPr>
            <w:tcW w:w="0" w:type="auto"/>
            <w:hideMark/>
          </w:tcPr>
          <w:p w14:paraId="3485A652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1.75</w:t>
            </w:r>
          </w:p>
        </w:tc>
        <w:tc>
          <w:tcPr>
            <w:tcW w:w="0" w:type="auto"/>
            <w:hideMark/>
          </w:tcPr>
          <w:p w14:paraId="064A5ADB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1.14–2.70</w:t>
            </w:r>
          </w:p>
        </w:tc>
      </w:tr>
      <w:tr w:rsidR="00857195" w:rsidRPr="00857195" w14:paraId="3F41F1E2" w14:textId="77777777" w:rsidTr="008B3B40">
        <w:tc>
          <w:tcPr>
            <w:tcW w:w="0" w:type="auto"/>
            <w:hideMark/>
          </w:tcPr>
          <w:p w14:paraId="34ACE286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Malignancy</w:t>
            </w:r>
          </w:p>
        </w:tc>
        <w:tc>
          <w:tcPr>
            <w:tcW w:w="0" w:type="auto"/>
            <w:hideMark/>
          </w:tcPr>
          <w:p w14:paraId="677AFE2D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0.796</w:t>
            </w:r>
          </w:p>
        </w:tc>
        <w:tc>
          <w:tcPr>
            <w:tcW w:w="0" w:type="auto"/>
            <w:hideMark/>
          </w:tcPr>
          <w:p w14:paraId="7475F9D5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0.241</w:t>
            </w:r>
          </w:p>
        </w:tc>
        <w:tc>
          <w:tcPr>
            <w:tcW w:w="0" w:type="auto"/>
            <w:hideMark/>
          </w:tcPr>
          <w:p w14:paraId="6CFE5963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10.952</w:t>
            </w:r>
          </w:p>
        </w:tc>
        <w:tc>
          <w:tcPr>
            <w:tcW w:w="0" w:type="auto"/>
            <w:hideMark/>
          </w:tcPr>
          <w:p w14:paraId="74B8124A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</w:t>
            </w:r>
          </w:p>
        </w:tc>
        <w:tc>
          <w:tcPr>
            <w:tcW w:w="0" w:type="auto"/>
            <w:hideMark/>
          </w:tcPr>
          <w:p w14:paraId="54A28D4E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2.22</w:t>
            </w:r>
          </w:p>
        </w:tc>
        <w:tc>
          <w:tcPr>
            <w:tcW w:w="0" w:type="auto"/>
            <w:hideMark/>
          </w:tcPr>
          <w:p w14:paraId="7B13BCE1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1.38–3.55</w:t>
            </w:r>
          </w:p>
        </w:tc>
      </w:tr>
      <w:tr w:rsidR="00857195" w:rsidRPr="00857195" w14:paraId="1E569B90" w14:textId="77777777" w:rsidTr="008B3B40">
        <w:tc>
          <w:tcPr>
            <w:tcW w:w="0" w:type="auto"/>
            <w:hideMark/>
          </w:tcPr>
          <w:p w14:paraId="5FE9458A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First hemoglobin level</w:t>
            </w:r>
          </w:p>
        </w:tc>
        <w:tc>
          <w:tcPr>
            <w:tcW w:w="0" w:type="auto"/>
            <w:hideMark/>
          </w:tcPr>
          <w:p w14:paraId="131DA231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-0.091</w:t>
            </w:r>
          </w:p>
        </w:tc>
        <w:tc>
          <w:tcPr>
            <w:tcW w:w="0" w:type="auto"/>
            <w:hideMark/>
          </w:tcPr>
          <w:p w14:paraId="72E3EA38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0.049</w:t>
            </w:r>
          </w:p>
        </w:tc>
        <w:tc>
          <w:tcPr>
            <w:tcW w:w="0" w:type="auto"/>
            <w:hideMark/>
          </w:tcPr>
          <w:p w14:paraId="2C9D5DEE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3.394</w:t>
            </w:r>
          </w:p>
        </w:tc>
        <w:tc>
          <w:tcPr>
            <w:tcW w:w="0" w:type="auto"/>
            <w:hideMark/>
          </w:tcPr>
          <w:p w14:paraId="2C294968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0.065</w:t>
            </w:r>
          </w:p>
        </w:tc>
        <w:tc>
          <w:tcPr>
            <w:tcW w:w="0" w:type="auto"/>
            <w:hideMark/>
          </w:tcPr>
          <w:p w14:paraId="46F1DB5F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0.91</w:t>
            </w:r>
          </w:p>
        </w:tc>
        <w:tc>
          <w:tcPr>
            <w:tcW w:w="0" w:type="auto"/>
            <w:hideMark/>
          </w:tcPr>
          <w:p w14:paraId="47799504" w14:textId="77777777" w:rsidR="00857195" w:rsidRPr="00857195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0.83–1.01</w:t>
            </w:r>
          </w:p>
        </w:tc>
      </w:tr>
      <w:tr w:rsidR="00857195" w:rsidRPr="006E2673" w14:paraId="38D1C0C8" w14:textId="77777777" w:rsidTr="008B3B40">
        <w:tc>
          <w:tcPr>
            <w:tcW w:w="0" w:type="auto"/>
            <w:gridSpan w:val="7"/>
          </w:tcPr>
          <w:p w14:paraId="7B9AA65F" w14:textId="77777777" w:rsidR="00857195" w:rsidRPr="006E2673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Multivariable Cox proportional hazards regression</w:t>
            </w:r>
          </w:p>
          <w:p w14:paraId="76ED7A27" w14:textId="77777777" w:rsidR="00857195" w:rsidRPr="006E2673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Method: Backward likelihood ratio</w:t>
            </w:r>
          </w:p>
          <w:p w14:paraId="0F741CE3" w14:textId="77777777" w:rsidR="00857195" w:rsidRPr="006E2673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−2 Log likelihood: 1422.170</w:t>
            </w:r>
          </w:p>
          <w:p w14:paraId="7484E789" w14:textId="77777777" w:rsidR="00857195" w:rsidRPr="006E2673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Model chi-square: 76.915, p&lt;0.001</w:t>
            </w:r>
          </w:p>
          <w:p w14:paraId="61774CFF" w14:textId="77777777" w:rsidR="00857195" w:rsidRPr="006E2673" w:rsidRDefault="00857195" w:rsidP="006E26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Variables initially entered but removed: chronic kidney disease, cerebrovascular disease, hyperlipidemia, pulmonary embolism/DVT, psychiatric disease, epilepsy, enteral nutrition use, quadratic term of first hemoglobin.</w:t>
            </w:r>
          </w:p>
        </w:tc>
      </w:tr>
    </w:tbl>
    <w:p w14:paraId="4AB29187" w14:textId="77777777" w:rsidR="00857195" w:rsidRPr="006E2673" w:rsidRDefault="00857195" w:rsidP="006E26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E00E977" w14:textId="77777777" w:rsidR="00857195" w:rsidRPr="006E2673" w:rsidRDefault="00857195" w:rsidP="006E26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19B0E5D" w14:textId="77777777" w:rsidR="00857195" w:rsidRPr="006E2673" w:rsidRDefault="00857195" w:rsidP="006E26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9EF8423" w14:textId="77777777" w:rsidR="00857195" w:rsidRPr="006E2673" w:rsidRDefault="00857195" w:rsidP="006E26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C20E844" w14:textId="77777777" w:rsidR="00857195" w:rsidRPr="006E2673" w:rsidRDefault="00857195" w:rsidP="006E26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B955CB8" w14:textId="77777777" w:rsidR="00857195" w:rsidRPr="006E2673" w:rsidRDefault="00857195" w:rsidP="006E26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7214501" w14:textId="77777777" w:rsidR="00857195" w:rsidRPr="006E2673" w:rsidRDefault="00857195" w:rsidP="006E26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B4649F8" w14:textId="77777777" w:rsidR="00857195" w:rsidRPr="006E2673" w:rsidRDefault="00857195" w:rsidP="006E26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AEB2CA4" w14:textId="77777777" w:rsidR="00857195" w:rsidRPr="006E2673" w:rsidRDefault="00857195" w:rsidP="006E26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84AAA7B" w14:textId="77777777" w:rsidR="00857195" w:rsidRPr="006E2673" w:rsidRDefault="00857195" w:rsidP="006E26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04FDF5F" w14:textId="77777777" w:rsidR="00857195" w:rsidRPr="006E2673" w:rsidRDefault="00857195" w:rsidP="006E26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12F5C20" w14:textId="77777777" w:rsidR="00857195" w:rsidRPr="006E2673" w:rsidRDefault="00857195" w:rsidP="006E26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7F8ACB7" w14:textId="77777777" w:rsidR="00857195" w:rsidRPr="006E2673" w:rsidRDefault="00857195" w:rsidP="006E26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1D22484" w14:textId="77777777" w:rsidR="00857195" w:rsidRPr="006E2673" w:rsidRDefault="00857195" w:rsidP="006E26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1C501B6" w14:textId="77777777" w:rsidR="00857195" w:rsidRDefault="00857195" w:rsidP="006E26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33A6947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279A5C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76D7A50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075FDCD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81A7661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4D2EB5A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1A4650C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E841EA6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4303295" w14:textId="77777777" w:rsidR="006E2673" w:rsidRPr="006E2673" w:rsidRDefault="006E2673" w:rsidP="006E26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495688C" w14:textId="77777777" w:rsidR="00857195" w:rsidRPr="006E2673" w:rsidRDefault="00857195" w:rsidP="006E26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7C755D2" w14:textId="77777777" w:rsidR="00857195" w:rsidRPr="006E2673" w:rsidRDefault="00857195" w:rsidP="006E26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A39B6CE" w14:textId="4DFE5347" w:rsidR="00857195" w:rsidRPr="006E2673" w:rsidRDefault="00857195" w:rsidP="006E26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E2673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Table 2.</w:t>
      </w:r>
      <w:r w:rsidRPr="006E2673">
        <w:rPr>
          <w:rFonts w:ascii="Times New Roman" w:hAnsi="Times New Roman" w:cs="Times New Roman"/>
          <w:sz w:val="24"/>
          <w:szCs w:val="24"/>
          <w:lang w:val="en-US"/>
        </w:rPr>
        <w:t xml:space="preserve"> Multivariable Cox regression analysis for mean hemoglobin level</w:t>
      </w:r>
    </w:p>
    <w:p w14:paraId="2FF509C2" w14:textId="77777777" w:rsidR="00857195" w:rsidRPr="006E2673" w:rsidRDefault="00857195" w:rsidP="006E26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2456"/>
        <w:gridCol w:w="1083"/>
        <w:gridCol w:w="992"/>
        <w:gridCol w:w="1276"/>
        <w:gridCol w:w="1134"/>
        <w:gridCol w:w="851"/>
        <w:gridCol w:w="1275"/>
      </w:tblGrid>
      <w:tr w:rsidR="00857195" w:rsidRPr="00857195" w14:paraId="0C639F97" w14:textId="77777777" w:rsidTr="00857195">
        <w:tc>
          <w:tcPr>
            <w:tcW w:w="0" w:type="auto"/>
            <w:hideMark/>
          </w:tcPr>
          <w:p w14:paraId="3CA77AA9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Variable</w:t>
            </w:r>
          </w:p>
        </w:tc>
        <w:tc>
          <w:tcPr>
            <w:tcW w:w="1083" w:type="dxa"/>
            <w:hideMark/>
          </w:tcPr>
          <w:p w14:paraId="001981B6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992" w:type="dxa"/>
            <w:hideMark/>
          </w:tcPr>
          <w:p w14:paraId="6D91CE33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SE</w:t>
            </w:r>
          </w:p>
        </w:tc>
        <w:tc>
          <w:tcPr>
            <w:tcW w:w="1276" w:type="dxa"/>
            <w:hideMark/>
          </w:tcPr>
          <w:p w14:paraId="0DA06561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Wald</w:t>
            </w:r>
          </w:p>
        </w:tc>
        <w:tc>
          <w:tcPr>
            <w:tcW w:w="1134" w:type="dxa"/>
            <w:hideMark/>
          </w:tcPr>
          <w:p w14:paraId="5D5DFC40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851" w:type="dxa"/>
            <w:hideMark/>
          </w:tcPr>
          <w:p w14:paraId="79A2FE0F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HR</w:t>
            </w:r>
          </w:p>
        </w:tc>
        <w:tc>
          <w:tcPr>
            <w:tcW w:w="1275" w:type="dxa"/>
            <w:hideMark/>
          </w:tcPr>
          <w:p w14:paraId="7CF98B58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95% CI</w:t>
            </w:r>
          </w:p>
        </w:tc>
      </w:tr>
      <w:tr w:rsidR="00857195" w:rsidRPr="00857195" w14:paraId="0E6FC5D1" w14:textId="77777777" w:rsidTr="00857195">
        <w:tc>
          <w:tcPr>
            <w:tcW w:w="0" w:type="auto"/>
            <w:hideMark/>
          </w:tcPr>
          <w:p w14:paraId="64EE17A1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</w:t>
            </w:r>
          </w:p>
        </w:tc>
        <w:tc>
          <w:tcPr>
            <w:tcW w:w="1083" w:type="dxa"/>
            <w:hideMark/>
          </w:tcPr>
          <w:p w14:paraId="1D0D6909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0.026</w:t>
            </w:r>
          </w:p>
        </w:tc>
        <w:tc>
          <w:tcPr>
            <w:tcW w:w="992" w:type="dxa"/>
            <w:hideMark/>
          </w:tcPr>
          <w:p w14:paraId="2683472D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0.009</w:t>
            </w:r>
          </w:p>
        </w:tc>
        <w:tc>
          <w:tcPr>
            <w:tcW w:w="1276" w:type="dxa"/>
            <w:hideMark/>
          </w:tcPr>
          <w:p w14:paraId="154E5913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9.405</w:t>
            </w:r>
          </w:p>
        </w:tc>
        <w:tc>
          <w:tcPr>
            <w:tcW w:w="1134" w:type="dxa"/>
            <w:hideMark/>
          </w:tcPr>
          <w:p w14:paraId="79BBEB91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0.002</w:t>
            </w:r>
          </w:p>
        </w:tc>
        <w:tc>
          <w:tcPr>
            <w:tcW w:w="851" w:type="dxa"/>
            <w:hideMark/>
          </w:tcPr>
          <w:p w14:paraId="39490653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1.03</w:t>
            </w:r>
          </w:p>
        </w:tc>
        <w:tc>
          <w:tcPr>
            <w:tcW w:w="1275" w:type="dxa"/>
            <w:hideMark/>
          </w:tcPr>
          <w:p w14:paraId="41846050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1.01–1.04</w:t>
            </w:r>
          </w:p>
        </w:tc>
      </w:tr>
      <w:tr w:rsidR="00857195" w:rsidRPr="00857195" w14:paraId="326BBF5D" w14:textId="77777777" w:rsidTr="00857195">
        <w:tc>
          <w:tcPr>
            <w:tcW w:w="0" w:type="auto"/>
            <w:hideMark/>
          </w:tcPr>
          <w:p w14:paraId="710493DA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Fully dependent</w:t>
            </w:r>
          </w:p>
        </w:tc>
        <w:tc>
          <w:tcPr>
            <w:tcW w:w="1083" w:type="dxa"/>
            <w:hideMark/>
          </w:tcPr>
          <w:p w14:paraId="57A9037C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0.918</w:t>
            </w:r>
          </w:p>
        </w:tc>
        <w:tc>
          <w:tcPr>
            <w:tcW w:w="992" w:type="dxa"/>
            <w:hideMark/>
          </w:tcPr>
          <w:p w14:paraId="09F79E77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0.205</w:t>
            </w:r>
          </w:p>
        </w:tc>
        <w:tc>
          <w:tcPr>
            <w:tcW w:w="1276" w:type="dxa"/>
            <w:hideMark/>
          </w:tcPr>
          <w:p w14:paraId="7B86FCB7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20.154</w:t>
            </w:r>
          </w:p>
        </w:tc>
        <w:tc>
          <w:tcPr>
            <w:tcW w:w="1134" w:type="dxa"/>
            <w:hideMark/>
          </w:tcPr>
          <w:p w14:paraId="0499EF3F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851" w:type="dxa"/>
            <w:hideMark/>
          </w:tcPr>
          <w:p w14:paraId="207BF39E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2.51</w:t>
            </w:r>
          </w:p>
        </w:tc>
        <w:tc>
          <w:tcPr>
            <w:tcW w:w="1275" w:type="dxa"/>
            <w:hideMark/>
          </w:tcPr>
          <w:p w14:paraId="4E3DC2EC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1.68–3.74</w:t>
            </w:r>
          </w:p>
        </w:tc>
      </w:tr>
      <w:tr w:rsidR="00857195" w:rsidRPr="00857195" w14:paraId="0D79A4AD" w14:textId="77777777" w:rsidTr="00857195">
        <w:tc>
          <w:tcPr>
            <w:tcW w:w="0" w:type="auto"/>
            <w:hideMark/>
          </w:tcPr>
          <w:p w14:paraId="6A990E47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Hypertension</w:t>
            </w:r>
          </w:p>
        </w:tc>
        <w:tc>
          <w:tcPr>
            <w:tcW w:w="1083" w:type="dxa"/>
            <w:hideMark/>
          </w:tcPr>
          <w:p w14:paraId="0CC59C2D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-0.516</w:t>
            </w:r>
          </w:p>
        </w:tc>
        <w:tc>
          <w:tcPr>
            <w:tcW w:w="992" w:type="dxa"/>
            <w:hideMark/>
          </w:tcPr>
          <w:p w14:paraId="140530C9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0.191</w:t>
            </w:r>
          </w:p>
        </w:tc>
        <w:tc>
          <w:tcPr>
            <w:tcW w:w="1276" w:type="dxa"/>
            <w:hideMark/>
          </w:tcPr>
          <w:p w14:paraId="262D389B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7.279</w:t>
            </w:r>
          </w:p>
        </w:tc>
        <w:tc>
          <w:tcPr>
            <w:tcW w:w="1134" w:type="dxa"/>
            <w:hideMark/>
          </w:tcPr>
          <w:p w14:paraId="2FE164E2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851" w:type="dxa"/>
            <w:hideMark/>
          </w:tcPr>
          <w:p w14:paraId="74E7EC05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0.60</w:t>
            </w:r>
          </w:p>
        </w:tc>
        <w:tc>
          <w:tcPr>
            <w:tcW w:w="1275" w:type="dxa"/>
            <w:hideMark/>
          </w:tcPr>
          <w:p w14:paraId="00566552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0.41–0.87</w:t>
            </w:r>
          </w:p>
        </w:tc>
      </w:tr>
      <w:tr w:rsidR="00857195" w:rsidRPr="00857195" w14:paraId="283EFA87" w14:textId="77777777" w:rsidTr="00857195">
        <w:tc>
          <w:tcPr>
            <w:tcW w:w="0" w:type="auto"/>
            <w:hideMark/>
          </w:tcPr>
          <w:p w14:paraId="0EAF48EF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Thyroid disease</w:t>
            </w:r>
          </w:p>
        </w:tc>
        <w:tc>
          <w:tcPr>
            <w:tcW w:w="1083" w:type="dxa"/>
            <w:hideMark/>
          </w:tcPr>
          <w:p w14:paraId="758DB0A0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-0.871</w:t>
            </w:r>
          </w:p>
        </w:tc>
        <w:tc>
          <w:tcPr>
            <w:tcW w:w="992" w:type="dxa"/>
            <w:hideMark/>
          </w:tcPr>
          <w:p w14:paraId="57BDD82D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0.394</w:t>
            </w:r>
          </w:p>
        </w:tc>
        <w:tc>
          <w:tcPr>
            <w:tcW w:w="1276" w:type="dxa"/>
            <w:hideMark/>
          </w:tcPr>
          <w:p w14:paraId="291B118A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4.885</w:t>
            </w:r>
          </w:p>
        </w:tc>
        <w:tc>
          <w:tcPr>
            <w:tcW w:w="1134" w:type="dxa"/>
            <w:hideMark/>
          </w:tcPr>
          <w:p w14:paraId="0E7C90C9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0.027</w:t>
            </w:r>
          </w:p>
        </w:tc>
        <w:tc>
          <w:tcPr>
            <w:tcW w:w="851" w:type="dxa"/>
            <w:hideMark/>
          </w:tcPr>
          <w:p w14:paraId="5BCB2498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0.42</w:t>
            </w:r>
          </w:p>
        </w:tc>
        <w:tc>
          <w:tcPr>
            <w:tcW w:w="1275" w:type="dxa"/>
            <w:hideMark/>
          </w:tcPr>
          <w:p w14:paraId="1B47B031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0.19–0.91</w:t>
            </w:r>
          </w:p>
        </w:tc>
      </w:tr>
      <w:tr w:rsidR="00857195" w:rsidRPr="00857195" w14:paraId="6FFA68D5" w14:textId="77777777" w:rsidTr="00857195">
        <w:tc>
          <w:tcPr>
            <w:tcW w:w="0" w:type="auto"/>
            <w:hideMark/>
          </w:tcPr>
          <w:p w14:paraId="131DE5C3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Asthma or COPD</w:t>
            </w:r>
          </w:p>
        </w:tc>
        <w:tc>
          <w:tcPr>
            <w:tcW w:w="1083" w:type="dxa"/>
            <w:hideMark/>
          </w:tcPr>
          <w:p w14:paraId="7D041FB6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0.547</w:t>
            </w:r>
          </w:p>
        </w:tc>
        <w:tc>
          <w:tcPr>
            <w:tcW w:w="992" w:type="dxa"/>
            <w:hideMark/>
          </w:tcPr>
          <w:p w14:paraId="224179F6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0.222</w:t>
            </w:r>
          </w:p>
        </w:tc>
        <w:tc>
          <w:tcPr>
            <w:tcW w:w="1276" w:type="dxa"/>
            <w:hideMark/>
          </w:tcPr>
          <w:p w14:paraId="44F09B1F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6.064</w:t>
            </w:r>
          </w:p>
        </w:tc>
        <w:tc>
          <w:tcPr>
            <w:tcW w:w="1134" w:type="dxa"/>
            <w:hideMark/>
          </w:tcPr>
          <w:p w14:paraId="5D7BDC69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0.014</w:t>
            </w:r>
          </w:p>
        </w:tc>
        <w:tc>
          <w:tcPr>
            <w:tcW w:w="851" w:type="dxa"/>
            <w:hideMark/>
          </w:tcPr>
          <w:p w14:paraId="73C3946A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1.73</w:t>
            </w:r>
          </w:p>
        </w:tc>
        <w:tc>
          <w:tcPr>
            <w:tcW w:w="1275" w:type="dxa"/>
            <w:hideMark/>
          </w:tcPr>
          <w:p w14:paraId="31219268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1.12–2.67</w:t>
            </w:r>
          </w:p>
        </w:tc>
      </w:tr>
      <w:tr w:rsidR="00857195" w:rsidRPr="00857195" w14:paraId="27BD19ED" w14:textId="77777777" w:rsidTr="00857195">
        <w:tc>
          <w:tcPr>
            <w:tcW w:w="0" w:type="auto"/>
            <w:hideMark/>
          </w:tcPr>
          <w:p w14:paraId="7494B766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Chronic kidney disease</w:t>
            </w:r>
          </w:p>
        </w:tc>
        <w:tc>
          <w:tcPr>
            <w:tcW w:w="1083" w:type="dxa"/>
            <w:hideMark/>
          </w:tcPr>
          <w:p w14:paraId="084CC65C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-0.844</w:t>
            </w:r>
          </w:p>
        </w:tc>
        <w:tc>
          <w:tcPr>
            <w:tcW w:w="992" w:type="dxa"/>
            <w:hideMark/>
          </w:tcPr>
          <w:p w14:paraId="0462661B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0.357</w:t>
            </w:r>
          </w:p>
        </w:tc>
        <w:tc>
          <w:tcPr>
            <w:tcW w:w="1276" w:type="dxa"/>
            <w:hideMark/>
          </w:tcPr>
          <w:p w14:paraId="4DF3D381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5.576</w:t>
            </w:r>
          </w:p>
        </w:tc>
        <w:tc>
          <w:tcPr>
            <w:tcW w:w="1134" w:type="dxa"/>
            <w:hideMark/>
          </w:tcPr>
          <w:p w14:paraId="1E05D076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0.018</w:t>
            </w:r>
          </w:p>
        </w:tc>
        <w:tc>
          <w:tcPr>
            <w:tcW w:w="851" w:type="dxa"/>
            <w:hideMark/>
          </w:tcPr>
          <w:p w14:paraId="601AF51D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0.43</w:t>
            </w:r>
          </w:p>
        </w:tc>
        <w:tc>
          <w:tcPr>
            <w:tcW w:w="1275" w:type="dxa"/>
            <w:hideMark/>
          </w:tcPr>
          <w:p w14:paraId="053A46DC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0.21–0.87</w:t>
            </w:r>
          </w:p>
        </w:tc>
      </w:tr>
      <w:tr w:rsidR="00857195" w:rsidRPr="00857195" w14:paraId="52661628" w14:textId="77777777" w:rsidTr="00857195">
        <w:tc>
          <w:tcPr>
            <w:tcW w:w="0" w:type="auto"/>
            <w:hideMark/>
          </w:tcPr>
          <w:p w14:paraId="1C984ED3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Malignancy</w:t>
            </w:r>
          </w:p>
        </w:tc>
        <w:tc>
          <w:tcPr>
            <w:tcW w:w="1083" w:type="dxa"/>
            <w:hideMark/>
          </w:tcPr>
          <w:p w14:paraId="1A14B132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0.589</w:t>
            </w:r>
          </w:p>
        </w:tc>
        <w:tc>
          <w:tcPr>
            <w:tcW w:w="992" w:type="dxa"/>
            <w:hideMark/>
          </w:tcPr>
          <w:p w14:paraId="26DE9C03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0.246</w:t>
            </w:r>
          </w:p>
        </w:tc>
        <w:tc>
          <w:tcPr>
            <w:tcW w:w="1276" w:type="dxa"/>
            <w:hideMark/>
          </w:tcPr>
          <w:p w14:paraId="4513F88E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5.717</w:t>
            </w:r>
          </w:p>
        </w:tc>
        <w:tc>
          <w:tcPr>
            <w:tcW w:w="1134" w:type="dxa"/>
            <w:hideMark/>
          </w:tcPr>
          <w:p w14:paraId="2A3334C8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0.017</w:t>
            </w:r>
          </w:p>
        </w:tc>
        <w:tc>
          <w:tcPr>
            <w:tcW w:w="851" w:type="dxa"/>
            <w:hideMark/>
          </w:tcPr>
          <w:p w14:paraId="097CA44B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1.80</w:t>
            </w:r>
          </w:p>
        </w:tc>
        <w:tc>
          <w:tcPr>
            <w:tcW w:w="1275" w:type="dxa"/>
            <w:hideMark/>
          </w:tcPr>
          <w:p w14:paraId="0DB7773D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1.11–2.92</w:t>
            </w:r>
          </w:p>
        </w:tc>
      </w:tr>
      <w:tr w:rsidR="00857195" w:rsidRPr="00857195" w14:paraId="10AF3570" w14:textId="77777777" w:rsidTr="00857195">
        <w:tc>
          <w:tcPr>
            <w:tcW w:w="0" w:type="auto"/>
            <w:hideMark/>
          </w:tcPr>
          <w:p w14:paraId="316CE2CF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hemoglobin</w:t>
            </w:r>
          </w:p>
        </w:tc>
        <w:tc>
          <w:tcPr>
            <w:tcW w:w="1083" w:type="dxa"/>
            <w:hideMark/>
          </w:tcPr>
          <w:p w14:paraId="3945F6B7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-2.730</w:t>
            </w:r>
          </w:p>
        </w:tc>
        <w:tc>
          <w:tcPr>
            <w:tcW w:w="992" w:type="dxa"/>
            <w:hideMark/>
          </w:tcPr>
          <w:p w14:paraId="4C16AA50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0.472</w:t>
            </w:r>
          </w:p>
        </w:tc>
        <w:tc>
          <w:tcPr>
            <w:tcW w:w="1276" w:type="dxa"/>
            <w:hideMark/>
          </w:tcPr>
          <w:p w14:paraId="1C90A51E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33.486</w:t>
            </w:r>
          </w:p>
        </w:tc>
        <w:tc>
          <w:tcPr>
            <w:tcW w:w="1134" w:type="dxa"/>
            <w:hideMark/>
          </w:tcPr>
          <w:p w14:paraId="741B3282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851" w:type="dxa"/>
            <w:hideMark/>
          </w:tcPr>
          <w:p w14:paraId="526D916C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0.07</w:t>
            </w:r>
          </w:p>
        </w:tc>
        <w:tc>
          <w:tcPr>
            <w:tcW w:w="1275" w:type="dxa"/>
            <w:hideMark/>
          </w:tcPr>
          <w:p w14:paraId="5070C129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0.03–0.16</w:t>
            </w:r>
          </w:p>
        </w:tc>
      </w:tr>
      <w:tr w:rsidR="00857195" w:rsidRPr="00857195" w14:paraId="3865BA51" w14:textId="77777777" w:rsidTr="00857195">
        <w:tc>
          <w:tcPr>
            <w:tcW w:w="0" w:type="auto"/>
            <w:hideMark/>
          </w:tcPr>
          <w:p w14:paraId="2CA1C09D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hemoglobin²</w:t>
            </w:r>
          </w:p>
        </w:tc>
        <w:tc>
          <w:tcPr>
            <w:tcW w:w="1083" w:type="dxa"/>
            <w:hideMark/>
          </w:tcPr>
          <w:p w14:paraId="5466FFFB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0.106</w:t>
            </w:r>
          </w:p>
        </w:tc>
        <w:tc>
          <w:tcPr>
            <w:tcW w:w="992" w:type="dxa"/>
            <w:hideMark/>
          </w:tcPr>
          <w:p w14:paraId="0E771BD3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0.021</w:t>
            </w:r>
          </w:p>
        </w:tc>
        <w:tc>
          <w:tcPr>
            <w:tcW w:w="1276" w:type="dxa"/>
            <w:hideMark/>
          </w:tcPr>
          <w:p w14:paraId="0A7326C0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26.272</w:t>
            </w:r>
          </w:p>
        </w:tc>
        <w:tc>
          <w:tcPr>
            <w:tcW w:w="1134" w:type="dxa"/>
            <w:hideMark/>
          </w:tcPr>
          <w:p w14:paraId="7EA256F5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851" w:type="dxa"/>
            <w:hideMark/>
          </w:tcPr>
          <w:p w14:paraId="34EEF296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1.11</w:t>
            </w:r>
          </w:p>
        </w:tc>
        <w:tc>
          <w:tcPr>
            <w:tcW w:w="1275" w:type="dxa"/>
            <w:hideMark/>
          </w:tcPr>
          <w:p w14:paraId="4DDD2874" w14:textId="77777777" w:rsidR="00857195" w:rsidRPr="00857195" w:rsidRDefault="00857195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1.07–1.16</w:t>
            </w:r>
          </w:p>
        </w:tc>
      </w:tr>
      <w:tr w:rsidR="00857195" w:rsidRPr="006E2673" w14:paraId="7B9EA5C4" w14:textId="77777777" w:rsidTr="00B57601">
        <w:tc>
          <w:tcPr>
            <w:tcW w:w="9067" w:type="dxa"/>
            <w:gridSpan w:val="7"/>
          </w:tcPr>
          <w:p w14:paraId="79B6B743" w14:textId="77777777" w:rsidR="00857195" w:rsidRPr="006E2673" w:rsidRDefault="00857195" w:rsidP="006E2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Multivariable Cox proportional hazards regression</w:t>
            </w:r>
          </w:p>
          <w:p w14:paraId="71A181F1" w14:textId="77777777" w:rsidR="00857195" w:rsidRPr="006E2673" w:rsidRDefault="00857195" w:rsidP="006E2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Method: Backward likelihood ratio</w:t>
            </w:r>
          </w:p>
          <w:p w14:paraId="5C02FD73" w14:textId="77777777" w:rsidR="00857195" w:rsidRPr="006E2673" w:rsidRDefault="00857195" w:rsidP="006E2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−2 Log likelihood: 1370.560</w:t>
            </w:r>
          </w:p>
          <w:p w14:paraId="79C20B33" w14:textId="77777777" w:rsidR="00857195" w:rsidRPr="006E2673" w:rsidRDefault="00857195" w:rsidP="006E2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Model chi-square: 158.995, p&lt;0.001</w:t>
            </w:r>
          </w:p>
          <w:p w14:paraId="6713BF4C" w14:textId="14379AB6" w:rsidR="00857195" w:rsidRPr="006E2673" w:rsidRDefault="00857195" w:rsidP="006E2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Variables initially entered but removed: sex, cerebrovascular disease, hyperlipidemia, pulmonary embolism/DVT, psychiatric disease, epilepsy, enteral nutrition use.</w:t>
            </w:r>
          </w:p>
        </w:tc>
      </w:tr>
    </w:tbl>
    <w:p w14:paraId="37CF38E7" w14:textId="77777777" w:rsidR="00857195" w:rsidRPr="006E2673" w:rsidRDefault="00857195" w:rsidP="006E26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A029B75" w14:textId="77777777" w:rsidR="006E2673" w:rsidRPr="006E2673" w:rsidRDefault="006E2673" w:rsidP="006E26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E7C5ED8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ECBA8F6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67ADF4B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FD5E386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E504CB8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49275E3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5ED1CFD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36290E0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6D85495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04916FE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2CCFF24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0AF17E4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B330136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B439E79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6FB034B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266B2A3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A89EFD4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ADAFF29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9FB03F9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DCF2C59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721370B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D1CDF60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801B22A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449B57B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6B7FB88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811DD94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49D4B13" w14:textId="0B3980E1" w:rsidR="006E2673" w:rsidRPr="006E2673" w:rsidRDefault="006E2673" w:rsidP="006E26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E2673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Table 3.</w:t>
      </w:r>
      <w:r w:rsidRPr="006E2673">
        <w:rPr>
          <w:rFonts w:ascii="Times New Roman" w:hAnsi="Times New Roman" w:cs="Times New Roman"/>
          <w:sz w:val="24"/>
          <w:szCs w:val="24"/>
          <w:lang w:val="en-US"/>
        </w:rPr>
        <w:t xml:space="preserve"> Multivariable Cox regression analysis adjusted for hemoglobin variability</w:t>
      </w:r>
    </w:p>
    <w:p w14:paraId="7AC809E9" w14:textId="77777777" w:rsidR="006E2673" w:rsidRPr="006E2673" w:rsidRDefault="006E2673" w:rsidP="006E26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2547"/>
        <w:gridCol w:w="992"/>
        <w:gridCol w:w="992"/>
        <w:gridCol w:w="1276"/>
        <w:gridCol w:w="1134"/>
        <w:gridCol w:w="851"/>
        <w:gridCol w:w="1275"/>
      </w:tblGrid>
      <w:tr w:rsidR="006E2673" w:rsidRPr="006E2673" w14:paraId="4A3CD9FD" w14:textId="77777777" w:rsidTr="006E2673">
        <w:tc>
          <w:tcPr>
            <w:tcW w:w="2547" w:type="dxa"/>
            <w:hideMark/>
          </w:tcPr>
          <w:p w14:paraId="45F2EA0B" w14:textId="77777777" w:rsidR="006E2673" w:rsidRPr="006E2673" w:rsidRDefault="006E2673" w:rsidP="006E2673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Variable</w:t>
            </w:r>
          </w:p>
        </w:tc>
        <w:tc>
          <w:tcPr>
            <w:tcW w:w="992" w:type="dxa"/>
            <w:hideMark/>
          </w:tcPr>
          <w:p w14:paraId="13097BD8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992" w:type="dxa"/>
            <w:hideMark/>
          </w:tcPr>
          <w:p w14:paraId="6DE0CAC2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SE</w:t>
            </w:r>
          </w:p>
        </w:tc>
        <w:tc>
          <w:tcPr>
            <w:tcW w:w="1276" w:type="dxa"/>
            <w:hideMark/>
          </w:tcPr>
          <w:p w14:paraId="63CF64A4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Wald</w:t>
            </w:r>
          </w:p>
        </w:tc>
        <w:tc>
          <w:tcPr>
            <w:tcW w:w="1134" w:type="dxa"/>
            <w:hideMark/>
          </w:tcPr>
          <w:p w14:paraId="2654E4A3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851" w:type="dxa"/>
            <w:hideMark/>
          </w:tcPr>
          <w:p w14:paraId="21D3FAC3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HR</w:t>
            </w:r>
          </w:p>
        </w:tc>
        <w:tc>
          <w:tcPr>
            <w:tcW w:w="1275" w:type="dxa"/>
            <w:hideMark/>
          </w:tcPr>
          <w:p w14:paraId="5C47D17F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95% CI</w:t>
            </w:r>
          </w:p>
        </w:tc>
      </w:tr>
      <w:tr w:rsidR="006E2673" w:rsidRPr="006E2673" w14:paraId="2BCC3415" w14:textId="77777777" w:rsidTr="006E2673">
        <w:tc>
          <w:tcPr>
            <w:tcW w:w="2547" w:type="dxa"/>
            <w:hideMark/>
          </w:tcPr>
          <w:p w14:paraId="1B83AB7C" w14:textId="77777777" w:rsidR="006E2673" w:rsidRPr="006E2673" w:rsidRDefault="006E2673" w:rsidP="006E267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</w:t>
            </w:r>
          </w:p>
        </w:tc>
        <w:tc>
          <w:tcPr>
            <w:tcW w:w="992" w:type="dxa"/>
            <w:hideMark/>
          </w:tcPr>
          <w:p w14:paraId="25566F18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0.030</w:t>
            </w:r>
          </w:p>
        </w:tc>
        <w:tc>
          <w:tcPr>
            <w:tcW w:w="992" w:type="dxa"/>
            <w:hideMark/>
          </w:tcPr>
          <w:p w14:paraId="7FF0A449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0.009</w:t>
            </w:r>
          </w:p>
        </w:tc>
        <w:tc>
          <w:tcPr>
            <w:tcW w:w="1276" w:type="dxa"/>
            <w:hideMark/>
          </w:tcPr>
          <w:p w14:paraId="4DDB8A0B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12.109</w:t>
            </w:r>
          </w:p>
        </w:tc>
        <w:tc>
          <w:tcPr>
            <w:tcW w:w="1134" w:type="dxa"/>
            <w:hideMark/>
          </w:tcPr>
          <w:p w14:paraId="7A4B95D8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</w:t>
            </w:r>
          </w:p>
        </w:tc>
        <w:tc>
          <w:tcPr>
            <w:tcW w:w="851" w:type="dxa"/>
            <w:hideMark/>
          </w:tcPr>
          <w:p w14:paraId="40C0751B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1.03</w:t>
            </w:r>
          </w:p>
        </w:tc>
        <w:tc>
          <w:tcPr>
            <w:tcW w:w="1275" w:type="dxa"/>
            <w:hideMark/>
          </w:tcPr>
          <w:p w14:paraId="32596D8B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1.01–1.05</w:t>
            </w:r>
          </w:p>
        </w:tc>
      </w:tr>
      <w:tr w:rsidR="006E2673" w:rsidRPr="006E2673" w14:paraId="17577F8C" w14:textId="77777777" w:rsidTr="006E2673">
        <w:tc>
          <w:tcPr>
            <w:tcW w:w="2547" w:type="dxa"/>
            <w:hideMark/>
          </w:tcPr>
          <w:p w14:paraId="53F6C126" w14:textId="77777777" w:rsidR="006E2673" w:rsidRPr="006E2673" w:rsidRDefault="006E2673" w:rsidP="006E267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Fully dependent</w:t>
            </w:r>
          </w:p>
        </w:tc>
        <w:tc>
          <w:tcPr>
            <w:tcW w:w="992" w:type="dxa"/>
            <w:hideMark/>
          </w:tcPr>
          <w:p w14:paraId="3C5CBF7F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0.900</w:t>
            </w:r>
          </w:p>
        </w:tc>
        <w:tc>
          <w:tcPr>
            <w:tcW w:w="992" w:type="dxa"/>
            <w:hideMark/>
          </w:tcPr>
          <w:p w14:paraId="4D2B4C2B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0.205</w:t>
            </w:r>
          </w:p>
        </w:tc>
        <w:tc>
          <w:tcPr>
            <w:tcW w:w="1276" w:type="dxa"/>
            <w:hideMark/>
          </w:tcPr>
          <w:p w14:paraId="1115F014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19.207</w:t>
            </w:r>
          </w:p>
        </w:tc>
        <w:tc>
          <w:tcPr>
            <w:tcW w:w="1134" w:type="dxa"/>
            <w:hideMark/>
          </w:tcPr>
          <w:p w14:paraId="11A7FCAB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851" w:type="dxa"/>
            <w:hideMark/>
          </w:tcPr>
          <w:p w14:paraId="7494F7F2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2.46</w:t>
            </w:r>
          </w:p>
        </w:tc>
        <w:tc>
          <w:tcPr>
            <w:tcW w:w="1275" w:type="dxa"/>
            <w:hideMark/>
          </w:tcPr>
          <w:p w14:paraId="11F8F83A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1.64–3.68</w:t>
            </w:r>
          </w:p>
        </w:tc>
      </w:tr>
      <w:tr w:rsidR="006E2673" w:rsidRPr="006E2673" w14:paraId="7C562062" w14:textId="77777777" w:rsidTr="006E2673">
        <w:tc>
          <w:tcPr>
            <w:tcW w:w="2547" w:type="dxa"/>
            <w:hideMark/>
          </w:tcPr>
          <w:p w14:paraId="12C4D35C" w14:textId="77777777" w:rsidR="006E2673" w:rsidRPr="006E2673" w:rsidRDefault="006E2673" w:rsidP="006E267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Hypertension</w:t>
            </w:r>
          </w:p>
        </w:tc>
        <w:tc>
          <w:tcPr>
            <w:tcW w:w="992" w:type="dxa"/>
            <w:hideMark/>
          </w:tcPr>
          <w:p w14:paraId="23ED3E6D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-0.509</w:t>
            </w:r>
          </w:p>
        </w:tc>
        <w:tc>
          <w:tcPr>
            <w:tcW w:w="992" w:type="dxa"/>
            <w:hideMark/>
          </w:tcPr>
          <w:p w14:paraId="5F809272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0.190</w:t>
            </w:r>
          </w:p>
        </w:tc>
        <w:tc>
          <w:tcPr>
            <w:tcW w:w="1276" w:type="dxa"/>
            <w:hideMark/>
          </w:tcPr>
          <w:p w14:paraId="627EF7C1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7.154</w:t>
            </w:r>
          </w:p>
        </w:tc>
        <w:tc>
          <w:tcPr>
            <w:tcW w:w="1134" w:type="dxa"/>
            <w:hideMark/>
          </w:tcPr>
          <w:p w14:paraId="3BF386DF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851" w:type="dxa"/>
            <w:hideMark/>
          </w:tcPr>
          <w:p w14:paraId="0889F819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0.60</w:t>
            </w:r>
          </w:p>
        </w:tc>
        <w:tc>
          <w:tcPr>
            <w:tcW w:w="1275" w:type="dxa"/>
            <w:hideMark/>
          </w:tcPr>
          <w:p w14:paraId="2FFF9DD1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0.41–0.87</w:t>
            </w:r>
          </w:p>
        </w:tc>
      </w:tr>
      <w:tr w:rsidR="006E2673" w:rsidRPr="006E2673" w14:paraId="0460C1FF" w14:textId="77777777" w:rsidTr="006E2673">
        <w:tc>
          <w:tcPr>
            <w:tcW w:w="2547" w:type="dxa"/>
            <w:hideMark/>
          </w:tcPr>
          <w:p w14:paraId="0F25380E" w14:textId="77777777" w:rsidR="006E2673" w:rsidRPr="006E2673" w:rsidRDefault="006E2673" w:rsidP="006E267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Thyroid disease</w:t>
            </w:r>
          </w:p>
        </w:tc>
        <w:tc>
          <w:tcPr>
            <w:tcW w:w="992" w:type="dxa"/>
            <w:hideMark/>
          </w:tcPr>
          <w:p w14:paraId="21E42CA8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-0.834</w:t>
            </w:r>
          </w:p>
        </w:tc>
        <w:tc>
          <w:tcPr>
            <w:tcW w:w="992" w:type="dxa"/>
            <w:hideMark/>
          </w:tcPr>
          <w:p w14:paraId="4991EC04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0.393</w:t>
            </w:r>
          </w:p>
        </w:tc>
        <w:tc>
          <w:tcPr>
            <w:tcW w:w="1276" w:type="dxa"/>
            <w:hideMark/>
          </w:tcPr>
          <w:p w14:paraId="7E183E20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4.495</w:t>
            </w:r>
          </w:p>
        </w:tc>
        <w:tc>
          <w:tcPr>
            <w:tcW w:w="1134" w:type="dxa"/>
            <w:hideMark/>
          </w:tcPr>
          <w:p w14:paraId="03144851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0.034</w:t>
            </w:r>
          </w:p>
        </w:tc>
        <w:tc>
          <w:tcPr>
            <w:tcW w:w="851" w:type="dxa"/>
            <w:hideMark/>
          </w:tcPr>
          <w:p w14:paraId="3C26F41D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0.43</w:t>
            </w:r>
          </w:p>
        </w:tc>
        <w:tc>
          <w:tcPr>
            <w:tcW w:w="1275" w:type="dxa"/>
            <w:hideMark/>
          </w:tcPr>
          <w:p w14:paraId="3D6FC837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0.20–0.94</w:t>
            </w:r>
          </w:p>
        </w:tc>
      </w:tr>
      <w:tr w:rsidR="006E2673" w:rsidRPr="006E2673" w14:paraId="1F8B0986" w14:textId="77777777" w:rsidTr="006E2673">
        <w:tc>
          <w:tcPr>
            <w:tcW w:w="2547" w:type="dxa"/>
            <w:hideMark/>
          </w:tcPr>
          <w:p w14:paraId="0EFF0937" w14:textId="77777777" w:rsidR="006E2673" w:rsidRPr="006E2673" w:rsidRDefault="006E2673" w:rsidP="006E267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Asthma or COPD</w:t>
            </w:r>
          </w:p>
        </w:tc>
        <w:tc>
          <w:tcPr>
            <w:tcW w:w="992" w:type="dxa"/>
            <w:hideMark/>
          </w:tcPr>
          <w:p w14:paraId="69113195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0.515</w:t>
            </w:r>
          </w:p>
        </w:tc>
        <w:tc>
          <w:tcPr>
            <w:tcW w:w="992" w:type="dxa"/>
            <w:hideMark/>
          </w:tcPr>
          <w:p w14:paraId="53A82095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0.224</w:t>
            </w:r>
          </w:p>
        </w:tc>
        <w:tc>
          <w:tcPr>
            <w:tcW w:w="1276" w:type="dxa"/>
            <w:hideMark/>
          </w:tcPr>
          <w:p w14:paraId="73F6CCD7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5.298</w:t>
            </w:r>
          </w:p>
        </w:tc>
        <w:tc>
          <w:tcPr>
            <w:tcW w:w="1134" w:type="dxa"/>
            <w:hideMark/>
          </w:tcPr>
          <w:p w14:paraId="5E1D56B4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0.021</w:t>
            </w:r>
          </w:p>
        </w:tc>
        <w:tc>
          <w:tcPr>
            <w:tcW w:w="851" w:type="dxa"/>
            <w:hideMark/>
          </w:tcPr>
          <w:p w14:paraId="2694284F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1.67</w:t>
            </w:r>
          </w:p>
        </w:tc>
        <w:tc>
          <w:tcPr>
            <w:tcW w:w="1275" w:type="dxa"/>
            <w:hideMark/>
          </w:tcPr>
          <w:p w14:paraId="1CDB2E47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1.08–2.60</w:t>
            </w:r>
          </w:p>
        </w:tc>
      </w:tr>
      <w:tr w:rsidR="006E2673" w:rsidRPr="006E2673" w14:paraId="5ACA21AA" w14:textId="77777777" w:rsidTr="006E2673">
        <w:tc>
          <w:tcPr>
            <w:tcW w:w="2547" w:type="dxa"/>
            <w:hideMark/>
          </w:tcPr>
          <w:p w14:paraId="33F92835" w14:textId="77777777" w:rsidR="006E2673" w:rsidRPr="006E2673" w:rsidRDefault="006E2673" w:rsidP="006E267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Chronic kidney disease</w:t>
            </w:r>
          </w:p>
        </w:tc>
        <w:tc>
          <w:tcPr>
            <w:tcW w:w="992" w:type="dxa"/>
            <w:hideMark/>
          </w:tcPr>
          <w:p w14:paraId="78883A83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-0.683</w:t>
            </w:r>
          </w:p>
        </w:tc>
        <w:tc>
          <w:tcPr>
            <w:tcW w:w="992" w:type="dxa"/>
            <w:hideMark/>
          </w:tcPr>
          <w:p w14:paraId="1D39BBD0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0.361</w:t>
            </w:r>
          </w:p>
        </w:tc>
        <w:tc>
          <w:tcPr>
            <w:tcW w:w="1276" w:type="dxa"/>
            <w:hideMark/>
          </w:tcPr>
          <w:p w14:paraId="4AE6D6BB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3.576</w:t>
            </w:r>
          </w:p>
        </w:tc>
        <w:tc>
          <w:tcPr>
            <w:tcW w:w="1134" w:type="dxa"/>
            <w:hideMark/>
          </w:tcPr>
          <w:p w14:paraId="14C8984E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0.059</w:t>
            </w:r>
          </w:p>
        </w:tc>
        <w:tc>
          <w:tcPr>
            <w:tcW w:w="851" w:type="dxa"/>
            <w:hideMark/>
          </w:tcPr>
          <w:p w14:paraId="6E87B00A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0.51</w:t>
            </w:r>
          </w:p>
        </w:tc>
        <w:tc>
          <w:tcPr>
            <w:tcW w:w="1275" w:type="dxa"/>
            <w:hideMark/>
          </w:tcPr>
          <w:p w14:paraId="66796950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0.25–1.03</w:t>
            </w:r>
          </w:p>
        </w:tc>
      </w:tr>
      <w:tr w:rsidR="006E2673" w:rsidRPr="006E2673" w14:paraId="76D082CE" w14:textId="77777777" w:rsidTr="006E2673">
        <w:tc>
          <w:tcPr>
            <w:tcW w:w="2547" w:type="dxa"/>
            <w:hideMark/>
          </w:tcPr>
          <w:p w14:paraId="177A5D6A" w14:textId="77777777" w:rsidR="006E2673" w:rsidRPr="006E2673" w:rsidRDefault="006E2673" w:rsidP="006E267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Malignancy</w:t>
            </w:r>
          </w:p>
        </w:tc>
        <w:tc>
          <w:tcPr>
            <w:tcW w:w="992" w:type="dxa"/>
            <w:hideMark/>
          </w:tcPr>
          <w:p w14:paraId="4C5E5924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0.676</w:t>
            </w:r>
          </w:p>
        </w:tc>
        <w:tc>
          <w:tcPr>
            <w:tcW w:w="992" w:type="dxa"/>
            <w:hideMark/>
          </w:tcPr>
          <w:p w14:paraId="5A8E854E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0.249</w:t>
            </w:r>
          </w:p>
        </w:tc>
        <w:tc>
          <w:tcPr>
            <w:tcW w:w="1276" w:type="dxa"/>
            <w:hideMark/>
          </w:tcPr>
          <w:p w14:paraId="289CE943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7.350</w:t>
            </w:r>
          </w:p>
        </w:tc>
        <w:tc>
          <w:tcPr>
            <w:tcW w:w="1134" w:type="dxa"/>
            <w:hideMark/>
          </w:tcPr>
          <w:p w14:paraId="26AD86B5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851" w:type="dxa"/>
            <w:hideMark/>
          </w:tcPr>
          <w:p w14:paraId="6A159FA6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1.97</w:t>
            </w:r>
          </w:p>
        </w:tc>
        <w:tc>
          <w:tcPr>
            <w:tcW w:w="1275" w:type="dxa"/>
            <w:hideMark/>
          </w:tcPr>
          <w:p w14:paraId="5A9A9199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1.21–3.20</w:t>
            </w:r>
          </w:p>
        </w:tc>
      </w:tr>
      <w:tr w:rsidR="006E2673" w:rsidRPr="006E2673" w14:paraId="3AD63F1C" w14:textId="77777777" w:rsidTr="006E2673">
        <w:tc>
          <w:tcPr>
            <w:tcW w:w="2547" w:type="dxa"/>
            <w:hideMark/>
          </w:tcPr>
          <w:p w14:paraId="38370C14" w14:textId="77777777" w:rsidR="006E2673" w:rsidRPr="006E2673" w:rsidRDefault="006E2673" w:rsidP="006E267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hemoglobin</w:t>
            </w:r>
          </w:p>
        </w:tc>
        <w:tc>
          <w:tcPr>
            <w:tcW w:w="992" w:type="dxa"/>
            <w:hideMark/>
          </w:tcPr>
          <w:p w14:paraId="32D71CD4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-2.685</w:t>
            </w:r>
          </w:p>
        </w:tc>
        <w:tc>
          <w:tcPr>
            <w:tcW w:w="992" w:type="dxa"/>
            <w:hideMark/>
          </w:tcPr>
          <w:p w14:paraId="0179C863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0.460</w:t>
            </w:r>
          </w:p>
        </w:tc>
        <w:tc>
          <w:tcPr>
            <w:tcW w:w="1276" w:type="dxa"/>
            <w:hideMark/>
          </w:tcPr>
          <w:p w14:paraId="38092980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34.138</w:t>
            </w:r>
          </w:p>
        </w:tc>
        <w:tc>
          <w:tcPr>
            <w:tcW w:w="1134" w:type="dxa"/>
            <w:hideMark/>
          </w:tcPr>
          <w:p w14:paraId="5289DB6E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851" w:type="dxa"/>
            <w:hideMark/>
          </w:tcPr>
          <w:p w14:paraId="0DB3FEA7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0.07</w:t>
            </w:r>
          </w:p>
        </w:tc>
        <w:tc>
          <w:tcPr>
            <w:tcW w:w="1275" w:type="dxa"/>
            <w:hideMark/>
          </w:tcPr>
          <w:p w14:paraId="4D3D1187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0.03–0.17</w:t>
            </w:r>
          </w:p>
        </w:tc>
      </w:tr>
      <w:tr w:rsidR="006E2673" w:rsidRPr="006E2673" w14:paraId="7685AD09" w14:textId="77777777" w:rsidTr="006E2673">
        <w:tc>
          <w:tcPr>
            <w:tcW w:w="2547" w:type="dxa"/>
            <w:hideMark/>
          </w:tcPr>
          <w:p w14:paraId="483FF18F" w14:textId="77777777" w:rsidR="006E2673" w:rsidRPr="006E2673" w:rsidRDefault="006E2673" w:rsidP="006E267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hemoglobin²</w:t>
            </w:r>
          </w:p>
        </w:tc>
        <w:tc>
          <w:tcPr>
            <w:tcW w:w="992" w:type="dxa"/>
            <w:hideMark/>
          </w:tcPr>
          <w:p w14:paraId="5822D35D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0.105</w:t>
            </w:r>
          </w:p>
        </w:tc>
        <w:tc>
          <w:tcPr>
            <w:tcW w:w="992" w:type="dxa"/>
            <w:hideMark/>
          </w:tcPr>
          <w:p w14:paraId="4B137D83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0.020</w:t>
            </w:r>
          </w:p>
        </w:tc>
        <w:tc>
          <w:tcPr>
            <w:tcW w:w="1276" w:type="dxa"/>
            <w:hideMark/>
          </w:tcPr>
          <w:p w14:paraId="45C2E58E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27.066</w:t>
            </w:r>
          </w:p>
        </w:tc>
        <w:tc>
          <w:tcPr>
            <w:tcW w:w="1134" w:type="dxa"/>
            <w:hideMark/>
          </w:tcPr>
          <w:p w14:paraId="60ED3FB1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851" w:type="dxa"/>
            <w:hideMark/>
          </w:tcPr>
          <w:p w14:paraId="08B1519B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1.11</w:t>
            </w:r>
          </w:p>
        </w:tc>
        <w:tc>
          <w:tcPr>
            <w:tcW w:w="1275" w:type="dxa"/>
            <w:hideMark/>
          </w:tcPr>
          <w:p w14:paraId="159454CB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1.07–1.16</w:t>
            </w:r>
          </w:p>
        </w:tc>
      </w:tr>
      <w:tr w:rsidR="006E2673" w:rsidRPr="006E2673" w14:paraId="485E9279" w14:textId="77777777" w:rsidTr="006E2673">
        <w:tc>
          <w:tcPr>
            <w:tcW w:w="2547" w:type="dxa"/>
            <w:hideMark/>
          </w:tcPr>
          <w:p w14:paraId="014C2271" w14:textId="77777777" w:rsidR="006E2673" w:rsidRPr="006E2673" w:rsidRDefault="006E2673" w:rsidP="006E267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Hemoglobin variability score</w:t>
            </w:r>
          </w:p>
        </w:tc>
        <w:tc>
          <w:tcPr>
            <w:tcW w:w="992" w:type="dxa"/>
            <w:hideMark/>
          </w:tcPr>
          <w:p w14:paraId="60D1F961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0.546</w:t>
            </w:r>
          </w:p>
        </w:tc>
        <w:tc>
          <w:tcPr>
            <w:tcW w:w="992" w:type="dxa"/>
            <w:hideMark/>
          </w:tcPr>
          <w:p w14:paraId="7258DE25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0.132</w:t>
            </w:r>
          </w:p>
        </w:tc>
        <w:tc>
          <w:tcPr>
            <w:tcW w:w="1276" w:type="dxa"/>
            <w:hideMark/>
          </w:tcPr>
          <w:p w14:paraId="564F29ED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17.042</w:t>
            </w:r>
          </w:p>
        </w:tc>
        <w:tc>
          <w:tcPr>
            <w:tcW w:w="1134" w:type="dxa"/>
            <w:hideMark/>
          </w:tcPr>
          <w:p w14:paraId="360845EF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851" w:type="dxa"/>
            <w:hideMark/>
          </w:tcPr>
          <w:p w14:paraId="766FBDAF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1.73</w:t>
            </w:r>
          </w:p>
        </w:tc>
        <w:tc>
          <w:tcPr>
            <w:tcW w:w="1275" w:type="dxa"/>
            <w:hideMark/>
          </w:tcPr>
          <w:p w14:paraId="37CCD6F0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1.33–2.24</w:t>
            </w:r>
          </w:p>
        </w:tc>
      </w:tr>
      <w:tr w:rsidR="006E2673" w:rsidRPr="006E2673" w14:paraId="17526019" w14:textId="77777777" w:rsidTr="00014E7E">
        <w:tc>
          <w:tcPr>
            <w:tcW w:w="9067" w:type="dxa"/>
            <w:gridSpan w:val="7"/>
          </w:tcPr>
          <w:p w14:paraId="2CC0742A" w14:textId="77777777" w:rsidR="006E2673" w:rsidRPr="006E2673" w:rsidRDefault="006E2673" w:rsidP="006E2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Multivariable Cox proportional hazards regression</w:t>
            </w:r>
          </w:p>
          <w:p w14:paraId="6E35463F" w14:textId="77777777" w:rsidR="006E2673" w:rsidRPr="006E2673" w:rsidRDefault="006E2673" w:rsidP="006E2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Method: Backward likelihood ratio</w:t>
            </w:r>
          </w:p>
          <w:p w14:paraId="0CD4DAAC" w14:textId="2B774B11" w:rsidR="006E2673" w:rsidRPr="006E2673" w:rsidRDefault="006E2673" w:rsidP="006E2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−2 Log likelihood: 1354.926</w:t>
            </w:r>
          </w:p>
          <w:p w14:paraId="5CD5AEA8" w14:textId="371806E6" w:rsidR="006E2673" w:rsidRPr="006E2673" w:rsidRDefault="006E2673" w:rsidP="006E2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Model chi-square: 172.598, p&lt;0.001</w:t>
            </w:r>
          </w:p>
          <w:p w14:paraId="1B9DFF28" w14:textId="15FE1317" w:rsidR="006E2673" w:rsidRPr="006E2673" w:rsidRDefault="006E2673" w:rsidP="006E2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Variables initially entered but removed: sex, cerebrovascular disease, hyperlipidemia, pulmonary embolism/DVT, psychiatric disease, epilepsy, enteral nutrition use.</w:t>
            </w:r>
          </w:p>
        </w:tc>
      </w:tr>
    </w:tbl>
    <w:p w14:paraId="714570AD" w14:textId="77777777" w:rsidR="006E2673" w:rsidRPr="006E2673" w:rsidRDefault="006E2673" w:rsidP="006E26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DD55167" w14:textId="77777777" w:rsidR="006E2673" w:rsidRPr="006E2673" w:rsidRDefault="006E2673" w:rsidP="006E26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1878DF5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09F5A72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B821482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CD9BACF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968B246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BD94399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8ACFBA8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4F4755A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3BF2BDA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1E8C494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A0DACA5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6CA811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AD4C9AD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B8ABFEC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A442059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CF751A8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E0104A9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F92D340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448594F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EF24075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D88771C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819FE5D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9BEA02B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999B56A" w14:textId="77777777" w:rsidR="006E2673" w:rsidRDefault="006E2673" w:rsidP="006E26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D99E95F" w14:textId="711339B4" w:rsidR="006E2673" w:rsidRPr="006E2673" w:rsidRDefault="006E2673" w:rsidP="006E26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E2673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Table 4.</w:t>
      </w:r>
      <w:r w:rsidRPr="006E2673">
        <w:rPr>
          <w:rFonts w:ascii="Times New Roman" w:hAnsi="Times New Roman" w:cs="Times New Roman"/>
          <w:sz w:val="24"/>
          <w:szCs w:val="24"/>
          <w:lang w:val="en-US"/>
        </w:rPr>
        <w:t xml:space="preserve"> Piecewise multivariable Cox regression model</w:t>
      </w:r>
    </w:p>
    <w:p w14:paraId="6A5898A0" w14:textId="77777777" w:rsidR="006E2673" w:rsidRPr="006E2673" w:rsidRDefault="006E2673" w:rsidP="006E26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47"/>
        <w:gridCol w:w="992"/>
        <w:gridCol w:w="992"/>
        <w:gridCol w:w="1276"/>
        <w:gridCol w:w="1134"/>
        <w:gridCol w:w="851"/>
        <w:gridCol w:w="1270"/>
      </w:tblGrid>
      <w:tr w:rsidR="006E2673" w:rsidRPr="006E2673" w14:paraId="5A797C32" w14:textId="77777777" w:rsidTr="006E2673">
        <w:tc>
          <w:tcPr>
            <w:tcW w:w="2547" w:type="dxa"/>
            <w:hideMark/>
          </w:tcPr>
          <w:p w14:paraId="06948FE0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Variable</w:t>
            </w:r>
          </w:p>
        </w:tc>
        <w:tc>
          <w:tcPr>
            <w:tcW w:w="992" w:type="dxa"/>
            <w:hideMark/>
          </w:tcPr>
          <w:p w14:paraId="0C604737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992" w:type="dxa"/>
            <w:hideMark/>
          </w:tcPr>
          <w:p w14:paraId="6498BD5A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SE</w:t>
            </w:r>
          </w:p>
        </w:tc>
        <w:tc>
          <w:tcPr>
            <w:tcW w:w="1276" w:type="dxa"/>
            <w:hideMark/>
          </w:tcPr>
          <w:p w14:paraId="52A5249F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Wald</w:t>
            </w:r>
          </w:p>
        </w:tc>
        <w:tc>
          <w:tcPr>
            <w:tcW w:w="1134" w:type="dxa"/>
            <w:hideMark/>
          </w:tcPr>
          <w:p w14:paraId="247ADC6D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851" w:type="dxa"/>
            <w:hideMark/>
          </w:tcPr>
          <w:p w14:paraId="18671452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HR</w:t>
            </w:r>
          </w:p>
        </w:tc>
        <w:tc>
          <w:tcPr>
            <w:tcW w:w="1270" w:type="dxa"/>
            <w:hideMark/>
          </w:tcPr>
          <w:p w14:paraId="458355A5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95% CI</w:t>
            </w:r>
          </w:p>
        </w:tc>
      </w:tr>
      <w:tr w:rsidR="006E2673" w:rsidRPr="006E2673" w14:paraId="028E6B86" w14:textId="77777777" w:rsidTr="006E2673">
        <w:tc>
          <w:tcPr>
            <w:tcW w:w="2547" w:type="dxa"/>
            <w:hideMark/>
          </w:tcPr>
          <w:p w14:paraId="019E8187" w14:textId="77777777" w:rsidR="006E2673" w:rsidRPr="006E2673" w:rsidRDefault="006E2673" w:rsidP="006E267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</w:t>
            </w:r>
          </w:p>
        </w:tc>
        <w:tc>
          <w:tcPr>
            <w:tcW w:w="992" w:type="dxa"/>
            <w:hideMark/>
          </w:tcPr>
          <w:p w14:paraId="38DBD915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0.030</w:t>
            </w:r>
          </w:p>
        </w:tc>
        <w:tc>
          <w:tcPr>
            <w:tcW w:w="992" w:type="dxa"/>
            <w:hideMark/>
          </w:tcPr>
          <w:p w14:paraId="6523C794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0.009</w:t>
            </w:r>
          </w:p>
        </w:tc>
        <w:tc>
          <w:tcPr>
            <w:tcW w:w="1276" w:type="dxa"/>
            <w:hideMark/>
          </w:tcPr>
          <w:p w14:paraId="28AC72FA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12.220</w:t>
            </w:r>
          </w:p>
        </w:tc>
        <w:tc>
          <w:tcPr>
            <w:tcW w:w="1134" w:type="dxa"/>
            <w:hideMark/>
          </w:tcPr>
          <w:p w14:paraId="7AC39E1C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851" w:type="dxa"/>
            <w:hideMark/>
          </w:tcPr>
          <w:p w14:paraId="3D958857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1.03</w:t>
            </w:r>
          </w:p>
        </w:tc>
        <w:tc>
          <w:tcPr>
            <w:tcW w:w="1270" w:type="dxa"/>
            <w:hideMark/>
          </w:tcPr>
          <w:p w14:paraId="2C9C484D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1.01–1.05</w:t>
            </w:r>
          </w:p>
        </w:tc>
      </w:tr>
      <w:tr w:rsidR="006E2673" w:rsidRPr="006E2673" w14:paraId="69338BA6" w14:textId="77777777" w:rsidTr="006E2673">
        <w:tc>
          <w:tcPr>
            <w:tcW w:w="2547" w:type="dxa"/>
            <w:hideMark/>
          </w:tcPr>
          <w:p w14:paraId="2CBF93FA" w14:textId="77777777" w:rsidR="006E2673" w:rsidRPr="006E2673" w:rsidRDefault="006E2673" w:rsidP="006E267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Fully dependent</w:t>
            </w:r>
          </w:p>
        </w:tc>
        <w:tc>
          <w:tcPr>
            <w:tcW w:w="992" w:type="dxa"/>
            <w:hideMark/>
          </w:tcPr>
          <w:p w14:paraId="4C9C9C50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0.911</w:t>
            </w:r>
          </w:p>
        </w:tc>
        <w:tc>
          <w:tcPr>
            <w:tcW w:w="992" w:type="dxa"/>
            <w:hideMark/>
          </w:tcPr>
          <w:p w14:paraId="2F258646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0.205</w:t>
            </w:r>
          </w:p>
        </w:tc>
        <w:tc>
          <w:tcPr>
            <w:tcW w:w="1276" w:type="dxa"/>
            <w:hideMark/>
          </w:tcPr>
          <w:p w14:paraId="4D9D03C5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19.795</w:t>
            </w:r>
          </w:p>
        </w:tc>
        <w:tc>
          <w:tcPr>
            <w:tcW w:w="1134" w:type="dxa"/>
            <w:hideMark/>
          </w:tcPr>
          <w:p w14:paraId="1BA67C54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851" w:type="dxa"/>
            <w:hideMark/>
          </w:tcPr>
          <w:p w14:paraId="5CFC5B3C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2.49</w:t>
            </w:r>
          </w:p>
        </w:tc>
        <w:tc>
          <w:tcPr>
            <w:tcW w:w="1270" w:type="dxa"/>
            <w:hideMark/>
          </w:tcPr>
          <w:p w14:paraId="5844F9E4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1.67–3.72</w:t>
            </w:r>
          </w:p>
        </w:tc>
      </w:tr>
      <w:tr w:rsidR="006E2673" w:rsidRPr="006E2673" w14:paraId="3465C318" w14:textId="77777777" w:rsidTr="006E2673">
        <w:tc>
          <w:tcPr>
            <w:tcW w:w="2547" w:type="dxa"/>
            <w:hideMark/>
          </w:tcPr>
          <w:p w14:paraId="798147C0" w14:textId="77777777" w:rsidR="006E2673" w:rsidRPr="006E2673" w:rsidRDefault="006E2673" w:rsidP="006E267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Hypertension</w:t>
            </w:r>
          </w:p>
        </w:tc>
        <w:tc>
          <w:tcPr>
            <w:tcW w:w="992" w:type="dxa"/>
            <w:hideMark/>
          </w:tcPr>
          <w:p w14:paraId="6FAA98E4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-0.526</w:t>
            </w:r>
          </w:p>
        </w:tc>
        <w:tc>
          <w:tcPr>
            <w:tcW w:w="992" w:type="dxa"/>
            <w:hideMark/>
          </w:tcPr>
          <w:p w14:paraId="7EB864AD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0.189</w:t>
            </w:r>
          </w:p>
        </w:tc>
        <w:tc>
          <w:tcPr>
            <w:tcW w:w="1276" w:type="dxa"/>
            <w:hideMark/>
          </w:tcPr>
          <w:p w14:paraId="02FB38D0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7.736</w:t>
            </w:r>
          </w:p>
        </w:tc>
        <w:tc>
          <w:tcPr>
            <w:tcW w:w="1134" w:type="dxa"/>
            <w:hideMark/>
          </w:tcPr>
          <w:p w14:paraId="7ABF2FB1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0.005</w:t>
            </w:r>
          </w:p>
        </w:tc>
        <w:tc>
          <w:tcPr>
            <w:tcW w:w="851" w:type="dxa"/>
            <w:hideMark/>
          </w:tcPr>
          <w:p w14:paraId="139598FC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0.59</w:t>
            </w:r>
          </w:p>
        </w:tc>
        <w:tc>
          <w:tcPr>
            <w:tcW w:w="1270" w:type="dxa"/>
            <w:hideMark/>
          </w:tcPr>
          <w:p w14:paraId="6D1AB384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0.41–0.86</w:t>
            </w:r>
          </w:p>
        </w:tc>
      </w:tr>
      <w:tr w:rsidR="006E2673" w:rsidRPr="006E2673" w14:paraId="57BD0ADE" w14:textId="77777777" w:rsidTr="006E2673">
        <w:tc>
          <w:tcPr>
            <w:tcW w:w="2547" w:type="dxa"/>
            <w:hideMark/>
          </w:tcPr>
          <w:p w14:paraId="3EFA382D" w14:textId="77777777" w:rsidR="006E2673" w:rsidRPr="006E2673" w:rsidRDefault="006E2673" w:rsidP="006E267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Thyroid disease</w:t>
            </w:r>
          </w:p>
        </w:tc>
        <w:tc>
          <w:tcPr>
            <w:tcW w:w="992" w:type="dxa"/>
            <w:hideMark/>
          </w:tcPr>
          <w:p w14:paraId="2049E2A0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-0.685</w:t>
            </w:r>
          </w:p>
        </w:tc>
        <w:tc>
          <w:tcPr>
            <w:tcW w:w="992" w:type="dxa"/>
            <w:hideMark/>
          </w:tcPr>
          <w:p w14:paraId="4D87EA84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0.392</w:t>
            </w:r>
          </w:p>
        </w:tc>
        <w:tc>
          <w:tcPr>
            <w:tcW w:w="1276" w:type="dxa"/>
            <w:hideMark/>
          </w:tcPr>
          <w:p w14:paraId="723CB459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3.045</w:t>
            </w:r>
          </w:p>
        </w:tc>
        <w:tc>
          <w:tcPr>
            <w:tcW w:w="1134" w:type="dxa"/>
            <w:hideMark/>
          </w:tcPr>
          <w:p w14:paraId="1DDFB7D7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0.081</w:t>
            </w:r>
          </w:p>
        </w:tc>
        <w:tc>
          <w:tcPr>
            <w:tcW w:w="851" w:type="dxa"/>
            <w:hideMark/>
          </w:tcPr>
          <w:p w14:paraId="2A9C702C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0.50</w:t>
            </w:r>
          </w:p>
        </w:tc>
        <w:tc>
          <w:tcPr>
            <w:tcW w:w="1270" w:type="dxa"/>
            <w:hideMark/>
          </w:tcPr>
          <w:p w14:paraId="4E88233F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0.23–1.09</w:t>
            </w:r>
          </w:p>
        </w:tc>
      </w:tr>
      <w:tr w:rsidR="006E2673" w:rsidRPr="006E2673" w14:paraId="42E007D4" w14:textId="77777777" w:rsidTr="006E2673">
        <w:tc>
          <w:tcPr>
            <w:tcW w:w="2547" w:type="dxa"/>
            <w:hideMark/>
          </w:tcPr>
          <w:p w14:paraId="0A56BE78" w14:textId="77777777" w:rsidR="006E2673" w:rsidRPr="006E2673" w:rsidRDefault="006E2673" w:rsidP="006E267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Asthma or COPD</w:t>
            </w:r>
          </w:p>
        </w:tc>
        <w:tc>
          <w:tcPr>
            <w:tcW w:w="992" w:type="dxa"/>
            <w:hideMark/>
          </w:tcPr>
          <w:p w14:paraId="3CD5B093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0.479</w:t>
            </w:r>
          </w:p>
        </w:tc>
        <w:tc>
          <w:tcPr>
            <w:tcW w:w="992" w:type="dxa"/>
            <w:hideMark/>
          </w:tcPr>
          <w:p w14:paraId="6CE3CCF8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0.224</w:t>
            </w:r>
          </w:p>
        </w:tc>
        <w:tc>
          <w:tcPr>
            <w:tcW w:w="1276" w:type="dxa"/>
            <w:hideMark/>
          </w:tcPr>
          <w:p w14:paraId="7A3B3090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4.569</w:t>
            </w:r>
          </w:p>
        </w:tc>
        <w:tc>
          <w:tcPr>
            <w:tcW w:w="1134" w:type="dxa"/>
            <w:hideMark/>
          </w:tcPr>
          <w:p w14:paraId="4BC308DC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0.033</w:t>
            </w:r>
          </w:p>
        </w:tc>
        <w:tc>
          <w:tcPr>
            <w:tcW w:w="851" w:type="dxa"/>
            <w:hideMark/>
          </w:tcPr>
          <w:p w14:paraId="1437C634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1.62</w:t>
            </w:r>
          </w:p>
        </w:tc>
        <w:tc>
          <w:tcPr>
            <w:tcW w:w="1270" w:type="dxa"/>
            <w:hideMark/>
          </w:tcPr>
          <w:p w14:paraId="3ABB6A0B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1.04–2.51</w:t>
            </w:r>
          </w:p>
        </w:tc>
      </w:tr>
      <w:tr w:rsidR="006E2673" w:rsidRPr="006E2673" w14:paraId="28E92BB5" w14:textId="77777777" w:rsidTr="006E2673">
        <w:tc>
          <w:tcPr>
            <w:tcW w:w="2547" w:type="dxa"/>
            <w:hideMark/>
          </w:tcPr>
          <w:p w14:paraId="27993612" w14:textId="77777777" w:rsidR="006E2673" w:rsidRPr="006E2673" w:rsidRDefault="006E2673" w:rsidP="006E267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Chronic kidney disease</w:t>
            </w:r>
          </w:p>
        </w:tc>
        <w:tc>
          <w:tcPr>
            <w:tcW w:w="992" w:type="dxa"/>
            <w:hideMark/>
          </w:tcPr>
          <w:p w14:paraId="3BBC1327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-0.665</w:t>
            </w:r>
          </w:p>
        </w:tc>
        <w:tc>
          <w:tcPr>
            <w:tcW w:w="992" w:type="dxa"/>
            <w:hideMark/>
          </w:tcPr>
          <w:p w14:paraId="39378500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0.361</w:t>
            </w:r>
          </w:p>
        </w:tc>
        <w:tc>
          <w:tcPr>
            <w:tcW w:w="1276" w:type="dxa"/>
            <w:hideMark/>
          </w:tcPr>
          <w:p w14:paraId="21F635EE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3.407</w:t>
            </w:r>
          </w:p>
        </w:tc>
        <w:tc>
          <w:tcPr>
            <w:tcW w:w="1134" w:type="dxa"/>
            <w:hideMark/>
          </w:tcPr>
          <w:p w14:paraId="7D7FB8A2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0.065</w:t>
            </w:r>
          </w:p>
        </w:tc>
        <w:tc>
          <w:tcPr>
            <w:tcW w:w="851" w:type="dxa"/>
            <w:hideMark/>
          </w:tcPr>
          <w:p w14:paraId="27DB2281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0.51</w:t>
            </w:r>
          </w:p>
        </w:tc>
        <w:tc>
          <w:tcPr>
            <w:tcW w:w="1270" w:type="dxa"/>
            <w:hideMark/>
          </w:tcPr>
          <w:p w14:paraId="1CC767E3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0.25–1.04</w:t>
            </w:r>
          </w:p>
        </w:tc>
      </w:tr>
      <w:tr w:rsidR="006E2673" w:rsidRPr="006E2673" w14:paraId="5568DC14" w14:textId="77777777" w:rsidTr="006E2673">
        <w:tc>
          <w:tcPr>
            <w:tcW w:w="2547" w:type="dxa"/>
            <w:hideMark/>
          </w:tcPr>
          <w:p w14:paraId="143E9A18" w14:textId="77777777" w:rsidR="006E2673" w:rsidRPr="006E2673" w:rsidRDefault="006E2673" w:rsidP="006E267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Malignancy</w:t>
            </w:r>
          </w:p>
        </w:tc>
        <w:tc>
          <w:tcPr>
            <w:tcW w:w="992" w:type="dxa"/>
            <w:hideMark/>
          </w:tcPr>
          <w:p w14:paraId="40AA4E4E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0.691</w:t>
            </w:r>
          </w:p>
        </w:tc>
        <w:tc>
          <w:tcPr>
            <w:tcW w:w="992" w:type="dxa"/>
            <w:hideMark/>
          </w:tcPr>
          <w:p w14:paraId="608ADA07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0.249</w:t>
            </w:r>
          </w:p>
        </w:tc>
        <w:tc>
          <w:tcPr>
            <w:tcW w:w="1276" w:type="dxa"/>
            <w:hideMark/>
          </w:tcPr>
          <w:p w14:paraId="49DB3AA0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7.710</w:t>
            </w:r>
          </w:p>
        </w:tc>
        <w:tc>
          <w:tcPr>
            <w:tcW w:w="1134" w:type="dxa"/>
            <w:hideMark/>
          </w:tcPr>
          <w:p w14:paraId="7A64DE2B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0.005</w:t>
            </w:r>
          </w:p>
        </w:tc>
        <w:tc>
          <w:tcPr>
            <w:tcW w:w="851" w:type="dxa"/>
            <w:hideMark/>
          </w:tcPr>
          <w:p w14:paraId="0AAC13DB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2.00</w:t>
            </w:r>
          </w:p>
        </w:tc>
        <w:tc>
          <w:tcPr>
            <w:tcW w:w="1270" w:type="dxa"/>
            <w:hideMark/>
          </w:tcPr>
          <w:p w14:paraId="06827255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1.23–3.25</w:t>
            </w:r>
          </w:p>
        </w:tc>
      </w:tr>
      <w:tr w:rsidR="006E2673" w:rsidRPr="006E2673" w14:paraId="42D2E527" w14:textId="77777777" w:rsidTr="006E2673">
        <w:tc>
          <w:tcPr>
            <w:tcW w:w="2547" w:type="dxa"/>
            <w:hideMark/>
          </w:tcPr>
          <w:p w14:paraId="32CFC3C2" w14:textId="77777777" w:rsidR="006E2673" w:rsidRPr="006E2673" w:rsidRDefault="006E2673" w:rsidP="006E267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hemoglobin decrease (&lt;12.79 g/dL)</w:t>
            </w:r>
          </w:p>
        </w:tc>
        <w:tc>
          <w:tcPr>
            <w:tcW w:w="992" w:type="dxa"/>
            <w:hideMark/>
          </w:tcPr>
          <w:p w14:paraId="6795B0CE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0.540</w:t>
            </w:r>
          </w:p>
        </w:tc>
        <w:tc>
          <w:tcPr>
            <w:tcW w:w="992" w:type="dxa"/>
            <w:hideMark/>
          </w:tcPr>
          <w:p w14:paraId="74ACCC0A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0.075</w:t>
            </w:r>
          </w:p>
        </w:tc>
        <w:tc>
          <w:tcPr>
            <w:tcW w:w="1276" w:type="dxa"/>
            <w:hideMark/>
          </w:tcPr>
          <w:p w14:paraId="241C897B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51.290</w:t>
            </w:r>
          </w:p>
        </w:tc>
        <w:tc>
          <w:tcPr>
            <w:tcW w:w="1134" w:type="dxa"/>
            <w:hideMark/>
          </w:tcPr>
          <w:p w14:paraId="75D2F23F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851" w:type="dxa"/>
            <w:hideMark/>
          </w:tcPr>
          <w:p w14:paraId="38A44E6D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1.72</w:t>
            </w:r>
          </w:p>
        </w:tc>
        <w:tc>
          <w:tcPr>
            <w:tcW w:w="1270" w:type="dxa"/>
            <w:hideMark/>
          </w:tcPr>
          <w:p w14:paraId="12618909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1.48–1.99</w:t>
            </w:r>
          </w:p>
        </w:tc>
      </w:tr>
      <w:tr w:rsidR="006E2673" w:rsidRPr="006E2673" w14:paraId="466E4F9E" w14:textId="77777777" w:rsidTr="006E2673">
        <w:tc>
          <w:tcPr>
            <w:tcW w:w="2547" w:type="dxa"/>
            <w:hideMark/>
          </w:tcPr>
          <w:p w14:paraId="2FADDC91" w14:textId="77777777" w:rsidR="006E2673" w:rsidRPr="006E2673" w:rsidRDefault="006E2673" w:rsidP="006E267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hemoglobin increase (&gt;12.79 g/dL)</w:t>
            </w:r>
          </w:p>
        </w:tc>
        <w:tc>
          <w:tcPr>
            <w:tcW w:w="992" w:type="dxa"/>
            <w:hideMark/>
          </w:tcPr>
          <w:p w14:paraId="3BF36085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0.567</w:t>
            </w:r>
          </w:p>
        </w:tc>
        <w:tc>
          <w:tcPr>
            <w:tcW w:w="992" w:type="dxa"/>
            <w:hideMark/>
          </w:tcPr>
          <w:p w14:paraId="02CAB0DA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0.185</w:t>
            </w:r>
          </w:p>
        </w:tc>
        <w:tc>
          <w:tcPr>
            <w:tcW w:w="1276" w:type="dxa"/>
            <w:hideMark/>
          </w:tcPr>
          <w:p w14:paraId="34EF4934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9.361</w:t>
            </w:r>
          </w:p>
        </w:tc>
        <w:tc>
          <w:tcPr>
            <w:tcW w:w="1134" w:type="dxa"/>
            <w:hideMark/>
          </w:tcPr>
          <w:p w14:paraId="5AD81799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0.002</w:t>
            </w:r>
          </w:p>
        </w:tc>
        <w:tc>
          <w:tcPr>
            <w:tcW w:w="851" w:type="dxa"/>
            <w:hideMark/>
          </w:tcPr>
          <w:p w14:paraId="2F0E32E8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1.76</w:t>
            </w:r>
          </w:p>
        </w:tc>
        <w:tc>
          <w:tcPr>
            <w:tcW w:w="1270" w:type="dxa"/>
            <w:hideMark/>
          </w:tcPr>
          <w:p w14:paraId="4EC3BE74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1.23–2.53</w:t>
            </w:r>
          </w:p>
        </w:tc>
      </w:tr>
      <w:tr w:rsidR="006E2673" w:rsidRPr="006E2673" w14:paraId="685C6AA2" w14:textId="77777777" w:rsidTr="006E2673">
        <w:tc>
          <w:tcPr>
            <w:tcW w:w="2547" w:type="dxa"/>
            <w:hideMark/>
          </w:tcPr>
          <w:p w14:paraId="10F13452" w14:textId="77777777" w:rsidR="006E2673" w:rsidRPr="006E2673" w:rsidRDefault="006E2673" w:rsidP="006E267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Hemoglobin variability score</w:t>
            </w:r>
          </w:p>
        </w:tc>
        <w:tc>
          <w:tcPr>
            <w:tcW w:w="992" w:type="dxa"/>
            <w:hideMark/>
          </w:tcPr>
          <w:p w14:paraId="1070F20D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0.537</w:t>
            </w:r>
          </w:p>
        </w:tc>
        <w:tc>
          <w:tcPr>
            <w:tcW w:w="992" w:type="dxa"/>
            <w:hideMark/>
          </w:tcPr>
          <w:p w14:paraId="5802A268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0.133</w:t>
            </w:r>
          </w:p>
        </w:tc>
        <w:tc>
          <w:tcPr>
            <w:tcW w:w="1276" w:type="dxa"/>
            <w:hideMark/>
          </w:tcPr>
          <w:p w14:paraId="781D46C5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16.372</w:t>
            </w:r>
          </w:p>
        </w:tc>
        <w:tc>
          <w:tcPr>
            <w:tcW w:w="1134" w:type="dxa"/>
            <w:hideMark/>
          </w:tcPr>
          <w:p w14:paraId="1630EF5A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851" w:type="dxa"/>
            <w:hideMark/>
          </w:tcPr>
          <w:p w14:paraId="6E5B05DE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1.71</w:t>
            </w:r>
          </w:p>
        </w:tc>
        <w:tc>
          <w:tcPr>
            <w:tcW w:w="1270" w:type="dxa"/>
            <w:hideMark/>
          </w:tcPr>
          <w:p w14:paraId="34FCFC00" w14:textId="77777777" w:rsidR="006E2673" w:rsidRPr="006E2673" w:rsidRDefault="006E2673" w:rsidP="006E267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1.32–2.22</w:t>
            </w:r>
          </w:p>
        </w:tc>
      </w:tr>
      <w:tr w:rsidR="006E2673" w:rsidRPr="006E2673" w14:paraId="3695DC99" w14:textId="77777777" w:rsidTr="0050360F">
        <w:tc>
          <w:tcPr>
            <w:tcW w:w="9062" w:type="dxa"/>
            <w:gridSpan w:val="7"/>
          </w:tcPr>
          <w:p w14:paraId="2942D7CF" w14:textId="77777777" w:rsidR="006E2673" w:rsidRPr="006E2673" w:rsidRDefault="006E2673" w:rsidP="006E2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Multivariable Cox proportional hazards regression</w:t>
            </w:r>
          </w:p>
          <w:p w14:paraId="045DE8CF" w14:textId="77777777" w:rsidR="006E2673" w:rsidRPr="006E2673" w:rsidRDefault="006E2673" w:rsidP="006E2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Method: Backward likelihood ratio</w:t>
            </w:r>
          </w:p>
          <w:p w14:paraId="21B9010D" w14:textId="65A5D548" w:rsidR="006E2673" w:rsidRPr="006E2673" w:rsidRDefault="006E2673" w:rsidP="006E2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−2 Log likelihood: 1357.923</w:t>
            </w:r>
          </w:p>
          <w:p w14:paraId="516A1DDF" w14:textId="534AFDDC" w:rsidR="006E2673" w:rsidRPr="006E2673" w:rsidRDefault="006E2673" w:rsidP="006E2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Model chi-square: 150.023, p&lt;0.001</w:t>
            </w:r>
          </w:p>
          <w:p w14:paraId="6036EFAE" w14:textId="6F08DF28" w:rsidR="006E2673" w:rsidRPr="006E2673" w:rsidRDefault="006E2673" w:rsidP="006E26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Variables initially entered but removed: sex, cerebrovascular disease, hyperlipidemia, pulmonary embolism/DVT, psychiatric disease, epilepsy, enteral nutrition use.</w:t>
            </w:r>
          </w:p>
        </w:tc>
      </w:tr>
    </w:tbl>
    <w:p w14:paraId="51288A9A" w14:textId="77777777" w:rsidR="006E2673" w:rsidRPr="006E2673" w:rsidRDefault="006E2673" w:rsidP="006E26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E2673" w:rsidRPr="006E2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06D"/>
    <w:rsid w:val="000972A1"/>
    <w:rsid w:val="00292AE8"/>
    <w:rsid w:val="004F1339"/>
    <w:rsid w:val="005320F3"/>
    <w:rsid w:val="006E2673"/>
    <w:rsid w:val="00857195"/>
    <w:rsid w:val="00AE0F7B"/>
    <w:rsid w:val="00BC5DDF"/>
    <w:rsid w:val="00BC7AAA"/>
    <w:rsid w:val="00CE106D"/>
    <w:rsid w:val="00F4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E0886"/>
  <w15:chartTrackingRefBased/>
  <w15:docId w15:val="{CF02F5BD-E699-48D9-BEF2-10AC200E8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E10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E10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E10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E10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E10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E10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E10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E10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E10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E10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E10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E10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E106D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E106D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E106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E106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E106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E106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E10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E10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E10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E10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E10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E106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E106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E106D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E10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E106D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E106D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857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599</Words>
  <Characters>3416</Characters>
  <Application>Microsoft Office Word</Application>
  <DocSecurity>0</DocSecurity>
  <Lines>28</Lines>
  <Paragraphs>8</Paragraphs>
  <ScaleCrop>false</ScaleCrop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ceyhun ev</dc:creator>
  <cp:keywords/>
  <dc:description/>
  <cp:lastModifiedBy>CEYHUN YURTSEVER</cp:lastModifiedBy>
  <cp:revision>4</cp:revision>
  <dcterms:created xsi:type="dcterms:W3CDTF">2026-04-13T12:36:00Z</dcterms:created>
  <dcterms:modified xsi:type="dcterms:W3CDTF">2026-04-13T18:57:00Z</dcterms:modified>
</cp:coreProperties>
</file>