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7D0A" w14:textId="77777777" w:rsidR="00E13C37" w:rsidRPr="00C22B75" w:rsidRDefault="00E13C37" w:rsidP="00E13C37">
      <w:pPr>
        <w:spacing w:before="240"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2B75">
        <w:rPr>
          <w:rFonts w:ascii="Times New Roman" w:hAnsi="Times New Roman" w:cs="Times New Roman"/>
          <w:i/>
          <w:sz w:val="24"/>
          <w:szCs w:val="24"/>
        </w:rPr>
        <w:t xml:space="preserve">Table 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C22B75">
        <w:rPr>
          <w:rFonts w:ascii="Times New Roman" w:hAnsi="Times New Roman" w:cs="Times New Roman"/>
          <w:i/>
          <w:sz w:val="24"/>
          <w:szCs w:val="24"/>
        </w:rPr>
        <w:t>: Analysis of Variance (ANOVA) Summary for Dependent Variable by Counseling Group Status</w:t>
      </w:r>
    </w:p>
    <w:tbl>
      <w:tblPr>
        <w:tblStyle w:val="TableGrid"/>
        <w:tblW w:w="0" w:type="auto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1807"/>
        <w:gridCol w:w="1173"/>
        <w:gridCol w:w="1566"/>
        <w:gridCol w:w="1058"/>
        <w:gridCol w:w="952"/>
      </w:tblGrid>
      <w:tr w:rsidR="00E13C37" w:rsidRPr="0022155E" w14:paraId="03AE4972" w14:textId="77777777" w:rsidTr="001257AA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EE3B103" w14:textId="77777777" w:rsidR="00E13C37" w:rsidRPr="00132D28" w:rsidRDefault="00E13C37" w:rsidP="001257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b/>
                <w:sz w:val="24"/>
                <w:szCs w:val="24"/>
              </w:rPr>
              <w:t>Groups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00AABC3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b/>
                <w:sz w:val="24"/>
                <w:szCs w:val="24"/>
              </w:rPr>
              <w:t>Sum of Squares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6C326E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5D77096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b/>
                <w:sz w:val="24"/>
                <w:szCs w:val="24"/>
              </w:rPr>
              <w:t>Mean Square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5072767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E7F4607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b/>
                <w:sz w:val="24"/>
                <w:szCs w:val="24"/>
              </w:rPr>
              <w:t>Sig.</w:t>
            </w:r>
          </w:p>
        </w:tc>
      </w:tr>
      <w:tr w:rsidR="00E13C37" w14:paraId="0756B8AD" w14:textId="77777777" w:rsidTr="001257AA">
        <w:tc>
          <w:tcPr>
            <w:tcW w:w="2520" w:type="dxa"/>
            <w:tcBorders>
              <w:top w:val="single" w:sz="4" w:space="0" w:color="auto"/>
            </w:tcBorders>
          </w:tcPr>
          <w:p w14:paraId="50445828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8F6C3C8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4760.745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DC1B3E9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B1FCCD4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2380.372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E01E364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93.312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97D4F43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13C37" w14:paraId="3210B6CF" w14:textId="77777777" w:rsidTr="001257AA">
        <w:tc>
          <w:tcPr>
            <w:tcW w:w="2520" w:type="dxa"/>
          </w:tcPr>
          <w:p w14:paraId="24F77793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890" w:type="dxa"/>
          </w:tcPr>
          <w:p w14:paraId="44B31B1E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2244.859</w:t>
            </w:r>
          </w:p>
        </w:tc>
        <w:tc>
          <w:tcPr>
            <w:tcW w:w="1260" w:type="dxa"/>
          </w:tcPr>
          <w:p w14:paraId="26242A23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20" w:type="dxa"/>
          </w:tcPr>
          <w:p w14:paraId="54714B31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25.510</w:t>
            </w:r>
          </w:p>
        </w:tc>
        <w:tc>
          <w:tcPr>
            <w:tcW w:w="1080" w:type="dxa"/>
          </w:tcPr>
          <w:p w14:paraId="195E85C6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A3EB0C7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37" w14:paraId="7A47F2D1" w14:textId="77777777" w:rsidTr="001257AA">
        <w:tc>
          <w:tcPr>
            <w:tcW w:w="2520" w:type="dxa"/>
          </w:tcPr>
          <w:p w14:paraId="4641E7FC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90" w:type="dxa"/>
          </w:tcPr>
          <w:p w14:paraId="696D7EA5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7005.604</w:t>
            </w:r>
          </w:p>
        </w:tc>
        <w:tc>
          <w:tcPr>
            <w:tcW w:w="1260" w:type="dxa"/>
          </w:tcPr>
          <w:p w14:paraId="28A06073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20" w:type="dxa"/>
          </w:tcPr>
          <w:p w14:paraId="2BA0F3D2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8B6832C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CD31E8D" w14:textId="77777777" w:rsidR="00E13C37" w:rsidRPr="00132D28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3B35D6" w14:textId="77777777" w:rsidR="00E13C37" w:rsidRDefault="00E13C37" w:rsidP="00E13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1446"/>
        <w:gridCol w:w="1722"/>
        <w:gridCol w:w="2002"/>
      </w:tblGrid>
      <w:tr w:rsidR="00E13C37" w:rsidRPr="008F5792" w14:paraId="29DBBEC9" w14:textId="77777777" w:rsidTr="001257AA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D1A99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Groups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F4240D7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BE491B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E0751D8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b/>
                <w:sz w:val="24"/>
                <w:szCs w:val="24"/>
              </w:rPr>
              <w:t>Std. Deviation</w:t>
            </w:r>
          </w:p>
        </w:tc>
      </w:tr>
      <w:tr w:rsidR="00E13C37" w14:paraId="60CA8A7B" w14:textId="77777777" w:rsidTr="001257AA"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6E32ED79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180">
              <w:rPr>
                <w:rFonts w:ascii="Times New Roman" w:hAnsi="Times New Roman" w:cs="Times New Roman"/>
                <w:sz w:val="24"/>
                <w:szCs w:val="24"/>
              </w:rPr>
              <w:t>Treatment Completed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2CD2D99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45B1D21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9.39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6792699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E13C37" w14:paraId="6FB971A5" w14:textId="77777777" w:rsidTr="001257AA">
        <w:tc>
          <w:tcPr>
            <w:tcW w:w="3960" w:type="dxa"/>
            <w:vAlign w:val="center"/>
          </w:tcPr>
          <w:p w14:paraId="552F74C9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sz w:val="24"/>
                <w:szCs w:val="24"/>
              </w:rPr>
              <w:t>No counseling</w:t>
            </w:r>
          </w:p>
        </w:tc>
        <w:tc>
          <w:tcPr>
            <w:tcW w:w="1530" w:type="dxa"/>
          </w:tcPr>
          <w:p w14:paraId="18A036A3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00" w:type="dxa"/>
          </w:tcPr>
          <w:p w14:paraId="555CC91B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23.93</w:t>
            </w:r>
          </w:p>
        </w:tc>
        <w:tc>
          <w:tcPr>
            <w:tcW w:w="2070" w:type="dxa"/>
          </w:tcPr>
          <w:p w14:paraId="639BEBFF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</w:p>
        </w:tc>
      </w:tr>
      <w:tr w:rsidR="00E13C37" w14:paraId="6FB3BC71" w14:textId="77777777" w:rsidTr="001257AA">
        <w:tc>
          <w:tcPr>
            <w:tcW w:w="3960" w:type="dxa"/>
            <w:vAlign w:val="center"/>
          </w:tcPr>
          <w:p w14:paraId="3849C93E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sz w:val="24"/>
                <w:szCs w:val="24"/>
              </w:rPr>
              <w:t>Dropped out early</w:t>
            </w:r>
          </w:p>
        </w:tc>
        <w:tc>
          <w:tcPr>
            <w:tcW w:w="1530" w:type="dxa"/>
          </w:tcPr>
          <w:p w14:paraId="01BA2492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14:paraId="5D19AEBB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24.50</w:t>
            </w:r>
          </w:p>
        </w:tc>
        <w:tc>
          <w:tcPr>
            <w:tcW w:w="2070" w:type="dxa"/>
          </w:tcPr>
          <w:p w14:paraId="3D5136E5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</w:tr>
      <w:tr w:rsidR="00E13C37" w14:paraId="7D5BA988" w14:textId="77777777" w:rsidTr="001257AA">
        <w:tc>
          <w:tcPr>
            <w:tcW w:w="3960" w:type="dxa"/>
            <w:vAlign w:val="center"/>
          </w:tcPr>
          <w:p w14:paraId="5D511F4E" w14:textId="77777777" w:rsidR="00E13C37" w:rsidRPr="008F5792" w:rsidRDefault="00E13C37" w:rsidP="001257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14:paraId="0C2ACEAD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79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00" w:type="dxa"/>
          </w:tcPr>
          <w:p w14:paraId="6147866E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17.93</w:t>
            </w:r>
          </w:p>
        </w:tc>
        <w:tc>
          <w:tcPr>
            <w:tcW w:w="2070" w:type="dxa"/>
          </w:tcPr>
          <w:p w14:paraId="0FFD2406" w14:textId="77777777" w:rsidR="00E13C37" w:rsidRPr="008F5792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8.82</w:t>
            </w:r>
          </w:p>
        </w:tc>
      </w:tr>
    </w:tbl>
    <w:p w14:paraId="4083BED1" w14:textId="77777777" w:rsidR="00E13C37" w:rsidRDefault="00E13C37" w:rsidP="00E13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5"/>
        <w:gridCol w:w="2224"/>
        <w:gridCol w:w="2386"/>
        <w:gridCol w:w="1292"/>
        <w:gridCol w:w="711"/>
      </w:tblGrid>
      <w:tr w:rsidR="00E13C37" w:rsidRPr="00702180" w14:paraId="51146052" w14:textId="77777777" w:rsidTr="001257AA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193C2DDF" w14:textId="77777777" w:rsidR="00E13C37" w:rsidRPr="00800AEF" w:rsidRDefault="00E13C37" w:rsidP="001257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b/>
                <w:sz w:val="24"/>
                <w:szCs w:val="24"/>
              </w:rPr>
              <w:t>(I) Groups</w:t>
            </w:r>
            <w:r w:rsidRPr="00800A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4B8849A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b/>
                <w:sz w:val="24"/>
                <w:szCs w:val="24"/>
              </w:rPr>
              <w:t>(J) Groups</w:t>
            </w:r>
            <w:r w:rsidRPr="00800A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5C3D174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b/>
                <w:sz w:val="24"/>
                <w:szCs w:val="24"/>
              </w:rPr>
              <w:t>Mean Difference (I-J)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44709E2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b/>
                <w:sz w:val="24"/>
                <w:szCs w:val="24"/>
              </w:rPr>
              <w:t>Std. Error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4530C87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b/>
                <w:sz w:val="24"/>
                <w:szCs w:val="24"/>
              </w:rPr>
              <w:t>Sig.</w:t>
            </w:r>
          </w:p>
        </w:tc>
      </w:tr>
      <w:tr w:rsidR="00E13C37" w14:paraId="2F09CC2F" w14:textId="77777777" w:rsidTr="001257AA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14:paraId="15C01C5B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Treatment Completed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60C9E7D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No counseling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D28C334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-14.53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FD578A9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B82ABE9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13C37" w14:paraId="45D58F52" w14:textId="77777777" w:rsidTr="001257AA">
        <w:tc>
          <w:tcPr>
            <w:tcW w:w="2430" w:type="dxa"/>
            <w:vMerge/>
          </w:tcPr>
          <w:p w14:paraId="25EAE5F1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F84113D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Dropped out early</w:t>
            </w:r>
          </w:p>
        </w:tc>
        <w:tc>
          <w:tcPr>
            <w:tcW w:w="2520" w:type="dxa"/>
          </w:tcPr>
          <w:p w14:paraId="48961DF6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-15.11</w:t>
            </w:r>
          </w:p>
        </w:tc>
        <w:tc>
          <w:tcPr>
            <w:tcW w:w="1350" w:type="dxa"/>
          </w:tcPr>
          <w:p w14:paraId="4208472D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720" w:type="dxa"/>
          </w:tcPr>
          <w:p w14:paraId="529F56E6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13C37" w14:paraId="029A18B3" w14:textId="77777777" w:rsidTr="001257AA">
        <w:tc>
          <w:tcPr>
            <w:tcW w:w="2430" w:type="dxa"/>
            <w:vMerge w:val="restart"/>
          </w:tcPr>
          <w:p w14:paraId="2CE8077E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No counseling</w:t>
            </w:r>
          </w:p>
        </w:tc>
        <w:tc>
          <w:tcPr>
            <w:tcW w:w="2340" w:type="dxa"/>
          </w:tcPr>
          <w:p w14:paraId="5C744A48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 xml:space="preserve">Treatment Completed </w:t>
            </w:r>
          </w:p>
        </w:tc>
        <w:tc>
          <w:tcPr>
            <w:tcW w:w="2520" w:type="dxa"/>
          </w:tcPr>
          <w:p w14:paraId="7452A05E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14.53</w:t>
            </w:r>
          </w:p>
        </w:tc>
        <w:tc>
          <w:tcPr>
            <w:tcW w:w="1350" w:type="dxa"/>
          </w:tcPr>
          <w:p w14:paraId="20DF2BCA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0" w:type="dxa"/>
          </w:tcPr>
          <w:p w14:paraId="2C9F9EC1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13C37" w14:paraId="5E5729E7" w14:textId="77777777" w:rsidTr="001257AA">
        <w:tc>
          <w:tcPr>
            <w:tcW w:w="2430" w:type="dxa"/>
            <w:vMerge/>
          </w:tcPr>
          <w:p w14:paraId="6CB2428C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DAFE58F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Dropped out early</w:t>
            </w:r>
          </w:p>
        </w:tc>
        <w:tc>
          <w:tcPr>
            <w:tcW w:w="2520" w:type="dxa"/>
          </w:tcPr>
          <w:p w14:paraId="30064A56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-.57</w:t>
            </w:r>
          </w:p>
        </w:tc>
        <w:tc>
          <w:tcPr>
            <w:tcW w:w="1350" w:type="dxa"/>
          </w:tcPr>
          <w:p w14:paraId="7C5E7F3C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720" w:type="dxa"/>
          </w:tcPr>
          <w:p w14:paraId="50441143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.730</w:t>
            </w:r>
          </w:p>
        </w:tc>
      </w:tr>
      <w:tr w:rsidR="00E13C37" w14:paraId="5DEEC8B5" w14:textId="77777777" w:rsidTr="001257AA">
        <w:tc>
          <w:tcPr>
            <w:tcW w:w="2430" w:type="dxa"/>
            <w:vMerge w:val="restart"/>
          </w:tcPr>
          <w:p w14:paraId="50EF78B4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Dropped out early</w:t>
            </w:r>
          </w:p>
        </w:tc>
        <w:tc>
          <w:tcPr>
            <w:tcW w:w="2340" w:type="dxa"/>
          </w:tcPr>
          <w:p w14:paraId="0DF67FEA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Treatment Completed</w:t>
            </w:r>
          </w:p>
        </w:tc>
        <w:tc>
          <w:tcPr>
            <w:tcW w:w="2520" w:type="dxa"/>
          </w:tcPr>
          <w:p w14:paraId="4495E469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350" w:type="dxa"/>
          </w:tcPr>
          <w:p w14:paraId="45687705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720" w:type="dxa"/>
          </w:tcPr>
          <w:p w14:paraId="53AAE3B7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13C37" w14:paraId="19E23CBC" w14:textId="77777777" w:rsidTr="001257AA">
        <w:tc>
          <w:tcPr>
            <w:tcW w:w="2430" w:type="dxa"/>
            <w:vMerge/>
          </w:tcPr>
          <w:p w14:paraId="2C96B0CE" w14:textId="77777777" w:rsidR="00E13C37" w:rsidRPr="00800AEF" w:rsidRDefault="00E13C37" w:rsidP="00125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C099BA4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No counseling</w:t>
            </w:r>
          </w:p>
        </w:tc>
        <w:tc>
          <w:tcPr>
            <w:tcW w:w="2520" w:type="dxa"/>
          </w:tcPr>
          <w:p w14:paraId="07A49D07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350" w:type="dxa"/>
          </w:tcPr>
          <w:p w14:paraId="5128BCBB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720" w:type="dxa"/>
          </w:tcPr>
          <w:p w14:paraId="22DD2BB3" w14:textId="77777777" w:rsidR="00E13C37" w:rsidRPr="00800AEF" w:rsidRDefault="00E13C37" w:rsidP="001257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AEF">
              <w:rPr>
                <w:rFonts w:ascii="Times New Roman" w:hAnsi="Times New Roman" w:cs="Times New Roman"/>
                <w:sz w:val="24"/>
                <w:szCs w:val="24"/>
              </w:rPr>
              <w:t>.730</w:t>
            </w:r>
          </w:p>
        </w:tc>
      </w:tr>
    </w:tbl>
    <w:p w14:paraId="739F088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37"/>
    <w:rsid w:val="000C4033"/>
    <w:rsid w:val="00173ED8"/>
    <w:rsid w:val="003A7705"/>
    <w:rsid w:val="004B42CB"/>
    <w:rsid w:val="005F2B46"/>
    <w:rsid w:val="006E1731"/>
    <w:rsid w:val="00866D74"/>
    <w:rsid w:val="00882A73"/>
    <w:rsid w:val="00B260B7"/>
    <w:rsid w:val="00B85331"/>
    <w:rsid w:val="00DE7E69"/>
    <w:rsid w:val="00E023F9"/>
    <w:rsid w:val="00E1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CACBB"/>
  <w15:chartTrackingRefBased/>
  <w15:docId w15:val="{401F4499-0761-4AE0-B1B1-820F42C8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37"/>
    <w:pPr>
      <w:spacing w:line="48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C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C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C3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C3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C3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C3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C3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C3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C3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3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C3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3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C37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3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C37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3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C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13C3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2026-05-04T09:08:00Z</dcterms:created>
  <dcterms:modified xsi:type="dcterms:W3CDTF">2026-05-04T09:08:00Z</dcterms:modified>
</cp:coreProperties>
</file>