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7BA8" w14:textId="77777777" w:rsidR="00EE344A" w:rsidRPr="00525BA7" w:rsidRDefault="00EE344A" w:rsidP="00B96ECE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>Supplementa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>ry</w:t>
      </w: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Material</w:t>
      </w:r>
    </w:p>
    <w:p w14:paraId="246CA373" w14:textId="77777777" w:rsidR="00EE344A" w:rsidRPr="003B4CE0" w:rsidRDefault="00EE344A" w:rsidP="00B96ECE">
      <w:pPr>
        <w:spacing w:line="276" w:lineRule="auto"/>
        <w:ind w:rightChars="108" w:right="259" w:hanging="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76C733E3" w14:textId="77777777" w:rsidR="00EE344A" w:rsidRPr="00525BA7" w:rsidRDefault="00EE344A" w:rsidP="00B96ECE">
      <w:pPr>
        <w:spacing w:line="276" w:lineRule="auto"/>
        <w:ind w:left="1" w:rightChars="108" w:right="259" w:hanging="1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>Contents</w:t>
      </w:r>
    </w:p>
    <w:p w14:paraId="531E85BF" w14:textId="77777777" w:rsidR="00EE344A" w:rsidRPr="00525BA7" w:rsidRDefault="00EE344A" w:rsidP="00635248">
      <w:pPr>
        <w:spacing w:line="480" w:lineRule="auto"/>
        <w:ind w:left="1" w:rightChars="108" w:right="259" w:hanging="1"/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>Supplemental Tables</w:t>
      </w:r>
    </w:p>
    <w:p w14:paraId="54FDDB02" w14:textId="77777777" w:rsidR="00EE344A" w:rsidRPr="00525BA7" w:rsidRDefault="00EE344A" w:rsidP="00635248">
      <w:pPr>
        <w:spacing w:line="480" w:lineRule="auto"/>
        <w:ind w:left="1" w:rightChars="108" w:right="259" w:hanging="1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912145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>S</w:t>
      </w:r>
      <w:r w:rsidRPr="00912145">
        <w:rPr>
          <w:rFonts w:ascii="Times New Roman" w:hAnsi="Times New Roman" w:cs="Times New Roman"/>
          <w:b/>
          <w:bCs/>
          <w:color w:val="000000" w:themeColor="text1"/>
          <w:szCs w:val="24"/>
        </w:rPr>
        <w:t>1</w:t>
      </w: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………………………………………………………………………………...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>2</w:t>
      </w:r>
    </w:p>
    <w:p w14:paraId="29C7C7C6" w14:textId="77777777" w:rsidR="00EE344A" w:rsidRDefault="00EE344A" w:rsidP="00635248">
      <w:pPr>
        <w:spacing w:line="480" w:lineRule="auto"/>
        <w:ind w:left="1" w:rightChars="108" w:right="259" w:hanging="1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>S</w:t>
      </w: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>2 …………………………………………………………</w:t>
      </w:r>
      <w:proofErr w:type="gramStart"/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>…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4"/>
        </w:rPr>
        <w:t>..</w:t>
      </w:r>
      <w:proofErr w:type="gramEnd"/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>………………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>…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>4</w:t>
      </w:r>
    </w:p>
    <w:p w14:paraId="7047CDEB" w14:textId="77777777" w:rsidR="00EE344A" w:rsidRPr="00525BA7" w:rsidRDefault="00EE344A" w:rsidP="00635248">
      <w:pPr>
        <w:spacing w:line="480" w:lineRule="auto"/>
        <w:ind w:left="1" w:rightChars="108" w:right="259" w:hanging="1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>S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4"/>
        </w:rPr>
        <w:t>3</w:t>
      </w: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>…</w:t>
      </w: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>….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>…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4"/>
        </w:rPr>
        <w:t>...5</w:t>
      </w:r>
    </w:p>
    <w:p w14:paraId="0DB3AC28" w14:textId="6A893A2A" w:rsidR="00EE344A" w:rsidRPr="00525BA7" w:rsidRDefault="00EE344A" w:rsidP="00635248">
      <w:pPr>
        <w:spacing w:line="480" w:lineRule="auto"/>
        <w:ind w:left="1" w:rightChars="108" w:right="259" w:hanging="1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>S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4"/>
        </w:rPr>
        <w:t>4</w:t>
      </w: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………………………………………………………………………….…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>…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4"/>
        </w:rPr>
        <w:t>...</w:t>
      </w:r>
      <w:r w:rsidR="001D3876">
        <w:rPr>
          <w:rFonts w:ascii="Times New Roman" w:hAnsi="Times New Roman" w:cs="Times New Roman" w:hint="eastAsia"/>
          <w:b/>
          <w:bCs/>
          <w:color w:val="000000" w:themeColor="text1"/>
          <w:szCs w:val="24"/>
        </w:rPr>
        <w:t>6</w:t>
      </w:r>
    </w:p>
    <w:p w14:paraId="40E030B4" w14:textId="2D8944E3" w:rsidR="00EE344A" w:rsidRPr="00525BA7" w:rsidRDefault="00EE344A" w:rsidP="00635248">
      <w:pPr>
        <w:spacing w:line="480" w:lineRule="auto"/>
        <w:ind w:left="1" w:rightChars="108" w:right="259" w:hanging="1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>S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4"/>
        </w:rPr>
        <w:t>5</w:t>
      </w: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………………………………………………………………………….…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>…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4"/>
        </w:rPr>
        <w:t>.7</w:t>
      </w:r>
    </w:p>
    <w:p w14:paraId="29BDD57D" w14:textId="77777777" w:rsidR="00EE344A" w:rsidRDefault="00EE344A" w:rsidP="00635248">
      <w:pPr>
        <w:spacing w:line="480" w:lineRule="auto"/>
        <w:ind w:left="1" w:rightChars="108" w:right="259" w:hanging="1"/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72B3D760" w14:textId="77777777" w:rsidR="00EE344A" w:rsidRPr="00525BA7" w:rsidRDefault="00EE344A" w:rsidP="00635248">
      <w:pPr>
        <w:spacing w:line="480" w:lineRule="auto"/>
        <w:ind w:left="1" w:rightChars="108" w:right="259" w:hanging="1"/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785A7C33" w14:textId="77777777" w:rsidR="00EE344A" w:rsidRPr="00525BA7" w:rsidRDefault="00EE344A" w:rsidP="00635248">
      <w:pPr>
        <w:spacing w:line="480" w:lineRule="auto"/>
        <w:ind w:left="1" w:rightChars="108" w:right="259" w:hanging="1"/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>Supplementa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>ry</w:t>
      </w: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Figures</w:t>
      </w:r>
    </w:p>
    <w:p w14:paraId="425BBA52" w14:textId="06074F24" w:rsidR="00EE344A" w:rsidRPr="00525BA7" w:rsidRDefault="00EE344A" w:rsidP="00635248">
      <w:pPr>
        <w:spacing w:line="480" w:lineRule="auto"/>
        <w:ind w:left="1" w:rightChars="108" w:right="259" w:hanging="1"/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>S</w:t>
      </w: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>1 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>.</w:t>
      </w: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……… </w:t>
      </w:r>
      <w:r w:rsidR="002F5DA4">
        <w:rPr>
          <w:rFonts w:ascii="Times New Roman" w:hAnsi="Times New Roman" w:cs="Times New Roman" w:hint="eastAsia"/>
          <w:b/>
          <w:bCs/>
          <w:color w:val="000000" w:themeColor="text1"/>
          <w:szCs w:val="24"/>
        </w:rPr>
        <w:t>11</w:t>
      </w: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</w:p>
    <w:p w14:paraId="5407B720" w14:textId="193C6CAD" w:rsidR="00EE344A" w:rsidRPr="00525BA7" w:rsidRDefault="00EE344A" w:rsidP="00635248">
      <w:pPr>
        <w:spacing w:line="480" w:lineRule="auto"/>
        <w:ind w:left="1" w:rightChars="108" w:right="259" w:hanging="1"/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>S2</w:t>
      </w: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>.</w:t>
      </w:r>
      <w:r w:rsidRPr="00525BA7">
        <w:rPr>
          <w:rFonts w:ascii="Times New Roman" w:hAnsi="Times New Roman" w:cs="Times New Roman"/>
          <w:b/>
          <w:bCs/>
          <w:color w:val="000000" w:themeColor="text1"/>
          <w:szCs w:val="24"/>
        </w:rPr>
        <w:t>………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="002F5DA4">
        <w:rPr>
          <w:rFonts w:ascii="Times New Roman" w:hAnsi="Times New Roman" w:cs="Times New Roman" w:hint="eastAsia"/>
          <w:b/>
          <w:bCs/>
          <w:color w:val="000000" w:themeColor="text1"/>
          <w:szCs w:val="24"/>
        </w:rPr>
        <w:t>12</w:t>
      </w:r>
    </w:p>
    <w:p w14:paraId="6F861868" w14:textId="77777777" w:rsidR="003B45AB" w:rsidRDefault="003B45AB" w:rsidP="00635248">
      <w:pPr>
        <w:spacing w:line="480" w:lineRule="auto"/>
        <w:rPr>
          <w:rFonts w:ascii="Times New Roman" w:hAnsi="Times New Roman" w:cs="Times New Roman"/>
          <w:b/>
        </w:rPr>
      </w:pPr>
    </w:p>
    <w:p w14:paraId="077D221F" w14:textId="77777777" w:rsidR="008B7EFF" w:rsidRPr="008B7EFF" w:rsidRDefault="008B7EFF" w:rsidP="00B96ECE">
      <w:pPr>
        <w:spacing w:line="276" w:lineRule="auto"/>
        <w:rPr>
          <w:rFonts w:ascii="Times New Roman" w:hAnsi="Times New Roman" w:cs="Times New Roman"/>
        </w:rPr>
        <w:sectPr w:rsidR="008B7EFF" w:rsidRPr="008B7EFF" w:rsidSect="00EE344A">
          <w:footerReference w:type="default" r:id="rId8"/>
          <w:pgSz w:w="11906" w:h="16838"/>
          <w:pgMar w:top="1440" w:right="1133" w:bottom="1440" w:left="1560" w:header="851" w:footer="992" w:gutter="0"/>
          <w:cols w:space="425"/>
          <w:docGrid w:type="lines" w:linePitch="360"/>
        </w:sectPr>
      </w:pPr>
    </w:p>
    <w:p w14:paraId="296AFC10" w14:textId="10CD499A" w:rsidR="003B45AB" w:rsidRPr="00AB2F25" w:rsidRDefault="003B45AB" w:rsidP="00B96ECE">
      <w:pPr>
        <w:spacing w:line="276" w:lineRule="auto"/>
        <w:rPr>
          <w:rFonts w:ascii="Times New Roman" w:hAnsi="Times New Roman" w:cs="Times New Roman"/>
          <w:b/>
        </w:rPr>
      </w:pPr>
      <w:r w:rsidRPr="00AB2F25">
        <w:rPr>
          <w:rFonts w:ascii="Times New Roman" w:hAnsi="Times New Roman" w:cs="Times New Roman"/>
          <w:b/>
        </w:rPr>
        <w:lastRenderedPageBreak/>
        <w:t xml:space="preserve">Supplemental Table </w:t>
      </w:r>
      <w:r w:rsidR="003E1D50">
        <w:rPr>
          <w:rFonts w:ascii="Times New Roman" w:hAnsi="Times New Roman" w:cs="Times New Roman" w:hint="eastAsia"/>
          <w:b/>
        </w:rPr>
        <w:t>S</w:t>
      </w:r>
      <w:r w:rsidRPr="00AB2F25">
        <w:rPr>
          <w:rFonts w:ascii="Times New Roman" w:hAnsi="Times New Roman" w:cs="Times New Roman"/>
          <w:b/>
        </w:rPr>
        <w:t xml:space="preserve">1. </w:t>
      </w:r>
      <w:r w:rsidRPr="003B45AB">
        <w:rPr>
          <w:rFonts w:ascii="Times New Roman" w:hAnsi="Times New Roman" w:cs="Times New Roman"/>
          <w:bCs/>
        </w:rPr>
        <w:t>ICD diagnostic codes used in the study</w:t>
      </w:r>
    </w:p>
    <w:tbl>
      <w:tblPr>
        <w:tblStyle w:val="a3"/>
        <w:tblW w:w="921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3969"/>
      </w:tblGrid>
      <w:tr w:rsidR="003B45AB" w:rsidRPr="00AB2F25" w14:paraId="0D4F6014" w14:textId="77777777" w:rsidTr="00564C21">
        <w:trPr>
          <w:tblHeader/>
        </w:trPr>
        <w:tc>
          <w:tcPr>
            <w:tcW w:w="2694" w:type="dxa"/>
            <w:tcBorders>
              <w:top w:val="single" w:sz="12" w:space="0" w:color="auto"/>
              <w:bottom w:val="single" w:sz="8" w:space="0" w:color="auto"/>
            </w:tcBorders>
          </w:tcPr>
          <w:p w14:paraId="0854C68F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B2F25">
              <w:rPr>
                <w:rFonts w:ascii="Times New Roman" w:hAnsi="Times New Roman" w:cs="Times New Roman"/>
                <w:b/>
                <w:bCs/>
              </w:rPr>
              <w:t>Disease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8" w:space="0" w:color="auto"/>
            </w:tcBorders>
          </w:tcPr>
          <w:p w14:paraId="37522023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B2F25">
              <w:rPr>
                <w:rFonts w:ascii="Times New Roman" w:hAnsi="Times New Roman" w:cs="Times New Roman"/>
                <w:b/>
                <w:bCs/>
              </w:rPr>
              <w:t>ICD-9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8" w:space="0" w:color="auto"/>
            </w:tcBorders>
          </w:tcPr>
          <w:p w14:paraId="64A79D6E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B2F25">
              <w:rPr>
                <w:rFonts w:ascii="Times New Roman" w:hAnsi="Times New Roman" w:cs="Times New Roman"/>
                <w:b/>
                <w:bCs/>
              </w:rPr>
              <w:t>ICD-10</w:t>
            </w:r>
          </w:p>
        </w:tc>
      </w:tr>
      <w:tr w:rsidR="003B45AB" w:rsidRPr="00AB2F25" w14:paraId="56137C68" w14:textId="77777777" w:rsidTr="00564C21">
        <w:tc>
          <w:tcPr>
            <w:tcW w:w="2694" w:type="dxa"/>
            <w:tcBorders>
              <w:top w:val="single" w:sz="8" w:space="0" w:color="auto"/>
              <w:bottom w:val="nil"/>
            </w:tcBorders>
          </w:tcPr>
          <w:p w14:paraId="39258DF2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2551" w:type="dxa"/>
            <w:tcBorders>
              <w:top w:val="single" w:sz="8" w:space="0" w:color="auto"/>
              <w:bottom w:val="nil"/>
            </w:tcBorders>
          </w:tcPr>
          <w:p w14:paraId="70C35CF8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401.x-405.x</w:t>
            </w:r>
          </w:p>
        </w:tc>
        <w:tc>
          <w:tcPr>
            <w:tcW w:w="3969" w:type="dxa"/>
            <w:tcBorders>
              <w:top w:val="single" w:sz="8" w:space="0" w:color="auto"/>
              <w:bottom w:val="nil"/>
            </w:tcBorders>
          </w:tcPr>
          <w:p w14:paraId="11D2910E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I10.x-I15.x, N26.2x</w:t>
            </w:r>
          </w:p>
        </w:tc>
      </w:tr>
      <w:tr w:rsidR="003B45AB" w:rsidRPr="00AB2F25" w14:paraId="32037549" w14:textId="77777777" w:rsidTr="00564C21">
        <w:tc>
          <w:tcPr>
            <w:tcW w:w="2694" w:type="dxa"/>
            <w:tcBorders>
              <w:top w:val="nil"/>
              <w:bottom w:val="nil"/>
            </w:tcBorders>
          </w:tcPr>
          <w:p w14:paraId="44989612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Diabetes mellitus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C206C8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250.x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2A8B031F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E08.x-E13.x</w:t>
            </w:r>
          </w:p>
        </w:tc>
      </w:tr>
      <w:tr w:rsidR="003B45AB" w:rsidRPr="00AB2F25" w14:paraId="4FB5D44E" w14:textId="77777777" w:rsidTr="00564C21">
        <w:tc>
          <w:tcPr>
            <w:tcW w:w="2694" w:type="dxa"/>
            <w:tcBorders>
              <w:top w:val="nil"/>
              <w:bottom w:val="nil"/>
            </w:tcBorders>
          </w:tcPr>
          <w:p w14:paraId="49B72DC3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Coronary heart disease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3636D2E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410.x-414.x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860414B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I20.x-I24.x</w:t>
            </w:r>
          </w:p>
        </w:tc>
      </w:tr>
      <w:tr w:rsidR="003B45AB" w:rsidRPr="00635248" w14:paraId="0F0AEF55" w14:textId="77777777" w:rsidTr="00564C21">
        <w:tc>
          <w:tcPr>
            <w:tcW w:w="2694" w:type="dxa"/>
            <w:tcBorders>
              <w:top w:val="nil"/>
              <w:bottom w:val="nil"/>
            </w:tcBorders>
          </w:tcPr>
          <w:p w14:paraId="0D9E8A0F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Hyperlipidemia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230D23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272.x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59BBA738" w14:textId="77777777" w:rsidR="003B45AB" w:rsidRPr="00E40126" w:rsidRDefault="003B45AB" w:rsidP="00B96ECE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E40126">
              <w:rPr>
                <w:rFonts w:ascii="Times New Roman" w:hAnsi="Times New Roman" w:cs="Times New Roman"/>
                <w:lang w:val="pt-BR"/>
              </w:rPr>
              <w:t>E77.x, E78.0x-E78.6x, E88.1x, E75.3x, E75.5x, E88.2x, E75.6x, E78.9x, E75.21, E75.22, E75.24, E71.30, E78.79, E78.81, E78.89, E88.89, E78.70</w:t>
            </w:r>
          </w:p>
        </w:tc>
      </w:tr>
      <w:tr w:rsidR="003B45AB" w:rsidRPr="00AB2F25" w14:paraId="10F3937B" w14:textId="77777777" w:rsidTr="00564C21">
        <w:tc>
          <w:tcPr>
            <w:tcW w:w="2694" w:type="dxa"/>
            <w:tcBorders>
              <w:top w:val="nil"/>
              <w:bottom w:val="nil"/>
            </w:tcBorders>
          </w:tcPr>
          <w:p w14:paraId="318C3724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Atrial fibrillation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2C40CF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427.3x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BBF3226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I48.x</w:t>
            </w:r>
          </w:p>
        </w:tc>
      </w:tr>
      <w:tr w:rsidR="003B45AB" w:rsidRPr="00635248" w14:paraId="36043D04" w14:textId="77777777" w:rsidTr="00564C21">
        <w:tc>
          <w:tcPr>
            <w:tcW w:w="2694" w:type="dxa"/>
            <w:tcBorders>
              <w:top w:val="nil"/>
              <w:bottom w:val="nil"/>
            </w:tcBorders>
          </w:tcPr>
          <w:p w14:paraId="6B6D8795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Peripheral arterial disease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3F75E48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440.x, 441.x, 443.x, 444.0x, 444.8x, 447.8x, 447.9x, 093.0, 437.3, 444.22, 447.1, 557.1, 557.9, V434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23E8D370" w14:textId="77777777" w:rsidR="003B45AB" w:rsidRPr="00E40126" w:rsidRDefault="003B45AB" w:rsidP="00B96ECE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E40126">
              <w:rPr>
                <w:rFonts w:ascii="Times New Roman" w:hAnsi="Times New Roman" w:cs="Times New Roman"/>
                <w:lang w:val="pt-BR"/>
              </w:rPr>
              <w:t>I70.x, I71.x, I73.x, I75.x, I77.1x, I79.0x, I79.1x, I79.2x, I77.3x, I77.9x, I79.8x, K55.1x, K55.8x, K55.9x, Z95.8x, Z95.9x, I74.3x-I74.5x, I74.8x, I74.0x, I77.89x</w:t>
            </w:r>
          </w:p>
        </w:tc>
      </w:tr>
      <w:tr w:rsidR="003B45AB" w:rsidRPr="00AB2F25" w14:paraId="3CDD285E" w14:textId="77777777" w:rsidTr="00564C21">
        <w:tc>
          <w:tcPr>
            <w:tcW w:w="2694" w:type="dxa"/>
            <w:tcBorders>
              <w:top w:val="nil"/>
              <w:bottom w:val="nil"/>
            </w:tcBorders>
          </w:tcPr>
          <w:p w14:paraId="5BA58750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Chronic obstructive pulmonary disease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844DF20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491.x, 492.x, 496.x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530D161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J41.x-J44.x</w:t>
            </w:r>
          </w:p>
        </w:tc>
      </w:tr>
      <w:tr w:rsidR="003B45AB" w:rsidRPr="00635248" w14:paraId="0FBCD976" w14:textId="77777777" w:rsidTr="00564C21">
        <w:tc>
          <w:tcPr>
            <w:tcW w:w="2694" w:type="dxa"/>
            <w:tcBorders>
              <w:top w:val="nil"/>
              <w:bottom w:val="nil"/>
            </w:tcBorders>
          </w:tcPr>
          <w:p w14:paraId="0B62657C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Chronic kidney disease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8DBF686" w14:textId="77777777" w:rsidR="003B45AB" w:rsidRPr="00E40126" w:rsidRDefault="003B45AB" w:rsidP="00B96ECE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E40126">
              <w:rPr>
                <w:rFonts w:ascii="Times New Roman" w:hAnsi="Times New Roman" w:cs="Times New Roman"/>
                <w:lang w:val="pt-BR"/>
              </w:rPr>
              <w:t>580.x-589.x, 403.x-404.x, 016.0x, 095.4x, 236.9x, 250.4x, 274.1x, 442.1x, 447.3x, 440.1x, 572.4x, 642.1x, 646.2x, 753.1x, 283.11, 403.01, 404.02, 446.21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98D6087" w14:textId="77777777" w:rsidR="003B45AB" w:rsidRPr="00E40126" w:rsidRDefault="003B45AB" w:rsidP="00B96ECE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E40126">
              <w:rPr>
                <w:rFonts w:ascii="Times New Roman" w:hAnsi="Times New Roman" w:cs="Times New Roman"/>
                <w:lang w:val="pt-BR"/>
              </w:rPr>
              <w:t>A18.11x, D59.3x, E10.2x, E11.2x, E13.2x, I12.x, I13.x, K76.7x, M10.3x, M31.0x, N00.x-N08.x, N14.x, N15.0x, N15.8x, N15.9x, N16.x, N17.1x, N17.2x, N18.x, N19.x, N20.0x, N25.x, N26.1x, N26.9x, N27.x, Q61.x</w:t>
            </w:r>
          </w:p>
        </w:tc>
      </w:tr>
      <w:tr w:rsidR="003B45AB" w:rsidRPr="00AB2F25" w14:paraId="436B4027" w14:textId="77777777" w:rsidTr="00564C21">
        <w:tc>
          <w:tcPr>
            <w:tcW w:w="2694" w:type="dxa"/>
            <w:tcBorders>
              <w:top w:val="nil"/>
              <w:bottom w:val="nil"/>
            </w:tcBorders>
          </w:tcPr>
          <w:p w14:paraId="5AEF431B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Myocardial infarction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EE4857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410.x, 412.x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7B59E9CC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I21.x-I22.x</w:t>
            </w:r>
          </w:p>
        </w:tc>
      </w:tr>
      <w:tr w:rsidR="003B45AB" w:rsidRPr="00AB2F25" w14:paraId="718D3CC0" w14:textId="77777777" w:rsidTr="00564C21">
        <w:tc>
          <w:tcPr>
            <w:tcW w:w="2694" w:type="dxa"/>
            <w:tcBorders>
              <w:top w:val="nil"/>
              <w:bottom w:val="nil"/>
            </w:tcBorders>
          </w:tcPr>
          <w:p w14:paraId="0488FA8E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Heart failure hospitalization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00B9A8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428.x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4DF31FB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I50.x</w:t>
            </w:r>
          </w:p>
        </w:tc>
      </w:tr>
      <w:tr w:rsidR="003B45AB" w:rsidRPr="00AB2F25" w14:paraId="2A1C10B2" w14:textId="77777777" w:rsidTr="00564C21">
        <w:tc>
          <w:tcPr>
            <w:tcW w:w="2694" w:type="dxa"/>
            <w:tcBorders>
              <w:top w:val="nil"/>
              <w:bottom w:val="nil"/>
            </w:tcBorders>
          </w:tcPr>
          <w:p w14:paraId="52609865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Stroke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EC34444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430.x-437.x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41EBBEC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 xml:space="preserve">I60.x-I62.x, I66.x, I65.1x, I65.0x, I65.8x, I65.9x, I63.6x, I63.8x, I63.9x, G45.0x, G45.8x, G45.1x, G45.2x, G46.0x, G46.1x, G46.2x, G45.9x, G45.4x, G46.3x, G46.4x, G46.5x, G46.6x, G46.7x, G46.8x, I67.0x, </w:t>
            </w:r>
            <w:r w:rsidRPr="00AB2F25">
              <w:rPr>
                <w:rFonts w:ascii="Times New Roman" w:hAnsi="Times New Roman" w:cs="Times New Roman"/>
              </w:rPr>
              <w:lastRenderedPageBreak/>
              <w:t>I67.1x, I67.2x, I67.4x-I67.9x, I68.0x, I68.2x, I68.8x</w:t>
            </w:r>
          </w:p>
        </w:tc>
      </w:tr>
      <w:tr w:rsidR="003B45AB" w:rsidRPr="00635248" w14:paraId="293F49F7" w14:textId="77777777" w:rsidTr="00564C21">
        <w:tc>
          <w:tcPr>
            <w:tcW w:w="2694" w:type="dxa"/>
            <w:tcBorders>
              <w:top w:val="nil"/>
              <w:bottom w:val="nil"/>
            </w:tcBorders>
          </w:tcPr>
          <w:p w14:paraId="11B94CD7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lastRenderedPageBreak/>
              <w:t>Distant metastasis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CC59539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197.0x-197.8x, 198.0x-198.7x, 198.81, 198.82, 198.89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2FA5944" w14:textId="77777777" w:rsidR="003B45AB" w:rsidRPr="00E40126" w:rsidRDefault="003B45AB" w:rsidP="00B96ECE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E40126">
              <w:rPr>
                <w:rFonts w:ascii="Times New Roman" w:hAnsi="Times New Roman" w:cs="Times New Roman"/>
                <w:lang w:val="pt-BR"/>
              </w:rPr>
              <w:t>C78.x, C79.x, C7B.02x, C7B.03x, C7B.04x</w:t>
            </w:r>
          </w:p>
        </w:tc>
      </w:tr>
      <w:tr w:rsidR="003B45AB" w:rsidRPr="00AB2F25" w14:paraId="1672D1DB" w14:textId="77777777" w:rsidTr="00564C21">
        <w:tc>
          <w:tcPr>
            <w:tcW w:w="2694" w:type="dxa"/>
            <w:tcBorders>
              <w:top w:val="nil"/>
              <w:bottom w:val="nil"/>
            </w:tcBorders>
          </w:tcPr>
          <w:p w14:paraId="7C054E69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Ischemic stroke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29E0F7F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433.x-437.x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4C576FF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I66.x, I65.1x, I65.0x, I65.8x, I65.9x, I63.6x, I63.8x, I63.9x, G45.0x, G45.8x, G45.1x, G45.2x, G46.0x, G46.1x, G46.2x, G45.9x, G45.4x, G46.3x, G46.4x, G46.5x, G46.6x, G46.7x, G46.8x, I67.0x, I67.1x, I67.2x, I67.4x, I67.5x, I67.6x, I67.7x, I67.9x, I68.0x, I68.2x, I68.8x</w:t>
            </w:r>
          </w:p>
        </w:tc>
      </w:tr>
      <w:tr w:rsidR="003B45AB" w:rsidRPr="00AB2F25" w14:paraId="4A5AB758" w14:textId="77777777" w:rsidTr="00564C21">
        <w:tc>
          <w:tcPr>
            <w:tcW w:w="2694" w:type="dxa"/>
            <w:tcBorders>
              <w:top w:val="nil"/>
              <w:bottom w:val="single" w:sz="6" w:space="0" w:color="auto"/>
            </w:tcBorders>
          </w:tcPr>
          <w:p w14:paraId="4DE98165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Myocardial infarction</w:t>
            </w:r>
          </w:p>
        </w:tc>
        <w:tc>
          <w:tcPr>
            <w:tcW w:w="2551" w:type="dxa"/>
            <w:tcBorders>
              <w:top w:val="nil"/>
              <w:bottom w:val="single" w:sz="6" w:space="0" w:color="auto"/>
            </w:tcBorders>
          </w:tcPr>
          <w:p w14:paraId="1215DA6F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410.x</w:t>
            </w:r>
          </w:p>
        </w:tc>
        <w:tc>
          <w:tcPr>
            <w:tcW w:w="3969" w:type="dxa"/>
            <w:tcBorders>
              <w:top w:val="nil"/>
              <w:bottom w:val="single" w:sz="6" w:space="0" w:color="auto"/>
            </w:tcBorders>
          </w:tcPr>
          <w:p w14:paraId="6B698686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I21.x</w:t>
            </w:r>
          </w:p>
        </w:tc>
      </w:tr>
      <w:tr w:rsidR="003B45AB" w:rsidRPr="00635248" w14:paraId="5CA11895" w14:textId="77777777" w:rsidTr="00564C21">
        <w:tc>
          <w:tcPr>
            <w:tcW w:w="2694" w:type="dxa"/>
            <w:tcBorders>
              <w:top w:val="single" w:sz="6" w:space="0" w:color="auto"/>
              <w:bottom w:val="single" w:sz="12" w:space="0" w:color="auto"/>
            </w:tcBorders>
          </w:tcPr>
          <w:p w14:paraId="15387DC4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Cardiovascular death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333D9707" w14:textId="77777777" w:rsidR="003B45AB" w:rsidRPr="00AB2F25" w:rsidRDefault="003B45AB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2F25">
              <w:rPr>
                <w:rFonts w:ascii="Times New Roman" w:hAnsi="Times New Roman" w:cs="Times New Roman"/>
              </w:rPr>
              <w:t>390.x-459.x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12" w:space="0" w:color="auto"/>
            </w:tcBorders>
          </w:tcPr>
          <w:p w14:paraId="5CD7C4AD" w14:textId="77777777" w:rsidR="003B45AB" w:rsidRPr="00E40126" w:rsidRDefault="003B45AB" w:rsidP="00B96ECE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E40126">
              <w:rPr>
                <w:rFonts w:ascii="Times New Roman" w:hAnsi="Times New Roman" w:cs="Times New Roman"/>
                <w:lang w:val="pt-BR"/>
              </w:rPr>
              <w:t>I01.x, I02.0x, I05-I15.x, I20.x-I25.x, I27.x, I30.x, I31.x, I32.x, I33.x-I52.x, I60.x-I71.x</w:t>
            </w:r>
          </w:p>
        </w:tc>
      </w:tr>
    </w:tbl>
    <w:p w14:paraId="2B38F003" w14:textId="77777777" w:rsidR="003B45AB" w:rsidRDefault="003B45AB" w:rsidP="00B96ECE">
      <w:pPr>
        <w:spacing w:line="276" w:lineRule="auto"/>
        <w:rPr>
          <w:rFonts w:ascii="Times New Roman" w:hAnsi="Times New Roman" w:cs="Times New Roman"/>
        </w:rPr>
        <w:sectPr w:rsidR="003B45AB" w:rsidSect="006B79B2">
          <w:pgSz w:w="11906" w:h="16838"/>
          <w:pgMar w:top="1134" w:right="1800" w:bottom="1560" w:left="1418" w:header="851" w:footer="992" w:gutter="0"/>
          <w:cols w:space="425"/>
          <w:docGrid w:type="lines" w:linePitch="360"/>
        </w:sectPr>
      </w:pPr>
      <w:r w:rsidRPr="00AB2F25">
        <w:rPr>
          <w:rFonts w:ascii="Times New Roman" w:hAnsi="Times New Roman" w:cs="Times New Roman"/>
        </w:rPr>
        <w:t>Abbreviation: ICD, International Classification of Diseases.</w:t>
      </w:r>
    </w:p>
    <w:p w14:paraId="3F9789A8" w14:textId="77777777" w:rsidR="003E1D50" w:rsidRDefault="003E1D50" w:rsidP="00B96ECE">
      <w:pPr>
        <w:spacing w:line="276" w:lineRule="auto"/>
        <w:rPr>
          <w:rFonts w:ascii="Times New Roman" w:hAnsi="Times New Roman" w:cs="Times New Roman"/>
          <w:b/>
          <w:color w:val="0070C0"/>
        </w:rPr>
      </w:pPr>
      <w:bookmarkStart w:id="0" w:name="_Hlk192340254"/>
    </w:p>
    <w:p w14:paraId="485D1B28" w14:textId="0E5DCD3E" w:rsidR="003E1D50" w:rsidRPr="003E563C" w:rsidRDefault="003E1D50" w:rsidP="00B96ECE">
      <w:pPr>
        <w:spacing w:line="276" w:lineRule="auto"/>
        <w:rPr>
          <w:rFonts w:ascii="Times New Roman" w:hAnsi="Times New Roman" w:cs="Times New Roman"/>
          <w:bCs/>
        </w:rPr>
      </w:pPr>
      <w:r w:rsidRPr="0071663B">
        <w:rPr>
          <w:rFonts w:ascii="Times New Roman" w:hAnsi="Times New Roman" w:cs="Times New Roman"/>
          <w:b/>
        </w:rPr>
        <w:t xml:space="preserve">Supplemental Table S2. </w:t>
      </w:r>
      <w:r w:rsidRPr="003E563C">
        <w:rPr>
          <w:rFonts w:ascii="Times New Roman" w:hAnsi="Times New Roman" w:cs="Times New Roman"/>
          <w:bCs/>
        </w:rPr>
        <w:t xml:space="preserve">Discrimination performance of various machine learning models and traditional Cox </w:t>
      </w:r>
      <w:proofErr w:type="gramStart"/>
      <w:r w:rsidRPr="003E563C">
        <w:rPr>
          <w:rFonts w:ascii="Times New Roman" w:hAnsi="Times New Roman" w:cs="Times New Roman"/>
          <w:bCs/>
        </w:rPr>
        <w:t>model</w:t>
      </w:r>
      <w:proofErr w:type="gramEnd"/>
      <w:r w:rsidRPr="003E563C">
        <w:rPr>
          <w:rFonts w:ascii="Times New Roman" w:hAnsi="Times New Roman" w:cs="Times New Roman"/>
          <w:bCs/>
        </w:rPr>
        <w:t xml:space="preserve"> using 15 features in the training cohort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1"/>
        <w:gridCol w:w="4405"/>
      </w:tblGrid>
      <w:tr w:rsidR="0071663B" w:rsidRPr="0071663B" w14:paraId="15C7F0C3" w14:textId="77777777" w:rsidTr="00BA3BA5">
        <w:trPr>
          <w:trHeight w:val="340"/>
        </w:trPr>
        <w:tc>
          <w:tcPr>
            <w:tcW w:w="2560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36E7A101" w14:textId="77777777" w:rsidR="003E1D50" w:rsidRPr="0071663B" w:rsidRDefault="003E1D50" w:rsidP="00B96ECE">
            <w:pPr>
              <w:widowControl/>
              <w:spacing w:line="276" w:lineRule="auto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71663B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Model (15 features)</w:t>
            </w:r>
          </w:p>
        </w:tc>
        <w:tc>
          <w:tcPr>
            <w:tcW w:w="2440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6F18642C" w14:textId="5A602E73" w:rsidR="003E1D50" w:rsidRPr="0071663B" w:rsidRDefault="003E1D50" w:rsidP="00B96ECE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71663B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Area under the curve</w:t>
            </w:r>
            <w:r w:rsidR="00E10930" w:rsidRPr="0071663B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,</w:t>
            </w:r>
            <w:r w:rsidR="00E10930" w:rsidRPr="0071663B">
              <w:rPr>
                <w:rFonts w:ascii="Times New Roman" w:eastAsia="新細明體" w:hAnsi="Times New Roman" w:cs="Times New Roman" w:hint="eastAsia"/>
                <w:b/>
                <w:bCs/>
                <w:kern w:val="0"/>
                <w:szCs w:val="24"/>
              </w:rPr>
              <w:t xml:space="preserve"> %</w:t>
            </w:r>
            <w:r w:rsidRPr="0071663B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 xml:space="preserve"> (95% CI)</w:t>
            </w:r>
          </w:p>
        </w:tc>
      </w:tr>
      <w:tr w:rsidR="0071663B" w:rsidRPr="0071663B" w14:paraId="285974E8" w14:textId="77777777" w:rsidTr="005753B8">
        <w:trPr>
          <w:trHeight w:val="340"/>
        </w:trPr>
        <w:tc>
          <w:tcPr>
            <w:tcW w:w="2560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26C1739" w14:textId="77777777" w:rsidR="003E1D50" w:rsidRPr="0071663B" w:rsidRDefault="003E1D50" w:rsidP="00B96ECE">
            <w:pPr>
              <w:widowControl/>
              <w:spacing w:line="276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bookmarkStart w:id="1" w:name="_Hlk192320775"/>
            <w:r w:rsidRPr="0071663B">
              <w:rPr>
                <w:rFonts w:ascii="Times New Roman" w:eastAsia="新細明體" w:hAnsi="Times New Roman" w:cs="Times New Roman"/>
                <w:kern w:val="0"/>
                <w:szCs w:val="24"/>
              </w:rPr>
              <w:t>Decision tree</w:t>
            </w:r>
          </w:p>
        </w:tc>
        <w:tc>
          <w:tcPr>
            <w:tcW w:w="2440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7C3A9E4" w14:textId="279F4F41" w:rsidR="003E1D50" w:rsidRPr="0071663B" w:rsidRDefault="005753B8" w:rsidP="00B96ECE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1663B">
              <w:rPr>
                <w:rFonts w:ascii="Times New Roman" w:eastAsia="新細明體" w:hAnsi="Times New Roman" w:cs="Times New Roman"/>
                <w:kern w:val="0"/>
                <w:szCs w:val="24"/>
              </w:rPr>
              <w:t>63.7 (59.6 to 67.7)</w:t>
            </w:r>
          </w:p>
        </w:tc>
      </w:tr>
      <w:tr w:rsidR="0071663B" w:rsidRPr="0071663B" w14:paraId="1D2B4815" w14:textId="77777777" w:rsidTr="005753B8">
        <w:trPr>
          <w:trHeight w:val="340"/>
        </w:trPr>
        <w:tc>
          <w:tcPr>
            <w:tcW w:w="2560" w:type="pct"/>
            <w:tcBorders>
              <w:top w:val="nil"/>
              <w:bottom w:val="nil"/>
            </w:tcBorders>
            <w:noWrap/>
            <w:vAlign w:val="center"/>
          </w:tcPr>
          <w:p w14:paraId="73774372" w14:textId="0017D89D" w:rsidR="005753B8" w:rsidRPr="0071663B" w:rsidRDefault="005753B8" w:rsidP="00B96ECE">
            <w:pPr>
              <w:widowControl/>
              <w:spacing w:line="276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1663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Linear discriminant analysis</w:t>
            </w:r>
          </w:p>
        </w:tc>
        <w:tc>
          <w:tcPr>
            <w:tcW w:w="2440" w:type="pct"/>
            <w:tcBorders>
              <w:top w:val="nil"/>
              <w:bottom w:val="nil"/>
            </w:tcBorders>
            <w:noWrap/>
            <w:vAlign w:val="center"/>
          </w:tcPr>
          <w:p w14:paraId="41636520" w14:textId="5FEA4B5C" w:rsidR="005753B8" w:rsidRPr="0071663B" w:rsidRDefault="005753B8" w:rsidP="00B96ECE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1663B">
              <w:rPr>
                <w:rFonts w:ascii="Times New Roman" w:eastAsia="新細明體" w:hAnsi="Times New Roman" w:cs="Times New Roman"/>
                <w:kern w:val="0"/>
                <w:szCs w:val="24"/>
              </w:rPr>
              <w:t>69.6 (68.5 to 70.7)</w:t>
            </w:r>
          </w:p>
        </w:tc>
      </w:tr>
      <w:tr w:rsidR="0071663B" w:rsidRPr="0071663B" w14:paraId="73684C3E" w14:textId="77777777" w:rsidTr="00E10930">
        <w:trPr>
          <w:trHeight w:val="340"/>
        </w:trPr>
        <w:tc>
          <w:tcPr>
            <w:tcW w:w="2560" w:type="pct"/>
            <w:tcBorders>
              <w:top w:val="nil"/>
            </w:tcBorders>
            <w:noWrap/>
            <w:vAlign w:val="center"/>
            <w:hideMark/>
          </w:tcPr>
          <w:p w14:paraId="0AE6C379" w14:textId="35E09278" w:rsidR="003E1D50" w:rsidRPr="0071663B" w:rsidRDefault="005753B8" w:rsidP="00B96ECE">
            <w:pPr>
              <w:widowControl/>
              <w:spacing w:line="276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71663B">
              <w:rPr>
                <w:rFonts w:ascii="Times New Roman" w:eastAsia="新細明體" w:hAnsi="Times New Roman" w:cs="Times New Roman"/>
                <w:kern w:val="0"/>
                <w:szCs w:val="24"/>
              </w:rPr>
              <w:t>eXtreme</w:t>
            </w:r>
            <w:proofErr w:type="spellEnd"/>
            <w:r w:rsidRPr="0071663B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Gradient Boosting</w:t>
            </w:r>
          </w:p>
        </w:tc>
        <w:tc>
          <w:tcPr>
            <w:tcW w:w="2440" w:type="pct"/>
            <w:tcBorders>
              <w:top w:val="nil"/>
            </w:tcBorders>
            <w:noWrap/>
            <w:vAlign w:val="center"/>
          </w:tcPr>
          <w:p w14:paraId="51E5AE9B" w14:textId="2621D53F" w:rsidR="003E1D50" w:rsidRPr="0071663B" w:rsidRDefault="005753B8" w:rsidP="00B96ECE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1663B">
              <w:rPr>
                <w:rFonts w:ascii="Times New Roman" w:eastAsia="新細明體" w:hAnsi="Times New Roman" w:cs="Times New Roman"/>
                <w:kern w:val="0"/>
                <w:szCs w:val="24"/>
              </w:rPr>
              <w:t>75.1 (74.3 to 75.9)</w:t>
            </w:r>
          </w:p>
        </w:tc>
      </w:tr>
      <w:tr w:rsidR="0071663B" w:rsidRPr="0071663B" w14:paraId="52D4E3C3" w14:textId="77777777" w:rsidTr="00BA3BA5">
        <w:trPr>
          <w:trHeight w:val="340"/>
        </w:trPr>
        <w:tc>
          <w:tcPr>
            <w:tcW w:w="2560" w:type="pct"/>
            <w:tcBorders>
              <w:top w:val="nil"/>
            </w:tcBorders>
            <w:noWrap/>
            <w:vAlign w:val="center"/>
          </w:tcPr>
          <w:p w14:paraId="0341E1DC" w14:textId="77777777" w:rsidR="003E1D50" w:rsidRPr="0071663B" w:rsidRDefault="003E1D50" w:rsidP="00B96ECE">
            <w:pPr>
              <w:widowControl/>
              <w:spacing w:line="276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1663B">
              <w:rPr>
                <w:rFonts w:ascii="Times New Roman" w:eastAsia="新細明體" w:hAnsi="Times New Roman" w:cs="Times New Roman"/>
                <w:kern w:val="0"/>
                <w:szCs w:val="24"/>
              </w:rPr>
              <w:t>Support vector machine</w:t>
            </w:r>
          </w:p>
        </w:tc>
        <w:tc>
          <w:tcPr>
            <w:tcW w:w="2440" w:type="pct"/>
            <w:tcBorders>
              <w:top w:val="nil"/>
            </w:tcBorders>
            <w:noWrap/>
            <w:vAlign w:val="center"/>
          </w:tcPr>
          <w:p w14:paraId="118267CD" w14:textId="0BA9BEE3" w:rsidR="003E1D50" w:rsidRPr="0071663B" w:rsidRDefault="005753B8" w:rsidP="00B96ECE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1663B">
              <w:rPr>
                <w:rFonts w:ascii="Times New Roman" w:eastAsia="新細明體" w:hAnsi="Times New Roman" w:cs="Times New Roman"/>
                <w:kern w:val="0"/>
                <w:szCs w:val="24"/>
              </w:rPr>
              <w:t>59.0 (58.0 to 60.0)</w:t>
            </w:r>
          </w:p>
        </w:tc>
      </w:tr>
      <w:tr w:rsidR="0071663B" w:rsidRPr="0071663B" w14:paraId="3CF6D574" w14:textId="77777777" w:rsidTr="00BA3BA5">
        <w:trPr>
          <w:trHeight w:val="340"/>
        </w:trPr>
        <w:tc>
          <w:tcPr>
            <w:tcW w:w="2560" w:type="pct"/>
            <w:tcBorders>
              <w:top w:val="nil"/>
            </w:tcBorders>
            <w:noWrap/>
            <w:vAlign w:val="center"/>
          </w:tcPr>
          <w:p w14:paraId="4C329AD6" w14:textId="77777777" w:rsidR="003E1D50" w:rsidRPr="0071663B" w:rsidRDefault="003E1D50" w:rsidP="00B96ECE">
            <w:pPr>
              <w:widowControl/>
              <w:spacing w:line="276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1663B">
              <w:rPr>
                <w:rFonts w:ascii="Times New Roman" w:eastAsia="新細明體" w:hAnsi="Times New Roman" w:cs="Times New Roman"/>
                <w:kern w:val="0"/>
                <w:szCs w:val="24"/>
              </w:rPr>
              <w:t>Random forest</w:t>
            </w:r>
          </w:p>
        </w:tc>
        <w:tc>
          <w:tcPr>
            <w:tcW w:w="2440" w:type="pct"/>
            <w:tcBorders>
              <w:top w:val="nil"/>
            </w:tcBorders>
            <w:noWrap/>
            <w:vAlign w:val="center"/>
          </w:tcPr>
          <w:p w14:paraId="4C6AEC44" w14:textId="3CEA0E94" w:rsidR="003E1D50" w:rsidRPr="0071663B" w:rsidRDefault="005753B8" w:rsidP="00B96ECE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1663B">
              <w:rPr>
                <w:rFonts w:ascii="Times New Roman" w:eastAsia="新細明體" w:hAnsi="Times New Roman" w:cs="Times New Roman"/>
                <w:kern w:val="0"/>
                <w:szCs w:val="24"/>
              </w:rPr>
              <w:t>75.6 (74.8 to 76.5)</w:t>
            </w:r>
          </w:p>
        </w:tc>
      </w:tr>
      <w:tr w:rsidR="0071663B" w:rsidRPr="0071663B" w14:paraId="0AFF0CAB" w14:textId="77777777" w:rsidTr="00E10930">
        <w:trPr>
          <w:trHeight w:val="340"/>
        </w:trPr>
        <w:tc>
          <w:tcPr>
            <w:tcW w:w="2560" w:type="pct"/>
            <w:noWrap/>
            <w:vAlign w:val="center"/>
            <w:hideMark/>
          </w:tcPr>
          <w:p w14:paraId="64679A6E" w14:textId="74CDB471" w:rsidR="003E1D50" w:rsidRPr="0071663B" w:rsidRDefault="003E1D50" w:rsidP="00B96ECE">
            <w:pPr>
              <w:widowControl/>
              <w:spacing w:line="276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1663B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k-nearest </w:t>
            </w:r>
            <w:r w:rsidR="00E10930" w:rsidRPr="0071663B">
              <w:rPr>
                <w:rFonts w:ascii="Times New Roman" w:eastAsia="新細明體" w:hAnsi="Times New Roman" w:cs="Times New Roman"/>
                <w:kern w:val="0"/>
                <w:szCs w:val="24"/>
              </w:rPr>
              <w:t>neighbor</w:t>
            </w:r>
            <w:r w:rsidRPr="0071663B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classification</w:t>
            </w:r>
          </w:p>
        </w:tc>
        <w:tc>
          <w:tcPr>
            <w:tcW w:w="2440" w:type="pct"/>
            <w:noWrap/>
            <w:vAlign w:val="center"/>
          </w:tcPr>
          <w:p w14:paraId="759C5F40" w14:textId="685099B5" w:rsidR="003E1D50" w:rsidRPr="0071663B" w:rsidRDefault="005753B8" w:rsidP="00B96ECE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1663B">
              <w:rPr>
                <w:rFonts w:ascii="Times New Roman" w:eastAsia="新細明體" w:hAnsi="Times New Roman" w:cs="Times New Roman"/>
                <w:kern w:val="0"/>
                <w:szCs w:val="24"/>
              </w:rPr>
              <w:t>62.3 (61.0 to 63.6)</w:t>
            </w:r>
          </w:p>
        </w:tc>
      </w:tr>
      <w:tr w:rsidR="0071663B" w:rsidRPr="0071663B" w14:paraId="3065AE79" w14:textId="77777777" w:rsidTr="00E10930">
        <w:trPr>
          <w:trHeight w:val="340"/>
        </w:trPr>
        <w:tc>
          <w:tcPr>
            <w:tcW w:w="2560" w:type="pct"/>
            <w:noWrap/>
            <w:vAlign w:val="center"/>
          </w:tcPr>
          <w:p w14:paraId="1DD46BBF" w14:textId="2B473F0F" w:rsidR="005753B8" w:rsidRPr="0071663B" w:rsidRDefault="005753B8" w:rsidP="00B96ECE">
            <w:pPr>
              <w:widowControl/>
              <w:spacing w:line="276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1663B">
              <w:rPr>
                <w:rFonts w:ascii="Times New Roman" w:eastAsia="新細明體" w:hAnsi="Times New Roman" w:cs="Times New Roman"/>
                <w:kern w:val="0"/>
                <w:szCs w:val="24"/>
              </w:rPr>
              <w:t>Cox proportional hazard model</w:t>
            </w:r>
          </w:p>
        </w:tc>
        <w:tc>
          <w:tcPr>
            <w:tcW w:w="2440" w:type="pct"/>
            <w:noWrap/>
            <w:vAlign w:val="center"/>
          </w:tcPr>
          <w:p w14:paraId="79363A40" w14:textId="3B1BDE88" w:rsidR="005753B8" w:rsidRPr="0071663B" w:rsidRDefault="005753B8" w:rsidP="00B96ECE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1663B">
              <w:rPr>
                <w:rFonts w:ascii="Times New Roman" w:eastAsia="新細明體" w:hAnsi="Times New Roman" w:cs="Times New Roman"/>
                <w:kern w:val="0"/>
                <w:szCs w:val="24"/>
              </w:rPr>
              <w:t>71.9 (71.0 to 72.8)</w:t>
            </w:r>
          </w:p>
        </w:tc>
      </w:tr>
      <w:bookmarkEnd w:id="1"/>
      <w:tr w:rsidR="0071663B" w:rsidRPr="0071663B" w14:paraId="04483E3A" w14:textId="77777777" w:rsidTr="00E10930">
        <w:trPr>
          <w:trHeight w:val="340"/>
        </w:trPr>
        <w:tc>
          <w:tcPr>
            <w:tcW w:w="2560" w:type="pct"/>
            <w:tcBorders>
              <w:bottom w:val="nil"/>
            </w:tcBorders>
            <w:noWrap/>
            <w:vAlign w:val="center"/>
          </w:tcPr>
          <w:p w14:paraId="12FD55C1" w14:textId="5983CBDE" w:rsidR="00E10930" w:rsidRPr="0071663B" w:rsidRDefault="00E10930" w:rsidP="00E10930">
            <w:pPr>
              <w:widowControl/>
              <w:spacing w:line="276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1663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Fine and Gray</w:t>
            </w:r>
            <w:r w:rsidRPr="0071663B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r w:rsidRPr="0071663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 xml:space="preserve">subdistribution hazard </w:t>
            </w:r>
            <w:r w:rsidRPr="0071663B">
              <w:rPr>
                <w:rFonts w:ascii="Times New Roman" w:eastAsia="新細明體" w:hAnsi="Times New Roman" w:cs="Times New Roman"/>
                <w:kern w:val="0"/>
                <w:szCs w:val="24"/>
              </w:rPr>
              <w:t>model</w:t>
            </w:r>
          </w:p>
        </w:tc>
        <w:tc>
          <w:tcPr>
            <w:tcW w:w="2440" w:type="pct"/>
            <w:tcBorders>
              <w:bottom w:val="nil"/>
            </w:tcBorders>
            <w:noWrap/>
            <w:vAlign w:val="center"/>
          </w:tcPr>
          <w:p w14:paraId="1BCF8C5B" w14:textId="41324555" w:rsidR="00E10930" w:rsidRPr="0071663B" w:rsidRDefault="005753B8" w:rsidP="00E10930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1663B">
              <w:rPr>
                <w:rFonts w:ascii="Times New Roman" w:eastAsia="新細明體" w:hAnsi="Times New Roman" w:cs="Times New Roman"/>
                <w:kern w:val="0"/>
                <w:szCs w:val="24"/>
              </w:rPr>
              <w:t>67.6 (67.1 to 68.1)</w:t>
            </w:r>
          </w:p>
        </w:tc>
      </w:tr>
      <w:tr w:rsidR="0071663B" w:rsidRPr="0071663B" w14:paraId="0A93A478" w14:textId="77777777" w:rsidTr="00BA3BA5">
        <w:trPr>
          <w:trHeight w:val="340"/>
        </w:trPr>
        <w:tc>
          <w:tcPr>
            <w:tcW w:w="2560" w:type="pct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6674D773" w14:textId="77777777" w:rsidR="00E10930" w:rsidRPr="0071663B" w:rsidRDefault="00E10930" w:rsidP="00E10930">
            <w:pPr>
              <w:widowControl/>
              <w:spacing w:line="276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1663B">
              <w:rPr>
                <w:rFonts w:ascii="Times New Roman" w:eastAsia="新細明體" w:hAnsi="Times New Roman" w:cs="Times New Roman"/>
                <w:kern w:val="0"/>
                <w:szCs w:val="24"/>
              </w:rPr>
              <w:t>Random survival forest</w:t>
            </w:r>
          </w:p>
        </w:tc>
        <w:tc>
          <w:tcPr>
            <w:tcW w:w="2440" w:type="pct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2B7A36C3" w14:textId="7E176FC1" w:rsidR="00E10930" w:rsidRPr="0071663B" w:rsidRDefault="00E10930" w:rsidP="00E10930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1663B">
              <w:rPr>
                <w:rFonts w:ascii="Times New Roman" w:eastAsia="新細明體" w:hAnsi="Times New Roman" w:cs="Times New Roman"/>
                <w:kern w:val="0"/>
                <w:szCs w:val="24"/>
              </w:rPr>
              <w:t>81.2 (80.5 to 81.9)</w:t>
            </w:r>
          </w:p>
        </w:tc>
      </w:tr>
    </w:tbl>
    <w:p w14:paraId="5D1949F6" w14:textId="77777777" w:rsidR="003E1D50" w:rsidRPr="0071663B" w:rsidRDefault="003E1D50" w:rsidP="00B96ECE">
      <w:pPr>
        <w:spacing w:line="276" w:lineRule="auto"/>
        <w:rPr>
          <w:rFonts w:ascii="Times New Roman" w:hAnsi="Times New Roman" w:cs="Times New Roman"/>
          <w:b/>
        </w:rPr>
      </w:pPr>
      <w:r w:rsidRPr="0071663B">
        <w:rPr>
          <w:rFonts w:ascii="Times New Roman" w:eastAsia="新細明體" w:hAnsi="Times New Roman" w:cs="Times New Roman"/>
          <w:kern w:val="0"/>
          <w:szCs w:val="24"/>
        </w:rPr>
        <w:t>CI, confidence interval.</w:t>
      </w:r>
    </w:p>
    <w:bookmarkEnd w:id="0"/>
    <w:p w14:paraId="2E374F50" w14:textId="77777777" w:rsidR="003E1D50" w:rsidRPr="00330057" w:rsidRDefault="003E1D50" w:rsidP="00B96ECE">
      <w:pPr>
        <w:spacing w:line="276" w:lineRule="auto"/>
        <w:rPr>
          <w:rFonts w:ascii="Times New Roman" w:hAnsi="Times New Roman" w:cs="Times New Roman"/>
          <w:b/>
          <w:color w:val="0070C0"/>
        </w:rPr>
      </w:pPr>
    </w:p>
    <w:p w14:paraId="594D0E15" w14:textId="77777777" w:rsidR="00E40126" w:rsidRDefault="00E40126" w:rsidP="00B96ECE">
      <w:pPr>
        <w:spacing w:line="276" w:lineRule="auto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1F399233" w14:textId="77777777" w:rsidR="003E1D50" w:rsidRDefault="003E1D50" w:rsidP="00B96ECE">
      <w:pPr>
        <w:spacing w:line="276" w:lineRule="auto"/>
        <w:rPr>
          <w:rFonts w:ascii="Times New Roman" w:hAnsi="Times New Roman" w:cs="Times New Roman"/>
          <w:b/>
          <w:color w:val="000000" w:themeColor="text1"/>
          <w:szCs w:val="24"/>
        </w:rPr>
        <w:sectPr w:rsidR="003E1D50" w:rsidSect="00DD7509">
          <w:pgSz w:w="11906" w:h="16838"/>
          <w:pgMar w:top="1800" w:right="1440" w:bottom="1800" w:left="1440" w:header="851" w:footer="992" w:gutter="0"/>
          <w:cols w:space="425"/>
          <w:docGrid w:type="lines" w:linePitch="360"/>
        </w:sectPr>
      </w:pPr>
    </w:p>
    <w:p w14:paraId="69D48DBF" w14:textId="33549117" w:rsidR="004D063D" w:rsidRPr="00CE4E5F" w:rsidRDefault="004D063D" w:rsidP="00B96ECE">
      <w:pPr>
        <w:spacing w:line="276" w:lineRule="auto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CE4E5F">
        <w:rPr>
          <w:rFonts w:ascii="Times New Roman" w:hAnsi="Times New Roman" w:cs="Times New Roman"/>
          <w:b/>
          <w:color w:val="000000" w:themeColor="text1"/>
          <w:szCs w:val="24"/>
        </w:rPr>
        <w:lastRenderedPageBreak/>
        <w:t xml:space="preserve">Supplemental Table </w:t>
      </w:r>
      <w:r w:rsidR="003E1D50">
        <w:rPr>
          <w:rFonts w:ascii="Times New Roman" w:hAnsi="Times New Roman" w:cs="Times New Roman" w:hint="eastAsia"/>
          <w:b/>
          <w:color w:val="000000" w:themeColor="text1"/>
          <w:szCs w:val="24"/>
        </w:rPr>
        <w:t>S3</w:t>
      </w:r>
      <w:r w:rsidRPr="00CE4E5F">
        <w:rPr>
          <w:rFonts w:ascii="Times New Roman" w:hAnsi="Times New Roman" w:cs="Times New Roman"/>
          <w:b/>
          <w:color w:val="000000" w:themeColor="text1"/>
          <w:szCs w:val="24"/>
        </w:rPr>
        <w:t xml:space="preserve">. </w:t>
      </w:r>
      <w:r w:rsidRPr="00CE4E5F">
        <w:rPr>
          <w:rFonts w:ascii="Times New Roman" w:hAnsi="Times New Roman" w:cs="Times New Roman"/>
          <w:bCs/>
          <w:color w:val="000000" w:themeColor="text1"/>
          <w:szCs w:val="24"/>
        </w:rPr>
        <w:t xml:space="preserve">VIMP and minimal depth of the initial RSF model in the </w:t>
      </w:r>
      <w:r w:rsidR="00964DA9">
        <w:rPr>
          <w:rFonts w:ascii="Times New Roman" w:hAnsi="Times New Roman" w:cs="Times New Roman"/>
          <w:bCs/>
          <w:color w:val="000000" w:themeColor="text1"/>
          <w:szCs w:val="24"/>
        </w:rPr>
        <w:t>derivation</w:t>
      </w:r>
      <w:r w:rsidRPr="00CE4E5F">
        <w:rPr>
          <w:rFonts w:ascii="Times New Roman" w:hAnsi="Times New Roman" w:cs="Times New Roman"/>
          <w:bCs/>
          <w:color w:val="000000" w:themeColor="text1"/>
          <w:szCs w:val="24"/>
        </w:rPr>
        <w:t xml:space="preserve"> cohort.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4"/>
        <w:gridCol w:w="1192"/>
        <w:gridCol w:w="1626"/>
        <w:gridCol w:w="1784"/>
      </w:tblGrid>
      <w:tr w:rsidR="004D063D" w:rsidRPr="00CE4E5F" w14:paraId="0F1AA8E9" w14:textId="77777777" w:rsidTr="007B4A87">
        <w:trPr>
          <w:trHeight w:val="330"/>
        </w:trPr>
        <w:tc>
          <w:tcPr>
            <w:tcW w:w="2450" w:type="pc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1A4EC20A" w14:textId="77777777" w:rsidR="004D063D" w:rsidRPr="00CE4E5F" w:rsidRDefault="004D063D" w:rsidP="00B96ECE">
            <w:pPr>
              <w:spacing w:line="276" w:lineRule="auto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CE4E5F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Features</w:t>
            </w:r>
          </w:p>
        </w:tc>
        <w:tc>
          <w:tcPr>
            <w:tcW w:w="660" w:type="pc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5A76B174" w14:textId="77777777" w:rsidR="004D063D" w:rsidRPr="00CE4E5F" w:rsidRDefault="004D063D" w:rsidP="00B96ECE">
            <w:pPr>
              <w:spacing w:line="276" w:lineRule="auto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CE4E5F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VIMP (%)</w:t>
            </w:r>
          </w:p>
        </w:tc>
        <w:tc>
          <w:tcPr>
            <w:tcW w:w="901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6829558" w14:textId="77777777" w:rsidR="004D063D" w:rsidRPr="00CE4E5F" w:rsidRDefault="004D063D" w:rsidP="00B96ECE">
            <w:pPr>
              <w:spacing w:line="276" w:lineRule="auto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CE4E5F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Rank of VIMP</w:t>
            </w:r>
          </w:p>
        </w:tc>
        <w:tc>
          <w:tcPr>
            <w:tcW w:w="988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AA82185" w14:textId="77777777" w:rsidR="004D063D" w:rsidRPr="00CE4E5F" w:rsidRDefault="004D063D" w:rsidP="00B96ECE">
            <w:pPr>
              <w:spacing w:line="276" w:lineRule="auto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CE4E5F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Minimum depth</w:t>
            </w:r>
          </w:p>
        </w:tc>
      </w:tr>
      <w:tr w:rsidR="004D063D" w:rsidRPr="00CE4E5F" w14:paraId="0C88332F" w14:textId="77777777" w:rsidTr="007B4A87">
        <w:trPr>
          <w:trHeight w:val="330"/>
        </w:trPr>
        <w:tc>
          <w:tcPr>
            <w:tcW w:w="2450" w:type="pct"/>
            <w:tcBorders>
              <w:top w:val="single" w:sz="8" w:space="0" w:color="auto"/>
              <w:bottom w:val="nil"/>
            </w:tcBorders>
            <w:noWrap/>
          </w:tcPr>
          <w:p w14:paraId="0CCEB1F6" w14:textId="77777777" w:rsidR="004D063D" w:rsidRPr="00CE4E5F" w:rsidRDefault="004D063D" w:rsidP="00B96ECE">
            <w:pPr>
              <w:pStyle w:val="ab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eastAsia="新細明體" w:hAnsi="Times New Roman" w:cs="Times New Roman"/>
                <w:kern w:val="0"/>
                <w:szCs w:val="24"/>
              </w:rPr>
              <w:t>Age</w:t>
            </w: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08DF07F" w14:textId="32D57289" w:rsidR="004D063D" w:rsidRPr="00CE4E5F" w:rsidRDefault="004D063D" w:rsidP="00B96ECE">
            <w:pPr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18.19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05038F1" w14:textId="77777777" w:rsidR="004D063D" w:rsidRPr="00CE4E5F" w:rsidRDefault="004D063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8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0A53251" w14:textId="4ABD9B06" w:rsidR="004D063D" w:rsidRPr="00CE4E5F" w:rsidRDefault="0014103C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4103C">
              <w:rPr>
                <w:rFonts w:ascii="Times New Roman" w:hAnsi="Times New Roman" w:cs="Times New Roman"/>
                <w:szCs w:val="24"/>
              </w:rPr>
              <w:t>1.18</w:t>
            </w:r>
          </w:p>
        </w:tc>
      </w:tr>
      <w:tr w:rsidR="004D063D" w:rsidRPr="00CE4E5F" w14:paraId="6D3B7BD1" w14:textId="77777777" w:rsidTr="007B4A87">
        <w:trPr>
          <w:trHeight w:val="330"/>
        </w:trPr>
        <w:tc>
          <w:tcPr>
            <w:tcW w:w="2450" w:type="pct"/>
            <w:tcBorders>
              <w:top w:val="nil"/>
              <w:bottom w:val="nil"/>
            </w:tcBorders>
            <w:noWrap/>
          </w:tcPr>
          <w:p w14:paraId="602038F6" w14:textId="0D768619" w:rsidR="004D063D" w:rsidRPr="00CE4E5F" w:rsidRDefault="004D063D" w:rsidP="00B96ECE">
            <w:pPr>
              <w:pStyle w:val="ab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eastAsiaTheme="majorEastAsia" w:hAnsi="Times New Roman" w:cs="Times New Roman"/>
              </w:rPr>
              <w:t>Coronary heart disease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6199F" w14:textId="76991AC8" w:rsidR="004D063D" w:rsidRPr="00CE4E5F" w:rsidRDefault="004D063D" w:rsidP="00B96ECE">
            <w:pPr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10.59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1C3F2" w14:textId="77777777" w:rsidR="004D063D" w:rsidRPr="00CE4E5F" w:rsidRDefault="004D063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71D4A" w14:textId="29628494" w:rsidR="004D063D" w:rsidRPr="00CE4E5F" w:rsidRDefault="0014103C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4.03</w:t>
            </w:r>
          </w:p>
        </w:tc>
      </w:tr>
      <w:tr w:rsidR="004D063D" w:rsidRPr="00CE4E5F" w14:paraId="51558172" w14:textId="77777777" w:rsidTr="007B4A87">
        <w:trPr>
          <w:trHeight w:val="330"/>
        </w:trPr>
        <w:tc>
          <w:tcPr>
            <w:tcW w:w="2450" w:type="pct"/>
            <w:tcBorders>
              <w:top w:val="nil"/>
              <w:bottom w:val="nil"/>
            </w:tcBorders>
            <w:noWrap/>
          </w:tcPr>
          <w:p w14:paraId="1E09FC43" w14:textId="3FFCD686" w:rsidR="004D063D" w:rsidRPr="00CE4E5F" w:rsidRDefault="004D063D" w:rsidP="00B96ECE">
            <w:pPr>
              <w:pStyle w:val="ab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eastAsiaTheme="majorEastAsia" w:hAnsi="Times New Roman" w:cs="Times New Roman"/>
              </w:rPr>
              <w:t>Atrial fibrillation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F4938" w14:textId="660736D8" w:rsidR="004D063D" w:rsidRPr="00CE4E5F" w:rsidRDefault="004D063D" w:rsidP="00B96ECE">
            <w:pPr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7.04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8A9A2" w14:textId="77777777" w:rsidR="004D063D" w:rsidRPr="00CE4E5F" w:rsidRDefault="004D063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07FD9" w14:textId="02EBDACB" w:rsidR="004D063D" w:rsidRPr="00CE4E5F" w:rsidRDefault="0014103C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4.30</w:t>
            </w:r>
          </w:p>
        </w:tc>
      </w:tr>
      <w:tr w:rsidR="004D063D" w:rsidRPr="00CE4E5F" w14:paraId="6A748884" w14:textId="77777777" w:rsidTr="007B4A87">
        <w:trPr>
          <w:trHeight w:val="330"/>
        </w:trPr>
        <w:tc>
          <w:tcPr>
            <w:tcW w:w="2450" w:type="pct"/>
            <w:tcBorders>
              <w:top w:val="nil"/>
              <w:bottom w:val="nil"/>
            </w:tcBorders>
            <w:noWrap/>
          </w:tcPr>
          <w:p w14:paraId="5853D58B" w14:textId="4BFFB92A" w:rsidR="004D063D" w:rsidRPr="00CE4E5F" w:rsidRDefault="00681F91" w:rsidP="00B96ECE">
            <w:pPr>
              <w:pStyle w:val="ab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Theme="majorEastAsia" w:hAnsi="Times New Roman" w:cs="Times New Roman"/>
              </w:rPr>
              <w:t>Heart failure hospitalization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41B40" w14:textId="6B48F041" w:rsidR="004D063D" w:rsidRPr="00CE4E5F" w:rsidRDefault="004D063D" w:rsidP="00B96ECE">
            <w:pPr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5.19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6335A" w14:textId="77777777" w:rsidR="004D063D" w:rsidRPr="00CE4E5F" w:rsidRDefault="004D063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CDA04" w14:textId="7694A9A4" w:rsidR="004D063D" w:rsidRPr="00CE4E5F" w:rsidRDefault="0014103C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2.12</w:t>
            </w:r>
          </w:p>
        </w:tc>
      </w:tr>
      <w:tr w:rsidR="004D063D" w:rsidRPr="00CE4E5F" w14:paraId="5F51B35D" w14:textId="77777777" w:rsidTr="007B4A87">
        <w:trPr>
          <w:trHeight w:val="330"/>
        </w:trPr>
        <w:tc>
          <w:tcPr>
            <w:tcW w:w="2450" w:type="pct"/>
            <w:tcBorders>
              <w:top w:val="nil"/>
              <w:bottom w:val="nil"/>
            </w:tcBorders>
            <w:noWrap/>
          </w:tcPr>
          <w:p w14:paraId="13A63195" w14:textId="5A357993" w:rsidR="004D063D" w:rsidRPr="00CE4E5F" w:rsidRDefault="004D063D" w:rsidP="00B96ECE">
            <w:pPr>
              <w:pStyle w:val="ab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eastAsiaTheme="majorEastAsia" w:hAnsi="Times New Roman" w:cs="Times New Roman"/>
              </w:rPr>
              <w:t>Myocardial infarction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8DDBE" w14:textId="75C0B5D0" w:rsidR="004D063D" w:rsidRPr="00CE4E5F" w:rsidRDefault="004D063D" w:rsidP="00B96ECE">
            <w:pPr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5.13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FC034" w14:textId="77777777" w:rsidR="004D063D" w:rsidRPr="00CE4E5F" w:rsidRDefault="004D063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D603C" w14:textId="2CBECE42" w:rsidR="004D063D" w:rsidRPr="00CE4E5F" w:rsidRDefault="0014103C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4.09</w:t>
            </w:r>
          </w:p>
        </w:tc>
      </w:tr>
      <w:tr w:rsidR="004D063D" w:rsidRPr="00CE4E5F" w14:paraId="33E3C53E" w14:textId="77777777" w:rsidTr="007B4A87">
        <w:trPr>
          <w:trHeight w:val="330"/>
        </w:trPr>
        <w:tc>
          <w:tcPr>
            <w:tcW w:w="2450" w:type="pct"/>
            <w:tcBorders>
              <w:top w:val="nil"/>
              <w:bottom w:val="nil"/>
            </w:tcBorders>
            <w:noWrap/>
          </w:tcPr>
          <w:p w14:paraId="5C5AE142" w14:textId="5A5FB93B" w:rsidR="004D063D" w:rsidRPr="00CE4E5F" w:rsidRDefault="004D063D" w:rsidP="00B96ECE">
            <w:pPr>
              <w:pStyle w:val="ab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eastAsiaTheme="majorEastAsia" w:hAnsi="Times New Roman" w:cs="Times New Roman"/>
              </w:rPr>
              <w:t>Peripheral arterial disease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07F17" w14:textId="4D28114B" w:rsidR="004D063D" w:rsidRPr="00CE4E5F" w:rsidRDefault="004D063D" w:rsidP="00B96ECE">
            <w:pPr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4.30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84E3A" w14:textId="77777777" w:rsidR="004D063D" w:rsidRPr="00CE4E5F" w:rsidRDefault="004D063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DDBBD" w14:textId="502694DB" w:rsidR="004D063D" w:rsidRPr="00CE4E5F" w:rsidRDefault="0014103C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3.82</w:t>
            </w:r>
          </w:p>
        </w:tc>
      </w:tr>
      <w:tr w:rsidR="004D063D" w:rsidRPr="00CE4E5F" w14:paraId="59D0846A" w14:textId="77777777" w:rsidTr="007B4A87">
        <w:trPr>
          <w:trHeight w:val="330"/>
        </w:trPr>
        <w:tc>
          <w:tcPr>
            <w:tcW w:w="2450" w:type="pct"/>
            <w:tcBorders>
              <w:top w:val="nil"/>
              <w:bottom w:val="nil"/>
            </w:tcBorders>
            <w:noWrap/>
          </w:tcPr>
          <w:p w14:paraId="44129E5C" w14:textId="1B111126" w:rsidR="004D063D" w:rsidRPr="00CE4E5F" w:rsidRDefault="004D063D" w:rsidP="00B96ECE">
            <w:pPr>
              <w:pStyle w:val="ab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eastAsiaTheme="majorEastAsia" w:hAnsi="Times New Roman" w:cs="Times New Roman"/>
              </w:rPr>
              <w:t>ADT type at the index date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520A2A" w14:textId="5DA75863" w:rsidR="004D063D" w:rsidRPr="00CE4E5F" w:rsidRDefault="004D063D" w:rsidP="00B96ECE">
            <w:pPr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2.60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C9F75" w14:textId="77777777" w:rsidR="004D063D" w:rsidRPr="00CE4E5F" w:rsidRDefault="004D063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E402B" w14:textId="1875C830" w:rsidR="004D063D" w:rsidRPr="00CE4E5F" w:rsidRDefault="0014103C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2.77</w:t>
            </w:r>
          </w:p>
        </w:tc>
      </w:tr>
      <w:tr w:rsidR="004D063D" w:rsidRPr="00CE4E5F" w14:paraId="547F280A" w14:textId="77777777" w:rsidTr="007B4A87">
        <w:trPr>
          <w:trHeight w:val="330"/>
        </w:trPr>
        <w:tc>
          <w:tcPr>
            <w:tcW w:w="2450" w:type="pct"/>
            <w:tcBorders>
              <w:top w:val="nil"/>
              <w:bottom w:val="nil"/>
            </w:tcBorders>
            <w:noWrap/>
          </w:tcPr>
          <w:p w14:paraId="2F74CBB2" w14:textId="74126901" w:rsidR="004D063D" w:rsidRPr="00CE4E5F" w:rsidRDefault="004D063D" w:rsidP="00B96ECE">
            <w:pPr>
              <w:pStyle w:val="ab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eastAsiaTheme="majorEastAsia" w:hAnsi="Times New Roman" w:cs="Times New Roman"/>
              </w:rPr>
              <w:t>Hypertension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748CD" w14:textId="4FDD757C" w:rsidR="004D063D" w:rsidRPr="00CE4E5F" w:rsidRDefault="004D063D" w:rsidP="00B96ECE">
            <w:pPr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2.39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0B1D8" w14:textId="77777777" w:rsidR="004D063D" w:rsidRPr="00CE4E5F" w:rsidRDefault="004D063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38F5A" w14:textId="61F6BA70" w:rsidR="004D063D" w:rsidRPr="00CE4E5F" w:rsidRDefault="0014103C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4.38</w:t>
            </w:r>
          </w:p>
        </w:tc>
      </w:tr>
      <w:tr w:rsidR="004D063D" w:rsidRPr="00CE4E5F" w14:paraId="6AC2D1A8" w14:textId="77777777" w:rsidTr="007B4A87">
        <w:trPr>
          <w:trHeight w:val="330"/>
        </w:trPr>
        <w:tc>
          <w:tcPr>
            <w:tcW w:w="2450" w:type="pct"/>
            <w:tcBorders>
              <w:top w:val="nil"/>
              <w:bottom w:val="nil"/>
            </w:tcBorders>
            <w:noWrap/>
          </w:tcPr>
          <w:p w14:paraId="2D2FF840" w14:textId="6824F0D1" w:rsidR="004D063D" w:rsidRPr="00CE4E5F" w:rsidRDefault="004D063D" w:rsidP="00B96ECE">
            <w:pPr>
              <w:pStyle w:val="ab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eastAsiaTheme="majorEastAsia" w:hAnsi="Times New Roman" w:cs="Times New Roman"/>
              </w:rPr>
              <w:t>Diabetes mellitus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38951" w14:textId="21858E3D" w:rsidR="004D063D" w:rsidRPr="00CE4E5F" w:rsidRDefault="004D063D" w:rsidP="00B96ECE">
            <w:pPr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2.26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7A8A4" w14:textId="77777777" w:rsidR="004D063D" w:rsidRPr="00CE4E5F" w:rsidRDefault="004D063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D689C" w14:textId="1DABAEEC" w:rsidR="004D063D" w:rsidRPr="00CE4E5F" w:rsidRDefault="0014103C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3.62</w:t>
            </w:r>
          </w:p>
        </w:tc>
      </w:tr>
      <w:tr w:rsidR="004D063D" w:rsidRPr="00CE4E5F" w14:paraId="7D551547" w14:textId="77777777" w:rsidTr="007B4A87">
        <w:trPr>
          <w:trHeight w:val="330"/>
        </w:trPr>
        <w:tc>
          <w:tcPr>
            <w:tcW w:w="2450" w:type="pct"/>
            <w:tcBorders>
              <w:top w:val="nil"/>
              <w:bottom w:val="nil"/>
            </w:tcBorders>
            <w:noWrap/>
          </w:tcPr>
          <w:p w14:paraId="4EF20195" w14:textId="5EFF3FDD" w:rsidR="004D063D" w:rsidRPr="00CE4E5F" w:rsidRDefault="004D063D" w:rsidP="00B96ECE">
            <w:pPr>
              <w:pStyle w:val="ab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eastAsiaTheme="majorEastAsia" w:hAnsi="Times New Roman" w:cs="Times New Roman"/>
              </w:rPr>
              <w:t>Coronary revascularization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38C05" w14:textId="116B2CF4" w:rsidR="004D063D" w:rsidRPr="00CE4E5F" w:rsidRDefault="004D063D" w:rsidP="00B96ECE">
            <w:pPr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2.12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F5BF5" w14:textId="77777777" w:rsidR="004D063D" w:rsidRPr="00CE4E5F" w:rsidRDefault="004D063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78C10" w14:textId="76600BB5" w:rsidR="004D063D" w:rsidRPr="00CE4E5F" w:rsidRDefault="0014103C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4.27</w:t>
            </w:r>
          </w:p>
        </w:tc>
      </w:tr>
      <w:tr w:rsidR="004D063D" w:rsidRPr="00CE4E5F" w14:paraId="114F4BC5" w14:textId="77777777" w:rsidTr="007B4A87">
        <w:trPr>
          <w:trHeight w:val="330"/>
        </w:trPr>
        <w:tc>
          <w:tcPr>
            <w:tcW w:w="2450" w:type="pct"/>
            <w:tcBorders>
              <w:top w:val="nil"/>
              <w:bottom w:val="nil"/>
            </w:tcBorders>
            <w:noWrap/>
          </w:tcPr>
          <w:p w14:paraId="441E5255" w14:textId="68A3F6EC" w:rsidR="004D063D" w:rsidRPr="00CE4E5F" w:rsidRDefault="00915BB3" w:rsidP="00B96ECE">
            <w:pPr>
              <w:pStyle w:val="ab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eastAsiaTheme="majorEastAsia" w:hAnsi="Times New Roman" w:cs="Times New Roman"/>
              </w:rPr>
              <w:t>Stroke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9655D" w14:textId="6E8DBB1A" w:rsidR="004D063D" w:rsidRPr="00CE4E5F" w:rsidRDefault="004D063D" w:rsidP="00B96ECE">
            <w:pPr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1.81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27C7F" w14:textId="77777777" w:rsidR="004D063D" w:rsidRPr="00CE4E5F" w:rsidRDefault="004D063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EFA90" w14:textId="069A9187" w:rsidR="004D063D" w:rsidRPr="00CE4E5F" w:rsidRDefault="0014103C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2.07</w:t>
            </w:r>
          </w:p>
        </w:tc>
      </w:tr>
      <w:tr w:rsidR="004D063D" w:rsidRPr="00CE4E5F" w14:paraId="6E437F9B" w14:textId="77777777" w:rsidTr="007B4A87">
        <w:trPr>
          <w:trHeight w:val="330"/>
        </w:trPr>
        <w:tc>
          <w:tcPr>
            <w:tcW w:w="2450" w:type="pct"/>
            <w:tcBorders>
              <w:top w:val="nil"/>
              <w:bottom w:val="nil"/>
            </w:tcBorders>
            <w:noWrap/>
          </w:tcPr>
          <w:p w14:paraId="2A1A75CC" w14:textId="48D36D4E" w:rsidR="004D063D" w:rsidRPr="00CE4E5F" w:rsidRDefault="004D063D" w:rsidP="00B96ECE">
            <w:pPr>
              <w:pStyle w:val="ab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eastAsiaTheme="majorEastAsia" w:hAnsi="Times New Roman" w:cs="Times New Roman"/>
              </w:rPr>
              <w:t>Chronic kidney disease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5D38C" w14:textId="62C3EDEB" w:rsidR="004D063D" w:rsidRPr="00CE4E5F" w:rsidRDefault="004D063D" w:rsidP="00B96ECE">
            <w:pPr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1.23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183CA" w14:textId="77777777" w:rsidR="004D063D" w:rsidRPr="00CE4E5F" w:rsidRDefault="004D063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9C5BB" w14:textId="7D4C0AA7" w:rsidR="004D063D" w:rsidRPr="00CE4E5F" w:rsidRDefault="0014103C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2.75</w:t>
            </w:r>
          </w:p>
        </w:tc>
      </w:tr>
      <w:tr w:rsidR="004D063D" w:rsidRPr="00CE4E5F" w14:paraId="644E4399" w14:textId="77777777" w:rsidTr="007B4A87">
        <w:trPr>
          <w:trHeight w:val="330"/>
        </w:trPr>
        <w:tc>
          <w:tcPr>
            <w:tcW w:w="2450" w:type="pct"/>
            <w:tcBorders>
              <w:top w:val="nil"/>
              <w:bottom w:val="nil"/>
            </w:tcBorders>
            <w:noWrap/>
          </w:tcPr>
          <w:p w14:paraId="2E8353FF" w14:textId="51F405FD" w:rsidR="004D063D" w:rsidRPr="00CE4E5F" w:rsidRDefault="004D063D" w:rsidP="00B96ECE">
            <w:pPr>
              <w:pStyle w:val="ab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eastAsiaTheme="majorEastAsia" w:hAnsi="Times New Roman" w:cs="Times New Roman"/>
              </w:rPr>
              <w:t>Chronic obstructive pulmonary disease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A2CAF" w14:textId="262F2524" w:rsidR="004D063D" w:rsidRPr="00CE4E5F" w:rsidRDefault="004D063D" w:rsidP="00B96ECE">
            <w:pPr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1279D" w14:textId="77777777" w:rsidR="004D063D" w:rsidRPr="00CE4E5F" w:rsidRDefault="004D063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99D8E" w14:textId="2312E8F7" w:rsidR="004D063D" w:rsidRPr="00CE4E5F" w:rsidRDefault="0014103C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2.48</w:t>
            </w:r>
          </w:p>
        </w:tc>
      </w:tr>
      <w:tr w:rsidR="004D063D" w:rsidRPr="00CE4E5F" w14:paraId="30CFEFD9" w14:textId="77777777" w:rsidTr="007B4A87">
        <w:trPr>
          <w:trHeight w:val="330"/>
        </w:trPr>
        <w:tc>
          <w:tcPr>
            <w:tcW w:w="2450" w:type="pct"/>
            <w:tcBorders>
              <w:top w:val="nil"/>
              <w:bottom w:val="nil"/>
            </w:tcBorders>
            <w:noWrap/>
          </w:tcPr>
          <w:p w14:paraId="29843DE5" w14:textId="7D29D2EC" w:rsidR="004D063D" w:rsidRPr="00CE4E5F" w:rsidRDefault="004D063D" w:rsidP="00B96ECE">
            <w:pPr>
              <w:pStyle w:val="ab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eastAsiaTheme="majorEastAsia" w:hAnsi="Times New Roman" w:cs="Times New Roman"/>
              </w:rPr>
              <w:t>Hyperlipidemia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73097" w14:textId="0651AA7A" w:rsidR="004D063D" w:rsidRPr="00CE4E5F" w:rsidRDefault="004D063D" w:rsidP="00B96ECE">
            <w:pPr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-0.02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FE5C0" w14:textId="77777777" w:rsidR="004D063D" w:rsidRPr="00CE4E5F" w:rsidRDefault="004D063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DC8DF" w14:textId="10B8C1BE" w:rsidR="004D063D" w:rsidRPr="00CE4E5F" w:rsidRDefault="0014103C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2.66</w:t>
            </w:r>
          </w:p>
        </w:tc>
      </w:tr>
      <w:tr w:rsidR="004D063D" w:rsidRPr="00CE4E5F" w14:paraId="65F0C715" w14:textId="77777777" w:rsidTr="00B96ECE">
        <w:trPr>
          <w:trHeight w:val="330"/>
        </w:trPr>
        <w:tc>
          <w:tcPr>
            <w:tcW w:w="2450" w:type="pct"/>
            <w:tcBorders>
              <w:top w:val="nil"/>
              <w:bottom w:val="single" w:sz="12" w:space="0" w:color="auto"/>
            </w:tcBorders>
            <w:noWrap/>
          </w:tcPr>
          <w:p w14:paraId="343133B2" w14:textId="0C0D2EC7" w:rsidR="004D063D" w:rsidRPr="00CE4E5F" w:rsidRDefault="004D063D" w:rsidP="00B96ECE">
            <w:pPr>
              <w:pStyle w:val="ab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eastAsiaTheme="majorEastAsia" w:hAnsi="Times New Roman" w:cs="Times New Roman"/>
              </w:rPr>
              <w:t>Distant metastasis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E9901AA" w14:textId="22BFAA45" w:rsidR="004D063D" w:rsidRPr="00CE4E5F" w:rsidRDefault="004D063D" w:rsidP="00B96ECE">
            <w:pPr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-0.25</w:t>
            </w:r>
          </w:p>
        </w:tc>
        <w:tc>
          <w:tcPr>
            <w:tcW w:w="90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E1B3F8" w14:textId="77777777" w:rsidR="004D063D" w:rsidRPr="00CE4E5F" w:rsidRDefault="004D063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C20970" w14:textId="23EF105B" w:rsidR="004D063D" w:rsidRPr="00CE4E5F" w:rsidRDefault="0014103C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1.48</w:t>
            </w:r>
          </w:p>
        </w:tc>
      </w:tr>
    </w:tbl>
    <w:p w14:paraId="0B8151A1" w14:textId="77777777" w:rsidR="004D063D" w:rsidRPr="00CE4E5F" w:rsidRDefault="004D063D" w:rsidP="00B96ECE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CE4E5F">
        <w:rPr>
          <w:rFonts w:ascii="Times New Roman" w:hAnsi="Times New Roman" w:cs="Times New Roman"/>
          <w:color w:val="000000" w:themeColor="text1"/>
        </w:rPr>
        <w:t>Abbreviation:</w:t>
      </w:r>
      <w:r w:rsidRPr="00CE4E5F">
        <w:rPr>
          <w:rFonts w:ascii="Times New Roman" w:hAnsi="Times New Roman" w:cs="Times New Roman"/>
          <w:szCs w:val="24"/>
        </w:rPr>
        <w:t xml:space="preserve"> VIMP, variable importance; RSF, random survival forest; </w:t>
      </w:r>
      <w:r w:rsidRPr="00CE4E5F">
        <w:rPr>
          <w:rFonts w:ascii="Times New Roman" w:hAnsi="Times New Roman" w:cs="Times New Roman"/>
          <w:color w:val="000000"/>
          <w:szCs w:val="24"/>
        </w:rPr>
        <w:t>ADT, androgen deprivation therapy</w:t>
      </w:r>
    </w:p>
    <w:p w14:paraId="7B2538A5" w14:textId="77777777" w:rsidR="004D063D" w:rsidRPr="00CE4E5F" w:rsidRDefault="004D063D" w:rsidP="00B96ECE">
      <w:pPr>
        <w:spacing w:line="276" w:lineRule="auto"/>
        <w:rPr>
          <w:rFonts w:ascii="Times New Roman" w:hAnsi="Times New Roman" w:cs="Times New Roman"/>
          <w:szCs w:val="24"/>
        </w:rPr>
      </w:pPr>
    </w:p>
    <w:p w14:paraId="5DFB03C2" w14:textId="77777777" w:rsidR="004D063D" w:rsidRPr="00CE4E5F" w:rsidRDefault="004D063D" w:rsidP="00B96ECE">
      <w:pPr>
        <w:spacing w:line="276" w:lineRule="auto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01CC0006" w14:textId="77777777" w:rsidR="004D063D" w:rsidRPr="00CE4E5F" w:rsidRDefault="004D063D" w:rsidP="00B96ECE">
      <w:pPr>
        <w:spacing w:line="276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CE4E5F">
        <w:rPr>
          <w:rFonts w:ascii="Times New Roman" w:hAnsi="Times New Roman" w:cs="Times New Roman"/>
          <w:b/>
          <w:color w:val="000000" w:themeColor="text1"/>
          <w:szCs w:val="24"/>
        </w:rPr>
        <w:br w:type="page"/>
      </w:r>
    </w:p>
    <w:p w14:paraId="0A2991CB" w14:textId="6EE61C23" w:rsidR="004D063D" w:rsidRPr="00CE4E5F" w:rsidRDefault="004D063D" w:rsidP="00B96ECE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CE4E5F">
        <w:rPr>
          <w:rFonts w:ascii="Times New Roman" w:hAnsi="Times New Roman" w:cs="Times New Roman"/>
          <w:b/>
          <w:color w:val="000000" w:themeColor="text1"/>
          <w:szCs w:val="24"/>
        </w:rPr>
        <w:lastRenderedPageBreak/>
        <w:t xml:space="preserve">Supplemental Table </w:t>
      </w:r>
      <w:r w:rsidR="006B79B2">
        <w:rPr>
          <w:rFonts w:ascii="Times New Roman" w:hAnsi="Times New Roman" w:cs="Times New Roman" w:hint="eastAsia"/>
          <w:b/>
          <w:color w:val="000000" w:themeColor="text1"/>
          <w:szCs w:val="24"/>
        </w:rPr>
        <w:t>S4</w:t>
      </w:r>
      <w:r w:rsidRPr="00CE4E5F">
        <w:rPr>
          <w:rFonts w:ascii="Times New Roman" w:hAnsi="Times New Roman" w:cs="Times New Roman"/>
          <w:b/>
          <w:color w:val="000000" w:themeColor="text1"/>
          <w:szCs w:val="24"/>
        </w:rPr>
        <w:t xml:space="preserve">. </w:t>
      </w:r>
      <w:r w:rsidRPr="00CE4E5F">
        <w:rPr>
          <w:rFonts w:ascii="Times New Roman" w:hAnsi="Times New Roman" w:cs="Times New Roman"/>
          <w:bCs/>
          <w:color w:val="000000" w:themeColor="text1"/>
          <w:szCs w:val="24"/>
        </w:rPr>
        <w:t>Performance of RSF models with different numbers of predictors according to the rankings of the initial RSF model</w:t>
      </w: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425"/>
      </w:tblGrid>
      <w:tr w:rsidR="004D063D" w:rsidRPr="00CE4E5F" w14:paraId="37A5B2F4" w14:textId="77777777" w:rsidTr="00150CEC">
        <w:tc>
          <w:tcPr>
            <w:tcW w:w="254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CAC148" w14:textId="77777777" w:rsidR="004D063D" w:rsidRPr="00CE4E5F" w:rsidRDefault="004D063D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szCs w:val="24"/>
              </w:rPr>
              <w:t>Feature numbers</w:t>
            </w:r>
          </w:p>
        </w:tc>
        <w:tc>
          <w:tcPr>
            <w:tcW w:w="2451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865E241" w14:textId="77777777" w:rsidR="004D063D" w:rsidRPr="00CE4E5F" w:rsidRDefault="004D063D" w:rsidP="00B96EC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szCs w:val="24"/>
              </w:rPr>
              <w:t>AUC, % (95% CI)</w:t>
            </w:r>
          </w:p>
        </w:tc>
      </w:tr>
      <w:tr w:rsidR="00977179" w:rsidRPr="00CE4E5F" w14:paraId="539E96FF" w14:textId="77777777" w:rsidTr="00150CEC">
        <w:tc>
          <w:tcPr>
            <w:tcW w:w="2549" w:type="pct"/>
            <w:tcBorders>
              <w:top w:val="single" w:sz="12" w:space="0" w:color="auto"/>
            </w:tcBorders>
            <w:vAlign w:val="center"/>
          </w:tcPr>
          <w:p w14:paraId="6ACEFE39" w14:textId="77777777" w:rsidR="00977179" w:rsidRPr="00CE4E5F" w:rsidRDefault="00977179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Top 1 feature</w:t>
            </w:r>
          </w:p>
        </w:tc>
        <w:tc>
          <w:tcPr>
            <w:tcW w:w="2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BCAC4" w14:textId="61F1947F" w:rsidR="00977179" w:rsidRPr="00CE4E5F" w:rsidRDefault="00977179" w:rsidP="00B96EC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75.7 (74.9 to 76.4)</w:t>
            </w:r>
          </w:p>
        </w:tc>
      </w:tr>
      <w:tr w:rsidR="00977179" w:rsidRPr="00CE4E5F" w14:paraId="7D5EEFDD" w14:textId="77777777" w:rsidTr="00150CEC">
        <w:tc>
          <w:tcPr>
            <w:tcW w:w="2549" w:type="pct"/>
            <w:vAlign w:val="center"/>
          </w:tcPr>
          <w:p w14:paraId="06138DA8" w14:textId="77777777" w:rsidR="00977179" w:rsidRPr="00CE4E5F" w:rsidRDefault="00977179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Top 2 features</w:t>
            </w:r>
          </w:p>
        </w:tc>
        <w:tc>
          <w:tcPr>
            <w:tcW w:w="2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E116A" w14:textId="5EB97282" w:rsidR="00977179" w:rsidRPr="00CE4E5F" w:rsidRDefault="00977179" w:rsidP="00B96EC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76.5 (75.8 to 77.2)</w:t>
            </w:r>
          </w:p>
        </w:tc>
      </w:tr>
      <w:tr w:rsidR="00977179" w:rsidRPr="00CE4E5F" w14:paraId="0EA273DA" w14:textId="77777777" w:rsidTr="00150CEC">
        <w:tc>
          <w:tcPr>
            <w:tcW w:w="2549" w:type="pct"/>
            <w:vAlign w:val="center"/>
          </w:tcPr>
          <w:p w14:paraId="3E24E1C1" w14:textId="77777777" w:rsidR="00977179" w:rsidRPr="00CE4E5F" w:rsidRDefault="00977179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Top 3 features</w:t>
            </w:r>
          </w:p>
        </w:tc>
        <w:tc>
          <w:tcPr>
            <w:tcW w:w="2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57551" w14:textId="1A44B46F" w:rsidR="00977179" w:rsidRPr="00CE4E5F" w:rsidRDefault="00977179" w:rsidP="00B96EC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76.8 (76.1 to 77.5)</w:t>
            </w:r>
          </w:p>
        </w:tc>
      </w:tr>
      <w:tr w:rsidR="00977179" w:rsidRPr="00CE4E5F" w14:paraId="099B46BF" w14:textId="77777777" w:rsidTr="00150CEC">
        <w:tc>
          <w:tcPr>
            <w:tcW w:w="2549" w:type="pct"/>
            <w:vAlign w:val="center"/>
          </w:tcPr>
          <w:p w14:paraId="09433A5B" w14:textId="77777777" w:rsidR="00977179" w:rsidRPr="00CE4E5F" w:rsidRDefault="00977179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Top 4 features</w:t>
            </w:r>
          </w:p>
        </w:tc>
        <w:tc>
          <w:tcPr>
            <w:tcW w:w="2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26576" w14:textId="78295265" w:rsidR="00977179" w:rsidRPr="00CE4E5F" w:rsidRDefault="00977179" w:rsidP="00B96EC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77.0 (76.3 to 77.7)</w:t>
            </w:r>
          </w:p>
        </w:tc>
      </w:tr>
      <w:tr w:rsidR="00977179" w:rsidRPr="00CE4E5F" w14:paraId="039EB150" w14:textId="77777777" w:rsidTr="00150CEC">
        <w:tc>
          <w:tcPr>
            <w:tcW w:w="2549" w:type="pct"/>
            <w:vAlign w:val="center"/>
          </w:tcPr>
          <w:p w14:paraId="24F5D000" w14:textId="77777777" w:rsidR="00977179" w:rsidRPr="00CE4E5F" w:rsidRDefault="00977179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Top 5 features</w:t>
            </w:r>
          </w:p>
        </w:tc>
        <w:tc>
          <w:tcPr>
            <w:tcW w:w="2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955D6" w14:textId="28666AD7" w:rsidR="00977179" w:rsidRPr="00CE4E5F" w:rsidRDefault="00977179" w:rsidP="00B96EC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77.9 (77.1 to 78.6)</w:t>
            </w:r>
          </w:p>
        </w:tc>
      </w:tr>
      <w:tr w:rsidR="00977179" w:rsidRPr="00CE4E5F" w14:paraId="626898C7" w14:textId="77777777" w:rsidTr="00150CEC">
        <w:tc>
          <w:tcPr>
            <w:tcW w:w="2549" w:type="pct"/>
            <w:vAlign w:val="center"/>
          </w:tcPr>
          <w:p w14:paraId="7A04F0DF" w14:textId="77777777" w:rsidR="00977179" w:rsidRPr="00CE4E5F" w:rsidRDefault="00977179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Top 6 features</w:t>
            </w:r>
          </w:p>
        </w:tc>
        <w:tc>
          <w:tcPr>
            <w:tcW w:w="2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99EAA" w14:textId="104F5B50" w:rsidR="00977179" w:rsidRPr="00CE4E5F" w:rsidRDefault="00977179" w:rsidP="00B96EC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78.0 (77.3 to 78.7)</w:t>
            </w:r>
          </w:p>
        </w:tc>
      </w:tr>
      <w:tr w:rsidR="00977179" w:rsidRPr="00CE4E5F" w14:paraId="13C22AC8" w14:textId="77777777" w:rsidTr="00150CEC">
        <w:tc>
          <w:tcPr>
            <w:tcW w:w="2549" w:type="pct"/>
            <w:vAlign w:val="center"/>
          </w:tcPr>
          <w:p w14:paraId="61B9ECE6" w14:textId="77777777" w:rsidR="00977179" w:rsidRPr="00CE4E5F" w:rsidRDefault="00977179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Top 7 features</w:t>
            </w:r>
          </w:p>
        </w:tc>
        <w:tc>
          <w:tcPr>
            <w:tcW w:w="2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20EE5" w14:textId="673B1CDB" w:rsidR="00977179" w:rsidRPr="00CE4E5F" w:rsidRDefault="00977179" w:rsidP="00B96EC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78.1 (77.4 to 78.8)</w:t>
            </w:r>
          </w:p>
        </w:tc>
      </w:tr>
      <w:tr w:rsidR="00977179" w:rsidRPr="00CE4E5F" w14:paraId="21D5B489" w14:textId="77777777" w:rsidTr="00150CEC">
        <w:tc>
          <w:tcPr>
            <w:tcW w:w="2549" w:type="pct"/>
            <w:vAlign w:val="center"/>
          </w:tcPr>
          <w:p w14:paraId="1AEFE7FE" w14:textId="4D2C94BA" w:rsidR="00977179" w:rsidRPr="00964DA9" w:rsidRDefault="00977179" w:rsidP="00B96EC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64DA9">
              <w:rPr>
                <w:rFonts w:ascii="Times New Roman" w:hAnsi="Times New Roman" w:cs="Times New Roman"/>
                <w:b/>
                <w:bCs/>
                <w:color w:val="000000"/>
              </w:rPr>
              <w:t>Top 8 features</w:t>
            </w:r>
            <w:r w:rsidR="00964DA9">
              <w:rPr>
                <w:rFonts w:ascii="Times New Roman" w:hAnsi="Times New Roman" w:cs="Times New Roman" w:hint="eastAsia"/>
                <w:b/>
                <w:bCs/>
                <w:color w:val="000000"/>
              </w:rPr>
              <w:t>*</w:t>
            </w:r>
          </w:p>
        </w:tc>
        <w:tc>
          <w:tcPr>
            <w:tcW w:w="2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3AAA2" w14:textId="576F329F" w:rsidR="00977179" w:rsidRPr="00964DA9" w:rsidRDefault="0097717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4DA9">
              <w:rPr>
                <w:rFonts w:ascii="Times New Roman" w:hAnsi="Times New Roman" w:cs="Times New Roman"/>
                <w:b/>
                <w:bCs/>
                <w:color w:val="000000"/>
              </w:rPr>
              <w:t>78.7 (78.0 to 79.4)</w:t>
            </w:r>
          </w:p>
        </w:tc>
      </w:tr>
      <w:tr w:rsidR="00977179" w:rsidRPr="00CE4E5F" w14:paraId="4E70304D" w14:textId="77777777" w:rsidTr="00150CEC">
        <w:tc>
          <w:tcPr>
            <w:tcW w:w="2549" w:type="pct"/>
            <w:vAlign w:val="center"/>
          </w:tcPr>
          <w:p w14:paraId="1E7BC1A4" w14:textId="77777777" w:rsidR="00977179" w:rsidRPr="00CE4E5F" w:rsidRDefault="00977179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Top 9 features</w:t>
            </w:r>
          </w:p>
        </w:tc>
        <w:tc>
          <w:tcPr>
            <w:tcW w:w="2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075B4" w14:textId="77B8A575" w:rsidR="00977179" w:rsidRPr="00CE4E5F" w:rsidRDefault="00977179" w:rsidP="00B96EC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78.6 (77.9 to 79.3)</w:t>
            </w:r>
          </w:p>
        </w:tc>
      </w:tr>
      <w:tr w:rsidR="00977179" w:rsidRPr="00CE4E5F" w14:paraId="635F2F76" w14:textId="77777777" w:rsidTr="00150CEC">
        <w:tc>
          <w:tcPr>
            <w:tcW w:w="2549" w:type="pct"/>
            <w:vAlign w:val="center"/>
          </w:tcPr>
          <w:p w14:paraId="40F9DB1E" w14:textId="77777777" w:rsidR="00977179" w:rsidRPr="00CE4E5F" w:rsidRDefault="00977179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Top 10 features</w:t>
            </w:r>
          </w:p>
        </w:tc>
        <w:tc>
          <w:tcPr>
            <w:tcW w:w="2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7E7A9" w14:textId="66F28C43" w:rsidR="00977179" w:rsidRPr="00CE4E5F" w:rsidRDefault="00977179" w:rsidP="00B96EC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79.2 (78.5 to 79.9)</w:t>
            </w:r>
          </w:p>
        </w:tc>
      </w:tr>
      <w:tr w:rsidR="00977179" w:rsidRPr="00CE4E5F" w14:paraId="59D4B3A1" w14:textId="77777777" w:rsidTr="00150CEC">
        <w:tc>
          <w:tcPr>
            <w:tcW w:w="2549" w:type="pct"/>
            <w:vAlign w:val="center"/>
          </w:tcPr>
          <w:p w14:paraId="55AC9F60" w14:textId="77777777" w:rsidR="00977179" w:rsidRPr="00CE4E5F" w:rsidRDefault="00977179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Top 11 features</w:t>
            </w:r>
          </w:p>
        </w:tc>
        <w:tc>
          <w:tcPr>
            <w:tcW w:w="2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B1A16" w14:textId="351F09D2" w:rsidR="00977179" w:rsidRPr="00CE4E5F" w:rsidRDefault="00977179" w:rsidP="00B96EC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79.7 (79.0 to 80.4)</w:t>
            </w:r>
          </w:p>
        </w:tc>
      </w:tr>
      <w:tr w:rsidR="00977179" w:rsidRPr="00CE4E5F" w14:paraId="1619D5FD" w14:textId="77777777" w:rsidTr="00150CEC">
        <w:tc>
          <w:tcPr>
            <w:tcW w:w="2549" w:type="pct"/>
            <w:vAlign w:val="center"/>
          </w:tcPr>
          <w:p w14:paraId="4FFC0812" w14:textId="77777777" w:rsidR="00977179" w:rsidRPr="00CE4E5F" w:rsidRDefault="00977179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Top 12 features</w:t>
            </w:r>
          </w:p>
        </w:tc>
        <w:tc>
          <w:tcPr>
            <w:tcW w:w="2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E798D" w14:textId="659127B2" w:rsidR="00977179" w:rsidRPr="00CE4E5F" w:rsidRDefault="00977179" w:rsidP="00B96EC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79.8 (79.1 to 80.5)</w:t>
            </w:r>
          </w:p>
        </w:tc>
      </w:tr>
      <w:tr w:rsidR="00977179" w:rsidRPr="00CE4E5F" w14:paraId="29AE656D" w14:textId="77777777" w:rsidTr="00150CEC">
        <w:tc>
          <w:tcPr>
            <w:tcW w:w="2549" w:type="pct"/>
            <w:vAlign w:val="center"/>
          </w:tcPr>
          <w:p w14:paraId="7833147D" w14:textId="77777777" w:rsidR="00977179" w:rsidRPr="00CE4E5F" w:rsidRDefault="00977179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Top 13 features</w:t>
            </w:r>
          </w:p>
        </w:tc>
        <w:tc>
          <w:tcPr>
            <w:tcW w:w="2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5E77C" w14:textId="58FFE094" w:rsidR="00977179" w:rsidRPr="00CE4E5F" w:rsidRDefault="00977179" w:rsidP="00B96EC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80.2 (79.5 to 80.9)</w:t>
            </w:r>
          </w:p>
        </w:tc>
      </w:tr>
      <w:tr w:rsidR="00977179" w:rsidRPr="00CE4E5F" w14:paraId="12CF9443" w14:textId="77777777" w:rsidTr="00150CEC">
        <w:tc>
          <w:tcPr>
            <w:tcW w:w="2549" w:type="pct"/>
            <w:vAlign w:val="center"/>
          </w:tcPr>
          <w:p w14:paraId="2275D739" w14:textId="77777777" w:rsidR="00977179" w:rsidRPr="00CE4E5F" w:rsidRDefault="00977179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Top 14 features</w:t>
            </w:r>
          </w:p>
        </w:tc>
        <w:tc>
          <w:tcPr>
            <w:tcW w:w="2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E6A45" w14:textId="15F1972B" w:rsidR="00977179" w:rsidRPr="00CE4E5F" w:rsidRDefault="00977179" w:rsidP="00B96EC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80.6 (80.0 to 81.3)</w:t>
            </w:r>
          </w:p>
        </w:tc>
      </w:tr>
      <w:tr w:rsidR="00977179" w:rsidRPr="00CE4E5F" w14:paraId="084CD734" w14:textId="77777777" w:rsidTr="00977179">
        <w:tc>
          <w:tcPr>
            <w:tcW w:w="2549" w:type="pct"/>
            <w:tcBorders>
              <w:bottom w:val="single" w:sz="4" w:space="0" w:color="auto"/>
            </w:tcBorders>
            <w:vAlign w:val="center"/>
          </w:tcPr>
          <w:p w14:paraId="407794D9" w14:textId="6FD735E8" w:rsidR="00977179" w:rsidRPr="00CE4E5F" w:rsidRDefault="00977179" w:rsidP="00B96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All (15 features)</w:t>
            </w:r>
          </w:p>
        </w:tc>
        <w:tc>
          <w:tcPr>
            <w:tcW w:w="24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961FC0" w14:textId="0BE96B83" w:rsidR="00977179" w:rsidRPr="00CE4E5F" w:rsidRDefault="00977179" w:rsidP="00B96EC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4E5F">
              <w:rPr>
                <w:rFonts w:ascii="Times New Roman" w:hAnsi="Times New Roman" w:cs="Times New Roman"/>
                <w:color w:val="000000"/>
              </w:rPr>
              <w:t>81.2 (80.5 to 81.9)</w:t>
            </w:r>
          </w:p>
        </w:tc>
      </w:tr>
    </w:tbl>
    <w:p w14:paraId="2D242CE4" w14:textId="2608D3DA" w:rsidR="004D063D" w:rsidRDefault="004D063D" w:rsidP="00B96ECE">
      <w:pPr>
        <w:spacing w:line="276" w:lineRule="auto"/>
        <w:rPr>
          <w:rFonts w:ascii="Times New Roman" w:hAnsi="Times New Roman" w:cs="Times New Roman"/>
          <w:szCs w:val="24"/>
        </w:rPr>
      </w:pPr>
      <w:r w:rsidRPr="00CE4E5F">
        <w:rPr>
          <w:rFonts w:ascii="Times New Roman" w:hAnsi="Times New Roman" w:cs="Times New Roman"/>
          <w:szCs w:val="24"/>
        </w:rPr>
        <w:t>Abbreviations: RSF, random survival forest; AUC, area under curve; CI, confidence interval</w:t>
      </w:r>
      <w:r w:rsidR="00964DA9">
        <w:rPr>
          <w:rFonts w:ascii="Times New Roman" w:hAnsi="Times New Roman" w:cs="Times New Roman" w:hint="eastAsia"/>
          <w:szCs w:val="24"/>
        </w:rPr>
        <w:t>;</w:t>
      </w:r>
    </w:p>
    <w:p w14:paraId="07C2A133" w14:textId="46B1EB93" w:rsidR="00964DA9" w:rsidRPr="00CE4E5F" w:rsidRDefault="00964DA9" w:rsidP="00B96ECE">
      <w:pPr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* Finally selected model.</w:t>
      </w:r>
    </w:p>
    <w:p w14:paraId="5FDAE518" w14:textId="77777777" w:rsidR="004D063D" w:rsidRPr="00CE4E5F" w:rsidRDefault="004D063D" w:rsidP="00B96ECE">
      <w:pPr>
        <w:spacing w:line="276" w:lineRule="auto"/>
        <w:rPr>
          <w:rFonts w:ascii="Times New Roman" w:hAnsi="Times New Roman" w:cs="Times New Roman"/>
          <w:szCs w:val="24"/>
        </w:rPr>
      </w:pPr>
    </w:p>
    <w:p w14:paraId="6B93A162" w14:textId="77777777" w:rsidR="004D063D" w:rsidRPr="00CE4E5F" w:rsidRDefault="004D063D" w:rsidP="00B96ECE">
      <w:pPr>
        <w:spacing w:line="276" w:lineRule="auto"/>
        <w:rPr>
          <w:rFonts w:ascii="Times New Roman" w:hAnsi="Times New Roman" w:cs="Times New Roman"/>
          <w:szCs w:val="24"/>
        </w:rPr>
      </w:pPr>
    </w:p>
    <w:p w14:paraId="1B96DA30" w14:textId="77777777" w:rsidR="00831B70" w:rsidRDefault="00831B70" w:rsidP="00B96ECE">
      <w:pPr>
        <w:spacing w:line="276" w:lineRule="auto"/>
        <w:rPr>
          <w:rFonts w:ascii="Times New Roman" w:hAnsi="Times New Roman" w:cs="Times New Roman"/>
        </w:rPr>
        <w:sectPr w:rsidR="00831B70" w:rsidSect="00DD7509">
          <w:pgSz w:w="11906" w:h="16838"/>
          <w:pgMar w:top="1800" w:right="1440" w:bottom="1800" w:left="1440" w:header="851" w:footer="992" w:gutter="0"/>
          <w:cols w:space="425"/>
          <w:docGrid w:type="lines" w:linePitch="360"/>
        </w:sectPr>
      </w:pPr>
    </w:p>
    <w:p w14:paraId="053D2A2C" w14:textId="7368400F" w:rsidR="00831B70" w:rsidRPr="00546C1F" w:rsidRDefault="00831B70" w:rsidP="00B96ECE">
      <w:pPr>
        <w:spacing w:line="276" w:lineRule="auto"/>
        <w:rPr>
          <w:rFonts w:ascii="Times New Roman" w:hAnsi="Times New Roman" w:cs="Times New Roman"/>
          <w:b/>
        </w:rPr>
      </w:pPr>
      <w:r w:rsidRPr="00AB2F25">
        <w:rPr>
          <w:rFonts w:ascii="Times New Roman" w:hAnsi="Times New Roman" w:cs="Times New Roman"/>
          <w:b/>
        </w:rPr>
        <w:lastRenderedPageBreak/>
        <w:t xml:space="preserve">Supplemental Table </w:t>
      </w:r>
      <w:r w:rsidR="006B79B2">
        <w:rPr>
          <w:rFonts w:ascii="Times New Roman" w:hAnsi="Times New Roman" w:cs="Times New Roman" w:hint="eastAsia"/>
          <w:b/>
        </w:rPr>
        <w:t>S5</w:t>
      </w:r>
      <w:r w:rsidRPr="00AB2F25">
        <w:rPr>
          <w:rFonts w:ascii="Times New Roman" w:hAnsi="Times New Roman" w:cs="Times New Roman"/>
          <w:b/>
        </w:rPr>
        <w:t xml:space="preserve">. </w:t>
      </w:r>
      <w:r w:rsidRPr="003B45AB">
        <w:rPr>
          <w:rFonts w:ascii="Times New Roman" w:hAnsi="Times New Roman" w:cs="Times New Roman"/>
          <w:bCs/>
        </w:rPr>
        <w:t xml:space="preserve">The baseline characteristics of patients with and without development of MACE at the end of follow up in the </w:t>
      </w:r>
      <w:r w:rsidR="00964DA9" w:rsidRPr="003B45AB">
        <w:rPr>
          <w:rFonts w:ascii="Times New Roman" w:hAnsi="Times New Roman" w:cs="Times New Roman"/>
          <w:bCs/>
        </w:rPr>
        <w:t>derivation</w:t>
      </w:r>
      <w:r w:rsidRPr="003B45AB">
        <w:rPr>
          <w:rFonts w:ascii="Times New Roman" w:hAnsi="Times New Roman" w:cs="Times New Roman"/>
          <w:bCs/>
        </w:rPr>
        <w:t xml:space="preserve"> and validation cohorts</w:t>
      </w: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  <w:gridCol w:w="1569"/>
        <w:gridCol w:w="1570"/>
        <w:gridCol w:w="872"/>
        <w:gridCol w:w="222"/>
        <w:gridCol w:w="1569"/>
        <w:gridCol w:w="1569"/>
        <w:gridCol w:w="1293"/>
      </w:tblGrid>
      <w:tr w:rsidR="00453B46" w:rsidRPr="004669EB" w14:paraId="15C3431A" w14:textId="77777777" w:rsidTr="00F90B03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bottom w:val="nil"/>
            </w:tcBorders>
            <w:vAlign w:val="bottom"/>
          </w:tcPr>
          <w:p w14:paraId="25CD732F" w14:textId="77777777" w:rsidR="00453B46" w:rsidRPr="004669EB" w:rsidRDefault="00453B46" w:rsidP="00B96ECE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BF1D791" w14:textId="7F6482C2" w:rsidR="00453B46" w:rsidRPr="004669EB" w:rsidRDefault="00964DA9" w:rsidP="00B96ECE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Derivation</w:t>
            </w:r>
            <w:r w:rsidR="00453B46" w:rsidRPr="004669E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453B46" w:rsidRPr="004669EB">
              <w:rPr>
                <w:rFonts w:ascii="Times New Roman" w:hAnsi="Times New Roman" w:cs="Times New Roman"/>
                <w:b/>
                <w:sz w:val="21"/>
                <w:szCs w:val="21"/>
              </w:rPr>
              <w:t>cohort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009813F3" w14:textId="77777777" w:rsidR="00453B46" w:rsidRPr="004669EB" w:rsidRDefault="00453B46" w:rsidP="00B96ECE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52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2440010" w14:textId="45343866" w:rsidR="00453B46" w:rsidRPr="004669EB" w:rsidRDefault="00453B46" w:rsidP="00B96ECE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Validation </w:t>
            </w:r>
            <w:r w:rsidRPr="004669EB">
              <w:rPr>
                <w:rFonts w:ascii="Times New Roman" w:hAnsi="Times New Roman" w:cs="Times New Roman"/>
                <w:b/>
                <w:sz w:val="21"/>
                <w:szCs w:val="21"/>
              </w:rPr>
              <w:t>cohort</w:t>
            </w:r>
          </w:p>
        </w:tc>
      </w:tr>
      <w:tr w:rsidR="004669EB" w:rsidRPr="004669EB" w14:paraId="1029FE19" w14:textId="77777777" w:rsidTr="00F90B03">
        <w:trPr>
          <w:tblHeader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16879F72" w14:textId="77777777" w:rsidR="00453B46" w:rsidRPr="004669EB" w:rsidRDefault="00453B46" w:rsidP="00B96ECE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C15979" w14:textId="77777777" w:rsidR="00453B46" w:rsidRPr="004669EB" w:rsidRDefault="00453B46" w:rsidP="00B96ECE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MACE</w:t>
            </w:r>
          </w:p>
          <w:p w14:paraId="3F760E77" w14:textId="755BD927" w:rsidR="00453B46" w:rsidRPr="004669EB" w:rsidRDefault="00453B46" w:rsidP="00B96ECE">
            <w:pPr>
              <w:widowControl/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(</w:t>
            </w:r>
            <w:r w:rsidRPr="004669EB">
              <w:rPr>
                <w:rFonts w:ascii="Times New Roman" w:eastAsiaTheme="majorEastAsia" w:hAnsi="Times New Roman" w:cs="Times New Roman"/>
                <w:b/>
                <w:bCs/>
                <w:i/>
                <w:color w:val="000000"/>
                <w:sz w:val="21"/>
                <w:szCs w:val="21"/>
              </w:rPr>
              <w:t>n</w:t>
            </w:r>
            <w:r w:rsidRPr="004669EB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 xml:space="preserve"> = 3,982)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ED6376" w14:textId="77777777" w:rsidR="00453B46" w:rsidRPr="004669EB" w:rsidRDefault="00453B46" w:rsidP="00B96ECE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Non-MACE</w:t>
            </w:r>
          </w:p>
          <w:p w14:paraId="6F0E2E0A" w14:textId="51C434D2" w:rsidR="00453B46" w:rsidRPr="004669EB" w:rsidRDefault="00453B46" w:rsidP="00B96ECE">
            <w:pPr>
              <w:widowControl/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(</w:t>
            </w:r>
            <w:r w:rsidRPr="004669EB">
              <w:rPr>
                <w:rFonts w:ascii="Times New Roman" w:eastAsiaTheme="majorEastAsia" w:hAnsi="Times New Roman" w:cs="Times New Roman"/>
                <w:b/>
                <w:bCs/>
                <w:i/>
                <w:color w:val="000000"/>
                <w:sz w:val="21"/>
                <w:szCs w:val="21"/>
              </w:rPr>
              <w:t>n</w:t>
            </w:r>
            <w:r w:rsidRPr="004669EB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 xml:space="preserve"> = 23,275)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6CB7B2" w14:textId="52EB9B32" w:rsidR="00453B46" w:rsidRPr="004669EB" w:rsidRDefault="00453B46" w:rsidP="00B96ECE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  <w:t>P</w:t>
            </w:r>
            <w:r w:rsidRPr="004669E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324561D" w14:textId="77777777" w:rsidR="00453B46" w:rsidRPr="004669EB" w:rsidRDefault="00453B46" w:rsidP="00B96ECE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1E5E72" w14:textId="654214C9" w:rsidR="00453B46" w:rsidRPr="004669EB" w:rsidRDefault="00453B46" w:rsidP="00B96ECE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MACE</w:t>
            </w:r>
          </w:p>
          <w:p w14:paraId="72D5FE9E" w14:textId="56314AD7" w:rsidR="00453B46" w:rsidRPr="004669EB" w:rsidRDefault="00453B46" w:rsidP="00B96ECE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b/>
                <w:bCs/>
                <w:sz w:val="21"/>
                <w:szCs w:val="21"/>
              </w:rPr>
              <w:t>(</w:t>
            </w:r>
            <w:r w:rsidRPr="004669EB">
              <w:rPr>
                <w:rFonts w:ascii="Times New Roman" w:eastAsiaTheme="majorEastAsia" w:hAnsi="Times New Roman" w:cs="Times New Roman"/>
                <w:b/>
                <w:bCs/>
                <w:i/>
                <w:sz w:val="21"/>
                <w:szCs w:val="21"/>
              </w:rPr>
              <w:t>n</w:t>
            </w:r>
            <w:r w:rsidRPr="004669EB">
              <w:rPr>
                <w:rFonts w:ascii="Times New Roman" w:eastAsiaTheme="majorEastAsia" w:hAnsi="Times New Roman" w:cs="Times New Roman"/>
                <w:b/>
                <w:bCs/>
                <w:sz w:val="21"/>
                <w:szCs w:val="21"/>
              </w:rPr>
              <w:t xml:space="preserve"> = 1,699)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A87D2B" w14:textId="77777777" w:rsidR="00453B46" w:rsidRPr="004669EB" w:rsidRDefault="00453B46" w:rsidP="00B96ECE">
            <w:pPr>
              <w:widowControl/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669E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Non-MACE</w:t>
            </w:r>
            <w:r w:rsidRPr="004669EB">
              <w:rPr>
                <w:rFonts w:ascii="Times New Roman" w:eastAsiaTheme="majorEastAsia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9F95449" w14:textId="53D6AA58" w:rsidR="00453B46" w:rsidRPr="004669EB" w:rsidRDefault="00453B46" w:rsidP="00B96ECE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b/>
                <w:bCs/>
                <w:sz w:val="21"/>
                <w:szCs w:val="21"/>
              </w:rPr>
              <w:t>(</w:t>
            </w:r>
            <w:r w:rsidRPr="004669EB">
              <w:rPr>
                <w:rFonts w:ascii="Times New Roman" w:eastAsiaTheme="majorEastAsia" w:hAnsi="Times New Roman" w:cs="Times New Roman"/>
                <w:b/>
                <w:bCs/>
                <w:i/>
                <w:sz w:val="21"/>
                <w:szCs w:val="21"/>
              </w:rPr>
              <w:t>n</w:t>
            </w:r>
            <w:r w:rsidRPr="004669EB">
              <w:rPr>
                <w:rFonts w:ascii="Times New Roman" w:eastAsiaTheme="majorEastAsia" w:hAnsi="Times New Roman" w:cs="Times New Roman"/>
                <w:b/>
                <w:bCs/>
                <w:sz w:val="21"/>
                <w:szCs w:val="21"/>
              </w:rPr>
              <w:t xml:space="preserve"> = 9,982)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570339" w14:textId="4FC482FF" w:rsidR="00453B46" w:rsidRPr="004669EB" w:rsidRDefault="00453B46" w:rsidP="00B96ECE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  <w:t>P</w:t>
            </w:r>
            <w:r w:rsidRPr="004669E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value</w:t>
            </w:r>
          </w:p>
        </w:tc>
      </w:tr>
      <w:tr w:rsidR="004669EB" w:rsidRPr="004669EB" w14:paraId="7643A356" w14:textId="77777777" w:rsidTr="00F90B03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605C96B" w14:textId="77777777" w:rsidR="00453B46" w:rsidRPr="004669EB" w:rsidRDefault="00453B46" w:rsidP="00B96ECE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sz w:val="21"/>
                <w:szCs w:val="21"/>
              </w:rPr>
              <w:t>Urbanization level of the residence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328198C" w14:textId="77777777" w:rsidR="00453B46" w:rsidRPr="004669EB" w:rsidRDefault="00453B46" w:rsidP="00B96ECE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4690C05" w14:textId="77777777" w:rsidR="00453B46" w:rsidRPr="004669EB" w:rsidRDefault="00453B46" w:rsidP="00B96ECE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23FAE42" w14:textId="56B9419E" w:rsidR="00453B46" w:rsidRPr="004669EB" w:rsidRDefault="009A102E" w:rsidP="00B96ECE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9A102E">
              <w:rPr>
                <w:rFonts w:ascii="Times New Roman" w:eastAsiaTheme="majorEastAsia" w:hAnsi="Times New Roman" w:cs="Times New Roman"/>
                <w:sz w:val="21"/>
                <w:szCs w:val="21"/>
              </w:rPr>
              <w:t>0.024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EC3F2FA" w14:textId="77777777" w:rsidR="00453B46" w:rsidRPr="004669EB" w:rsidRDefault="00453B46" w:rsidP="00B96ECE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DAA1AFE" w14:textId="1408557A" w:rsidR="00453B46" w:rsidRPr="004669EB" w:rsidRDefault="00453B46" w:rsidP="00B96ECE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B7F93C2" w14:textId="77777777" w:rsidR="00453B46" w:rsidRPr="004669EB" w:rsidRDefault="00453B46" w:rsidP="00B96ECE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sz="4" w:space="0" w:color="auto"/>
            </w:tcBorders>
          </w:tcPr>
          <w:p w14:paraId="76860AB8" w14:textId="60F6F29C" w:rsidR="00453B46" w:rsidRPr="004669EB" w:rsidRDefault="00D92B25" w:rsidP="00B96ECE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D92B25">
              <w:rPr>
                <w:rFonts w:ascii="Times New Roman" w:eastAsiaTheme="majorEastAsia" w:hAnsi="Times New Roman" w:cs="Times New Roman"/>
                <w:sz w:val="21"/>
                <w:szCs w:val="21"/>
              </w:rPr>
              <w:t>0.752</w:t>
            </w:r>
          </w:p>
        </w:tc>
      </w:tr>
      <w:tr w:rsidR="004669EB" w:rsidRPr="004669EB" w14:paraId="58E49424" w14:textId="77777777" w:rsidTr="00F90B03">
        <w:trPr>
          <w:jc w:val="center"/>
        </w:trPr>
        <w:tc>
          <w:tcPr>
            <w:tcW w:w="0" w:type="auto"/>
            <w:vAlign w:val="center"/>
          </w:tcPr>
          <w:p w14:paraId="1BDE20F7" w14:textId="77777777" w:rsidR="00453B46" w:rsidRPr="004669EB" w:rsidRDefault="00453B46" w:rsidP="00B96ECE">
            <w:pPr>
              <w:spacing w:line="276" w:lineRule="auto"/>
              <w:ind w:firstLine="220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sz w:val="21"/>
                <w:szCs w:val="21"/>
              </w:rPr>
              <w:t>Low</w:t>
            </w:r>
          </w:p>
        </w:tc>
        <w:tc>
          <w:tcPr>
            <w:tcW w:w="0" w:type="auto"/>
            <w:vAlign w:val="center"/>
          </w:tcPr>
          <w:p w14:paraId="1FBF369D" w14:textId="025EA87E" w:rsidR="00453B46" w:rsidRPr="004669EB" w:rsidRDefault="00453B46" w:rsidP="00B96ECE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559 (14.0)</w:t>
            </w:r>
          </w:p>
        </w:tc>
        <w:tc>
          <w:tcPr>
            <w:tcW w:w="0" w:type="auto"/>
            <w:vAlign w:val="center"/>
          </w:tcPr>
          <w:p w14:paraId="059EE541" w14:textId="047294F0" w:rsidR="00453B46" w:rsidRPr="004669EB" w:rsidRDefault="00453B46" w:rsidP="00B96ECE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2,910 (12.5)</w:t>
            </w:r>
          </w:p>
        </w:tc>
        <w:tc>
          <w:tcPr>
            <w:tcW w:w="0" w:type="auto"/>
            <w:vAlign w:val="center"/>
          </w:tcPr>
          <w:p w14:paraId="77C23AD5" w14:textId="77777777" w:rsidR="00453B46" w:rsidRPr="004669EB" w:rsidRDefault="00453B46" w:rsidP="00B96ECE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513DF4AE" w14:textId="77777777" w:rsidR="00453B46" w:rsidRPr="004669EB" w:rsidRDefault="00453B46" w:rsidP="00B96ECE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EE78EE9" w14:textId="5E4D2980" w:rsidR="00453B46" w:rsidRPr="004669EB" w:rsidRDefault="00453B46" w:rsidP="00B96ECE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219 (12.9)</w:t>
            </w:r>
          </w:p>
        </w:tc>
        <w:tc>
          <w:tcPr>
            <w:tcW w:w="0" w:type="auto"/>
            <w:vAlign w:val="center"/>
          </w:tcPr>
          <w:p w14:paraId="0F05AD0F" w14:textId="3DC57DB3" w:rsidR="00453B46" w:rsidRPr="004669EB" w:rsidRDefault="00453B46" w:rsidP="00B96ECE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1,259 (12.6)</w:t>
            </w:r>
          </w:p>
        </w:tc>
        <w:tc>
          <w:tcPr>
            <w:tcW w:w="1293" w:type="dxa"/>
          </w:tcPr>
          <w:p w14:paraId="76BCDBDE" w14:textId="38542469" w:rsidR="00453B46" w:rsidRPr="004669EB" w:rsidRDefault="00453B46" w:rsidP="00B96ECE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669EB" w:rsidRPr="004669EB" w14:paraId="4DDB1071" w14:textId="77777777" w:rsidTr="00F90B03">
        <w:trPr>
          <w:jc w:val="center"/>
        </w:trPr>
        <w:tc>
          <w:tcPr>
            <w:tcW w:w="0" w:type="auto"/>
            <w:vAlign w:val="center"/>
          </w:tcPr>
          <w:p w14:paraId="541410A1" w14:textId="77777777" w:rsidR="00453B46" w:rsidRPr="004669EB" w:rsidRDefault="00453B46" w:rsidP="00B96ECE">
            <w:pPr>
              <w:spacing w:line="276" w:lineRule="auto"/>
              <w:ind w:firstLine="220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sz w:val="21"/>
                <w:szCs w:val="21"/>
              </w:rPr>
              <w:t>Moderate</w:t>
            </w:r>
          </w:p>
        </w:tc>
        <w:tc>
          <w:tcPr>
            <w:tcW w:w="0" w:type="auto"/>
            <w:vAlign w:val="center"/>
          </w:tcPr>
          <w:p w14:paraId="385D0861" w14:textId="3AC86048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1,223 (30.7)</w:t>
            </w:r>
          </w:p>
        </w:tc>
        <w:tc>
          <w:tcPr>
            <w:tcW w:w="0" w:type="auto"/>
            <w:vAlign w:val="center"/>
          </w:tcPr>
          <w:p w14:paraId="6417374B" w14:textId="34227141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7,043 (30.3)</w:t>
            </w:r>
          </w:p>
        </w:tc>
        <w:tc>
          <w:tcPr>
            <w:tcW w:w="0" w:type="auto"/>
            <w:vAlign w:val="center"/>
          </w:tcPr>
          <w:p w14:paraId="57FB6B0D" w14:textId="77777777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558AAA77" w14:textId="77777777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95ED970" w14:textId="50E0A79A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521 (30.7)</w:t>
            </w:r>
          </w:p>
        </w:tc>
        <w:tc>
          <w:tcPr>
            <w:tcW w:w="0" w:type="auto"/>
            <w:vAlign w:val="center"/>
          </w:tcPr>
          <w:p w14:paraId="38110540" w14:textId="69195E1E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3,046 (30.5)</w:t>
            </w:r>
          </w:p>
        </w:tc>
        <w:tc>
          <w:tcPr>
            <w:tcW w:w="1293" w:type="dxa"/>
          </w:tcPr>
          <w:p w14:paraId="65B7C7C4" w14:textId="67CCD4EA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669EB" w:rsidRPr="004669EB" w14:paraId="6E30E160" w14:textId="77777777" w:rsidTr="00F90B03">
        <w:trPr>
          <w:jc w:val="center"/>
        </w:trPr>
        <w:tc>
          <w:tcPr>
            <w:tcW w:w="0" w:type="auto"/>
            <w:vAlign w:val="center"/>
          </w:tcPr>
          <w:p w14:paraId="68129D75" w14:textId="77777777" w:rsidR="00453B46" w:rsidRPr="004669EB" w:rsidRDefault="00453B46" w:rsidP="00B96ECE">
            <w:pPr>
              <w:spacing w:line="276" w:lineRule="auto"/>
              <w:ind w:firstLine="220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sz w:val="21"/>
                <w:szCs w:val="21"/>
              </w:rPr>
              <w:t>High</w:t>
            </w:r>
          </w:p>
        </w:tc>
        <w:tc>
          <w:tcPr>
            <w:tcW w:w="0" w:type="auto"/>
            <w:vAlign w:val="center"/>
          </w:tcPr>
          <w:p w14:paraId="14322739" w14:textId="285FA3A1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1,153 (29.0)</w:t>
            </w:r>
          </w:p>
        </w:tc>
        <w:tc>
          <w:tcPr>
            <w:tcW w:w="0" w:type="auto"/>
            <w:vAlign w:val="center"/>
          </w:tcPr>
          <w:p w14:paraId="6317746C" w14:textId="7815293B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6,871 (29.5)</w:t>
            </w:r>
          </w:p>
        </w:tc>
        <w:tc>
          <w:tcPr>
            <w:tcW w:w="0" w:type="auto"/>
            <w:vAlign w:val="center"/>
          </w:tcPr>
          <w:p w14:paraId="28788D43" w14:textId="77777777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665385E2" w14:textId="77777777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4929CB8" w14:textId="43BA8A2C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507 (29.8)</w:t>
            </w:r>
          </w:p>
        </w:tc>
        <w:tc>
          <w:tcPr>
            <w:tcW w:w="0" w:type="auto"/>
            <w:vAlign w:val="center"/>
          </w:tcPr>
          <w:p w14:paraId="189AF790" w14:textId="66131C1B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2,899 (29.0)</w:t>
            </w:r>
          </w:p>
        </w:tc>
        <w:tc>
          <w:tcPr>
            <w:tcW w:w="1293" w:type="dxa"/>
          </w:tcPr>
          <w:p w14:paraId="44C06CC2" w14:textId="000345D7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669EB" w:rsidRPr="004669EB" w14:paraId="7317BB53" w14:textId="77777777" w:rsidTr="00F90B03">
        <w:trPr>
          <w:jc w:val="center"/>
        </w:trPr>
        <w:tc>
          <w:tcPr>
            <w:tcW w:w="0" w:type="auto"/>
            <w:vAlign w:val="center"/>
          </w:tcPr>
          <w:p w14:paraId="6442FFEE" w14:textId="77777777" w:rsidR="00453B46" w:rsidRPr="004669EB" w:rsidRDefault="00453B46" w:rsidP="00B96ECE">
            <w:pPr>
              <w:spacing w:line="276" w:lineRule="auto"/>
              <w:ind w:firstLine="220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sz w:val="21"/>
                <w:szCs w:val="21"/>
              </w:rPr>
              <w:t>Very High</w:t>
            </w:r>
          </w:p>
        </w:tc>
        <w:tc>
          <w:tcPr>
            <w:tcW w:w="0" w:type="auto"/>
            <w:vAlign w:val="center"/>
          </w:tcPr>
          <w:p w14:paraId="2429CD3A" w14:textId="5EDBC327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1,047 (26.3)</w:t>
            </w:r>
          </w:p>
        </w:tc>
        <w:tc>
          <w:tcPr>
            <w:tcW w:w="0" w:type="auto"/>
            <w:vAlign w:val="center"/>
          </w:tcPr>
          <w:p w14:paraId="72B2E8EF" w14:textId="2FDA9FC9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6,451 (27.7)</w:t>
            </w:r>
          </w:p>
        </w:tc>
        <w:tc>
          <w:tcPr>
            <w:tcW w:w="0" w:type="auto"/>
            <w:vAlign w:val="center"/>
          </w:tcPr>
          <w:p w14:paraId="5133086F" w14:textId="77777777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2BDA74E1" w14:textId="77777777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614AAA0" w14:textId="2D442F61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452 (26.6)</w:t>
            </w:r>
          </w:p>
        </w:tc>
        <w:tc>
          <w:tcPr>
            <w:tcW w:w="0" w:type="auto"/>
            <w:vAlign w:val="center"/>
          </w:tcPr>
          <w:p w14:paraId="13BC3604" w14:textId="17F0D399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2,778 (27.8)</w:t>
            </w:r>
          </w:p>
        </w:tc>
        <w:tc>
          <w:tcPr>
            <w:tcW w:w="1293" w:type="dxa"/>
          </w:tcPr>
          <w:p w14:paraId="52FB4846" w14:textId="0C181A78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669EB" w:rsidRPr="004669EB" w14:paraId="730229FD" w14:textId="77777777" w:rsidTr="00F90B03">
        <w:trPr>
          <w:jc w:val="center"/>
        </w:trPr>
        <w:tc>
          <w:tcPr>
            <w:tcW w:w="0" w:type="auto"/>
            <w:vAlign w:val="center"/>
          </w:tcPr>
          <w:p w14:paraId="707A4DE5" w14:textId="77777777" w:rsidR="00453B46" w:rsidRPr="004669EB" w:rsidRDefault="00453B46" w:rsidP="00B96ECE">
            <w:pPr>
              <w:spacing w:line="276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Region</w:t>
            </w:r>
          </w:p>
        </w:tc>
        <w:tc>
          <w:tcPr>
            <w:tcW w:w="0" w:type="auto"/>
            <w:vAlign w:val="center"/>
          </w:tcPr>
          <w:p w14:paraId="0C23F99E" w14:textId="77777777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B2BE4C9" w14:textId="77777777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E15CF4E" w14:textId="4E994FCE" w:rsidR="00453B46" w:rsidRPr="004669EB" w:rsidRDefault="009A102E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02E">
              <w:rPr>
                <w:rFonts w:ascii="Times New Roman" w:hAnsi="Times New Roman" w:cs="Times New Roman"/>
                <w:sz w:val="21"/>
                <w:szCs w:val="21"/>
              </w:rPr>
              <w:t>0.938</w:t>
            </w:r>
          </w:p>
        </w:tc>
        <w:tc>
          <w:tcPr>
            <w:tcW w:w="0" w:type="auto"/>
          </w:tcPr>
          <w:p w14:paraId="260D6854" w14:textId="77777777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67FCCBD0" w14:textId="76C2B101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25436A73" w14:textId="77777777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3" w:type="dxa"/>
          </w:tcPr>
          <w:p w14:paraId="50EBBDD4" w14:textId="0356E51F" w:rsidR="00453B46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92B25">
              <w:rPr>
                <w:rFonts w:ascii="Times New Roman" w:hAnsi="Times New Roman" w:cs="Times New Roman"/>
                <w:sz w:val="21"/>
                <w:szCs w:val="21"/>
              </w:rPr>
              <w:t>0.007</w:t>
            </w:r>
          </w:p>
        </w:tc>
      </w:tr>
      <w:tr w:rsidR="004669EB" w:rsidRPr="004669EB" w14:paraId="32CB9F4F" w14:textId="77777777" w:rsidTr="00F90B03">
        <w:trPr>
          <w:jc w:val="center"/>
        </w:trPr>
        <w:tc>
          <w:tcPr>
            <w:tcW w:w="0" w:type="auto"/>
            <w:vAlign w:val="center"/>
          </w:tcPr>
          <w:p w14:paraId="3511C154" w14:textId="77777777" w:rsidR="00453B46" w:rsidRPr="004669EB" w:rsidRDefault="00453B46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North</w:t>
            </w:r>
          </w:p>
        </w:tc>
        <w:tc>
          <w:tcPr>
            <w:tcW w:w="0" w:type="auto"/>
            <w:vAlign w:val="center"/>
          </w:tcPr>
          <w:p w14:paraId="7BC257A1" w14:textId="691BD47D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1,816 (45.6)</w:t>
            </w:r>
          </w:p>
        </w:tc>
        <w:tc>
          <w:tcPr>
            <w:tcW w:w="0" w:type="auto"/>
            <w:vAlign w:val="center"/>
          </w:tcPr>
          <w:p w14:paraId="69A8B3BF" w14:textId="6BB39CFE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10,595 (45.5)</w:t>
            </w:r>
          </w:p>
        </w:tc>
        <w:tc>
          <w:tcPr>
            <w:tcW w:w="0" w:type="auto"/>
            <w:vAlign w:val="center"/>
          </w:tcPr>
          <w:p w14:paraId="61C27523" w14:textId="77777777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15A62AFF" w14:textId="77777777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13AD4AF" w14:textId="6B6826D2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813 (47.9)</w:t>
            </w:r>
          </w:p>
        </w:tc>
        <w:tc>
          <w:tcPr>
            <w:tcW w:w="0" w:type="auto"/>
            <w:vAlign w:val="center"/>
          </w:tcPr>
          <w:p w14:paraId="06161FF7" w14:textId="0A138A8A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4,481 (44.9)</w:t>
            </w:r>
          </w:p>
        </w:tc>
        <w:tc>
          <w:tcPr>
            <w:tcW w:w="1293" w:type="dxa"/>
          </w:tcPr>
          <w:p w14:paraId="2F9FD7EE" w14:textId="265781AA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669EB" w:rsidRPr="004669EB" w14:paraId="11EE16FD" w14:textId="77777777" w:rsidTr="00F90B03">
        <w:trPr>
          <w:jc w:val="center"/>
        </w:trPr>
        <w:tc>
          <w:tcPr>
            <w:tcW w:w="0" w:type="auto"/>
            <w:vAlign w:val="center"/>
          </w:tcPr>
          <w:p w14:paraId="48AB6274" w14:textId="77777777" w:rsidR="00453B46" w:rsidRPr="004669EB" w:rsidRDefault="00453B46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West</w:t>
            </w:r>
          </w:p>
        </w:tc>
        <w:tc>
          <w:tcPr>
            <w:tcW w:w="0" w:type="auto"/>
            <w:vAlign w:val="center"/>
          </w:tcPr>
          <w:p w14:paraId="27FED728" w14:textId="649AB774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956 (24.0)</w:t>
            </w:r>
          </w:p>
        </w:tc>
        <w:tc>
          <w:tcPr>
            <w:tcW w:w="0" w:type="auto"/>
            <w:vAlign w:val="center"/>
          </w:tcPr>
          <w:p w14:paraId="7690DF23" w14:textId="1E7CCEA9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5,564 (23.9)</w:t>
            </w:r>
          </w:p>
        </w:tc>
        <w:tc>
          <w:tcPr>
            <w:tcW w:w="0" w:type="auto"/>
            <w:vAlign w:val="center"/>
          </w:tcPr>
          <w:p w14:paraId="41BA7B90" w14:textId="77777777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0E7D1DEF" w14:textId="77777777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89B3AC0" w14:textId="22CC30E9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366 (21.5)</w:t>
            </w:r>
          </w:p>
        </w:tc>
        <w:tc>
          <w:tcPr>
            <w:tcW w:w="0" w:type="auto"/>
            <w:vAlign w:val="center"/>
          </w:tcPr>
          <w:p w14:paraId="1D38D647" w14:textId="38621825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2,489 (24.9)</w:t>
            </w:r>
          </w:p>
        </w:tc>
        <w:tc>
          <w:tcPr>
            <w:tcW w:w="1293" w:type="dxa"/>
          </w:tcPr>
          <w:p w14:paraId="7ED01B8A" w14:textId="19D50BF8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669EB" w:rsidRPr="004669EB" w14:paraId="3AE4EDF6" w14:textId="77777777" w:rsidTr="00F90B03">
        <w:trPr>
          <w:jc w:val="center"/>
        </w:trPr>
        <w:tc>
          <w:tcPr>
            <w:tcW w:w="0" w:type="auto"/>
            <w:vAlign w:val="center"/>
          </w:tcPr>
          <w:p w14:paraId="75F49DB5" w14:textId="77777777" w:rsidR="00453B46" w:rsidRPr="004669EB" w:rsidRDefault="00453B46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South</w:t>
            </w:r>
          </w:p>
        </w:tc>
        <w:tc>
          <w:tcPr>
            <w:tcW w:w="0" w:type="auto"/>
            <w:vAlign w:val="center"/>
          </w:tcPr>
          <w:p w14:paraId="41FE774A" w14:textId="3510E3FD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1,097 (27.6)</w:t>
            </w:r>
          </w:p>
        </w:tc>
        <w:tc>
          <w:tcPr>
            <w:tcW w:w="0" w:type="auto"/>
            <w:vAlign w:val="center"/>
          </w:tcPr>
          <w:p w14:paraId="5A3332B0" w14:textId="64073C65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6,489 (27.9)</w:t>
            </w:r>
          </w:p>
        </w:tc>
        <w:tc>
          <w:tcPr>
            <w:tcW w:w="0" w:type="auto"/>
            <w:vAlign w:val="center"/>
          </w:tcPr>
          <w:p w14:paraId="1F75BA9A" w14:textId="77777777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119BCD26" w14:textId="77777777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2E600B5" w14:textId="70F211A5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485 (28.6)</w:t>
            </w:r>
          </w:p>
        </w:tc>
        <w:tc>
          <w:tcPr>
            <w:tcW w:w="0" w:type="auto"/>
            <w:vAlign w:val="center"/>
          </w:tcPr>
          <w:p w14:paraId="7E24C6B0" w14:textId="42C9589D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2,748 (27.5)</w:t>
            </w:r>
          </w:p>
        </w:tc>
        <w:tc>
          <w:tcPr>
            <w:tcW w:w="1293" w:type="dxa"/>
          </w:tcPr>
          <w:p w14:paraId="4D1A050B" w14:textId="28812993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669EB" w:rsidRPr="004669EB" w14:paraId="4ED9673A" w14:textId="77777777" w:rsidTr="00F90B03">
        <w:trPr>
          <w:jc w:val="center"/>
        </w:trPr>
        <w:tc>
          <w:tcPr>
            <w:tcW w:w="0" w:type="auto"/>
            <w:vAlign w:val="center"/>
          </w:tcPr>
          <w:p w14:paraId="7B89C138" w14:textId="77777777" w:rsidR="00453B46" w:rsidRPr="004669EB" w:rsidRDefault="00453B46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East</w:t>
            </w:r>
          </w:p>
        </w:tc>
        <w:tc>
          <w:tcPr>
            <w:tcW w:w="0" w:type="auto"/>
            <w:vAlign w:val="center"/>
          </w:tcPr>
          <w:p w14:paraId="4D486D81" w14:textId="04A4E695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113 (2.8)</w:t>
            </w:r>
          </w:p>
        </w:tc>
        <w:tc>
          <w:tcPr>
            <w:tcW w:w="0" w:type="auto"/>
            <w:vAlign w:val="center"/>
          </w:tcPr>
          <w:p w14:paraId="6E9DCBE5" w14:textId="452E8738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627 (2.7)</w:t>
            </w:r>
          </w:p>
        </w:tc>
        <w:tc>
          <w:tcPr>
            <w:tcW w:w="0" w:type="auto"/>
            <w:vAlign w:val="center"/>
          </w:tcPr>
          <w:p w14:paraId="2CE57933" w14:textId="77777777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770CD1DD" w14:textId="77777777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CF2C55B" w14:textId="2119D4FE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 (2.1)</w:t>
            </w:r>
          </w:p>
        </w:tc>
        <w:tc>
          <w:tcPr>
            <w:tcW w:w="0" w:type="auto"/>
            <w:vAlign w:val="center"/>
          </w:tcPr>
          <w:p w14:paraId="3AF874E6" w14:textId="1E231EFC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264 (2.6)</w:t>
            </w:r>
          </w:p>
        </w:tc>
        <w:tc>
          <w:tcPr>
            <w:tcW w:w="1293" w:type="dxa"/>
          </w:tcPr>
          <w:p w14:paraId="13EDAAF0" w14:textId="63E7496B" w:rsidR="00453B46" w:rsidRPr="004669EB" w:rsidRDefault="00453B46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A0B0D" w:rsidRPr="004669EB" w14:paraId="23D7E17D" w14:textId="77777777" w:rsidTr="00F90B03">
        <w:trPr>
          <w:jc w:val="center"/>
        </w:trPr>
        <w:tc>
          <w:tcPr>
            <w:tcW w:w="0" w:type="auto"/>
            <w:vAlign w:val="center"/>
          </w:tcPr>
          <w:p w14:paraId="055A0D37" w14:textId="77777777" w:rsidR="001A0B0D" w:rsidRPr="004669EB" w:rsidRDefault="001A0B0D" w:rsidP="00B96ECE">
            <w:pPr>
              <w:spacing w:line="276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Age, year </w:t>
            </w:r>
          </w:p>
        </w:tc>
        <w:tc>
          <w:tcPr>
            <w:tcW w:w="0" w:type="auto"/>
            <w:vAlign w:val="center"/>
          </w:tcPr>
          <w:p w14:paraId="716549CF" w14:textId="5F992681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78.5 ± 7.8</w:t>
            </w:r>
          </w:p>
        </w:tc>
        <w:tc>
          <w:tcPr>
            <w:tcW w:w="0" w:type="auto"/>
            <w:vAlign w:val="center"/>
          </w:tcPr>
          <w:p w14:paraId="55CD8036" w14:textId="3BF59DA4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74.3 ± 8.9</w:t>
            </w:r>
          </w:p>
        </w:tc>
        <w:tc>
          <w:tcPr>
            <w:tcW w:w="0" w:type="auto"/>
            <w:vAlign w:val="center"/>
          </w:tcPr>
          <w:p w14:paraId="68D0FEB9" w14:textId="1235F1A8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2DB7F9F1" w14:textId="77777777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2AE88F5" w14:textId="1993CE8D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78.5 ± 8.0</w:t>
            </w:r>
          </w:p>
        </w:tc>
        <w:tc>
          <w:tcPr>
            <w:tcW w:w="0" w:type="auto"/>
            <w:vAlign w:val="center"/>
          </w:tcPr>
          <w:p w14:paraId="46A22587" w14:textId="622EE525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74.3 ± 8.9</w:t>
            </w:r>
          </w:p>
        </w:tc>
        <w:tc>
          <w:tcPr>
            <w:tcW w:w="1293" w:type="dxa"/>
            <w:vAlign w:val="center"/>
          </w:tcPr>
          <w:p w14:paraId="2948EF1E" w14:textId="7B05CF82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</w:p>
        </w:tc>
      </w:tr>
      <w:tr w:rsidR="004669EB" w:rsidRPr="004669EB" w14:paraId="419A4FB2" w14:textId="77777777" w:rsidTr="00F90B03">
        <w:trPr>
          <w:jc w:val="center"/>
        </w:trPr>
        <w:tc>
          <w:tcPr>
            <w:tcW w:w="0" w:type="auto"/>
            <w:vAlign w:val="center"/>
          </w:tcPr>
          <w:p w14:paraId="2BF235EE" w14:textId="77777777" w:rsidR="001A0B0D" w:rsidRPr="004669EB" w:rsidRDefault="001A0B0D" w:rsidP="00B96ECE">
            <w:pPr>
              <w:spacing w:line="276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ADT type at the index date</w:t>
            </w:r>
          </w:p>
        </w:tc>
        <w:tc>
          <w:tcPr>
            <w:tcW w:w="0" w:type="auto"/>
            <w:vAlign w:val="center"/>
          </w:tcPr>
          <w:p w14:paraId="07980675" w14:textId="77777777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E3C6A34" w14:textId="77777777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E17EF87" w14:textId="42C27455" w:rsidR="001A0B0D" w:rsidRPr="004669EB" w:rsidRDefault="009A102E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02E"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3B399F27" w14:textId="77777777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3CCCE68D" w14:textId="05FC4D99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272F453B" w14:textId="77777777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3" w:type="dxa"/>
          </w:tcPr>
          <w:p w14:paraId="160C110B" w14:textId="2651E0D8" w:rsidR="001A0B0D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92B25"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</w:p>
        </w:tc>
      </w:tr>
      <w:tr w:rsidR="004669EB" w:rsidRPr="004669EB" w14:paraId="3CE3A4D4" w14:textId="77777777" w:rsidTr="00F90B03">
        <w:trPr>
          <w:jc w:val="center"/>
        </w:trPr>
        <w:tc>
          <w:tcPr>
            <w:tcW w:w="0" w:type="auto"/>
            <w:vAlign w:val="center"/>
          </w:tcPr>
          <w:p w14:paraId="57F035FB" w14:textId="77777777" w:rsidR="001A0B0D" w:rsidRPr="004669EB" w:rsidRDefault="001A0B0D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GnRH agonist</w:t>
            </w:r>
          </w:p>
        </w:tc>
        <w:tc>
          <w:tcPr>
            <w:tcW w:w="0" w:type="auto"/>
            <w:vAlign w:val="center"/>
          </w:tcPr>
          <w:p w14:paraId="69377F4C" w14:textId="7E7B52C7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3,633 (91.2)</w:t>
            </w:r>
          </w:p>
        </w:tc>
        <w:tc>
          <w:tcPr>
            <w:tcW w:w="0" w:type="auto"/>
            <w:vAlign w:val="center"/>
          </w:tcPr>
          <w:p w14:paraId="111B6998" w14:textId="5C23A81C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21,108 (90.7)</w:t>
            </w:r>
          </w:p>
        </w:tc>
        <w:tc>
          <w:tcPr>
            <w:tcW w:w="0" w:type="auto"/>
            <w:vAlign w:val="center"/>
          </w:tcPr>
          <w:p w14:paraId="762A62AD" w14:textId="77777777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63B0B637" w14:textId="77777777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E637BF8" w14:textId="2C9B7A54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1,540 (90.6)</w:t>
            </w:r>
          </w:p>
        </w:tc>
        <w:tc>
          <w:tcPr>
            <w:tcW w:w="0" w:type="auto"/>
            <w:vAlign w:val="center"/>
          </w:tcPr>
          <w:p w14:paraId="4A2B2434" w14:textId="00BC2A86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8,977 (89.9)</w:t>
            </w:r>
          </w:p>
        </w:tc>
        <w:tc>
          <w:tcPr>
            <w:tcW w:w="1293" w:type="dxa"/>
          </w:tcPr>
          <w:p w14:paraId="79B988CC" w14:textId="5B7FA007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669EB" w:rsidRPr="004669EB" w14:paraId="5AE3F83B" w14:textId="77777777" w:rsidTr="00F90B03">
        <w:trPr>
          <w:jc w:val="center"/>
        </w:trPr>
        <w:tc>
          <w:tcPr>
            <w:tcW w:w="0" w:type="auto"/>
            <w:vAlign w:val="center"/>
          </w:tcPr>
          <w:p w14:paraId="04372E96" w14:textId="77777777" w:rsidR="001A0B0D" w:rsidRPr="004669EB" w:rsidRDefault="001A0B0D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GnRH antagonist (</w:t>
            </w:r>
            <w:proofErr w:type="spellStart"/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Degarelix</w:t>
            </w:r>
            <w:proofErr w:type="spellEnd"/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0" w:type="auto"/>
            <w:vAlign w:val="center"/>
          </w:tcPr>
          <w:p w14:paraId="106E960F" w14:textId="5EF511E9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171 (4.3)</w:t>
            </w:r>
          </w:p>
        </w:tc>
        <w:tc>
          <w:tcPr>
            <w:tcW w:w="0" w:type="auto"/>
            <w:vAlign w:val="center"/>
          </w:tcPr>
          <w:p w14:paraId="7D7F7651" w14:textId="7ABD0C61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1,378 (5.9)</w:t>
            </w:r>
          </w:p>
        </w:tc>
        <w:tc>
          <w:tcPr>
            <w:tcW w:w="0" w:type="auto"/>
            <w:vAlign w:val="center"/>
          </w:tcPr>
          <w:p w14:paraId="6D5E2259" w14:textId="77777777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1B70530A" w14:textId="77777777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92EA9B8" w14:textId="0D4B43AF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71 (4.2)</w:t>
            </w:r>
          </w:p>
        </w:tc>
        <w:tc>
          <w:tcPr>
            <w:tcW w:w="0" w:type="auto"/>
            <w:vAlign w:val="center"/>
          </w:tcPr>
          <w:p w14:paraId="73E98A4D" w14:textId="254B5629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650 (6.5)</w:t>
            </w:r>
          </w:p>
        </w:tc>
        <w:tc>
          <w:tcPr>
            <w:tcW w:w="1293" w:type="dxa"/>
          </w:tcPr>
          <w:p w14:paraId="72038AF7" w14:textId="7418BBCD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669EB" w:rsidRPr="004669EB" w14:paraId="2B74336F" w14:textId="77777777" w:rsidTr="00F90B03">
        <w:trPr>
          <w:jc w:val="center"/>
        </w:trPr>
        <w:tc>
          <w:tcPr>
            <w:tcW w:w="0" w:type="auto"/>
            <w:vAlign w:val="center"/>
          </w:tcPr>
          <w:p w14:paraId="76B6E691" w14:textId="77777777" w:rsidR="001A0B0D" w:rsidRPr="004669EB" w:rsidRDefault="001A0B0D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Bilateral orchiectomy</w:t>
            </w:r>
          </w:p>
        </w:tc>
        <w:tc>
          <w:tcPr>
            <w:tcW w:w="0" w:type="auto"/>
            <w:vAlign w:val="center"/>
          </w:tcPr>
          <w:p w14:paraId="74B6FE28" w14:textId="4190E54A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178 (4.5)</w:t>
            </w:r>
          </w:p>
        </w:tc>
        <w:tc>
          <w:tcPr>
            <w:tcW w:w="0" w:type="auto"/>
            <w:vAlign w:val="center"/>
          </w:tcPr>
          <w:p w14:paraId="2B41391F" w14:textId="6EB9320E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789 (3.4)</w:t>
            </w:r>
          </w:p>
        </w:tc>
        <w:tc>
          <w:tcPr>
            <w:tcW w:w="0" w:type="auto"/>
            <w:vAlign w:val="center"/>
          </w:tcPr>
          <w:p w14:paraId="17A1B325" w14:textId="77777777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70ED4E36" w14:textId="77777777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F8CA485" w14:textId="3F2E5E88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88 (5.2)</w:t>
            </w:r>
          </w:p>
        </w:tc>
        <w:tc>
          <w:tcPr>
            <w:tcW w:w="0" w:type="auto"/>
            <w:vAlign w:val="center"/>
          </w:tcPr>
          <w:p w14:paraId="7857A782" w14:textId="4E85623A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355 (3.6)</w:t>
            </w:r>
          </w:p>
        </w:tc>
        <w:tc>
          <w:tcPr>
            <w:tcW w:w="1293" w:type="dxa"/>
          </w:tcPr>
          <w:p w14:paraId="018DE6F5" w14:textId="616B9C4A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669EB" w:rsidRPr="004669EB" w14:paraId="15D9C296" w14:textId="77777777" w:rsidTr="00F90B03">
        <w:trPr>
          <w:jc w:val="center"/>
        </w:trPr>
        <w:tc>
          <w:tcPr>
            <w:tcW w:w="0" w:type="auto"/>
            <w:vAlign w:val="center"/>
          </w:tcPr>
          <w:p w14:paraId="23E5E3D9" w14:textId="77777777" w:rsidR="001A0B0D" w:rsidRPr="004669EB" w:rsidRDefault="001A0B0D" w:rsidP="00B96ECE">
            <w:pPr>
              <w:spacing w:line="276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Comorbidities</w:t>
            </w:r>
          </w:p>
        </w:tc>
        <w:tc>
          <w:tcPr>
            <w:tcW w:w="0" w:type="auto"/>
            <w:vAlign w:val="center"/>
          </w:tcPr>
          <w:p w14:paraId="77480BB8" w14:textId="77777777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1F691AC" w14:textId="77777777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2633712" w14:textId="77777777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20255A1D" w14:textId="77777777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57A5794D" w14:textId="5ADE6068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13F5BF89" w14:textId="77777777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3" w:type="dxa"/>
          </w:tcPr>
          <w:p w14:paraId="648B14F0" w14:textId="55C22441" w:rsidR="001A0B0D" w:rsidRPr="004669EB" w:rsidRDefault="001A0B0D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2B25" w:rsidRPr="004669EB" w14:paraId="2BD19AE8" w14:textId="77777777" w:rsidTr="00F90B03">
        <w:trPr>
          <w:jc w:val="center"/>
        </w:trPr>
        <w:tc>
          <w:tcPr>
            <w:tcW w:w="0" w:type="auto"/>
            <w:vAlign w:val="center"/>
          </w:tcPr>
          <w:p w14:paraId="5E0AB89A" w14:textId="77777777" w:rsidR="00D92B25" w:rsidRPr="004669EB" w:rsidRDefault="00D92B25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lastRenderedPageBreak/>
              <w:t>Hypertension</w:t>
            </w:r>
          </w:p>
        </w:tc>
        <w:tc>
          <w:tcPr>
            <w:tcW w:w="0" w:type="auto"/>
            <w:vAlign w:val="center"/>
          </w:tcPr>
          <w:p w14:paraId="554C5A52" w14:textId="5CD4326B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2,939 (73.8)</w:t>
            </w:r>
          </w:p>
        </w:tc>
        <w:tc>
          <w:tcPr>
            <w:tcW w:w="0" w:type="auto"/>
            <w:vAlign w:val="center"/>
          </w:tcPr>
          <w:p w14:paraId="6D31D075" w14:textId="539F08BD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13,479 (57.9)</w:t>
            </w:r>
          </w:p>
        </w:tc>
        <w:tc>
          <w:tcPr>
            <w:tcW w:w="0" w:type="auto"/>
            <w:vAlign w:val="center"/>
          </w:tcPr>
          <w:p w14:paraId="044465DC" w14:textId="584FD8EC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700B5C67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4E3CAC2" w14:textId="53FEC654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1,219 (71.8)</w:t>
            </w:r>
          </w:p>
        </w:tc>
        <w:tc>
          <w:tcPr>
            <w:tcW w:w="0" w:type="auto"/>
            <w:vAlign w:val="center"/>
          </w:tcPr>
          <w:p w14:paraId="028FA9A7" w14:textId="562E85CC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5,791 (58.0)</w:t>
            </w:r>
          </w:p>
        </w:tc>
        <w:tc>
          <w:tcPr>
            <w:tcW w:w="1293" w:type="dxa"/>
            <w:vAlign w:val="center"/>
          </w:tcPr>
          <w:p w14:paraId="45EEBD67" w14:textId="368D48D0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D92B25" w:rsidRPr="004669EB" w14:paraId="54A5C6C8" w14:textId="77777777" w:rsidTr="00F90B03">
        <w:trPr>
          <w:jc w:val="center"/>
        </w:trPr>
        <w:tc>
          <w:tcPr>
            <w:tcW w:w="0" w:type="auto"/>
            <w:vAlign w:val="center"/>
          </w:tcPr>
          <w:p w14:paraId="233071A0" w14:textId="77777777" w:rsidR="00D92B25" w:rsidRPr="004669EB" w:rsidRDefault="00D92B25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Diabetes mellitus</w:t>
            </w:r>
          </w:p>
        </w:tc>
        <w:tc>
          <w:tcPr>
            <w:tcW w:w="0" w:type="auto"/>
            <w:vAlign w:val="center"/>
          </w:tcPr>
          <w:p w14:paraId="218B3EB7" w14:textId="171F1AA5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1,374 (34.5)</w:t>
            </w:r>
          </w:p>
        </w:tc>
        <w:tc>
          <w:tcPr>
            <w:tcW w:w="0" w:type="auto"/>
            <w:vAlign w:val="center"/>
          </w:tcPr>
          <w:p w14:paraId="75F1C1AD" w14:textId="1F4DF992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6,142 (26.4)</w:t>
            </w:r>
          </w:p>
        </w:tc>
        <w:tc>
          <w:tcPr>
            <w:tcW w:w="0" w:type="auto"/>
            <w:vAlign w:val="center"/>
          </w:tcPr>
          <w:p w14:paraId="72994669" w14:textId="0A41B45F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2D29102B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CFDEF17" w14:textId="7EE4DE1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580 (34.1)</w:t>
            </w:r>
          </w:p>
        </w:tc>
        <w:tc>
          <w:tcPr>
            <w:tcW w:w="0" w:type="auto"/>
            <w:vAlign w:val="center"/>
          </w:tcPr>
          <w:p w14:paraId="3CC26B4B" w14:textId="2B17765D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2,676 (26.8)</w:t>
            </w:r>
          </w:p>
        </w:tc>
        <w:tc>
          <w:tcPr>
            <w:tcW w:w="1293" w:type="dxa"/>
            <w:vAlign w:val="center"/>
          </w:tcPr>
          <w:p w14:paraId="56F77F93" w14:textId="652F1DF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D92B25" w:rsidRPr="004669EB" w14:paraId="15C84CE9" w14:textId="77777777" w:rsidTr="00F90B03">
        <w:trPr>
          <w:jc w:val="center"/>
        </w:trPr>
        <w:tc>
          <w:tcPr>
            <w:tcW w:w="0" w:type="auto"/>
            <w:vAlign w:val="center"/>
          </w:tcPr>
          <w:p w14:paraId="76C7CC68" w14:textId="77777777" w:rsidR="00D92B25" w:rsidRPr="004669EB" w:rsidRDefault="00D92B25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Coronary heart disease</w:t>
            </w:r>
          </w:p>
        </w:tc>
        <w:tc>
          <w:tcPr>
            <w:tcW w:w="0" w:type="auto"/>
            <w:vAlign w:val="center"/>
          </w:tcPr>
          <w:p w14:paraId="29453848" w14:textId="0D6C1069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846 (21.3)</w:t>
            </w:r>
          </w:p>
        </w:tc>
        <w:tc>
          <w:tcPr>
            <w:tcW w:w="0" w:type="auto"/>
            <w:vAlign w:val="center"/>
          </w:tcPr>
          <w:p w14:paraId="5F8CE631" w14:textId="05BE52BB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2,485 (10.7)</w:t>
            </w:r>
          </w:p>
        </w:tc>
        <w:tc>
          <w:tcPr>
            <w:tcW w:w="0" w:type="auto"/>
            <w:vAlign w:val="center"/>
          </w:tcPr>
          <w:p w14:paraId="117BF7EB" w14:textId="15B163CD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011FF446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8E2156D" w14:textId="1B5E062F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371 (21.8)</w:t>
            </w:r>
          </w:p>
        </w:tc>
        <w:tc>
          <w:tcPr>
            <w:tcW w:w="0" w:type="auto"/>
            <w:vAlign w:val="center"/>
          </w:tcPr>
          <w:p w14:paraId="1A8EA845" w14:textId="1BAD5FED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1,069 (10.7)</w:t>
            </w:r>
          </w:p>
        </w:tc>
        <w:tc>
          <w:tcPr>
            <w:tcW w:w="1293" w:type="dxa"/>
            <w:vAlign w:val="center"/>
          </w:tcPr>
          <w:p w14:paraId="6842F8EA" w14:textId="5B9D74BB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D92B25" w:rsidRPr="004669EB" w14:paraId="456230A1" w14:textId="77777777" w:rsidTr="00F90B03">
        <w:trPr>
          <w:jc w:val="center"/>
        </w:trPr>
        <w:tc>
          <w:tcPr>
            <w:tcW w:w="0" w:type="auto"/>
            <w:vAlign w:val="center"/>
          </w:tcPr>
          <w:p w14:paraId="403B3493" w14:textId="77777777" w:rsidR="00D92B25" w:rsidRPr="004669EB" w:rsidRDefault="00D92B25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Hyperlipidemia</w:t>
            </w:r>
          </w:p>
        </w:tc>
        <w:tc>
          <w:tcPr>
            <w:tcW w:w="0" w:type="auto"/>
            <w:vAlign w:val="center"/>
          </w:tcPr>
          <w:p w14:paraId="1604764F" w14:textId="71788774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1,121 (28.2)</w:t>
            </w:r>
          </w:p>
        </w:tc>
        <w:tc>
          <w:tcPr>
            <w:tcW w:w="0" w:type="auto"/>
            <w:vAlign w:val="center"/>
          </w:tcPr>
          <w:p w14:paraId="443B6733" w14:textId="37F15DD5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6,998 (30.1)</w:t>
            </w:r>
          </w:p>
        </w:tc>
        <w:tc>
          <w:tcPr>
            <w:tcW w:w="0" w:type="auto"/>
            <w:vAlign w:val="center"/>
          </w:tcPr>
          <w:p w14:paraId="21B93F3B" w14:textId="514E674B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0.015</w:t>
            </w:r>
          </w:p>
        </w:tc>
        <w:tc>
          <w:tcPr>
            <w:tcW w:w="0" w:type="auto"/>
          </w:tcPr>
          <w:p w14:paraId="6610FB51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2C46343" w14:textId="41EAC193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486 (28.6)</w:t>
            </w:r>
          </w:p>
        </w:tc>
        <w:tc>
          <w:tcPr>
            <w:tcW w:w="0" w:type="auto"/>
            <w:vAlign w:val="center"/>
          </w:tcPr>
          <w:p w14:paraId="614E3871" w14:textId="3FEDE13F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3,029 (30.3)</w:t>
            </w:r>
          </w:p>
        </w:tc>
        <w:tc>
          <w:tcPr>
            <w:tcW w:w="1293" w:type="dxa"/>
            <w:vAlign w:val="center"/>
          </w:tcPr>
          <w:p w14:paraId="71C3E50C" w14:textId="42940845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0.148</w:t>
            </w:r>
          </w:p>
        </w:tc>
      </w:tr>
      <w:tr w:rsidR="00D92B25" w:rsidRPr="004669EB" w14:paraId="653A955A" w14:textId="77777777" w:rsidTr="00F90B03">
        <w:trPr>
          <w:jc w:val="center"/>
        </w:trPr>
        <w:tc>
          <w:tcPr>
            <w:tcW w:w="0" w:type="auto"/>
            <w:vAlign w:val="center"/>
          </w:tcPr>
          <w:p w14:paraId="62F059D7" w14:textId="77777777" w:rsidR="00D92B25" w:rsidRPr="004669EB" w:rsidRDefault="00D92B25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Atrial fibrillation</w:t>
            </w:r>
          </w:p>
        </w:tc>
        <w:tc>
          <w:tcPr>
            <w:tcW w:w="0" w:type="auto"/>
            <w:vAlign w:val="center"/>
          </w:tcPr>
          <w:p w14:paraId="37410CE2" w14:textId="41A99569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294 (7.4)</w:t>
            </w:r>
          </w:p>
        </w:tc>
        <w:tc>
          <w:tcPr>
            <w:tcW w:w="0" w:type="auto"/>
            <w:vAlign w:val="center"/>
          </w:tcPr>
          <w:p w14:paraId="559802A2" w14:textId="21D5BF9A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825 (3.5)</w:t>
            </w:r>
          </w:p>
        </w:tc>
        <w:tc>
          <w:tcPr>
            <w:tcW w:w="0" w:type="auto"/>
            <w:vAlign w:val="center"/>
          </w:tcPr>
          <w:p w14:paraId="641B0DD0" w14:textId="47DD8E73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201F9C08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FFAF492" w14:textId="348652B4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130 (7.7)</w:t>
            </w:r>
          </w:p>
        </w:tc>
        <w:tc>
          <w:tcPr>
            <w:tcW w:w="0" w:type="auto"/>
            <w:vAlign w:val="center"/>
          </w:tcPr>
          <w:p w14:paraId="536EE314" w14:textId="701D87E1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367 (3.7)</w:t>
            </w:r>
          </w:p>
        </w:tc>
        <w:tc>
          <w:tcPr>
            <w:tcW w:w="1293" w:type="dxa"/>
            <w:vAlign w:val="center"/>
          </w:tcPr>
          <w:p w14:paraId="6F14D5C8" w14:textId="440E0CD8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D92B25" w:rsidRPr="004669EB" w14:paraId="35784BC5" w14:textId="77777777" w:rsidTr="00F90B03">
        <w:trPr>
          <w:jc w:val="center"/>
        </w:trPr>
        <w:tc>
          <w:tcPr>
            <w:tcW w:w="0" w:type="auto"/>
            <w:vAlign w:val="center"/>
          </w:tcPr>
          <w:p w14:paraId="13808879" w14:textId="77777777" w:rsidR="00D92B25" w:rsidRPr="004669EB" w:rsidRDefault="00D92B25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Peripheral arterial disease</w:t>
            </w:r>
          </w:p>
        </w:tc>
        <w:tc>
          <w:tcPr>
            <w:tcW w:w="0" w:type="auto"/>
            <w:vAlign w:val="center"/>
          </w:tcPr>
          <w:p w14:paraId="345307BB" w14:textId="20244459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212 (5.3)</w:t>
            </w:r>
          </w:p>
        </w:tc>
        <w:tc>
          <w:tcPr>
            <w:tcW w:w="0" w:type="auto"/>
            <w:vAlign w:val="center"/>
          </w:tcPr>
          <w:p w14:paraId="705C6719" w14:textId="2A5ED629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868 (3.7)</w:t>
            </w:r>
          </w:p>
        </w:tc>
        <w:tc>
          <w:tcPr>
            <w:tcW w:w="0" w:type="auto"/>
            <w:vAlign w:val="center"/>
          </w:tcPr>
          <w:p w14:paraId="4C0994E9" w14:textId="19AEA254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7759F0F2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CB82DDC" w14:textId="77B1B42C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89 (5.2)</w:t>
            </w:r>
          </w:p>
        </w:tc>
        <w:tc>
          <w:tcPr>
            <w:tcW w:w="0" w:type="auto"/>
            <w:vAlign w:val="center"/>
          </w:tcPr>
          <w:p w14:paraId="085F1A16" w14:textId="7533800E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364 (3.7)</w:t>
            </w:r>
          </w:p>
        </w:tc>
        <w:tc>
          <w:tcPr>
            <w:tcW w:w="1293" w:type="dxa"/>
            <w:vAlign w:val="center"/>
          </w:tcPr>
          <w:p w14:paraId="5CCEE5D6" w14:textId="6A0F82C6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0.002</w:t>
            </w:r>
          </w:p>
        </w:tc>
      </w:tr>
      <w:tr w:rsidR="00D92B25" w:rsidRPr="004669EB" w14:paraId="58F092F0" w14:textId="77777777" w:rsidTr="00F90B03">
        <w:trPr>
          <w:jc w:val="center"/>
        </w:trPr>
        <w:tc>
          <w:tcPr>
            <w:tcW w:w="0" w:type="auto"/>
            <w:vAlign w:val="center"/>
          </w:tcPr>
          <w:p w14:paraId="62FF8767" w14:textId="77777777" w:rsidR="00D92B25" w:rsidRPr="004669EB" w:rsidRDefault="00D92B25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Chronic obstructive pulmonary disease</w:t>
            </w:r>
          </w:p>
        </w:tc>
        <w:tc>
          <w:tcPr>
            <w:tcW w:w="0" w:type="auto"/>
            <w:vAlign w:val="center"/>
          </w:tcPr>
          <w:p w14:paraId="41A1B819" w14:textId="134AB5D8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580 (14.6)</w:t>
            </w:r>
          </w:p>
        </w:tc>
        <w:tc>
          <w:tcPr>
            <w:tcW w:w="0" w:type="auto"/>
            <w:vAlign w:val="center"/>
          </w:tcPr>
          <w:p w14:paraId="74206587" w14:textId="342ED5DE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2,535 (10.9)</w:t>
            </w:r>
          </w:p>
        </w:tc>
        <w:tc>
          <w:tcPr>
            <w:tcW w:w="0" w:type="auto"/>
            <w:vAlign w:val="center"/>
          </w:tcPr>
          <w:p w14:paraId="4626BA07" w14:textId="5B962E1B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753BD2E8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EEEA06D" w14:textId="507D6295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284 (16.7)</w:t>
            </w:r>
          </w:p>
        </w:tc>
        <w:tc>
          <w:tcPr>
            <w:tcW w:w="0" w:type="auto"/>
            <w:vAlign w:val="center"/>
          </w:tcPr>
          <w:p w14:paraId="7DEDE28A" w14:textId="38A998A9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1,062 (10.6)</w:t>
            </w:r>
          </w:p>
        </w:tc>
        <w:tc>
          <w:tcPr>
            <w:tcW w:w="1293" w:type="dxa"/>
            <w:vAlign w:val="center"/>
          </w:tcPr>
          <w:p w14:paraId="1FED19E1" w14:textId="7018CAA1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D92B25" w:rsidRPr="004669EB" w14:paraId="2AC5F7E3" w14:textId="77777777" w:rsidTr="00F90B03">
        <w:trPr>
          <w:jc w:val="center"/>
        </w:trPr>
        <w:tc>
          <w:tcPr>
            <w:tcW w:w="0" w:type="auto"/>
            <w:vAlign w:val="center"/>
          </w:tcPr>
          <w:p w14:paraId="2041F122" w14:textId="77777777" w:rsidR="00D92B25" w:rsidRPr="004669EB" w:rsidRDefault="00D92B25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Chronic kidney disease</w:t>
            </w:r>
          </w:p>
        </w:tc>
        <w:tc>
          <w:tcPr>
            <w:tcW w:w="0" w:type="auto"/>
            <w:vAlign w:val="center"/>
          </w:tcPr>
          <w:p w14:paraId="689AB61D" w14:textId="03CF7A8C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1,084 (27.2)</w:t>
            </w:r>
          </w:p>
        </w:tc>
        <w:tc>
          <w:tcPr>
            <w:tcW w:w="0" w:type="auto"/>
            <w:vAlign w:val="center"/>
          </w:tcPr>
          <w:p w14:paraId="1249668E" w14:textId="499CF89E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4,893 (21.0)</w:t>
            </w:r>
          </w:p>
        </w:tc>
        <w:tc>
          <w:tcPr>
            <w:tcW w:w="0" w:type="auto"/>
            <w:vAlign w:val="center"/>
          </w:tcPr>
          <w:p w14:paraId="6FE0E676" w14:textId="2B73A77D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72970AA0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23B2A2E" w14:textId="1316F3E3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460 (27.1)</w:t>
            </w:r>
          </w:p>
        </w:tc>
        <w:tc>
          <w:tcPr>
            <w:tcW w:w="0" w:type="auto"/>
            <w:vAlign w:val="center"/>
          </w:tcPr>
          <w:p w14:paraId="1301260B" w14:textId="3DF115BC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2,102 (21.1)</w:t>
            </w:r>
          </w:p>
        </w:tc>
        <w:tc>
          <w:tcPr>
            <w:tcW w:w="1293" w:type="dxa"/>
            <w:vAlign w:val="center"/>
          </w:tcPr>
          <w:p w14:paraId="231B2806" w14:textId="0222877D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D92B25" w:rsidRPr="004669EB" w14:paraId="634DD8BC" w14:textId="77777777" w:rsidTr="00F90B03">
        <w:trPr>
          <w:jc w:val="center"/>
        </w:trPr>
        <w:tc>
          <w:tcPr>
            <w:tcW w:w="0" w:type="auto"/>
            <w:vAlign w:val="center"/>
          </w:tcPr>
          <w:p w14:paraId="07C3897F" w14:textId="77777777" w:rsidR="00D92B25" w:rsidRPr="004669EB" w:rsidRDefault="00D92B25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Cardiovascular disease*</w:t>
            </w:r>
          </w:p>
        </w:tc>
        <w:tc>
          <w:tcPr>
            <w:tcW w:w="0" w:type="auto"/>
            <w:vAlign w:val="center"/>
          </w:tcPr>
          <w:p w14:paraId="59BF3A2F" w14:textId="25FAA23D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1,693 (42.5)</w:t>
            </w:r>
          </w:p>
        </w:tc>
        <w:tc>
          <w:tcPr>
            <w:tcW w:w="0" w:type="auto"/>
            <w:vAlign w:val="center"/>
          </w:tcPr>
          <w:p w14:paraId="18280F7E" w14:textId="1B2EB3A9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5,525 (23.7)</w:t>
            </w:r>
          </w:p>
        </w:tc>
        <w:tc>
          <w:tcPr>
            <w:tcW w:w="0" w:type="auto"/>
            <w:vAlign w:val="center"/>
          </w:tcPr>
          <w:p w14:paraId="7E4130E7" w14:textId="0EED2C8C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66522C30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8647FF2" w14:textId="277FA10D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748 (44.0)</w:t>
            </w:r>
          </w:p>
        </w:tc>
        <w:tc>
          <w:tcPr>
            <w:tcW w:w="0" w:type="auto"/>
            <w:vAlign w:val="center"/>
          </w:tcPr>
          <w:p w14:paraId="3376D0FA" w14:textId="5A12169A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2,393 (24.0)</w:t>
            </w:r>
          </w:p>
        </w:tc>
        <w:tc>
          <w:tcPr>
            <w:tcW w:w="1293" w:type="dxa"/>
            <w:vAlign w:val="center"/>
          </w:tcPr>
          <w:p w14:paraId="6C6430A3" w14:textId="01B489C6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D92B25" w:rsidRPr="004669EB" w14:paraId="3BE2EB47" w14:textId="77777777" w:rsidTr="00F90B03">
        <w:trPr>
          <w:jc w:val="center"/>
        </w:trPr>
        <w:tc>
          <w:tcPr>
            <w:tcW w:w="0" w:type="auto"/>
            <w:vAlign w:val="center"/>
          </w:tcPr>
          <w:p w14:paraId="3C80A0AE" w14:textId="77777777" w:rsidR="00D92B25" w:rsidRPr="004669EB" w:rsidRDefault="00D92B25" w:rsidP="00B96ECE">
            <w:pPr>
              <w:spacing w:line="276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History of event</w:t>
            </w:r>
          </w:p>
        </w:tc>
        <w:tc>
          <w:tcPr>
            <w:tcW w:w="0" w:type="auto"/>
          </w:tcPr>
          <w:p w14:paraId="13C11CF4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728077C2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1F762151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435D79CC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484BD63E" w14:textId="79761DAD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448B208A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3" w:type="dxa"/>
          </w:tcPr>
          <w:p w14:paraId="637C778D" w14:textId="703BE34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2B25" w:rsidRPr="004669EB" w14:paraId="20DC26AC" w14:textId="77777777" w:rsidTr="00F90B03">
        <w:trPr>
          <w:jc w:val="center"/>
        </w:trPr>
        <w:tc>
          <w:tcPr>
            <w:tcW w:w="0" w:type="auto"/>
            <w:vAlign w:val="center"/>
          </w:tcPr>
          <w:p w14:paraId="0B68D0DF" w14:textId="77777777" w:rsidR="00D92B25" w:rsidRPr="004669EB" w:rsidRDefault="00D92B25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Myocardial infarction</w:t>
            </w:r>
          </w:p>
        </w:tc>
        <w:tc>
          <w:tcPr>
            <w:tcW w:w="0" w:type="auto"/>
            <w:vAlign w:val="center"/>
          </w:tcPr>
          <w:p w14:paraId="5BBC713C" w14:textId="5CE517D5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293 (7.4)</w:t>
            </w:r>
          </w:p>
        </w:tc>
        <w:tc>
          <w:tcPr>
            <w:tcW w:w="0" w:type="auto"/>
            <w:vAlign w:val="center"/>
          </w:tcPr>
          <w:p w14:paraId="6750EAEE" w14:textId="5BD03772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682 (2.9)</w:t>
            </w:r>
          </w:p>
        </w:tc>
        <w:tc>
          <w:tcPr>
            <w:tcW w:w="0" w:type="auto"/>
            <w:vAlign w:val="center"/>
          </w:tcPr>
          <w:p w14:paraId="2F661071" w14:textId="3AF8AC11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18D4647D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8B2FCAE" w14:textId="74165C00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125 (7.4)</w:t>
            </w:r>
          </w:p>
        </w:tc>
        <w:tc>
          <w:tcPr>
            <w:tcW w:w="0" w:type="auto"/>
            <w:vAlign w:val="center"/>
          </w:tcPr>
          <w:p w14:paraId="59997DDE" w14:textId="544C9DAF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327 (3.3)</w:t>
            </w:r>
          </w:p>
        </w:tc>
        <w:tc>
          <w:tcPr>
            <w:tcW w:w="1293" w:type="dxa"/>
            <w:vAlign w:val="center"/>
          </w:tcPr>
          <w:p w14:paraId="4DB35929" w14:textId="79AA6989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D92B25" w:rsidRPr="004669EB" w14:paraId="60FD5DD3" w14:textId="77777777" w:rsidTr="00F90B03">
        <w:trPr>
          <w:jc w:val="center"/>
        </w:trPr>
        <w:tc>
          <w:tcPr>
            <w:tcW w:w="0" w:type="auto"/>
            <w:vAlign w:val="center"/>
          </w:tcPr>
          <w:p w14:paraId="38C45BD1" w14:textId="77777777" w:rsidR="00D92B25" w:rsidRPr="004669EB" w:rsidRDefault="00D92B25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Coronary revascularization</w:t>
            </w:r>
          </w:p>
        </w:tc>
        <w:tc>
          <w:tcPr>
            <w:tcW w:w="0" w:type="auto"/>
            <w:vAlign w:val="center"/>
          </w:tcPr>
          <w:p w14:paraId="767F480C" w14:textId="5DEBEDEC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529 (13.3)</w:t>
            </w:r>
          </w:p>
        </w:tc>
        <w:tc>
          <w:tcPr>
            <w:tcW w:w="0" w:type="auto"/>
            <w:vAlign w:val="center"/>
          </w:tcPr>
          <w:p w14:paraId="0BFBD924" w14:textId="3F136AF3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1,479 (6.4)</w:t>
            </w:r>
          </w:p>
        </w:tc>
        <w:tc>
          <w:tcPr>
            <w:tcW w:w="0" w:type="auto"/>
            <w:vAlign w:val="center"/>
          </w:tcPr>
          <w:p w14:paraId="5D9B42ED" w14:textId="70EDDD11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08F74AF8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8A1DFAC" w14:textId="271FC5E3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250 (14.7)</w:t>
            </w:r>
          </w:p>
        </w:tc>
        <w:tc>
          <w:tcPr>
            <w:tcW w:w="0" w:type="auto"/>
            <w:vAlign w:val="center"/>
          </w:tcPr>
          <w:p w14:paraId="42EC8364" w14:textId="286A5D98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636 (6.4)</w:t>
            </w:r>
          </w:p>
        </w:tc>
        <w:tc>
          <w:tcPr>
            <w:tcW w:w="1293" w:type="dxa"/>
            <w:vAlign w:val="center"/>
          </w:tcPr>
          <w:p w14:paraId="16F26652" w14:textId="199FA149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D92B25" w:rsidRPr="004669EB" w14:paraId="00C0D650" w14:textId="77777777" w:rsidTr="00F90B03">
        <w:trPr>
          <w:jc w:val="center"/>
        </w:trPr>
        <w:tc>
          <w:tcPr>
            <w:tcW w:w="0" w:type="auto"/>
            <w:vAlign w:val="center"/>
          </w:tcPr>
          <w:p w14:paraId="73054217" w14:textId="5A8276C6" w:rsidR="00D92B25" w:rsidRPr="004669EB" w:rsidRDefault="00681F91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 w:val="21"/>
                <w:szCs w:val="21"/>
              </w:rPr>
              <w:t>Heart failure hospitalization</w:t>
            </w:r>
            <w:r w:rsidR="00D92B25"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B844E14" w14:textId="66FABB8D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426 (10.7)</w:t>
            </w:r>
          </w:p>
        </w:tc>
        <w:tc>
          <w:tcPr>
            <w:tcW w:w="0" w:type="auto"/>
            <w:vAlign w:val="center"/>
          </w:tcPr>
          <w:p w14:paraId="2DB4346D" w14:textId="3BF9F0CE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791 (3.4)</w:t>
            </w:r>
          </w:p>
        </w:tc>
        <w:tc>
          <w:tcPr>
            <w:tcW w:w="0" w:type="auto"/>
            <w:vAlign w:val="center"/>
          </w:tcPr>
          <w:p w14:paraId="0961BF22" w14:textId="7046CDA8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3312EA25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225C494" w14:textId="1203B3BC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182 (10.7)</w:t>
            </w:r>
          </w:p>
        </w:tc>
        <w:tc>
          <w:tcPr>
            <w:tcW w:w="0" w:type="auto"/>
            <w:vAlign w:val="center"/>
          </w:tcPr>
          <w:p w14:paraId="7A3E6939" w14:textId="6526DDB9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371 (3.7)</w:t>
            </w:r>
          </w:p>
        </w:tc>
        <w:tc>
          <w:tcPr>
            <w:tcW w:w="1293" w:type="dxa"/>
            <w:vAlign w:val="center"/>
          </w:tcPr>
          <w:p w14:paraId="3F66DE33" w14:textId="1BFB3262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D92B25" w:rsidRPr="004669EB" w14:paraId="4E39178F" w14:textId="77777777" w:rsidTr="00F90B03">
        <w:trPr>
          <w:jc w:val="center"/>
        </w:trPr>
        <w:tc>
          <w:tcPr>
            <w:tcW w:w="0" w:type="auto"/>
            <w:vAlign w:val="center"/>
          </w:tcPr>
          <w:p w14:paraId="00EA7D87" w14:textId="77777777" w:rsidR="00D92B25" w:rsidRPr="004669EB" w:rsidRDefault="00D92B25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Stroke</w:t>
            </w:r>
          </w:p>
        </w:tc>
        <w:tc>
          <w:tcPr>
            <w:tcW w:w="0" w:type="auto"/>
            <w:vAlign w:val="center"/>
          </w:tcPr>
          <w:p w14:paraId="7379FEDB" w14:textId="7E97EDD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741 (18.6)</w:t>
            </w:r>
          </w:p>
        </w:tc>
        <w:tc>
          <w:tcPr>
            <w:tcW w:w="0" w:type="auto"/>
            <w:vAlign w:val="center"/>
          </w:tcPr>
          <w:p w14:paraId="2A330209" w14:textId="258C5D99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2,165 (9.3)</w:t>
            </w:r>
          </w:p>
        </w:tc>
        <w:tc>
          <w:tcPr>
            <w:tcW w:w="0" w:type="auto"/>
            <w:vAlign w:val="center"/>
          </w:tcPr>
          <w:p w14:paraId="204A6CE0" w14:textId="674CA93B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5226896A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4E6D624" w14:textId="77AD65C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319 (18.8)</w:t>
            </w:r>
          </w:p>
        </w:tc>
        <w:tc>
          <w:tcPr>
            <w:tcW w:w="0" w:type="auto"/>
            <w:vAlign w:val="center"/>
          </w:tcPr>
          <w:p w14:paraId="0877A13E" w14:textId="02DF5545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972 (9.7)</w:t>
            </w:r>
          </w:p>
        </w:tc>
        <w:tc>
          <w:tcPr>
            <w:tcW w:w="1293" w:type="dxa"/>
            <w:vAlign w:val="center"/>
          </w:tcPr>
          <w:p w14:paraId="569D8AD2" w14:textId="0EC88A4F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D92B25" w:rsidRPr="004669EB" w14:paraId="1C06301A" w14:textId="77777777" w:rsidTr="00F90B03">
        <w:trPr>
          <w:jc w:val="center"/>
        </w:trPr>
        <w:tc>
          <w:tcPr>
            <w:tcW w:w="0" w:type="auto"/>
            <w:vAlign w:val="center"/>
          </w:tcPr>
          <w:p w14:paraId="7F49997F" w14:textId="77777777" w:rsidR="00D92B25" w:rsidRPr="004669EB" w:rsidRDefault="00D92B25" w:rsidP="00B96ECE">
            <w:pPr>
              <w:spacing w:line="276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Duration between </w:t>
            </w:r>
            <w:proofErr w:type="spellStart"/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PCa</w:t>
            </w:r>
            <w:proofErr w:type="spellEnd"/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 diagnosis and ADT, month</w:t>
            </w:r>
          </w:p>
        </w:tc>
        <w:tc>
          <w:tcPr>
            <w:tcW w:w="0" w:type="auto"/>
            <w:vAlign w:val="center"/>
          </w:tcPr>
          <w:p w14:paraId="23E1AD68" w14:textId="4619C43F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1.63 [0.77, 5.20]</w:t>
            </w:r>
          </w:p>
        </w:tc>
        <w:tc>
          <w:tcPr>
            <w:tcW w:w="0" w:type="auto"/>
            <w:vAlign w:val="center"/>
          </w:tcPr>
          <w:p w14:paraId="23C63CB5" w14:textId="658A8DB6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1.63 [0.77, 5.40]</w:t>
            </w:r>
          </w:p>
        </w:tc>
        <w:tc>
          <w:tcPr>
            <w:tcW w:w="0" w:type="auto"/>
            <w:vAlign w:val="center"/>
          </w:tcPr>
          <w:p w14:paraId="3C7AD79F" w14:textId="32CF7EB6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sz w:val="21"/>
                <w:szCs w:val="21"/>
              </w:rPr>
              <w:t>0.005</w:t>
            </w:r>
          </w:p>
        </w:tc>
        <w:tc>
          <w:tcPr>
            <w:tcW w:w="0" w:type="auto"/>
          </w:tcPr>
          <w:p w14:paraId="63A7FBB1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2A5B30C" w14:textId="2B7286BE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1.70 [0.77, 7.07]</w:t>
            </w:r>
          </w:p>
        </w:tc>
        <w:tc>
          <w:tcPr>
            <w:tcW w:w="0" w:type="auto"/>
            <w:vAlign w:val="center"/>
          </w:tcPr>
          <w:p w14:paraId="4C7FE10F" w14:textId="410A7C5C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1.63 [0.77, 5.20]</w:t>
            </w:r>
          </w:p>
        </w:tc>
        <w:tc>
          <w:tcPr>
            <w:tcW w:w="1293" w:type="dxa"/>
          </w:tcPr>
          <w:p w14:paraId="578009EA" w14:textId="126B1814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</w:p>
        </w:tc>
      </w:tr>
      <w:tr w:rsidR="00D92B25" w:rsidRPr="004669EB" w14:paraId="1998DE91" w14:textId="77777777" w:rsidTr="00F90B03">
        <w:trPr>
          <w:jc w:val="center"/>
        </w:trPr>
        <w:tc>
          <w:tcPr>
            <w:tcW w:w="0" w:type="auto"/>
            <w:vAlign w:val="center"/>
          </w:tcPr>
          <w:p w14:paraId="34700E77" w14:textId="77777777" w:rsidR="00D92B25" w:rsidRPr="004669EB" w:rsidRDefault="00D92B25" w:rsidP="00B96ECE">
            <w:pPr>
              <w:spacing w:line="276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Disease extent </w:t>
            </w:r>
          </w:p>
        </w:tc>
        <w:tc>
          <w:tcPr>
            <w:tcW w:w="0" w:type="auto"/>
            <w:vAlign w:val="center"/>
          </w:tcPr>
          <w:p w14:paraId="5CD06614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1E8F737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F9D4A40" w14:textId="48B1432F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02E"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5A48D8F0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41C71526" w14:textId="3E6F98E2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079A91DE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3" w:type="dxa"/>
          </w:tcPr>
          <w:p w14:paraId="0B1B56E2" w14:textId="2132E585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92B25">
              <w:rPr>
                <w:rFonts w:ascii="Times New Roman" w:hAnsi="Times New Roman" w:cs="Times New Roman"/>
                <w:sz w:val="21"/>
                <w:szCs w:val="21"/>
              </w:rPr>
              <w:t>0.226</w:t>
            </w:r>
          </w:p>
        </w:tc>
      </w:tr>
      <w:tr w:rsidR="00D92B25" w:rsidRPr="004669EB" w14:paraId="77EAE2EF" w14:textId="77777777" w:rsidTr="00F90B03">
        <w:trPr>
          <w:jc w:val="center"/>
        </w:trPr>
        <w:tc>
          <w:tcPr>
            <w:tcW w:w="0" w:type="auto"/>
            <w:vAlign w:val="center"/>
          </w:tcPr>
          <w:p w14:paraId="189F32BA" w14:textId="77777777" w:rsidR="00D92B25" w:rsidRPr="004669EB" w:rsidRDefault="00D92B25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Loco regional</w:t>
            </w:r>
          </w:p>
        </w:tc>
        <w:tc>
          <w:tcPr>
            <w:tcW w:w="0" w:type="auto"/>
            <w:vAlign w:val="center"/>
          </w:tcPr>
          <w:p w14:paraId="28EDEDE3" w14:textId="289BF695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2,373 (59.6)</w:t>
            </w:r>
          </w:p>
        </w:tc>
        <w:tc>
          <w:tcPr>
            <w:tcW w:w="0" w:type="auto"/>
            <w:vAlign w:val="center"/>
          </w:tcPr>
          <w:p w14:paraId="4ACBEB17" w14:textId="024F77F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13,213 (56.8)</w:t>
            </w:r>
          </w:p>
        </w:tc>
        <w:tc>
          <w:tcPr>
            <w:tcW w:w="0" w:type="auto"/>
            <w:vAlign w:val="center"/>
          </w:tcPr>
          <w:p w14:paraId="55FD9BF4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0D9BE1AB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BED0C44" w14:textId="37B749ED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993 (58.5)</w:t>
            </w:r>
          </w:p>
        </w:tc>
        <w:tc>
          <w:tcPr>
            <w:tcW w:w="0" w:type="auto"/>
            <w:vAlign w:val="center"/>
          </w:tcPr>
          <w:p w14:paraId="10D85B7E" w14:textId="3936351D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5,677 (56.9)</w:t>
            </w:r>
          </w:p>
        </w:tc>
        <w:tc>
          <w:tcPr>
            <w:tcW w:w="1293" w:type="dxa"/>
          </w:tcPr>
          <w:p w14:paraId="7884D009" w14:textId="4FDA9D7B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2B25" w:rsidRPr="004669EB" w14:paraId="0093A2CE" w14:textId="77777777" w:rsidTr="00F90B03">
        <w:trPr>
          <w:jc w:val="center"/>
        </w:trPr>
        <w:tc>
          <w:tcPr>
            <w:tcW w:w="0" w:type="auto"/>
            <w:vAlign w:val="center"/>
          </w:tcPr>
          <w:p w14:paraId="0910EF14" w14:textId="77777777" w:rsidR="00D92B25" w:rsidRPr="004669EB" w:rsidRDefault="00D92B25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lastRenderedPageBreak/>
              <w:t>Distant metastasis</w:t>
            </w:r>
          </w:p>
        </w:tc>
        <w:tc>
          <w:tcPr>
            <w:tcW w:w="0" w:type="auto"/>
            <w:vAlign w:val="center"/>
          </w:tcPr>
          <w:p w14:paraId="31B77656" w14:textId="3DB9FD4C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1,609 (40.4)</w:t>
            </w:r>
          </w:p>
        </w:tc>
        <w:tc>
          <w:tcPr>
            <w:tcW w:w="0" w:type="auto"/>
            <w:vAlign w:val="center"/>
          </w:tcPr>
          <w:p w14:paraId="66439F93" w14:textId="233719CA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10,062 (43.2)</w:t>
            </w:r>
          </w:p>
        </w:tc>
        <w:tc>
          <w:tcPr>
            <w:tcW w:w="0" w:type="auto"/>
            <w:vAlign w:val="center"/>
          </w:tcPr>
          <w:p w14:paraId="38D1F909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4A27E32B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5E1BB9A" w14:textId="302D050F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706 (41.6)</w:t>
            </w:r>
          </w:p>
        </w:tc>
        <w:tc>
          <w:tcPr>
            <w:tcW w:w="0" w:type="auto"/>
            <w:vAlign w:val="center"/>
          </w:tcPr>
          <w:p w14:paraId="7F6B808A" w14:textId="76749E34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4,305 (43.1)</w:t>
            </w:r>
          </w:p>
        </w:tc>
        <w:tc>
          <w:tcPr>
            <w:tcW w:w="1293" w:type="dxa"/>
          </w:tcPr>
          <w:p w14:paraId="6B043F80" w14:textId="573AA226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2B25" w:rsidRPr="004669EB" w14:paraId="6D17CF86" w14:textId="77777777" w:rsidTr="00F90B03">
        <w:trPr>
          <w:jc w:val="center"/>
        </w:trPr>
        <w:tc>
          <w:tcPr>
            <w:tcW w:w="0" w:type="auto"/>
            <w:vAlign w:val="center"/>
          </w:tcPr>
          <w:p w14:paraId="3AD9772D" w14:textId="77777777" w:rsidR="00D92B25" w:rsidRPr="004669EB" w:rsidRDefault="00D92B25" w:rsidP="00B96ECE">
            <w:pPr>
              <w:spacing w:line="276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Medication</w:t>
            </w:r>
          </w:p>
        </w:tc>
        <w:tc>
          <w:tcPr>
            <w:tcW w:w="0" w:type="auto"/>
            <w:vAlign w:val="center"/>
          </w:tcPr>
          <w:p w14:paraId="6513AD4B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EEC12C7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0696F47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5A38D75C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31A07705" w14:textId="7742D6D6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5F0BAB3F" w14:textId="77777777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3" w:type="dxa"/>
          </w:tcPr>
          <w:p w14:paraId="630CC02C" w14:textId="5A2F2E2F" w:rsidR="00D92B25" w:rsidRPr="004669EB" w:rsidRDefault="00D92B25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A45F9" w:rsidRPr="004669EB" w14:paraId="480B54D9" w14:textId="77777777" w:rsidTr="00F90B03">
        <w:trPr>
          <w:jc w:val="center"/>
        </w:trPr>
        <w:tc>
          <w:tcPr>
            <w:tcW w:w="0" w:type="auto"/>
            <w:vAlign w:val="center"/>
          </w:tcPr>
          <w:p w14:paraId="458129E9" w14:textId="77777777" w:rsidR="008A45F9" w:rsidRPr="004669EB" w:rsidRDefault="008A45F9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NSAIDs</w:t>
            </w:r>
          </w:p>
        </w:tc>
        <w:tc>
          <w:tcPr>
            <w:tcW w:w="0" w:type="auto"/>
            <w:vAlign w:val="center"/>
          </w:tcPr>
          <w:p w14:paraId="19BDEF03" w14:textId="2A41C973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2,450 (61.5)</w:t>
            </w:r>
          </w:p>
        </w:tc>
        <w:tc>
          <w:tcPr>
            <w:tcW w:w="0" w:type="auto"/>
            <w:vAlign w:val="center"/>
          </w:tcPr>
          <w:p w14:paraId="2686FEF6" w14:textId="38DA12D3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13,930 (59.9)</w:t>
            </w:r>
          </w:p>
        </w:tc>
        <w:tc>
          <w:tcPr>
            <w:tcW w:w="0" w:type="auto"/>
            <w:vAlign w:val="center"/>
          </w:tcPr>
          <w:p w14:paraId="5C638CAA" w14:textId="76265FF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0.046</w:t>
            </w:r>
          </w:p>
        </w:tc>
        <w:tc>
          <w:tcPr>
            <w:tcW w:w="0" w:type="auto"/>
          </w:tcPr>
          <w:p w14:paraId="22C42ECD" w14:textId="7777777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8664814" w14:textId="51AADBEF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1,017 (59.9)</w:t>
            </w:r>
          </w:p>
        </w:tc>
        <w:tc>
          <w:tcPr>
            <w:tcW w:w="0" w:type="auto"/>
            <w:vAlign w:val="center"/>
          </w:tcPr>
          <w:p w14:paraId="15DC1CC5" w14:textId="7380C738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5,970 (59.8)</w:t>
            </w:r>
          </w:p>
        </w:tc>
        <w:tc>
          <w:tcPr>
            <w:tcW w:w="1293" w:type="dxa"/>
            <w:vAlign w:val="center"/>
          </w:tcPr>
          <w:p w14:paraId="45E7393E" w14:textId="25BBE434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0.968</w:t>
            </w:r>
          </w:p>
        </w:tc>
      </w:tr>
      <w:tr w:rsidR="008A45F9" w:rsidRPr="004669EB" w14:paraId="3B5BC214" w14:textId="77777777" w:rsidTr="00F90B03">
        <w:trPr>
          <w:jc w:val="center"/>
        </w:trPr>
        <w:tc>
          <w:tcPr>
            <w:tcW w:w="0" w:type="auto"/>
            <w:vAlign w:val="center"/>
          </w:tcPr>
          <w:p w14:paraId="75C2F207" w14:textId="77777777" w:rsidR="008A45F9" w:rsidRPr="004669EB" w:rsidRDefault="008A45F9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Cox-2 inhibitor</w:t>
            </w:r>
          </w:p>
        </w:tc>
        <w:tc>
          <w:tcPr>
            <w:tcW w:w="0" w:type="auto"/>
            <w:vAlign w:val="center"/>
          </w:tcPr>
          <w:p w14:paraId="75E84D94" w14:textId="2110FE86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652 (16.4)</w:t>
            </w:r>
          </w:p>
        </w:tc>
        <w:tc>
          <w:tcPr>
            <w:tcW w:w="0" w:type="auto"/>
            <w:vAlign w:val="center"/>
          </w:tcPr>
          <w:p w14:paraId="6BF52265" w14:textId="2401144D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3,858 (16.6)</w:t>
            </w:r>
          </w:p>
        </w:tc>
        <w:tc>
          <w:tcPr>
            <w:tcW w:w="0" w:type="auto"/>
            <w:vAlign w:val="center"/>
          </w:tcPr>
          <w:p w14:paraId="24B5F474" w14:textId="393C776C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0.751</w:t>
            </w:r>
          </w:p>
        </w:tc>
        <w:tc>
          <w:tcPr>
            <w:tcW w:w="0" w:type="auto"/>
          </w:tcPr>
          <w:p w14:paraId="626C5B34" w14:textId="7777777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DB2F827" w14:textId="5B44332E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259 (15.2)</w:t>
            </w:r>
          </w:p>
        </w:tc>
        <w:tc>
          <w:tcPr>
            <w:tcW w:w="0" w:type="auto"/>
            <w:vAlign w:val="center"/>
          </w:tcPr>
          <w:p w14:paraId="4B59542D" w14:textId="5CE5AA4D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1,671 (16.7)</w:t>
            </w:r>
          </w:p>
        </w:tc>
        <w:tc>
          <w:tcPr>
            <w:tcW w:w="1293" w:type="dxa"/>
            <w:vAlign w:val="center"/>
          </w:tcPr>
          <w:p w14:paraId="5A3B552A" w14:textId="342E761C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0.125</w:t>
            </w:r>
          </w:p>
        </w:tc>
      </w:tr>
      <w:tr w:rsidR="008A45F9" w:rsidRPr="004669EB" w14:paraId="0362DEBB" w14:textId="77777777" w:rsidTr="00F90B03">
        <w:trPr>
          <w:jc w:val="center"/>
        </w:trPr>
        <w:tc>
          <w:tcPr>
            <w:tcW w:w="0" w:type="auto"/>
            <w:vAlign w:val="center"/>
          </w:tcPr>
          <w:p w14:paraId="4A3155BA" w14:textId="77777777" w:rsidR="008A45F9" w:rsidRPr="004669EB" w:rsidRDefault="008A45F9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Antiplatelet agents (aspirin/ clopidogrel/ ticagrelor)</w:t>
            </w:r>
          </w:p>
        </w:tc>
        <w:tc>
          <w:tcPr>
            <w:tcW w:w="0" w:type="auto"/>
            <w:vAlign w:val="center"/>
          </w:tcPr>
          <w:p w14:paraId="1CAF3640" w14:textId="58749B99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1,605 (40.3)</w:t>
            </w:r>
          </w:p>
        </w:tc>
        <w:tc>
          <w:tcPr>
            <w:tcW w:w="0" w:type="auto"/>
            <w:vAlign w:val="center"/>
          </w:tcPr>
          <w:p w14:paraId="08C0EA3A" w14:textId="0C821D51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5,981 (25.7)</w:t>
            </w:r>
          </w:p>
        </w:tc>
        <w:tc>
          <w:tcPr>
            <w:tcW w:w="0" w:type="auto"/>
            <w:vAlign w:val="center"/>
          </w:tcPr>
          <w:p w14:paraId="24E23E04" w14:textId="5FBE4B44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2EE0CBFC" w14:textId="7777777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230FCC7" w14:textId="71F3BE84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683 (40.2)</w:t>
            </w:r>
          </w:p>
        </w:tc>
        <w:tc>
          <w:tcPr>
            <w:tcW w:w="0" w:type="auto"/>
            <w:vAlign w:val="center"/>
          </w:tcPr>
          <w:p w14:paraId="2510EAC5" w14:textId="6E03AF4C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2,662 (26.7)</w:t>
            </w:r>
          </w:p>
        </w:tc>
        <w:tc>
          <w:tcPr>
            <w:tcW w:w="1293" w:type="dxa"/>
            <w:vAlign w:val="center"/>
          </w:tcPr>
          <w:p w14:paraId="595B4471" w14:textId="7575D421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8A45F9" w:rsidRPr="004669EB" w14:paraId="107D44B3" w14:textId="77777777" w:rsidTr="00F90B03">
        <w:trPr>
          <w:jc w:val="center"/>
        </w:trPr>
        <w:tc>
          <w:tcPr>
            <w:tcW w:w="0" w:type="auto"/>
            <w:vAlign w:val="center"/>
          </w:tcPr>
          <w:p w14:paraId="03075B5E" w14:textId="77777777" w:rsidR="008A45F9" w:rsidRPr="004669EB" w:rsidRDefault="008A45F9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Anticoagulant agents (Warfarin/ DOACs)</w:t>
            </w:r>
          </w:p>
        </w:tc>
        <w:tc>
          <w:tcPr>
            <w:tcW w:w="0" w:type="auto"/>
            <w:vAlign w:val="center"/>
          </w:tcPr>
          <w:p w14:paraId="218BA539" w14:textId="76AB7301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239 (6.0)</w:t>
            </w:r>
          </w:p>
        </w:tc>
        <w:tc>
          <w:tcPr>
            <w:tcW w:w="0" w:type="auto"/>
            <w:vAlign w:val="center"/>
          </w:tcPr>
          <w:p w14:paraId="054E4CB5" w14:textId="2A67F19D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834 (3.6)</w:t>
            </w:r>
          </w:p>
        </w:tc>
        <w:tc>
          <w:tcPr>
            <w:tcW w:w="0" w:type="auto"/>
            <w:vAlign w:val="center"/>
          </w:tcPr>
          <w:p w14:paraId="28344072" w14:textId="225A5229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366DB331" w14:textId="7777777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57F8352" w14:textId="00FE4A1C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 (5.9)</w:t>
            </w:r>
          </w:p>
        </w:tc>
        <w:tc>
          <w:tcPr>
            <w:tcW w:w="0" w:type="auto"/>
            <w:vAlign w:val="center"/>
          </w:tcPr>
          <w:p w14:paraId="6F825183" w14:textId="2AA8E26E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359 (3.6)</w:t>
            </w:r>
          </w:p>
        </w:tc>
        <w:tc>
          <w:tcPr>
            <w:tcW w:w="1293" w:type="dxa"/>
            <w:vAlign w:val="center"/>
          </w:tcPr>
          <w:p w14:paraId="2AA9192B" w14:textId="4457EC86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8A45F9" w:rsidRPr="004669EB" w14:paraId="56C93DA0" w14:textId="77777777" w:rsidTr="00F90B03">
        <w:trPr>
          <w:jc w:val="center"/>
        </w:trPr>
        <w:tc>
          <w:tcPr>
            <w:tcW w:w="0" w:type="auto"/>
            <w:vAlign w:val="center"/>
          </w:tcPr>
          <w:p w14:paraId="30C14F69" w14:textId="77777777" w:rsidR="008A45F9" w:rsidRPr="004669EB" w:rsidRDefault="008A45F9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Oral hypoglycemic agents</w:t>
            </w:r>
          </w:p>
        </w:tc>
        <w:tc>
          <w:tcPr>
            <w:tcW w:w="0" w:type="auto"/>
            <w:vAlign w:val="center"/>
          </w:tcPr>
          <w:p w14:paraId="1FB920A8" w14:textId="70ACDE70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1,136 (28.5)</w:t>
            </w:r>
          </w:p>
        </w:tc>
        <w:tc>
          <w:tcPr>
            <w:tcW w:w="0" w:type="auto"/>
            <w:vAlign w:val="center"/>
          </w:tcPr>
          <w:p w14:paraId="1C2690B2" w14:textId="32DE56B0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5,048 (21.7)</w:t>
            </w:r>
          </w:p>
        </w:tc>
        <w:tc>
          <w:tcPr>
            <w:tcW w:w="0" w:type="auto"/>
            <w:vAlign w:val="center"/>
          </w:tcPr>
          <w:p w14:paraId="4678132C" w14:textId="7E0EBC4B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382EFB86" w14:textId="7777777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AE9C23C" w14:textId="29804049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488 (28.7)</w:t>
            </w:r>
          </w:p>
        </w:tc>
        <w:tc>
          <w:tcPr>
            <w:tcW w:w="0" w:type="auto"/>
            <w:vAlign w:val="center"/>
          </w:tcPr>
          <w:p w14:paraId="7F1BBE26" w14:textId="1DC062C6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2,226 (22.3)</w:t>
            </w:r>
          </w:p>
        </w:tc>
        <w:tc>
          <w:tcPr>
            <w:tcW w:w="1293" w:type="dxa"/>
            <w:vAlign w:val="center"/>
          </w:tcPr>
          <w:p w14:paraId="49997644" w14:textId="7C19B84D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8A45F9" w:rsidRPr="004669EB" w14:paraId="3B480829" w14:textId="77777777" w:rsidTr="00F90B03">
        <w:trPr>
          <w:jc w:val="center"/>
        </w:trPr>
        <w:tc>
          <w:tcPr>
            <w:tcW w:w="0" w:type="auto"/>
            <w:vAlign w:val="center"/>
          </w:tcPr>
          <w:p w14:paraId="014DF660" w14:textId="77777777" w:rsidR="008A45F9" w:rsidRPr="004669EB" w:rsidRDefault="008A45F9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Insulin</w:t>
            </w:r>
          </w:p>
        </w:tc>
        <w:tc>
          <w:tcPr>
            <w:tcW w:w="0" w:type="auto"/>
            <w:vAlign w:val="center"/>
          </w:tcPr>
          <w:p w14:paraId="16E71F6F" w14:textId="16B07C46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 (5.0)</w:t>
            </w:r>
          </w:p>
        </w:tc>
        <w:tc>
          <w:tcPr>
            <w:tcW w:w="0" w:type="auto"/>
            <w:vAlign w:val="center"/>
          </w:tcPr>
          <w:p w14:paraId="3BAD9E15" w14:textId="0B9C5735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583 (2.5)</w:t>
            </w:r>
          </w:p>
        </w:tc>
        <w:tc>
          <w:tcPr>
            <w:tcW w:w="0" w:type="auto"/>
            <w:vAlign w:val="center"/>
          </w:tcPr>
          <w:p w14:paraId="78FA8339" w14:textId="165A7B71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6997B4C1" w14:textId="7777777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6EC476A" w14:textId="7D7416B2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92 (5.4)</w:t>
            </w:r>
          </w:p>
        </w:tc>
        <w:tc>
          <w:tcPr>
            <w:tcW w:w="0" w:type="auto"/>
            <w:vAlign w:val="center"/>
          </w:tcPr>
          <w:p w14:paraId="40C7FCAE" w14:textId="389E6F2B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249 (2.5)</w:t>
            </w:r>
          </w:p>
        </w:tc>
        <w:tc>
          <w:tcPr>
            <w:tcW w:w="1293" w:type="dxa"/>
            <w:vAlign w:val="center"/>
          </w:tcPr>
          <w:p w14:paraId="7DCBABD6" w14:textId="01C06A32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8A45F9" w:rsidRPr="004669EB" w14:paraId="42CFE811" w14:textId="77777777" w:rsidTr="00F90B03">
        <w:trPr>
          <w:jc w:val="center"/>
        </w:trPr>
        <w:tc>
          <w:tcPr>
            <w:tcW w:w="0" w:type="auto"/>
            <w:vAlign w:val="center"/>
          </w:tcPr>
          <w:p w14:paraId="556DE5D5" w14:textId="77777777" w:rsidR="008A45F9" w:rsidRPr="004669EB" w:rsidRDefault="008A45F9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ACEI / ARB / ARNI</w:t>
            </w:r>
          </w:p>
        </w:tc>
        <w:tc>
          <w:tcPr>
            <w:tcW w:w="0" w:type="auto"/>
            <w:vAlign w:val="center"/>
          </w:tcPr>
          <w:p w14:paraId="336E8BCC" w14:textId="07CA5490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1,533 (38.5)</w:t>
            </w:r>
          </w:p>
        </w:tc>
        <w:tc>
          <w:tcPr>
            <w:tcW w:w="0" w:type="auto"/>
            <w:vAlign w:val="center"/>
          </w:tcPr>
          <w:p w14:paraId="32F5DAEA" w14:textId="781AD6A6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6,724 (28.9)</w:t>
            </w:r>
          </w:p>
        </w:tc>
        <w:tc>
          <w:tcPr>
            <w:tcW w:w="0" w:type="auto"/>
            <w:vAlign w:val="center"/>
          </w:tcPr>
          <w:p w14:paraId="4D0FA59F" w14:textId="283E4AA3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6503149D" w14:textId="7777777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56084F6" w14:textId="7BFE4752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649 (38.2)</w:t>
            </w:r>
          </w:p>
        </w:tc>
        <w:tc>
          <w:tcPr>
            <w:tcW w:w="0" w:type="auto"/>
            <w:vAlign w:val="center"/>
          </w:tcPr>
          <w:p w14:paraId="4751C3CC" w14:textId="25578714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2,943 (29.5)</w:t>
            </w:r>
          </w:p>
        </w:tc>
        <w:tc>
          <w:tcPr>
            <w:tcW w:w="1293" w:type="dxa"/>
            <w:vAlign w:val="center"/>
          </w:tcPr>
          <w:p w14:paraId="628F020A" w14:textId="4DB6BC55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8A45F9" w:rsidRPr="004669EB" w14:paraId="36C38D84" w14:textId="77777777" w:rsidTr="00F90B03">
        <w:trPr>
          <w:jc w:val="center"/>
        </w:trPr>
        <w:tc>
          <w:tcPr>
            <w:tcW w:w="0" w:type="auto"/>
            <w:vAlign w:val="center"/>
          </w:tcPr>
          <w:p w14:paraId="3D069EF4" w14:textId="77777777" w:rsidR="008A45F9" w:rsidRPr="004669EB" w:rsidRDefault="008A45F9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Beta-blocker</w:t>
            </w:r>
          </w:p>
        </w:tc>
        <w:tc>
          <w:tcPr>
            <w:tcW w:w="0" w:type="auto"/>
            <w:vAlign w:val="center"/>
          </w:tcPr>
          <w:p w14:paraId="023EFDFF" w14:textId="38A9A34E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1,273 (32.0)</w:t>
            </w:r>
          </w:p>
        </w:tc>
        <w:tc>
          <w:tcPr>
            <w:tcW w:w="0" w:type="auto"/>
            <w:vAlign w:val="center"/>
          </w:tcPr>
          <w:p w14:paraId="45A2C8EC" w14:textId="5EEAAAB2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5,334 (22.9)</w:t>
            </w:r>
          </w:p>
        </w:tc>
        <w:tc>
          <w:tcPr>
            <w:tcW w:w="0" w:type="auto"/>
            <w:vAlign w:val="center"/>
          </w:tcPr>
          <w:p w14:paraId="11B731B3" w14:textId="78C2059C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63E73C97" w14:textId="7777777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7D3F099" w14:textId="423AC6BE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496 (29.2)</w:t>
            </w:r>
          </w:p>
        </w:tc>
        <w:tc>
          <w:tcPr>
            <w:tcW w:w="0" w:type="auto"/>
            <w:vAlign w:val="center"/>
          </w:tcPr>
          <w:p w14:paraId="454A12B7" w14:textId="11BBF23C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2,235 (22.4)</w:t>
            </w:r>
          </w:p>
        </w:tc>
        <w:tc>
          <w:tcPr>
            <w:tcW w:w="1293" w:type="dxa"/>
            <w:vAlign w:val="center"/>
          </w:tcPr>
          <w:p w14:paraId="063C6FE6" w14:textId="7663DD3F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8A45F9" w:rsidRPr="004669EB" w14:paraId="2C2F5C94" w14:textId="77777777" w:rsidTr="00F90B03">
        <w:trPr>
          <w:jc w:val="center"/>
        </w:trPr>
        <w:tc>
          <w:tcPr>
            <w:tcW w:w="0" w:type="auto"/>
            <w:vAlign w:val="center"/>
          </w:tcPr>
          <w:p w14:paraId="0718DFE4" w14:textId="77777777" w:rsidR="008A45F9" w:rsidRPr="004669EB" w:rsidRDefault="008A45F9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sz w:val="21"/>
                <w:szCs w:val="21"/>
              </w:rPr>
              <w:t>Dihydropyridine calcium channel blockers</w:t>
            </w:r>
          </w:p>
        </w:tc>
        <w:tc>
          <w:tcPr>
            <w:tcW w:w="0" w:type="auto"/>
            <w:vAlign w:val="center"/>
          </w:tcPr>
          <w:p w14:paraId="410955D3" w14:textId="6BA353D1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1,537 (38.6)</w:t>
            </w:r>
          </w:p>
        </w:tc>
        <w:tc>
          <w:tcPr>
            <w:tcW w:w="0" w:type="auto"/>
            <w:vAlign w:val="center"/>
          </w:tcPr>
          <w:p w14:paraId="1E2E675B" w14:textId="73D35B01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6,361 (27.3)</w:t>
            </w:r>
          </w:p>
        </w:tc>
        <w:tc>
          <w:tcPr>
            <w:tcW w:w="0" w:type="auto"/>
            <w:vAlign w:val="center"/>
          </w:tcPr>
          <w:p w14:paraId="0D9BCAF4" w14:textId="465E2CEE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297F0FA1" w14:textId="7777777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50412FC" w14:textId="390C5754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664 (39.1)</w:t>
            </w:r>
          </w:p>
        </w:tc>
        <w:tc>
          <w:tcPr>
            <w:tcW w:w="0" w:type="auto"/>
            <w:vAlign w:val="center"/>
          </w:tcPr>
          <w:p w14:paraId="794E376A" w14:textId="505D887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2,795 (28.0)</w:t>
            </w:r>
          </w:p>
        </w:tc>
        <w:tc>
          <w:tcPr>
            <w:tcW w:w="1293" w:type="dxa"/>
            <w:vAlign w:val="center"/>
          </w:tcPr>
          <w:p w14:paraId="506325CB" w14:textId="702BBEF5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8A45F9" w:rsidRPr="004669EB" w14:paraId="7DB65CF7" w14:textId="77777777" w:rsidTr="00F90B03">
        <w:trPr>
          <w:jc w:val="center"/>
        </w:trPr>
        <w:tc>
          <w:tcPr>
            <w:tcW w:w="0" w:type="auto"/>
            <w:vAlign w:val="center"/>
          </w:tcPr>
          <w:p w14:paraId="2FFF60B9" w14:textId="77777777" w:rsidR="008A45F9" w:rsidRPr="004669EB" w:rsidRDefault="008A45F9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MRAs (spironolactone/ eplerenone)</w:t>
            </w:r>
          </w:p>
        </w:tc>
        <w:tc>
          <w:tcPr>
            <w:tcW w:w="0" w:type="auto"/>
            <w:vAlign w:val="center"/>
          </w:tcPr>
          <w:p w14:paraId="58148420" w14:textId="0E572CBA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223 (5.6)</w:t>
            </w:r>
          </w:p>
        </w:tc>
        <w:tc>
          <w:tcPr>
            <w:tcW w:w="0" w:type="auto"/>
            <w:vAlign w:val="center"/>
          </w:tcPr>
          <w:p w14:paraId="261DA29B" w14:textId="415B9CAF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603 (2.6)</w:t>
            </w:r>
          </w:p>
        </w:tc>
        <w:tc>
          <w:tcPr>
            <w:tcW w:w="0" w:type="auto"/>
            <w:vAlign w:val="center"/>
          </w:tcPr>
          <w:p w14:paraId="3496E92D" w14:textId="25EE78A9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03893A18" w14:textId="7777777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CD90EB4" w14:textId="0A874C5D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67 (3.9)</w:t>
            </w:r>
          </w:p>
        </w:tc>
        <w:tc>
          <w:tcPr>
            <w:tcW w:w="0" w:type="auto"/>
            <w:vAlign w:val="center"/>
          </w:tcPr>
          <w:p w14:paraId="4067ECA1" w14:textId="2DF19670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264 (2.6)</w:t>
            </w:r>
          </w:p>
        </w:tc>
        <w:tc>
          <w:tcPr>
            <w:tcW w:w="1293" w:type="dxa"/>
            <w:vAlign w:val="center"/>
          </w:tcPr>
          <w:p w14:paraId="51568942" w14:textId="5949AD9F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0.003</w:t>
            </w:r>
          </w:p>
        </w:tc>
      </w:tr>
      <w:tr w:rsidR="008A45F9" w:rsidRPr="004669EB" w14:paraId="4D0AE256" w14:textId="77777777" w:rsidTr="00F90B03">
        <w:trPr>
          <w:jc w:val="center"/>
        </w:trPr>
        <w:tc>
          <w:tcPr>
            <w:tcW w:w="0" w:type="auto"/>
            <w:vAlign w:val="center"/>
          </w:tcPr>
          <w:p w14:paraId="58196BA9" w14:textId="77777777" w:rsidR="008A45F9" w:rsidRPr="004669EB" w:rsidRDefault="008A45F9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Loop diuretics</w:t>
            </w:r>
          </w:p>
        </w:tc>
        <w:tc>
          <w:tcPr>
            <w:tcW w:w="0" w:type="auto"/>
            <w:vAlign w:val="center"/>
          </w:tcPr>
          <w:p w14:paraId="6A1A0E7F" w14:textId="7296B97E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764 (19.2)</w:t>
            </w:r>
          </w:p>
        </w:tc>
        <w:tc>
          <w:tcPr>
            <w:tcW w:w="0" w:type="auto"/>
            <w:vAlign w:val="center"/>
          </w:tcPr>
          <w:p w14:paraId="04AB1B7F" w14:textId="1B570166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2,700 (11.6)</w:t>
            </w:r>
          </w:p>
        </w:tc>
        <w:tc>
          <w:tcPr>
            <w:tcW w:w="0" w:type="auto"/>
            <w:vAlign w:val="center"/>
          </w:tcPr>
          <w:p w14:paraId="6419398F" w14:textId="4897A8D6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394E2506" w14:textId="7777777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59C3C68" w14:textId="428667EF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336 (19.8)</w:t>
            </w:r>
          </w:p>
        </w:tc>
        <w:tc>
          <w:tcPr>
            <w:tcW w:w="0" w:type="auto"/>
            <w:vAlign w:val="center"/>
          </w:tcPr>
          <w:p w14:paraId="55CB8B6A" w14:textId="637B411C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1,114 (11.2)</w:t>
            </w:r>
          </w:p>
        </w:tc>
        <w:tc>
          <w:tcPr>
            <w:tcW w:w="1293" w:type="dxa"/>
            <w:vAlign w:val="center"/>
          </w:tcPr>
          <w:p w14:paraId="4AEF2DF3" w14:textId="7A9686E6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8A45F9" w:rsidRPr="004669EB" w14:paraId="36B724F9" w14:textId="77777777" w:rsidTr="00F90B03">
        <w:trPr>
          <w:jc w:val="center"/>
        </w:trPr>
        <w:tc>
          <w:tcPr>
            <w:tcW w:w="0" w:type="auto"/>
            <w:vAlign w:val="center"/>
          </w:tcPr>
          <w:p w14:paraId="3599E398" w14:textId="77777777" w:rsidR="008A45F9" w:rsidRPr="004669EB" w:rsidRDefault="008A45F9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Thiazide</w:t>
            </w:r>
          </w:p>
        </w:tc>
        <w:tc>
          <w:tcPr>
            <w:tcW w:w="0" w:type="auto"/>
            <w:vAlign w:val="center"/>
          </w:tcPr>
          <w:p w14:paraId="5103011A" w14:textId="73DD6BCF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308 (7.7)</w:t>
            </w:r>
          </w:p>
        </w:tc>
        <w:tc>
          <w:tcPr>
            <w:tcW w:w="0" w:type="auto"/>
            <w:vAlign w:val="center"/>
          </w:tcPr>
          <w:p w14:paraId="7B4E28DE" w14:textId="107DE88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1,150 (4.9)</w:t>
            </w:r>
          </w:p>
        </w:tc>
        <w:tc>
          <w:tcPr>
            <w:tcW w:w="0" w:type="auto"/>
            <w:vAlign w:val="center"/>
          </w:tcPr>
          <w:p w14:paraId="4BF75873" w14:textId="7D34F17B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445ADCF0" w14:textId="7777777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DB9B929" w14:textId="05EF31EC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141 (8.3)</w:t>
            </w:r>
          </w:p>
        </w:tc>
        <w:tc>
          <w:tcPr>
            <w:tcW w:w="0" w:type="auto"/>
            <w:vAlign w:val="center"/>
          </w:tcPr>
          <w:p w14:paraId="14372516" w14:textId="2A7A87A1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498 (5.0)</w:t>
            </w:r>
          </w:p>
        </w:tc>
        <w:tc>
          <w:tcPr>
            <w:tcW w:w="1293" w:type="dxa"/>
            <w:vAlign w:val="center"/>
          </w:tcPr>
          <w:p w14:paraId="4906DA16" w14:textId="7BC21319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8A45F9" w:rsidRPr="004669EB" w14:paraId="65F09606" w14:textId="77777777" w:rsidTr="00F90B03">
        <w:trPr>
          <w:jc w:val="center"/>
        </w:trPr>
        <w:tc>
          <w:tcPr>
            <w:tcW w:w="0" w:type="auto"/>
            <w:vAlign w:val="center"/>
          </w:tcPr>
          <w:p w14:paraId="2B1232D6" w14:textId="77777777" w:rsidR="008A45F9" w:rsidRPr="004669EB" w:rsidRDefault="008A45F9" w:rsidP="00B96ECE">
            <w:pPr>
              <w:widowControl/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Statin</w:t>
            </w:r>
          </w:p>
        </w:tc>
        <w:tc>
          <w:tcPr>
            <w:tcW w:w="0" w:type="auto"/>
            <w:vAlign w:val="center"/>
          </w:tcPr>
          <w:p w14:paraId="2F7C157D" w14:textId="494E2E20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990 (24.9)</w:t>
            </w:r>
          </w:p>
        </w:tc>
        <w:tc>
          <w:tcPr>
            <w:tcW w:w="0" w:type="auto"/>
            <w:vAlign w:val="center"/>
          </w:tcPr>
          <w:p w14:paraId="46512D68" w14:textId="574C6C79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5,560 (23.9)</w:t>
            </w:r>
          </w:p>
        </w:tc>
        <w:tc>
          <w:tcPr>
            <w:tcW w:w="0" w:type="auto"/>
            <w:vAlign w:val="center"/>
          </w:tcPr>
          <w:p w14:paraId="5664AC2C" w14:textId="7320F06B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0.184</w:t>
            </w:r>
          </w:p>
        </w:tc>
        <w:tc>
          <w:tcPr>
            <w:tcW w:w="0" w:type="auto"/>
          </w:tcPr>
          <w:p w14:paraId="1CD7DB22" w14:textId="7777777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10A63DC" w14:textId="6CDAB17C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457 (26.9)</w:t>
            </w:r>
          </w:p>
        </w:tc>
        <w:tc>
          <w:tcPr>
            <w:tcW w:w="0" w:type="auto"/>
            <w:vAlign w:val="center"/>
          </w:tcPr>
          <w:p w14:paraId="0367DA9C" w14:textId="195562D1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2,365 (23.7)</w:t>
            </w:r>
          </w:p>
        </w:tc>
        <w:tc>
          <w:tcPr>
            <w:tcW w:w="1293" w:type="dxa"/>
            <w:vAlign w:val="center"/>
          </w:tcPr>
          <w:p w14:paraId="63427C60" w14:textId="5F639580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0.004</w:t>
            </w:r>
          </w:p>
        </w:tc>
      </w:tr>
      <w:tr w:rsidR="008A45F9" w:rsidRPr="004669EB" w14:paraId="0E51F6AF" w14:textId="77777777" w:rsidTr="00F90B03">
        <w:trPr>
          <w:jc w:val="center"/>
        </w:trPr>
        <w:tc>
          <w:tcPr>
            <w:tcW w:w="0" w:type="auto"/>
            <w:vAlign w:val="center"/>
          </w:tcPr>
          <w:p w14:paraId="59B852EC" w14:textId="77777777" w:rsidR="008A45F9" w:rsidRPr="004669EB" w:rsidRDefault="008A45F9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Fibrate</w:t>
            </w:r>
          </w:p>
        </w:tc>
        <w:tc>
          <w:tcPr>
            <w:tcW w:w="0" w:type="auto"/>
            <w:vAlign w:val="center"/>
          </w:tcPr>
          <w:p w14:paraId="5ABF574B" w14:textId="29EA388C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102 (2.6)</w:t>
            </w:r>
          </w:p>
        </w:tc>
        <w:tc>
          <w:tcPr>
            <w:tcW w:w="0" w:type="auto"/>
            <w:vAlign w:val="center"/>
          </w:tcPr>
          <w:p w14:paraId="7984C244" w14:textId="19881D7E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563 (2.4)</w:t>
            </w:r>
          </w:p>
        </w:tc>
        <w:tc>
          <w:tcPr>
            <w:tcW w:w="0" w:type="auto"/>
            <w:vAlign w:val="center"/>
          </w:tcPr>
          <w:p w14:paraId="50AA8215" w14:textId="51B43913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0.590</w:t>
            </w:r>
          </w:p>
        </w:tc>
        <w:tc>
          <w:tcPr>
            <w:tcW w:w="0" w:type="auto"/>
          </w:tcPr>
          <w:p w14:paraId="7EFD2582" w14:textId="7777777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3E25242" w14:textId="1FFE6F36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52 (3.1)</w:t>
            </w:r>
          </w:p>
        </w:tc>
        <w:tc>
          <w:tcPr>
            <w:tcW w:w="0" w:type="auto"/>
            <w:vAlign w:val="center"/>
          </w:tcPr>
          <w:p w14:paraId="51C72449" w14:textId="3045AE12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270 (2.7)</w:t>
            </w:r>
          </w:p>
        </w:tc>
        <w:tc>
          <w:tcPr>
            <w:tcW w:w="1293" w:type="dxa"/>
            <w:vAlign w:val="center"/>
          </w:tcPr>
          <w:p w14:paraId="07B46628" w14:textId="0A6B2D3D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0.408</w:t>
            </w:r>
          </w:p>
        </w:tc>
      </w:tr>
      <w:tr w:rsidR="008A45F9" w:rsidRPr="004669EB" w14:paraId="37F75BF4" w14:textId="77777777" w:rsidTr="00F90B03">
        <w:trPr>
          <w:jc w:val="center"/>
        </w:trPr>
        <w:tc>
          <w:tcPr>
            <w:tcW w:w="0" w:type="auto"/>
            <w:vAlign w:val="center"/>
          </w:tcPr>
          <w:p w14:paraId="797151A4" w14:textId="77777777" w:rsidR="008A45F9" w:rsidRPr="004669EB" w:rsidRDefault="008A45F9" w:rsidP="00B96ECE">
            <w:pPr>
              <w:spacing w:line="276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Anti-androgen medication</w:t>
            </w:r>
          </w:p>
        </w:tc>
        <w:tc>
          <w:tcPr>
            <w:tcW w:w="0" w:type="auto"/>
          </w:tcPr>
          <w:p w14:paraId="7C18799B" w14:textId="7777777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51FE2C70" w14:textId="7777777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058003D2" w14:textId="7777777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7AEBD8F7" w14:textId="7777777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FC83BFE" w14:textId="5094E396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1D83F07" w14:textId="111B3D78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3" w:type="dxa"/>
          </w:tcPr>
          <w:p w14:paraId="0D249F2E" w14:textId="5FC7DF8E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A45F9" w:rsidRPr="004669EB" w14:paraId="07CC79B1" w14:textId="77777777" w:rsidTr="00F90B03">
        <w:trPr>
          <w:jc w:val="center"/>
        </w:trPr>
        <w:tc>
          <w:tcPr>
            <w:tcW w:w="0" w:type="auto"/>
            <w:vAlign w:val="center"/>
          </w:tcPr>
          <w:p w14:paraId="278F7CA1" w14:textId="77777777" w:rsidR="008A45F9" w:rsidRPr="004669EB" w:rsidRDefault="008A45F9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lastRenderedPageBreak/>
              <w:t>Flutamide</w:t>
            </w:r>
          </w:p>
        </w:tc>
        <w:tc>
          <w:tcPr>
            <w:tcW w:w="0" w:type="auto"/>
            <w:vAlign w:val="center"/>
          </w:tcPr>
          <w:p w14:paraId="737D1CDA" w14:textId="1BD0778D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302 (7.6)</w:t>
            </w:r>
          </w:p>
        </w:tc>
        <w:tc>
          <w:tcPr>
            <w:tcW w:w="0" w:type="auto"/>
            <w:vAlign w:val="center"/>
          </w:tcPr>
          <w:p w14:paraId="21C8DB85" w14:textId="27871851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1,397 (6.0)</w:t>
            </w:r>
          </w:p>
        </w:tc>
        <w:tc>
          <w:tcPr>
            <w:tcW w:w="0" w:type="auto"/>
            <w:vAlign w:val="center"/>
          </w:tcPr>
          <w:p w14:paraId="1AE95883" w14:textId="140EC972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318F3BB7" w14:textId="7777777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6511361" w14:textId="44EF7603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117 (6.9)</w:t>
            </w:r>
          </w:p>
        </w:tc>
        <w:tc>
          <w:tcPr>
            <w:tcW w:w="0" w:type="auto"/>
            <w:vAlign w:val="center"/>
          </w:tcPr>
          <w:p w14:paraId="256576A5" w14:textId="757D98F4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592 (5.9)</w:t>
            </w:r>
          </w:p>
        </w:tc>
        <w:tc>
          <w:tcPr>
            <w:tcW w:w="1293" w:type="dxa"/>
            <w:vAlign w:val="center"/>
          </w:tcPr>
          <w:p w14:paraId="53C9AA6C" w14:textId="51168DCE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0.127</w:t>
            </w:r>
          </w:p>
        </w:tc>
      </w:tr>
      <w:tr w:rsidR="008A45F9" w:rsidRPr="004669EB" w14:paraId="31A3044D" w14:textId="77777777" w:rsidTr="00F90B03">
        <w:trPr>
          <w:jc w:val="center"/>
        </w:trPr>
        <w:tc>
          <w:tcPr>
            <w:tcW w:w="0" w:type="auto"/>
            <w:vAlign w:val="center"/>
          </w:tcPr>
          <w:p w14:paraId="4A652F87" w14:textId="77777777" w:rsidR="008A45F9" w:rsidRPr="004669EB" w:rsidRDefault="008A45F9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Bicalutamide</w:t>
            </w:r>
          </w:p>
        </w:tc>
        <w:tc>
          <w:tcPr>
            <w:tcW w:w="0" w:type="auto"/>
            <w:vAlign w:val="center"/>
          </w:tcPr>
          <w:p w14:paraId="0B085508" w14:textId="04BCA8D5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2,072 (52.0)</w:t>
            </w:r>
          </w:p>
        </w:tc>
        <w:tc>
          <w:tcPr>
            <w:tcW w:w="0" w:type="auto"/>
            <w:vAlign w:val="center"/>
          </w:tcPr>
          <w:p w14:paraId="59B2BF83" w14:textId="54A598D8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12,469 (53.6)</w:t>
            </w:r>
          </w:p>
        </w:tc>
        <w:tc>
          <w:tcPr>
            <w:tcW w:w="0" w:type="auto"/>
            <w:vAlign w:val="center"/>
          </w:tcPr>
          <w:p w14:paraId="55D32638" w14:textId="1652C474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0.072</w:t>
            </w:r>
          </w:p>
        </w:tc>
        <w:tc>
          <w:tcPr>
            <w:tcW w:w="0" w:type="auto"/>
          </w:tcPr>
          <w:p w14:paraId="1D1D9F41" w14:textId="7777777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6ADC188" w14:textId="5EF2A12A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867 (51.0)</w:t>
            </w:r>
          </w:p>
        </w:tc>
        <w:tc>
          <w:tcPr>
            <w:tcW w:w="0" w:type="auto"/>
            <w:vAlign w:val="center"/>
          </w:tcPr>
          <w:p w14:paraId="559C8EAE" w14:textId="375A641D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5,323 (53.3)</w:t>
            </w:r>
          </w:p>
        </w:tc>
        <w:tc>
          <w:tcPr>
            <w:tcW w:w="1293" w:type="dxa"/>
            <w:vAlign w:val="center"/>
          </w:tcPr>
          <w:p w14:paraId="46D89D6B" w14:textId="694AFB6A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0.080</w:t>
            </w:r>
          </w:p>
        </w:tc>
      </w:tr>
      <w:tr w:rsidR="008A45F9" w:rsidRPr="004669EB" w14:paraId="60AC9849" w14:textId="77777777" w:rsidTr="00F90B03">
        <w:trPr>
          <w:jc w:val="center"/>
        </w:trPr>
        <w:tc>
          <w:tcPr>
            <w:tcW w:w="0" w:type="auto"/>
            <w:vAlign w:val="center"/>
          </w:tcPr>
          <w:p w14:paraId="55E8CB39" w14:textId="77777777" w:rsidR="008A45F9" w:rsidRPr="004669EB" w:rsidRDefault="008A45F9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Cyproterone</w:t>
            </w:r>
          </w:p>
        </w:tc>
        <w:tc>
          <w:tcPr>
            <w:tcW w:w="0" w:type="auto"/>
            <w:vAlign w:val="center"/>
          </w:tcPr>
          <w:p w14:paraId="66F5118E" w14:textId="6FE56969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959 (24.1)</w:t>
            </w:r>
          </w:p>
        </w:tc>
        <w:tc>
          <w:tcPr>
            <w:tcW w:w="0" w:type="auto"/>
            <w:vAlign w:val="center"/>
          </w:tcPr>
          <w:p w14:paraId="62AF5099" w14:textId="4F09E445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4,835 (20.8)</w:t>
            </w:r>
          </w:p>
        </w:tc>
        <w:tc>
          <w:tcPr>
            <w:tcW w:w="0" w:type="auto"/>
            <w:vAlign w:val="center"/>
          </w:tcPr>
          <w:p w14:paraId="3C45D12C" w14:textId="004745CD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</w:tcPr>
          <w:p w14:paraId="21F88FA9" w14:textId="7777777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F4EFB72" w14:textId="14732FAC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427 (25.1)</w:t>
            </w:r>
          </w:p>
        </w:tc>
        <w:tc>
          <w:tcPr>
            <w:tcW w:w="0" w:type="auto"/>
            <w:vAlign w:val="center"/>
          </w:tcPr>
          <w:p w14:paraId="7DEE9DB8" w14:textId="4BE35EED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2,111 (21.2)</w:t>
            </w:r>
          </w:p>
        </w:tc>
        <w:tc>
          <w:tcPr>
            <w:tcW w:w="1293" w:type="dxa"/>
            <w:vAlign w:val="center"/>
          </w:tcPr>
          <w:p w14:paraId="6C8D7E07" w14:textId="7C9BFAB4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8A45F9" w:rsidRPr="004669EB" w14:paraId="32AEB3EE" w14:textId="77777777" w:rsidTr="00F90B03">
        <w:trPr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585B01C2" w14:textId="77777777" w:rsidR="008A45F9" w:rsidRPr="004669EB" w:rsidRDefault="008A45F9" w:rsidP="00B96ECE">
            <w:pPr>
              <w:spacing w:line="276" w:lineRule="auto"/>
              <w:ind w:firstLineChars="100" w:firstLine="210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Novel anti-androgen (enzalutamide/ abiraterone) 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027803FD" w14:textId="4987001C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 (1.1)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513DA5C6" w14:textId="5B1C123B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525 (2.3)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21CD0E91" w14:textId="494D6AAA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0" w:type="auto"/>
            <w:tcBorders>
              <w:bottom w:val="nil"/>
            </w:tcBorders>
          </w:tcPr>
          <w:p w14:paraId="7D7DBC15" w14:textId="7777777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43040FC8" w14:textId="57AC0662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 (0.9)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2B6D4F48" w14:textId="3D5EA12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225 (2.3)</w:t>
            </w:r>
          </w:p>
        </w:tc>
        <w:tc>
          <w:tcPr>
            <w:tcW w:w="1293" w:type="dxa"/>
            <w:tcBorders>
              <w:bottom w:val="nil"/>
            </w:tcBorders>
            <w:vAlign w:val="center"/>
          </w:tcPr>
          <w:p w14:paraId="38353A9E" w14:textId="06EDCC7F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8A45F9" w:rsidRPr="004669EB" w14:paraId="462CBD7E" w14:textId="77777777" w:rsidTr="00F90B03">
        <w:trPr>
          <w:jc w:val="center"/>
        </w:trPr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73397A4A" w14:textId="77777777" w:rsidR="008A45F9" w:rsidRPr="004669EB" w:rsidRDefault="008A45F9" w:rsidP="00B96ECE">
            <w:pPr>
              <w:spacing w:line="276" w:lineRule="auto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eastAsiaTheme="majorEastAsia" w:hAnsi="Times New Roman" w:cs="Times New Roman"/>
                <w:sz w:val="21"/>
                <w:szCs w:val="21"/>
              </w:rPr>
              <w:t>Follow up year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70DDE039" w14:textId="5FC1016B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4.5 ± 3.0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0AEFDE06" w14:textId="2CC614C5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4.2 ± 2.9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755DB9E2" w14:textId="6AEC5311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</w:tcPr>
          <w:p w14:paraId="7554A6D1" w14:textId="77777777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222B75AD" w14:textId="5BA573B4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4.4 ± 2.9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2F10899E" w14:textId="19AB28F2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4.2 ± 2.9</w:t>
            </w:r>
          </w:p>
        </w:tc>
        <w:tc>
          <w:tcPr>
            <w:tcW w:w="1293" w:type="dxa"/>
            <w:tcBorders>
              <w:top w:val="nil"/>
              <w:bottom w:val="single" w:sz="12" w:space="0" w:color="auto"/>
            </w:tcBorders>
          </w:tcPr>
          <w:p w14:paraId="15833C09" w14:textId="62836B5F" w:rsidR="008A45F9" w:rsidRPr="004669EB" w:rsidRDefault="008A45F9" w:rsidP="00B96ECE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9EB">
              <w:rPr>
                <w:rFonts w:ascii="Times New Roman" w:hAnsi="Times New Roman" w:cs="Times New Roman"/>
                <w:sz w:val="21"/>
                <w:szCs w:val="21"/>
              </w:rPr>
              <w:t>0.003</w:t>
            </w:r>
          </w:p>
        </w:tc>
      </w:tr>
    </w:tbl>
    <w:p w14:paraId="3D6E612B" w14:textId="77777777" w:rsidR="00831B70" w:rsidRPr="00546C1F" w:rsidRDefault="00831B70" w:rsidP="00B96ECE">
      <w:pPr>
        <w:spacing w:line="276" w:lineRule="auto"/>
        <w:rPr>
          <w:rFonts w:ascii="Times New Roman" w:hAnsi="Times New Roman" w:cs="Times New Roman"/>
        </w:rPr>
      </w:pPr>
      <w:r w:rsidRPr="00546C1F">
        <w:rPr>
          <w:rFonts w:ascii="Times New Roman" w:hAnsi="Times New Roman" w:cs="Times New Roman"/>
        </w:rPr>
        <w:t xml:space="preserve">Abbreviation: ADT, androgen deprivation therapy; ACEI, angiotensin-converting enzyme inhibitor; ARB, angiotensin receptor blocker; ARNI, angiotensin receptor-neprilysin inhibitor; Cox-2, cyclooxygenase-2; DOACs, direct oral anticoagulants; GnRH, gonadotropin-releasing hormone; NSAIDs, non-steroidal anti-inflammatory drugs; </w:t>
      </w:r>
      <w:proofErr w:type="spellStart"/>
      <w:r w:rsidRPr="00546C1F">
        <w:rPr>
          <w:rFonts w:ascii="Times New Roman" w:hAnsi="Times New Roman" w:cs="Times New Roman"/>
        </w:rPr>
        <w:t>PCa</w:t>
      </w:r>
      <w:proofErr w:type="spellEnd"/>
      <w:r w:rsidRPr="00546C1F">
        <w:rPr>
          <w:rFonts w:ascii="Times New Roman" w:hAnsi="Times New Roman" w:cs="Times New Roman"/>
        </w:rPr>
        <w:t xml:space="preserve">, prostate cancer; STD, standardized difference. </w:t>
      </w:r>
    </w:p>
    <w:p w14:paraId="4E9272A8" w14:textId="77777777" w:rsidR="00831B70" w:rsidRPr="00546C1F" w:rsidRDefault="00831B70" w:rsidP="00B96ECE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546C1F">
        <w:rPr>
          <w:rFonts w:ascii="Times New Roman" w:hAnsi="Times New Roman" w:cs="Times New Roman"/>
          <w:color w:val="000000" w:themeColor="text1"/>
        </w:rPr>
        <w:t xml:space="preserve">* Anyone of </w:t>
      </w:r>
      <w:r w:rsidRPr="00546C1F">
        <w:rPr>
          <w:rFonts w:ascii="Times New Roman" w:eastAsiaTheme="majorEastAsia" w:hAnsi="Times New Roman" w:cs="Times New Roman"/>
          <w:color w:val="000000" w:themeColor="text1"/>
        </w:rPr>
        <w:t>coronary heart disease, peripheral arterial disease, myocardial infarction, and stroke;</w:t>
      </w:r>
    </w:p>
    <w:p w14:paraId="63456E2C" w14:textId="77777777" w:rsidR="00831B70" w:rsidRPr="00546C1F" w:rsidRDefault="00831B70" w:rsidP="00B96ECE">
      <w:pPr>
        <w:spacing w:line="276" w:lineRule="auto"/>
        <w:rPr>
          <w:rFonts w:ascii="Times New Roman" w:hAnsi="Times New Roman" w:cs="Times New Roman"/>
          <w:b/>
        </w:rPr>
      </w:pPr>
      <w:r w:rsidRPr="00546C1F">
        <w:rPr>
          <w:rFonts w:ascii="Times New Roman" w:hAnsi="Times New Roman" w:cs="Times New Roman"/>
        </w:rPr>
        <w:t xml:space="preserve">Data are presented as frequency (percentage), mean </w:t>
      </w:r>
      <w:r w:rsidRPr="00546C1F">
        <w:rPr>
          <w:rFonts w:ascii="Times New Roman" w:hAnsi="Times New Roman" w:cs="Times New Roman"/>
          <w:color w:val="000000"/>
        </w:rPr>
        <w:t>± standard deviation, or median [25</w:t>
      </w:r>
      <w:r w:rsidRPr="00546C1F">
        <w:rPr>
          <w:rFonts w:ascii="Times New Roman" w:hAnsi="Times New Roman" w:cs="Times New Roman"/>
          <w:color w:val="000000"/>
          <w:vertAlign w:val="superscript"/>
        </w:rPr>
        <w:t>th</w:t>
      </w:r>
      <w:r w:rsidRPr="00546C1F">
        <w:rPr>
          <w:rFonts w:ascii="Times New Roman" w:hAnsi="Times New Roman" w:cs="Times New Roman"/>
          <w:color w:val="000000"/>
        </w:rPr>
        <w:t xml:space="preserve"> percentile, 75</w:t>
      </w:r>
      <w:r w:rsidRPr="00546C1F">
        <w:rPr>
          <w:rFonts w:ascii="Times New Roman" w:hAnsi="Times New Roman" w:cs="Times New Roman"/>
          <w:color w:val="000000"/>
          <w:vertAlign w:val="superscript"/>
        </w:rPr>
        <w:t>th</w:t>
      </w:r>
      <w:r w:rsidRPr="00546C1F">
        <w:rPr>
          <w:rFonts w:ascii="Times New Roman" w:hAnsi="Times New Roman" w:cs="Times New Roman"/>
          <w:color w:val="000000"/>
        </w:rPr>
        <w:t xml:space="preserve"> percentile].</w:t>
      </w:r>
    </w:p>
    <w:p w14:paraId="6721ABB1" w14:textId="41ACC1E2" w:rsidR="002E2936" w:rsidRDefault="002E2936" w:rsidP="00B96ECE">
      <w:pPr>
        <w:spacing w:line="276" w:lineRule="auto"/>
        <w:rPr>
          <w:rFonts w:ascii="Times New Roman" w:hAnsi="Times New Roman" w:cs="Times New Roman"/>
        </w:rPr>
      </w:pPr>
    </w:p>
    <w:p w14:paraId="0949ADF3" w14:textId="23A07F88" w:rsidR="001D3876" w:rsidRDefault="002F50AC" w:rsidP="00B96ECE">
      <w:pPr>
        <w:spacing w:line="276" w:lineRule="auto"/>
        <w:jc w:val="center"/>
        <w:rPr>
          <w:rFonts w:ascii="Times New Roman" w:hAnsi="Times New Roman" w:cs="Times New Roman"/>
        </w:rPr>
      </w:pPr>
      <w:r w:rsidRPr="002F50AC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F4958D9" wp14:editId="60EA1A6A">
            <wp:extent cx="8298079" cy="5022850"/>
            <wp:effectExtent l="0" t="0" r="8255" b="6350"/>
            <wp:docPr id="575929336" name="圖片 1" descr="一張含有 文字, 螢幕擷取畫面, 字型, 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929336" name="圖片 1" descr="一張含有 文字, 螢幕擷取畫面, 字型, 行 的圖片&#10;&#10;AI 產生的內容可能不正確。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12750" cy="503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64D88" w14:textId="006D5BB5" w:rsidR="00A71C5E" w:rsidRPr="008B1DF2" w:rsidRDefault="00A71C5E" w:rsidP="00B96ECE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30057">
        <w:rPr>
          <w:rFonts w:ascii="Times New Roman" w:hAnsi="Times New Roman" w:cs="Times New Roman"/>
          <w:b/>
          <w:bCs/>
          <w:color w:val="000000" w:themeColor="text1"/>
        </w:rPr>
        <w:t xml:space="preserve">Supplemental </w:t>
      </w:r>
      <w:r w:rsidRPr="008B1DF2">
        <w:rPr>
          <w:rFonts w:ascii="Times New Roman" w:hAnsi="Times New Roman" w:cs="Times New Roman"/>
          <w:b/>
          <w:bCs/>
          <w:color w:val="000000" w:themeColor="text1"/>
        </w:rPr>
        <w:t xml:space="preserve">Figure 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>S</w:t>
      </w:r>
      <w:r w:rsidRPr="008B1DF2">
        <w:rPr>
          <w:rFonts w:ascii="Times New Roman" w:hAnsi="Times New Roman" w:cs="Times New Roman"/>
          <w:b/>
          <w:bCs/>
          <w:color w:val="000000" w:themeColor="text1"/>
        </w:rPr>
        <w:t xml:space="preserve">1. The ﬂow chart of this study. </w:t>
      </w:r>
      <w:r w:rsidRPr="008B1DF2">
        <w:rPr>
          <w:rFonts w:ascii="Times New Roman" w:hAnsi="Times New Roman" w:cs="Times New Roman"/>
          <w:color w:val="000000" w:themeColor="text1"/>
        </w:rPr>
        <w:t>CV, cardiovascular</w:t>
      </w:r>
    </w:p>
    <w:p w14:paraId="4804C55D" w14:textId="77777777" w:rsidR="00B23E1F" w:rsidRDefault="00B23E1F" w:rsidP="00B96ECE">
      <w:pPr>
        <w:spacing w:line="276" w:lineRule="auto"/>
        <w:rPr>
          <w:rFonts w:ascii="Times New Roman" w:hAnsi="Times New Roman" w:cs="Times New Roman"/>
        </w:rPr>
      </w:pPr>
    </w:p>
    <w:p w14:paraId="4ED56D58" w14:textId="26A99CD7" w:rsidR="00C86005" w:rsidRDefault="00CC5EA7" w:rsidP="00CC5EA7">
      <w:pPr>
        <w:spacing w:line="276" w:lineRule="auto"/>
        <w:ind w:leftChars="-236" w:left="1" w:hangingChars="236" w:hanging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</w:rPr>
        <w:lastRenderedPageBreak/>
        <w:drawing>
          <wp:inline distT="0" distB="0" distL="0" distR="0" wp14:anchorId="5603D7F5" wp14:editId="025A9C5B">
            <wp:extent cx="8697666" cy="5130800"/>
            <wp:effectExtent l="0" t="0" r="8255" b="0"/>
            <wp:docPr id="102528570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8213" cy="514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A46A51" w14:textId="6CD0AC06" w:rsidR="00B23E1F" w:rsidRPr="00831B70" w:rsidRDefault="00B23E1F" w:rsidP="009251F5">
      <w:pPr>
        <w:spacing w:line="276" w:lineRule="auto"/>
        <w:jc w:val="both"/>
        <w:rPr>
          <w:rFonts w:ascii="Times New Roman" w:hAnsi="Times New Roman" w:cs="Times New Roman"/>
        </w:rPr>
      </w:pPr>
      <w:r w:rsidRPr="00330057">
        <w:rPr>
          <w:rFonts w:ascii="Times New Roman" w:hAnsi="Times New Roman" w:cs="Times New Roman"/>
          <w:b/>
          <w:bCs/>
          <w:color w:val="000000" w:themeColor="text1"/>
        </w:rPr>
        <w:t>Supplemental Figure S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>2</w:t>
      </w:r>
      <w:r w:rsidRPr="00330057">
        <w:rPr>
          <w:rFonts w:ascii="Times New Roman" w:hAnsi="Times New Roman" w:cs="Times New Roman"/>
          <w:b/>
          <w:bCs/>
          <w:color w:val="000000" w:themeColor="text1"/>
        </w:rPr>
        <w:t xml:space="preserve">. Partial dependence plots for selected features in the training sample. </w:t>
      </w:r>
      <w:r w:rsidRPr="00330057">
        <w:rPr>
          <w:rFonts w:ascii="Times New Roman" w:hAnsi="Times New Roman" w:cs="Times New Roman"/>
          <w:color w:val="000000" w:themeColor="text1"/>
        </w:rPr>
        <w:t>ADT, androgen deprivation therapy.</w:t>
      </w:r>
    </w:p>
    <w:sectPr w:rsidR="00B23E1F" w:rsidRPr="00831B70" w:rsidSect="00831B70"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8C7E" w14:textId="77777777" w:rsidR="00727241" w:rsidRDefault="00727241" w:rsidP="00C44188">
      <w:r>
        <w:separator/>
      </w:r>
    </w:p>
  </w:endnote>
  <w:endnote w:type="continuationSeparator" w:id="0">
    <w:p w14:paraId="70A1A5CB" w14:textId="77777777" w:rsidR="00727241" w:rsidRDefault="00727241" w:rsidP="00C4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0071987"/>
      <w:docPartObj>
        <w:docPartGallery w:val="Page Numbers (Bottom of Page)"/>
        <w:docPartUnique/>
      </w:docPartObj>
    </w:sdtPr>
    <w:sdtEndPr/>
    <w:sdtContent>
      <w:p w14:paraId="062429E4" w14:textId="0CC49B47" w:rsidR="00EE344A" w:rsidRDefault="00EE344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F3BA82A" w14:textId="77777777" w:rsidR="00EE344A" w:rsidRDefault="00EE344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9D8D" w14:textId="77777777" w:rsidR="00727241" w:rsidRDefault="00727241" w:rsidP="00C44188">
      <w:r>
        <w:separator/>
      </w:r>
    </w:p>
  </w:footnote>
  <w:footnote w:type="continuationSeparator" w:id="0">
    <w:p w14:paraId="14DF4B3B" w14:textId="77777777" w:rsidR="00727241" w:rsidRDefault="00727241" w:rsidP="00C44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15641"/>
    <w:multiLevelType w:val="hybridMultilevel"/>
    <w:tmpl w:val="ABC8B2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7335F5"/>
    <w:multiLevelType w:val="hybridMultilevel"/>
    <w:tmpl w:val="61BAB2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4241259">
    <w:abstractNumId w:val="1"/>
  </w:num>
  <w:num w:numId="2" w16cid:durableId="141335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xMTE0NTQ1szQxtbBQ0lEKTi0uzszPAykwrgUA5jaDdCwAAAA="/>
  </w:docVars>
  <w:rsids>
    <w:rsidRoot w:val="00EC36EA"/>
    <w:rsid w:val="0003137F"/>
    <w:rsid w:val="000379E0"/>
    <w:rsid w:val="000427D5"/>
    <w:rsid w:val="00043179"/>
    <w:rsid w:val="0005377F"/>
    <w:rsid w:val="00072E9B"/>
    <w:rsid w:val="00090B4F"/>
    <w:rsid w:val="00097BA5"/>
    <w:rsid w:val="000B00DE"/>
    <w:rsid w:val="000B635D"/>
    <w:rsid w:val="000D0423"/>
    <w:rsid w:val="000E320C"/>
    <w:rsid w:val="00105CA5"/>
    <w:rsid w:val="00115E3B"/>
    <w:rsid w:val="001247E9"/>
    <w:rsid w:val="0014103C"/>
    <w:rsid w:val="001478BF"/>
    <w:rsid w:val="0017432A"/>
    <w:rsid w:val="00180836"/>
    <w:rsid w:val="00182D12"/>
    <w:rsid w:val="00184E65"/>
    <w:rsid w:val="0018786B"/>
    <w:rsid w:val="001A097F"/>
    <w:rsid w:val="001A0B0D"/>
    <w:rsid w:val="001B66D1"/>
    <w:rsid w:val="001C7313"/>
    <w:rsid w:val="001D3216"/>
    <w:rsid w:val="001D3876"/>
    <w:rsid w:val="001D54A0"/>
    <w:rsid w:val="001E0D7D"/>
    <w:rsid w:val="001E6798"/>
    <w:rsid w:val="001E7C22"/>
    <w:rsid w:val="0020077D"/>
    <w:rsid w:val="00204E83"/>
    <w:rsid w:val="00215338"/>
    <w:rsid w:val="00215474"/>
    <w:rsid w:val="002245E5"/>
    <w:rsid w:val="00225F24"/>
    <w:rsid w:val="00232E9F"/>
    <w:rsid w:val="00242D3D"/>
    <w:rsid w:val="00247067"/>
    <w:rsid w:val="00247E0C"/>
    <w:rsid w:val="00250B9A"/>
    <w:rsid w:val="00256563"/>
    <w:rsid w:val="002678C8"/>
    <w:rsid w:val="00286088"/>
    <w:rsid w:val="002979A8"/>
    <w:rsid w:val="002D21DD"/>
    <w:rsid w:val="002E2936"/>
    <w:rsid w:val="002E3BFB"/>
    <w:rsid w:val="002F50AC"/>
    <w:rsid w:val="002F5DA4"/>
    <w:rsid w:val="003258B6"/>
    <w:rsid w:val="0032716A"/>
    <w:rsid w:val="003304F9"/>
    <w:rsid w:val="0033629E"/>
    <w:rsid w:val="00344471"/>
    <w:rsid w:val="00365FA1"/>
    <w:rsid w:val="00382AD8"/>
    <w:rsid w:val="00392381"/>
    <w:rsid w:val="003958F0"/>
    <w:rsid w:val="003A3D22"/>
    <w:rsid w:val="003A3D9F"/>
    <w:rsid w:val="003A7171"/>
    <w:rsid w:val="003B12B5"/>
    <w:rsid w:val="003B45AB"/>
    <w:rsid w:val="003B6EBA"/>
    <w:rsid w:val="003C3F68"/>
    <w:rsid w:val="003C7016"/>
    <w:rsid w:val="003E1D50"/>
    <w:rsid w:val="003E563C"/>
    <w:rsid w:val="00402DA1"/>
    <w:rsid w:val="004037C6"/>
    <w:rsid w:val="00403E8C"/>
    <w:rsid w:val="00405854"/>
    <w:rsid w:val="00407224"/>
    <w:rsid w:val="0041067E"/>
    <w:rsid w:val="00414EA3"/>
    <w:rsid w:val="0044064C"/>
    <w:rsid w:val="00442FBF"/>
    <w:rsid w:val="00443AEB"/>
    <w:rsid w:val="00453B46"/>
    <w:rsid w:val="004669EB"/>
    <w:rsid w:val="004817E2"/>
    <w:rsid w:val="00482F97"/>
    <w:rsid w:val="00484DE6"/>
    <w:rsid w:val="004915FE"/>
    <w:rsid w:val="004A73FB"/>
    <w:rsid w:val="004B1438"/>
    <w:rsid w:val="004C1460"/>
    <w:rsid w:val="004D063D"/>
    <w:rsid w:val="004D4D8D"/>
    <w:rsid w:val="004E0D30"/>
    <w:rsid w:val="004E67A2"/>
    <w:rsid w:val="004F1B85"/>
    <w:rsid w:val="004F5916"/>
    <w:rsid w:val="004F72AD"/>
    <w:rsid w:val="004F7A1B"/>
    <w:rsid w:val="005067BD"/>
    <w:rsid w:val="0052378F"/>
    <w:rsid w:val="00535E5D"/>
    <w:rsid w:val="00543C29"/>
    <w:rsid w:val="00546C1F"/>
    <w:rsid w:val="00564C21"/>
    <w:rsid w:val="005753B8"/>
    <w:rsid w:val="00575933"/>
    <w:rsid w:val="005977AB"/>
    <w:rsid w:val="005A14B9"/>
    <w:rsid w:val="005A1869"/>
    <w:rsid w:val="005B3DF7"/>
    <w:rsid w:val="005B4D5C"/>
    <w:rsid w:val="005B6808"/>
    <w:rsid w:val="005F49CA"/>
    <w:rsid w:val="00600766"/>
    <w:rsid w:val="00635248"/>
    <w:rsid w:val="006379F5"/>
    <w:rsid w:val="00643753"/>
    <w:rsid w:val="00673371"/>
    <w:rsid w:val="00674DAA"/>
    <w:rsid w:val="00680094"/>
    <w:rsid w:val="00681F91"/>
    <w:rsid w:val="00687B47"/>
    <w:rsid w:val="00691AAA"/>
    <w:rsid w:val="006B74BD"/>
    <w:rsid w:val="006B79B2"/>
    <w:rsid w:val="006C2516"/>
    <w:rsid w:val="006C43E2"/>
    <w:rsid w:val="006D3860"/>
    <w:rsid w:val="006D7A1F"/>
    <w:rsid w:val="006F2E5D"/>
    <w:rsid w:val="0070000B"/>
    <w:rsid w:val="007077AD"/>
    <w:rsid w:val="007129F9"/>
    <w:rsid w:val="0071317B"/>
    <w:rsid w:val="00716168"/>
    <w:rsid w:val="0071663B"/>
    <w:rsid w:val="0072005C"/>
    <w:rsid w:val="00721982"/>
    <w:rsid w:val="00727241"/>
    <w:rsid w:val="00734167"/>
    <w:rsid w:val="00743A36"/>
    <w:rsid w:val="0077613D"/>
    <w:rsid w:val="00792C25"/>
    <w:rsid w:val="00792D1B"/>
    <w:rsid w:val="007B4A87"/>
    <w:rsid w:val="00805049"/>
    <w:rsid w:val="0080670B"/>
    <w:rsid w:val="00812A30"/>
    <w:rsid w:val="00812A8D"/>
    <w:rsid w:val="0082570D"/>
    <w:rsid w:val="00831B70"/>
    <w:rsid w:val="00833A4F"/>
    <w:rsid w:val="00844316"/>
    <w:rsid w:val="00856007"/>
    <w:rsid w:val="0085780C"/>
    <w:rsid w:val="00875DFA"/>
    <w:rsid w:val="0088348C"/>
    <w:rsid w:val="00884753"/>
    <w:rsid w:val="0089447E"/>
    <w:rsid w:val="0089499C"/>
    <w:rsid w:val="00897704"/>
    <w:rsid w:val="00897801"/>
    <w:rsid w:val="008A3257"/>
    <w:rsid w:val="008A45F9"/>
    <w:rsid w:val="008B05B8"/>
    <w:rsid w:val="008B145A"/>
    <w:rsid w:val="008B5913"/>
    <w:rsid w:val="008B7EFF"/>
    <w:rsid w:val="008C4990"/>
    <w:rsid w:val="008D2353"/>
    <w:rsid w:val="008E6E47"/>
    <w:rsid w:val="00915BB3"/>
    <w:rsid w:val="009251F5"/>
    <w:rsid w:val="00964DA9"/>
    <w:rsid w:val="00966B31"/>
    <w:rsid w:val="00971804"/>
    <w:rsid w:val="00977179"/>
    <w:rsid w:val="00994E81"/>
    <w:rsid w:val="00995266"/>
    <w:rsid w:val="009A102E"/>
    <w:rsid w:val="009A31A7"/>
    <w:rsid w:val="009B7ABC"/>
    <w:rsid w:val="009C57FF"/>
    <w:rsid w:val="009C6F86"/>
    <w:rsid w:val="009F0741"/>
    <w:rsid w:val="009F6193"/>
    <w:rsid w:val="00A055EF"/>
    <w:rsid w:val="00A15EB1"/>
    <w:rsid w:val="00A32E20"/>
    <w:rsid w:val="00A36CB4"/>
    <w:rsid w:val="00A41319"/>
    <w:rsid w:val="00A71C5E"/>
    <w:rsid w:val="00A71C94"/>
    <w:rsid w:val="00A7305D"/>
    <w:rsid w:val="00A73616"/>
    <w:rsid w:val="00A90321"/>
    <w:rsid w:val="00A923E3"/>
    <w:rsid w:val="00A94BA9"/>
    <w:rsid w:val="00AA4953"/>
    <w:rsid w:val="00AB48CD"/>
    <w:rsid w:val="00AC14E4"/>
    <w:rsid w:val="00AD292E"/>
    <w:rsid w:val="00AE3DC1"/>
    <w:rsid w:val="00B0720F"/>
    <w:rsid w:val="00B129B6"/>
    <w:rsid w:val="00B23E1F"/>
    <w:rsid w:val="00B25EE0"/>
    <w:rsid w:val="00B32B48"/>
    <w:rsid w:val="00B332A8"/>
    <w:rsid w:val="00B333E0"/>
    <w:rsid w:val="00B34BFF"/>
    <w:rsid w:val="00B36A68"/>
    <w:rsid w:val="00B42014"/>
    <w:rsid w:val="00B44546"/>
    <w:rsid w:val="00B473DE"/>
    <w:rsid w:val="00B5632F"/>
    <w:rsid w:val="00B607B5"/>
    <w:rsid w:val="00B90809"/>
    <w:rsid w:val="00B92E8C"/>
    <w:rsid w:val="00B966C0"/>
    <w:rsid w:val="00B96ECE"/>
    <w:rsid w:val="00BA7654"/>
    <w:rsid w:val="00BD0B99"/>
    <w:rsid w:val="00BD60AF"/>
    <w:rsid w:val="00BE5A22"/>
    <w:rsid w:val="00BE7FDB"/>
    <w:rsid w:val="00BF2031"/>
    <w:rsid w:val="00C02AF1"/>
    <w:rsid w:val="00C061BE"/>
    <w:rsid w:val="00C1775C"/>
    <w:rsid w:val="00C31F80"/>
    <w:rsid w:val="00C44188"/>
    <w:rsid w:val="00C51BD4"/>
    <w:rsid w:val="00C56121"/>
    <w:rsid w:val="00C63709"/>
    <w:rsid w:val="00C72B11"/>
    <w:rsid w:val="00C74010"/>
    <w:rsid w:val="00C86005"/>
    <w:rsid w:val="00CB2803"/>
    <w:rsid w:val="00CC5EA7"/>
    <w:rsid w:val="00CD482B"/>
    <w:rsid w:val="00CE0711"/>
    <w:rsid w:val="00CE1469"/>
    <w:rsid w:val="00CE4E5F"/>
    <w:rsid w:val="00CF3FAB"/>
    <w:rsid w:val="00D04698"/>
    <w:rsid w:val="00D27702"/>
    <w:rsid w:val="00D51B98"/>
    <w:rsid w:val="00D53C1C"/>
    <w:rsid w:val="00D54DF6"/>
    <w:rsid w:val="00D577D9"/>
    <w:rsid w:val="00D74A99"/>
    <w:rsid w:val="00D830FC"/>
    <w:rsid w:val="00D92B25"/>
    <w:rsid w:val="00D95B46"/>
    <w:rsid w:val="00DA09CC"/>
    <w:rsid w:val="00DC5D6F"/>
    <w:rsid w:val="00DD6EE6"/>
    <w:rsid w:val="00E05E33"/>
    <w:rsid w:val="00E10930"/>
    <w:rsid w:val="00E11C7E"/>
    <w:rsid w:val="00E1790B"/>
    <w:rsid w:val="00E215FD"/>
    <w:rsid w:val="00E26327"/>
    <w:rsid w:val="00E35744"/>
    <w:rsid w:val="00E37237"/>
    <w:rsid w:val="00E40126"/>
    <w:rsid w:val="00E44BE2"/>
    <w:rsid w:val="00E5673A"/>
    <w:rsid w:val="00E62F2E"/>
    <w:rsid w:val="00E666A6"/>
    <w:rsid w:val="00E7068B"/>
    <w:rsid w:val="00E77859"/>
    <w:rsid w:val="00E80E8B"/>
    <w:rsid w:val="00E80FDB"/>
    <w:rsid w:val="00E9059C"/>
    <w:rsid w:val="00EA15A7"/>
    <w:rsid w:val="00EB4D8A"/>
    <w:rsid w:val="00EB51C6"/>
    <w:rsid w:val="00EC36EA"/>
    <w:rsid w:val="00EC7EB8"/>
    <w:rsid w:val="00EE344A"/>
    <w:rsid w:val="00F0554C"/>
    <w:rsid w:val="00F100A3"/>
    <w:rsid w:val="00F24446"/>
    <w:rsid w:val="00F50390"/>
    <w:rsid w:val="00F6635A"/>
    <w:rsid w:val="00F8191D"/>
    <w:rsid w:val="00F90B03"/>
    <w:rsid w:val="00F92260"/>
    <w:rsid w:val="00F973F2"/>
    <w:rsid w:val="00FB5DCA"/>
    <w:rsid w:val="00FC18E2"/>
    <w:rsid w:val="00FC43D3"/>
    <w:rsid w:val="00FC4B8A"/>
    <w:rsid w:val="00FC4F8B"/>
    <w:rsid w:val="00FD6100"/>
    <w:rsid w:val="00FE0127"/>
    <w:rsid w:val="00FF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AAF6D"/>
  <w15:chartTrackingRefBased/>
  <w15:docId w15:val="{A890F8A3-17BE-463F-A84B-C6FDAF13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C36EA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C36EA"/>
  </w:style>
  <w:style w:type="character" w:customStyle="1" w:styleId="a6">
    <w:name w:val="註解文字 字元"/>
    <w:basedOn w:val="a0"/>
    <w:link w:val="a5"/>
    <w:uiPriority w:val="99"/>
    <w:rsid w:val="00EC36EA"/>
  </w:style>
  <w:style w:type="paragraph" w:styleId="a7">
    <w:name w:val="annotation subject"/>
    <w:basedOn w:val="a5"/>
    <w:next w:val="a5"/>
    <w:link w:val="a8"/>
    <w:uiPriority w:val="99"/>
    <w:semiHidden/>
    <w:unhideWhenUsed/>
    <w:rsid w:val="00EC36E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C36E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C3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C36E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B74B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List Paragraph"/>
    <w:basedOn w:val="a"/>
    <w:uiPriority w:val="34"/>
    <w:qFormat/>
    <w:rsid w:val="00E77859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C44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44188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44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441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824BB-2A8C-4D57-818F-37B4EA82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1472</Words>
  <Characters>8392</Characters>
  <Application>Microsoft Office Word</Application>
  <DocSecurity>0</DocSecurity>
  <Lines>69</Lines>
  <Paragraphs>19</Paragraphs>
  <ScaleCrop>false</ScaleCrop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H109310</dc:creator>
  <cp:keywords/>
  <dc:description/>
  <cp:lastModifiedBy>Dong Yi Chen</cp:lastModifiedBy>
  <cp:revision>7</cp:revision>
  <dcterms:created xsi:type="dcterms:W3CDTF">2026-02-07T09:48:00Z</dcterms:created>
  <dcterms:modified xsi:type="dcterms:W3CDTF">2026-02-07T09:50:00Z</dcterms:modified>
</cp:coreProperties>
</file>