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2"/>
        <w:tblpPr w:leftFromText="141" w:rightFromText="141" w:vertAnchor="text" w:horzAnchor="page" w:tblpX="1271" w:tblpY="-71"/>
        <w:tblW w:w="13327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268"/>
        <w:gridCol w:w="2126"/>
        <w:gridCol w:w="2412"/>
      </w:tblGrid>
      <w:tr w:rsidR="004F35CD" w:rsidRPr="00A9376C" w14:paraId="5856E02A" w14:textId="77777777" w:rsidTr="00292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6"/>
            <w:tcBorders>
              <w:top w:val="nil"/>
              <w:right w:val="nil"/>
            </w:tcBorders>
            <w:vAlign w:val="center"/>
          </w:tcPr>
          <w:p w14:paraId="6DC276DD" w14:textId="41F2AEC6" w:rsidR="004F35CD" w:rsidRPr="00A9376C" w:rsidRDefault="001A1473" w:rsidP="00F60274">
            <w:pPr>
              <w:ind w:left="-109" w:right="-110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Supporting document 1</w:t>
            </w:r>
            <w:r w:rsidR="004F35CD" w:rsidRPr="00A9376C">
              <w:rPr>
                <w:rFonts w:ascii="Times New Roman" w:hAnsi="Times New Roman" w:cs="Times New Roman"/>
              </w:rPr>
              <w:t xml:space="preserve">. </w:t>
            </w:r>
            <w:r w:rsidR="004F35CD" w:rsidRPr="00A9376C">
              <w:rPr>
                <w:rFonts w:ascii="Times New Roman" w:hAnsi="Times New Roman" w:cs="Times New Roman"/>
                <w:b w:val="0"/>
                <w:bCs w:val="0"/>
              </w:rPr>
              <w:t>Comparison between groups of  the EMG amplitude symmetry between sides during the CCFT in each pair of muscles.</w:t>
            </w:r>
          </w:p>
        </w:tc>
      </w:tr>
      <w:tr w:rsidR="004F35CD" w:rsidRPr="00A9376C" w14:paraId="0C68D9BD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top w:val="single" w:sz="4" w:space="0" w:color="000000"/>
            </w:tcBorders>
            <w:vAlign w:val="center"/>
          </w:tcPr>
          <w:p w14:paraId="17E28A0B" w14:textId="77777777" w:rsidR="004F35CD" w:rsidRPr="00A9376C" w:rsidRDefault="004F35CD" w:rsidP="00F60274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A9376C">
              <w:rPr>
                <w:rFonts w:ascii="Times New Roman" w:hAnsi="Times New Roman" w:cs="Times New Roman"/>
                <w:u w:val="single"/>
              </w:rPr>
              <w:t>CCFT  SCM</w:t>
            </w:r>
          </w:p>
          <w:p w14:paraId="68D69937" w14:textId="77777777" w:rsidR="004F35CD" w:rsidRPr="00A9376C" w:rsidRDefault="004F35CD" w:rsidP="00F60274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A9376C">
              <w:rPr>
                <w:rFonts w:ascii="Times New Roman" w:hAnsi="Times New Roman" w:cs="Times New Roman"/>
                <w:u w:val="single"/>
              </w:rPr>
              <w:t>(Muscle symmetry)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BC0CF4A" w14:textId="77777777" w:rsidR="004F35CD" w:rsidRPr="00A9376C" w:rsidRDefault="004F35CD" w:rsidP="00F60274">
            <w:pPr>
              <w:ind w:left="-109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Controls  (n=30)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7EDD0A78" w14:textId="77777777" w:rsidR="004F35CD" w:rsidRPr="00A9376C" w:rsidRDefault="004F35CD" w:rsidP="00F60274">
            <w:pPr>
              <w:ind w:left="-109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CM (n=35)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0E78D77" w14:textId="77777777" w:rsidR="004F35CD" w:rsidRPr="00A9376C" w:rsidRDefault="004F35CD" w:rsidP="00F60274">
            <w:pPr>
              <w:ind w:left="-109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 xml:space="preserve">CTTH (n=30) 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4E2AC90C" w14:textId="77777777" w:rsidR="004F35CD" w:rsidRPr="00A9376C" w:rsidRDefault="004F35CD" w:rsidP="00F60274">
            <w:pPr>
              <w:ind w:left="-109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CCH  (n=34)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dashed" w:sz="4" w:space="0" w:color="auto"/>
              <w:right w:val="dashed" w:sz="4" w:space="0" w:color="auto"/>
            </w:tcBorders>
            <w:vAlign w:val="center"/>
          </w:tcPr>
          <w:p w14:paraId="5A6FC1C0" w14:textId="77777777" w:rsidR="004F35CD" w:rsidRPr="00A9376C" w:rsidRDefault="004F35CD" w:rsidP="00F60274">
            <w:pPr>
              <w:ind w:left="-109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 xml:space="preserve">Statistic; </w:t>
            </w:r>
            <w:r w:rsidRPr="00A9376C">
              <w:rPr>
                <w:rFonts w:ascii="Calibri" w:hAnsi="Calibri" w:cs="Calibri"/>
                <w:i/>
                <w:iCs/>
              </w:rPr>
              <w:t>ⴄ</w:t>
            </w:r>
            <w:r w:rsidRPr="00A9376C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A9376C">
              <w:rPr>
                <w:rFonts w:ascii="Times New Roman" w:hAnsi="Times New Roman" w:cs="Times New Roman"/>
                <w:b/>
                <w:bCs/>
                <w:i/>
                <w:iCs/>
              </w:rPr>
              <w:t>(effect size)</w:t>
            </w:r>
          </w:p>
        </w:tc>
      </w:tr>
      <w:tr w:rsidR="004F35CD" w:rsidRPr="00A9376C" w14:paraId="3A0EE1C0" w14:textId="77777777" w:rsidTr="00F6027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  <w:tcBorders>
              <w:bottom w:val="single" w:sz="8" w:space="0" w:color="000000"/>
            </w:tcBorders>
            <w:vAlign w:val="center"/>
          </w:tcPr>
          <w:p w14:paraId="2D75EC39" w14:textId="77777777" w:rsidR="004F35CD" w:rsidRPr="00A9376C" w:rsidRDefault="004F35CD" w:rsidP="00F60274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1FF401E7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EF9C16C" w14:textId="77777777" w:rsidR="004F35CD" w:rsidRPr="00A9376C" w:rsidRDefault="004F35CD" w:rsidP="00F60274">
            <w:pPr>
              <w:ind w:left="-109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7E7E4983" w14:textId="77777777" w:rsidR="004F35CD" w:rsidRPr="00A9376C" w:rsidRDefault="004F35CD" w:rsidP="00F60274">
            <w:pPr>
              <w:ind w:left="-10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4DD71B67" w14:textId="77777777" w:rsidR="004F35CD" w:rsidRPr="00A9376C" w:rsidRDefault="004F35CD" w:rsidP="00F60274">
            <w:pPr>
              <w:ind w:left="-10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412" w:type="dxa"/>
            <w:vMerge/>
            <w:tcBorders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50431F26" w14:textId="77777777" w:rsidR="004F35CD" w:rsidRPr="00A9376C" w:rsidRDefault="004F35CD" w:rsidP="00F60274">
            <w:pPr>
              <w:ind w:left="-109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35CD" w:rsidRPr="00A9376C" w14:paraId="33094B55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67F760A2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22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1843178C" w14:textId="77777777" w:rsidR="004F35CD" w:rsidRPr="00A9376C" w:rsidRDefault="004F35CD" w:rsidP="00F60274">
            <w:pPr>
              <w:ind w:left="-112" w:firstLine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76.08 (68.12 – 90.12)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0EB1087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67.33 (49.87 – 85.69)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4E5ED80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66.94 (53.00 – 86.49)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73D514E6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65.53 (43.71 – 76.47)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508FADBF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 7.83; (0.04)</w:t>
            </w:r>
          </w:p>
        </w:tc>
      </w:tr>
      <w:tr w:rsidR="004F35CD" w:rsidRPr="00A9376C" w14:paraId="45BAF700" w14:textId="77777777" w:rsidTr="00F602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069BD8A5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24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23D2E079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76.36 (65.22 – 86.17)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BFA5413" w14:textId="77777777" w:rsidR="004F35CD" w:rsidRPr="00A9376C" w:rsidRDefault="004F35CD" w:rsidP="00F60274">
            <w:pPr>
              <w:ind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59.32 (48.54 – 84.11)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D786019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77.56 (59.63 – 87.76)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E0BA163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61.08 (42.11 – 84.21)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6F3B01A5" w14:textId="77777777" w:rsidR="004F35CD" w:rsidRPr="00A9376C" w:rsidRDefault="004F35CD" w:rsidP="00F60274">
            <w:pPr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H(3)=5.83; (0.02)</w:t>
            </w:r>
          </w:p>
        </w:tc>
      </w:tr>
      <w:tr w:rsidR="004F35CD" w:rsidRPr="00A9376C" w14:paraId="7E44AF08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30A28FBF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26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7715692" w14:textId="77777777" w:rsidR="004F35CD" w:rsidRPr="00A9376C" w:rsidRDefault="004F35CD" w:rsidP="00F60274">
            <w:pPr>
              <w:ind w:left="-109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71.96 (53.78 – 88.88)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213041F" w14:textId="77777777" w:rsidR="004F35CD" w:rsidRPr="00A9376C" w:rsidRDefault="004F35CD" w:rsidP="00F60274">
            <w:pPr>
              <w:ind w:left="-110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57.79 (50.77 – 87.96)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E91CE03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67.98 (44.34 – 85.70)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2A991E23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59.33 (42.31 – 90.39)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25F569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H(3)=1.18; (0.02)</w:t>
            </w:r>
          </w:p>
        </w:tc>
      </w:tr>
      <w:tr w:rsidR="004F35CD" w:rsidRPr="00A9376C" w14:paraId="27CF0BB5" w14:textId="77777777" w:rsidTr="00F602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2BFBC9B5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28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7575EBB5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77.24 (58.30 – 86.89)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7E07F7B" w14:textId="77777777" w:rsidR="004F35CD" w:rsidRPr="00A9376C" w:rsidRDefault="004F35CD" w:rsidP="00F60274">
            <w:pPr>
              <w:ind w:left="-110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59.92 (49.56 – 78.68)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0A876DED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67.08 (34.93 – 75.66)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890C138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60.56 (37.66 – 76.60)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34512396" w14:textId="77777777" w:rsidR="004F35CD" w:rsidRPr="00A9376C" w:rsidRDefault="004F35CD" w:rsidP="00F60274">
            <w:pPr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H(3)=5.79; (0.02)</w:t>
            </w:r>
          </w:p>
        </w:tc>
      </w:tr>
      <w:tr w:rsidR="004F35CD" w:rsidRPr="00A9376C" w14:paraId="4139B725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8" w:space="0" w:color="000000"/>
            </w:tcBorders>
            <w:vAlign w:val="center"/>
          </w:tcPr>
          <w:p w14:paraId="4D00ECE7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30 mmHg (%)</w:t>
            </w:r>
          </w:p>
        </w:tc>
        <w:tc>
          <w:tcPr>
            <w:tcW w:w="2126" w:type="dxa"/>
            <w:tcBorders>
              <w:top w:val="nil"/>
              <w:bottom w:val="single" w:sz="8" w:space="0" w:color="000000"/>
            </w:tcBorders>
            <w:vAlign w:val="center"/>
          </w:tcPr>
          <w:p w14:paraId="378D4511" w14:textId="77777777" w:rsidR="004F35CD" w:rsidRPr="00A9376C" w:rsidRDefault="004F35CD" w:rsidP="00F60274">
            <w:pPr>
              <w:ind w:left="-109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73.86 (59.97 – 84.53)</w:t>
            </w:r>
          </w:p>
        </w:tc>
        <w:tc>
          <w:tcPr>
            <w:tcW w:w="2268" w:type="dxa"/>
            <w:tcBorders>
              <w:top w:val="nil"/>
              <w:bottom w:val="single" w:sz="8" w:space="0" w:color="000000"/>
            </w:tcBorders>
            <w:vAlign w:val="center"/>
          </w:tcPr>
          <w:p w14:paraId="419F6D46" w14:textId="77777777" w:rsidR="004F35CD" w:rsidRPr="00A9376C" w:rsidRDefault="004F35CD" w:rsidP="00F60274">
            <w:pPr>
              <w:ind w:left="-110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64.07 (53.31 – 76.79)</w:t>
            </w:r>
          </w:p>
        </w:tc>
        <w:tc>
          <w:tcPr>
            <w:tcW w:w="2268" w:type="dxa"/>
            <w:tcBorders>
              <w:top w:val="nil"/>
              <w:bottom w:val="single" w:sz="8" w:space="0" w:color="000000"/>
            </w:tcBorders>
            <w:vAlign w:val="center"/>
          </w:tcPr>
          <w:p w14:paraId="1C2FF6F1" w14:textId="77777777" w:rsidR="004F35CD" w:rsidRPr="00A9376C" w:rsidRDefault="004F35CD" w:rsidP="00F60274">
            <w:pPr>
              <w:ind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56.02 (34.83 – 78.23)</w:t>
            </w:r>
          </w:p>
        </w:tc>
        <w:tc>
          <w:tcPr>
            <w:tcW w:w="2126" w:type="dxa"/>
            <w:tcBorders>
              <w:top w:val="nil"/>
              <w:bottom w:val="single" w:sz="8" w:space="0" w:color="000000"/>
              <w:right w:val="dashed" w:sz="4" w:space="0" w:color="auto"/>
            </w:tcBorders>
            <w:vAlign w:val="center"/>
          </w:tcPr>
          <w:p w14:paraId="77212D3A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63.56 (49.19 – 84.41)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4ED0F451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H(3)=3.68; (0.01)</w:t>
            </w:r>
          </w:p>
        </w:tc>
      </w:tr>
      <w:tr w:rsidR="004F35CD" w:rsidRPr="00A9376C" w14:paraId="5EC41829" w14:textId="77777777" w:rsidTr="00F60274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E33D99C" w14:textId="77777777" w:rsidR="004F35CD" w:rsidRPr="00A9376C" w:rsidRDefault="004F35CD" w:rsidP="00F60274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A9376C">
              <w:rPr>
                <w:rFonts w:ascii="Times New Roman" w:hAnsi="Times New Roman" w:cs="Times New Roman"/>
                <w:u w:val="single"/>
              </w:rPr>
              <w:t>CCFT  ESM</w:t>
            </w:r>
          </w:p>
          <w:p w14:paraId="06302758" w14:textId="77777777" w:rsidR="004F35CD" w:rsidRPr="00A9376C" w:rsidRDefault="004F35CD" w:rsidP="00F60274">
            <w:pPr>
              <w:rPr>
                <w:rFonts w:ascii="Times New Roman" w:hAnsi="Times New Roman" w:cs="Times New Roman"/>
                <w:b w:val="0"/>
                <w:bCs w:val="0"/>
                <w:u w:val="single"/>
              </w:rPr>
            </w:pPr>
            <w:r w:rsidRPr="00A9376C">
              <w:rPr>
                <w:rFonts w:ascii="Times New Roman" w:hAnsi="Times New Roman" w:cs="Times New Roman"/>
                <w:u w:val="single"/>
              </w:rPr>
              <w:t>(Muscle symmetry)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61FD24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A38FAF6" w14:textId="77777777" w:rsidR="004F35CD" w:rsidRPr="00A9376C" w:rsidRDefault="004F35CD" w:rsidP="00F60274">
            <w:pPr>
              <w:ind w:left="-109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70081A5" w14:textId="77777777" w:rsidR="004F35CD" w:rsidRPr="00A9376C" w:rsidRDefault="004F35CD" w:rsidP="00F60274">
            <w:pPr>
              <w:ind w:left="-10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126" w:type="dxa"/>
            <w:tcBorders>
              <w:top w:val="single" w:sz="8" w:space="0" w:color="000000"/>
              <w:bottom w:val="single" w:sz="8" w:space="0" w:color="000000"/>
              <w:right w:val="dashed" w:sz="4" w:space="0" w:color="auto"/>
            </w:tcBorders>
            <w:vAlign w:val="center"/>
          </w:tcPr>
          <w:p w14:paraId="397A4360" w14:textId="77777777" w:rsidR="004F35CD" w:rsidRPr="00A9376C" w:rsidRDefault="004F35CD" w:rsidP="00F60274">
            <w:pPr>
              <w:ind w:left="-109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>Median (Range)</w:t>
            </w:r>
          </w:p>
        </w:tc>
        <w:tc>
          <w:tcPr>
            <w:tcW w:w="2412" w:type="dxa"/>
            <w:tcBorders>
              <w:top w:val="single" w:sz="8" w:space="0" w:color="000000"/>
              <w:left w:val="dashed" w:sz="4" w:space="0" w:color="auto"/>
              <w:bottom w:val="single" w:sz="8" w:space="0" w:color="000000"/>
              <w:right w:val="dashed" w:sz="4" w:space="0" w:color="auto"/>
            </w:tcBorders>
            <w:vAlign w:val="center"/>
          </w:tcPr>
          <w:p w14:paraId="227788B4" w14:textId="77777777" w:rsidR="004F35CD" w:rsidRPr="00A9376C" w:rsidRDefault="004F35CD" w:rsidP="00F60274">
            <w:pPr>
              <w:ind w:left="-109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  <w:b/>
                <w:bCs/>
              </w:rPr>
              <w:t xml:space="preserve">Statistic </w:t>
            </w:r>
            <w:r w:rsidRPr="00A9376C">
              <w:rPr>
                <w:rFonts w:ascii="Calibri" w:hAnsi="Calibri" w:cs="Calibri"/>
                <w:i/>
                <w:iCs/>
              </w:rPr>
              <w:t>ⴄ</w:t>
            </w:r>
            <w:r w:rsidRPr="00A9376C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A9376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(effect size)</w:t>
            </w:r>
          </w:p>
        </w:tc>
      </w:tr>
      <w:tr w:rsidR="004F35CD" w:rsidRPr="00A9376C" w14:paraId="06281E3D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single" w:sz="8" w:space="0" w:color="000000"/>
              <w:bottom w:val="nil"/>
            </w:tcBorders>
            <w:vAlign w:val="center"/>
          </w:tcPr>
          <w:p w14:paraId="23DFD4A2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22 mmHg (%)</w:t>
            </w:r>
          </w:p>
        </w:tc>
        <w:tc>
          <w:tcPr>
            <w:tcW w:w="2126" w:type="dxa"/>
            <w:tcBorders>
              <w:top w:val="single" w:sz="8" w:space="0" w:color="000000"/>
              <w:bottom w:val="nil"/>
            </w:tcBorders>
            <w:vAlign w:val="center"/>
          </w:tcPr>
          <w:p w14:paraId="5CED085E" w14:textId="77777777" w:rsidR="004F35CD" w:rsidRPr="00A9376C" w:rsidRDefault="004F35CD" w:rsidP="00F60274">
            <w:pPr>
              <w:ind w:left="-109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77.43 (62.65 – 84.06)</w:t>
            </w:r>
          </w:p>
        </w:tc>
        <w:tc>
          <w:tcPr>
            <w:tcW w:w="2268" w:type="dxa"/>
            <w:tcBorders>
              <w:top w:val="single" w:sz="8" w:space="0" w:color="000000"/>
              <w:bottom w:val="nil"/>
            </w:tcBorders>
            <w:vAlign w:val="center"/>
          </w:tcPr>
          <w:p w14:paraId="0C66DCDC" w14:textId="77777777" w:rsidR="004F35CD" w:rsidRPr="00A9376C" w:rsidRDefault="004F35CD" w:rsidP="00F60274">
            <w:pPr>
              <w:ind w:left="-110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62.26 (39.44 – 84.75)</w:t>
            </w:r>
          </w:p>
        </w:tc>
        <w:tc>
          <w:tcPr>
            <w:tcW w:w="2268" w:type="dxa"/>
            <w:tcBorders>
              <w:top w:val="single" w:sz="8" w:space="0" w:color="000000"/>
              <w:bottom w:val="nil"/>
            </w:tcBorders>
            <w:vAlign w:val="center"/>
          </w:tcPr>
          <w:p w14:paraId="6133AE2D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52.10 (42.29 – 81.29)</w:t>
            </w:r>
          </w:p>
        </w:tc>
        <w:tc>
          <w:tcPr>
            <w:tcW w:w="2126" w:type="dxa"/>
            <w:tcBorders>
              <w:top w:val="single" w:sz="8" w:space="0" w:color="000000"/>
              <w:bottom w:val="nil"/>
              <w:right w:val="dashed" w:sz="4" w:space="0" w:color="auto"/>
            </w:tcBorders>
            <w:vAlign w:val="center"/>
          </w:tcPr>
          <w:p w14:paraId="16ADCE6A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59.97 (36.90 – 81.05)</w:t>
            </w:r>
          </w:p>
        </w:tc>
        <w:tc>
          <w:tcPr>
            <w:tcW w:w="2412" w:type="dxa"/>
            <w:tcBorders>
              <w:top w:val="single" w:sz="8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24D478B9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H(3)=6.79; (0.03)</w:t>
            </w:r>
          </w:p>
        </w:tc>
      </w:tr>
      <w:tr w:rsidR="004F35CD" w:rsidRPr="00A9376C" w14:paraId="0F0BE78C" w14:textId="77777777" w:rsidTr="00F602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4C1CB325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24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041179FF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69.24 (55.92 – 84.98)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D81E02A" w14:textId="77777777" w:rsidR="004F35CD" w:rsidRPr="00A9376C" w:rsidRDefault="004F35CD" w:rsidP="00F60274">
            <w:pPr>
              <w:ind w:left="-110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59.74 (35.72 – 77.79)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6A816B65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65.88 (46.63 – 81.12)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0201EE1E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54.86 (30.10 – 80.25)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F18A202" w14:textId="77777777" w:rsidR="004F35CD" w:rsidRPr="00A9376C" w:rsidRDefault="004F35CD" w:rsidP="00F60274">
            <w:pPr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H(3)=5.04; (0.02)</w:t>
            </w:r>
          </w:p>
        </w:tc>
      </w:tr>
      <w:tr w:rsidR="004F35CD" w:rsidRPr="00A9376C" w14:paraId="770AAB45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56BE8E8B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  <w:u w:val="single"/>
              </w:rPr>
            </w:pPr>
            <w:r w:rsidRPr="00A9376C">
              <w:rPr>
                <w:rFonts w:ascii="Times New Roman" w:hAnsi="Times New Roman" w:cs="Times New Roman"/>
              </w:rPr>
              <w:t>26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676F5C89" w14:textId="77777777" w:rsidR="004F35CD" w:rsidRPr="00A9376C" w:rsidRDefault="004F35CD" w:rsidP="00F60274">
            <w:pPr>
              <w:ind w:left="-112" w:firstLine="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75.98 (53.80 – 86.92)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63DDF25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62.23 (39.46 – 86.43)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7EA64D14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63.49 (43.83 – 84.84)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CE7F2C6" w14:textId="77777777" w:rsidR="004F35CD" w:rsidRPr="00A9376C" w:rsidRDefault="004F35CD" w:rsidP="00F602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51.09 (38.60 – 80.29)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79596F2B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H(3)=3.65; (0.01)</w:t>
            </w:r>
          </w:p>
        </w:tc>
      </w:tr>
      <w:tr w:rsidR="004F35CD" w:rsidRPr="00A9376C" w14:paraId="6E5EB385" w14:textId="77777777" w:rsidTr="00F6027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nil"/>
            </w:tcBorders>
            <w:vAlign w:val="center"/>
          </w:tcPr>
          <w:p w14:paraId="6F597092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28 mmHg (%)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554090A4" w14:textId="77777777" w:rsidR="004F35CD" w:rsidRPr="00A9376C" w:rsidRDefault="004F35CD" w:rsidP="00F60274">
            <w:pPr>
              <w:ind w:left="-109" w:right="-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71.46 (60.97 – 87.52)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28F9CA4E" w14:textId="77777777" w:rsidR="004F35CD" w:rsidRPr="00A9376C" w:rsidRDefault="004F35CD" w:rsidP="00F60274">
            <w:pPr>
              <w:ind w:left="-110" w:right="-1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57.66 (42.86 – 82.52)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11D2ED4D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54.09 (34.72 – 79.71)</w:t>
            </w:r>
          </w:p>
        </w:tc>
        <w:tc>
          <w:tcPr>
            <w:tcW w:w="2126" w:type="dxa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63E66A14" w14:textId="77777777" w:rsidR="004F35CD" w:rsidRPr="00A9376C" w:rsidRDefault="004F35CD" w:rsidP="00F60274">
            <w:pPr>
              <w:ind w:left="-111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55.14 (33.41 – 78.11)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19806992" w14:textId="77777777" w:rsidR="004F35CD" w:rsidRPr="00A9376C" w:rsidRDefault="004F35CD" w:rsidP="00F60274">
            <w:pPr>
              <w:ind w:left="-108" w:right="-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H(3)=4.65; (0.01)</w:t>
            </w:r>
          </w:p>
        </w:tc>
      </w:tr>
      <w:tr w:rsidR="004F35CD" w:rsidRPr="00A9376C" w14:paraId="2B79FD59" w14:textId="77777777" w:rsidTr="00F60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bottom w:val="single" w:sz="4" w:space="0" w:color="000000"/>
            </w:tcBorders>
            <w:vAlign w:val="center"/>
          </w:tcPr>
          <w:p w14:paraId="4219D8F9" w14:textId="77777777" w:rsidR="004F35CD" w:rsidRPr="00A9376C" w:rsidRDefault="004F35CD" w:rsidP="00F60274">
            <w:pPr>
              <w:ind w:right="-107"/>
              <w:rPr>
                <w:rFonts w:ascii="Times New Roman" w:hAnsi="Times New Roman" w:cs="Times New Roman"/>
                <w:b w:val="0"/>
                <w:bCs w:val="0"/>
              </w:rPr>
            </w:pPr>
            <w:r w:rsidRPr="00A9376C">
              <w:rPr>
                <w:rFonts w:ascii="Times New Roman" w:hAnsi="Times New Roman" w:cs="Times New Roman"/>
              </w:rPr>
              <w:t>30 mmHg (%)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  <w:vAlign w:val="center"/>
          </w:tcPr>
          <w:p w14:paraId="74A59269" w14:textId="77777777" w:rsidR="004F35CD" w:rsidRPr="00A9376C" w:rsidRDefault="004F35CD" w:rsidP="00F60274">
            <w:pPr>
              <w:ind w:left="-109" w:right="-11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72.84 (55.77 – 86.87)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vAlign w:val="center"/>
          </w:tcPr>
          <w:p w14:paraId="0EEEAAB4" w14:textId="77777777" w:rsidR="004F35CD" w:rsidRPr="00A9376C" w:rsidRDefault="004F35CD" w:rsidP="00F60274">
            <w:pPr>
              <w:ind w:left="-110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66.46 (38.41 – 86.39)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vAlign w:val="center"/>
          </w:tcPr>
          <w:p w14:paraId="751765DF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56.54 (46.45 – 86.36)</w:t>
            </w:r>
          </w:p>
        </w:tc>
        <w:tc>
          <w:tcPr>
            <w:tcW w:w="2126" w:type="dxa"/>
            <w:tcBorders>
              <w:top w:val="nil"/>
              <w:bottom w:val="single" w:sz="4" w:space="0" w:color="000000"/>
              <w:right w:val="dashed" w:sz="4" w:space="0" w:color="auto"/>
            </w:tcBorders>
            <w:vAlign w:val="center"/>
          </w:tcPr>
          <w:p w14:paraId="1DAC1BD8" w14:textId="77777777" w:rsidR="004F35CD" w:rsidRPr="00A9376C" w:rsidRDefault="004F35CD" w:rsidP="00F60274">
            <w:pPr>
              <w:ind w:left="-111" w:right="-10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60.11 (34.76 – 78.11)</w:t>
            </w:r>
          </w:p>
        </w:tc>
        <w:tc>
          <w:tcPr>
            <w:tcW w:w="2412" w:type="dxa"/>
            <w:tcBorders>
              <w:top w:val="nil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EB4DC72" w14:textId="77777777" w:rsidR="004F35CD" w:rsidRPr="00A9376C" w:rsidRDefault="004F35CD" w:rsidP="00F60274">
            <w:pPr>
              <w:ind w:left="-108" w:right="-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9376C">
              <w:rPr>
                <w:rFonts w:ascii="Times New Roman" w:hAnsi="Times New Roman" w:cs="Times New Roman"/>
              </w:rPr>
              <w:t>H(3)=2.32; (0.01)</w:t>
            </w:r>
          </w:p>
        </w:tc>
      </w:tr>
      <w:tr w:rsidR="004F35CD" w:rsidRPr="00A9376C" w14:paraId="5E9BABE9" w14:textId="77777777" w:rsidTr="0029257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5" w:type="dxa"/>
            <w:gridSpan w:val="6"/>
            <w:tcBorders>
              <w:top w:val="single" w:sz="4" w:space="0" w:color="000000"/>
              <w:bottom w:val="nil"/>
            </w:tcBorders>
            <w:vAlign w:val="center"/>
          </w:tcPr>
          <w:p w14:paraId="490BA3E7" w14:textId="6CB8DAC6" w:rsidR="001A1473" w:rsidRPr="00A9376C" w:rsidRDefault="004F35CD" w:rsidP="0029257C">
            <w:pPr>
              <w:ind w:right="-1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Legend</w:t>
            </w:r>
            <w:r w:rsidRPr="00A9376C">
              <w:rPr>
                <w:rFonts w:ascii="Times New Roman" w:hAnsi="Times New Roman" w:cs="Times New Roman"/>
              </w:rPr>
              <w:t xml:space="preserve">.  </w:t>
            </w:r>
            <w:r w:rsidRPr="00A9376C">
              <w:rPr>
                <w:rFonts w:ascii="Times New Roman" w:hAnsi="Times New Roman" w:cs="Times New Roman"/>
                <w:b w:val="0"/>
                <w:bCs w:val="0"/>
              </w:rPr>
              <w:t xml:space="preserve">(CTTH) Chronic tension-type headache; (CM) Chronic Migraine; (CCH) Chronic cluster headache; (CCFT) </w:t>
            </w:r>
            <w:proofErr w:type="spellStart"/>
            <w:r w:rsidRPr="00A9376C">
              <w:rPr>
                <w:rFonts w:ascii="Times New Roman" w:hAnsi="Times New Roman" w:cs="Times New Roman"/>
                <w:b w:val="0"/>
                <w:bCs w:val="0"/>
              </w:rPr>
              <w:t>craniocervical</w:t>
            </w:r>
            <w:proofErr w:type="spellEnd"/>
            <w:r w:rsidRPr="00A9376C">
              <w:rPr>
                <w:rFonts w:ascii="Times New Roman" w:hAnsi="Times New Roman" w:cs="Times New Roman"/>
                <w:b w:val="0"/>
                <w:bCs w:val="0"/>
              </w:rPr>
              <w:t xml:space="preserve"> flexion test; (SCM) Sternocleidomastoid muscle; (ESM) Erectors Spinae Muscles; (22 mmHg) first stage of the test; (24 mmHg) second stage of the test; (26 mmHg) third stage of the test; (28 mmHg) fourth stage of the test; (30 mmHg) fifth stage of the test; (</w:t>
            </w:r>
            <w:r w:rsidRPr="00A9376C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r</w:t>
            </w:r>
            <w:r w:rsidRPr="00A9376C">
              <w:rPr>
                <w:rFonts w:ascii="Times New Roman" w:hAnsi="Times New Roman" w:cs="Times New Roman"/>
                <w:b w:val="0"/>
                <w:bCs w:val="0"/>
              </w:rPr>
              <w:t>) effect size; (*) p value&lt; 0.05</w:t>
            </w:r>
            <w:r w:rsidR="001A1473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</w:tc>
      </w:tr>
    </w:tbl>
    <w:p w14:paraId="2AE8DCB8" w14:textId="77777777" w:rsidR="00993B09" w:rsidRDefault="00993B09"/>
    <w:p w14:paraId="6BCB656C" w14:textId="77777777" w:rsidR="0029257C" w:rsidRDefault="0029257C"/>
    <w:p w14:paraId="67E2E005" w14:textId="77777777" w:rsidR="0036433A" w:rsidRDefault="0036433A"/>
    <w:p w14:paraId="25232A23" w14:textId="77777777" w:rsidR="0036433A" w:rsidRDefault="0036433A"/>
    <w:p w14:paraId="0F5C8AE4" w14:textId="77777777" w:rsidR="0036433A" w:rsidRDefault="0036433A"/>
    <w:p w14:paraId="46B1CC9D" w14:textId="77777777" w:rsidR="0036433A" w:rsidRDefault="0036433A"/>
    <w:p w14:paraId="55AF7C7F" w14:textId="77777777" w:rsidR="0036433A" w:rsidRDefault="0036433A"/>
    <w:p w14:paraId="0B6D16E4" w14:textId="77777777" w:rsidR="0036433A" w:rsidRDefault="0036433A"/>
    <w:p w14:paraId="5CFFE21C" w14:textId="77777777" w:rsidR="0036433A" w:rsidRDefault="0036433A"/>
    <w:p w14:paraId="056A0B86" w14:textId="77777777" w:rsidR="0036433A" w:rsidRDefault="0036433A"/>
    <w:p w14:paraId="12E4DD04" w14:textId="77777777" w:rsidR="0036433A" w:rsidRDefault="0036433A"/>
    <w:p w14:paraId="1AFBFC8C" w14:textId="77777777" w:rsidR="0036433A" w:rsidRDefault="0036433A"/>
    <w:p w14:paraId="329BCC17" w14:textId="77777777" w:rsidR="0036433A" w:rsidRDefault="0036433A"/>
    <w:p w14:paraId="4D1B072B" w14:textId="77777777" w:rsidR="0036433A" w:rsidRDefault="0036433A"/>
    <w:p w14:paraId="0766AA5E" w14:textId="77777777" w:rsidR="0036433A" w:rsidRDefault="0036433A"/>
    <w:p w14:paraId="60267B89" w14:textId="77777777" w:rsidR="0036433A" w:rsidRDefault="0036433A"/>
    <w:p w14:paraId="187BEDA8" w14:textId="77777777" w:rsidR="0036433A" w:rsidRDefault="0036433A"/>
    <w:p w14:paraId="20438F18" w14:textId="27858032" w:rsidR="0036433A" w:rsidRDefault="0036433A"/>
    <w:p w14:paraId="4793C1E6" w14:textId="77777777" w:rsidR="0036433A" w:rsidRDefault="0036433A">
      <w:r>
        <w:br w:type="page"/>
      </w:r>
    </w:p>
    <w:p w14:paraId="0A827631" w14:textId="77777777" w:rsidR="0036433A" w:rsidRDefault="0036433A">
      <w:pPr>
        <w:sectPr w:rsidR="0036433A" w:rsidSect="004F35CD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Style w:val="Tablaconcuadrcula"/>
        <w:tblW w:w="11483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696"/>
        <w:gridCol w:w="1415"/>
        <w:gridCol w:w="1274"/>
        <w:gridCol w:w="861"/>
        <w:gridCol w:w="708"/>
        <w:gridCol w:w="1069"/>
        <w:gridCol w:w="63"/>
        <w:gridCol w:w="594"/>
        <w:gridCol w:w="698"/>
        <w:gridCol w:w="12"/>
        <w:gridCol w:w="824"/>
        <w:gridCol w:w="567"/>
      </w:tblGrid>
      <w:tr w:rsidR="002C2EE4" w:rsidRPr="009D4FDC" w14:paraId="7221B0D1" w14:textId="77777777" w:rsidTr="0066704C">
        <w:trPr>
          <w:trHeight w:val="397"/>
        </w:trPr>
        <w:tc>
          <w:tcPr>
            <w:tcW w:w="11483" w:type="dxa"/>
            <w:gridSpan w:val="13"/>
            <w:tcBorders>
              <w:top w:val="nil"/>
              <w:bottom w:val="single" w:sz="8" w:space="0" w:color="000000"/>
            </w:tcBorders>
          </w:tcPr>
          <w:p w14:paraId="1D1CBA3E" w14:textId="4F11D232" w:rsidR="002C2EE4" w:rsidRPr="009D4FDC" w:rsidRDefault="002C2EE4" w:rsidP="0066704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Supporting document 2</w:t>
            </w:r>
            <w:r w:rsidRPr="009D4FDC">
              <w:rPr>
                <w:rFonts w:ascii="Times New Roman" w:hAnsi="Times New Roman" w:cs="Times New Roman"/>
                <w:b/>
              </w:rPr>
              <w:t xml:space="preserve">. </w:t>
            </w:r>
            <w:r w:rsidRPr="009D4FDC">
              <w:rPr>
                <w:rFonts w:ascii="Times New Roman" w:hAnsi="Times New Roman" w:cs="Times New Roman"/>
              </w:rPr>
              <w:t>Multiple linear regression analysis for NDI and headache frequency in each group of headache participants.</w:t>
            </w:r>
          </w:p>
        </w:tc>
      </w:tr>
      <w:tr w:rsidR="002C2EE4" w:rsidRPr="009D4FDC" w14:paraId="459A5FD2" w14:textId="77777777" w:rsidTr="0066704C">
        <w:trPr>
          <w:trHeight w:val="20"/>
        </w:trPr>
        <w:tc>
          <w:tcPr>
            <w:tcW w:w="3398" w:type="dxa"/>
            <w:gridSpan w:val="2"/>
            <w:vMerge w:val="restart"/>
            <w:tcBorders>
              <w:top w:val="single" w:sz="8" w:space="0" w:color="000000"/>
            </w:tcBorders>
            <w:vAlign w:val="center"/>
          </w:tcPr>
          <w:p w14:paraId="11892908" w14:textId="77777777" w:rsidR="002C2EE4" w:rsidRPr="009D4FDC" w:rsidRDefault="002C2EE4" w:rsidP="0066704C">
            <w:pPr>
              <w:ind w:left="1040" w:hanging="10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8" w:space="0" w:color="000000"/>
            </w:tcBorders>
            <w:vAlign w:val="center"/>
          </w:tcPr>
          <w:p w14:paraId="55F7C8FC" w14:textId="77777777" w:rsidR="002C2EE4" w:rsidRPr="009D4FDC" w:rsidRDefault="002C2EE4" w:rsidP="0066704C">
            <w:pPr>
              <w:ind w:left="-101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Regression Coefficient (B)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</w:tcBorders>
            <w:vAlign w:val="center"/>
          </w:tcPr>
          <w:p w14:paraId="1DE6446A" w14:textId="77777777" w:rsidR="002C2EE4" w:rsidRPr="009D4FDC" w:rsidRDefault="002C2EE4" w:rsidP="0066704C">
            <w:pPr>
              <w:ind w:left="-113" w:right="-1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Standardized Coefficient (β)</w:t>
            </w:r>
          </w:p>
        </w:tc>
        <w:tc>
          <w:tcPr>
            <w:tcW w:w="861" w:type="dxa"/>
            <w:vMerge w:val="restart"/>
            <w:tcBorders>
              <w:top w:val="single" w:sz="8" w:space="0" w:color="000000"/>
            </w:tcBorders>
            <w:vAlign w:val="center"/>
          </w:tcPr>
          <w:p w14:paraId="25DB5A52" w14:textId="77777777" w:rsidR="002C2EE4" w:rsidRPr="009D4FDC" w:rsidRDefault="002C2EE4" w:rsidP="0066704C">
            <w:pPr>
              <w:ind w:left="-109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</w:tcBorders>
            <w:vAlign w:val="center"/>
          </w:tcPr>
          <w:p w14:paraId="6B24BE06" w14:textId="77777777" w:rsidR="002C2EE4" w:rsidRPr="009D4FDC" w:rsidRDefault="002C2EE4" w:rsidP="0066704C">
            <w:pPr>
              <w:ind w:left="-110" w:right="-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VIF</w:t>
            </w:r>
          </w:p>
        </w:tc>
        <w:tc>
          <w:tcPr>
            <w:tcW w:w="1726" w:type="dxa"/>
            <w:gridSpan w:val="3"/>
            <w:tcBorders>
              <w:top w:val="single" w:sz="8" w:space="0" w:color="000000"/>
              <w:bottom w:val="single" w:sz="4" w:space="0" w:color="000000"/>
            </w:tcBorders>
            <w:vAlign w:val="center"/>
          </w:tcPr>
          <w:p w14:paraId="7B9ADBE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Overall Model</w:t>
            </w:r>
          </w:p>
        </w:tc>
        <w:tc>
          <w:tcPr>
            <w:tcW w:w="2101" w:type="dxa"/>
            <w:gridSpan w:val="4"/>
            <w:tcBorders>
              <w:top w:val="single" w:sz="8" w:space="0" w:color="000000"/>
              <w:bottom w:val="single" w:sz="4" w:space="0" w:color="000000"/>
            </w:tcBorders>
          </w:tcPr>
          <w:p w14:paraId="7EF2D9C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Analysis of Residuals</w:t>
            </w:r>
          </w:p>
        </w:tc>
      </w:tr>
      <w:tr w:rsidR="002C2EE4" w:rsidRPr="009D4FDC" w14:paraId="0189F5EF" w14:textId="77777777" w:rsidTr="0066704C">
        <w:trPr>
          <w:trHeight w:val="20"/>
        </w:trPr>
        <w:tc>
          <w:tcPr>
            <w:tcW w:w="3398" w:type="dxa"/>
            <w:gridSpan w:val="2"/>
            <w:vMerge/>
            <w:tcBorders>
              <w:bottom w:val="single" w:sz="8" w:space="0" w:color="000000"/>
            </w:tcBorders>
          </w:tcPr>
          <w:p w14:paraId="4E5AC6BE" w14:textId="77777777" w:rsidR="002C2EE4" w:rsidRPr="009D4FDC" w:rsidRDefault="002C2EE4" w:rsidP="00667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8" w:space="0" w:color="000000"/>
            </w:tcBorders>
            <w:vAlign w:val="center"/>
          </w:tcPr>
          <w:p w14:paraId="0B873D7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bottom w:val="single" w:sz="8" w:space="0" w:color="000000"/>
            </w:tcBorders>
            <w:vAlign w:val="center"/>
          </w:tcPr>
          <w:p w14:paraId="5E4ED5C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bottom w:val="single" w:sz="8" w:space="0" w:color="000000"/>
            </w:tcBorders>
            <w:vAlign w:val="center"/>
          </w:tcPr>
          <w:p w14:paraId="116C065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</w:tcBorders>
            <w:vAlign w:val="center"/>
          </w:tcPr>
          <w:p w14:paraId="783B0EC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CB35286" w14:textId="77777777" w:rsidR="002C2EE4" w:rsidRPr="009D4FDC" w:rsidRDefault="002C2EE4" w:rsidP="0066704C">
            <w:pPr>
              <w:ind w:left="-113" w:right="-112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Adjusted </w:t>
            </w: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</w:t>
            </w: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718AF6" w14:textId="77777777" w:rsidR="002C2EE4" w:rsidRPr="009D4FDC" w:rsidRDefault="002C2EE4" w:rsidP="0066704C">
            <w:pPr>
              <w:ind w:left="-110" w:right="-10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F</w:t>
            </w:r>
          </w:p>
        </w:tc>
        <w:tc>
          <w:tcPr>
            <w:tcW w:w="69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CECE69E" w14:textId="77777777" w:rsidR="002C2EE4" w:rsidRPr="009D4FDC" w:rsidRDefault="002C2EE4" w:rsidP="0066704C">
            <w:pPr>
              <w:tabs>
                <w:tab w:val="left" w:pos="180"/>
              </w:tabs>
              <w:ind w:left="-110" w:right="-10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Durbin Watson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5820C8" w14:textId="77777777" w:rsidR="002C2EE4" w:rsidRPr="009D4FDC" w:rsidRDefault="002C2EE4" w:rsidP="0066704C">
            <w:pPr>
              <w:ind w:left="-110" w:right="-10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Shapiro- Wilk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AEE42EA" w14:textId="77777777" w:rsidR="002C2EE4" w:rsidRPr="009D4FDC" w:rsidRDefault="002C2EE4" w:rsidP="0066704C">
            <w:pPr>
              <w:ind w:left="-110" w:right="-109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</w:t>
            </w:r>
          </w:p>
        </w:tc>
      </w:tr>
      <w:tr w:rsidR="002C2EE4" w:rsidRPr="009D4FDC" w14:paraId="0AAABF54" w14:textId="77777777" w:rsidTr="0066704C">
        <w:trPr>
          <w:trHeight w:val="20"/>
        </w:trPr>
        <w:tc>
          <w:tcPr>
            <w:tcW w:w="11483" w:type="dxa"/>
            <w:gridSpan w:val="1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4AC8D0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DEPENDENT VARIABLE: NDI</w:t>
            </w:r>
          </w:p>
        </w:tc>
      </w:tr>
      <w:tr w:rsidR="002C2EE4" w:rsidRPr="009D4FDC" w14:paraId="17E31300" w14:textId="77777777" w:rsidTr="0066704C">
        <w:trPr>
          <w:trHeight w:val="20"/>
        </w:trPr>
        <w:tc>
          <w:tcPr>
            <w:tcW w:w="702" w:type="dxa"/>
            <w:tcBorders>
              <w:top w:val="single" w:sz="8" w:space="0" w:color="000000"/>
            </w:tcBorders>
          </w:tcPr>
          <w:p w14:paraId="537AB592" w14:textId="77777777" w:rsidR="002C2EE4" w:rsidRPr="009D4FDC" w:rsidRDefault="002C2EE4" w:rsidP="0066704C">
            <w:pPr>
              <w:ind w:left="-105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2696" w:type="dxa"/>
            <w:tcBorders>
              <w:top w:val="single" w:sz="8" w:space="0" w:color="000000"/>
            </w:tcBorders>
          </w:tcPr>
          <w:p w14:paraId="25947F24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tcBorders>
              <w:top w:val="single" w:sz="8" w:space="0" w:color="000000"/>
            </w:tcBorders>
            <w:vAlign w:val="center"/>
          </w:tcPr>
          <w:p w14:paraId="4CDE42D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8" w:space="0" w:color="000000"/>
            </w:tcBorders>
            <w:vAlign w:val="center"/>
          </w:tcPr>
          <w:p w14:paraId="05B65BB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8" w:space="0" w:color="000000"/>
            </w:tcBorders>
            <w:vAlign w:val="center"/>
          </w:tcPr>
          <w:p w14:paraId="3FE944C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  <w:vAlign w:val="center"/>
          </w:tcPr>
          <w:p w14:paraId="72FFB90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8" w:space="0" w:color="000000"/>
            </w:tcBorders>
          </w:tcPr>
          <w:p w14:paraId="576AAA6B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594" w:type="dxa"/>
            <w:tcBorders>
              <w:top w:val="single" w:sz="4" w:space="0" w:color="auto"/>
            </w:tcBorders>
          </w:tcPr>
          <w:p w14:paraId="3218B964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5.19</w:t>
            </w:r>
          </w:p>
        </w:tc>
        <w:tc>
          <w:tcPr>
            <w:tcW w:w="698" w:type="dxa"/>
            <w:tcBorders>
              <w:top w:val="single" w:sz="4" w:space="0" w:color="auto"/>
            </w:tcBorders>
          </w:tcPr>
          <w:p w14:paraId="798D0818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1.63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</w:tcPr>
          <w:p w14:paraId="327C6799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9F1B31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</w:tr>
      <w:tr w:rsidR="002C2EE4" w:rsidRPr="009D4FDC" w14:paraId="6DE73589" w14:textId="77777777" w:rsidTr="0066704C">
        <w:trPr>
          <w:gridBefore w:val="1"/>
          <w:wBefore w:w="702" w:type="dxa"/>
          <w:trHeight w:val="20"/>
        </w:trPr>
        <w:tc>
          <w:tcPr>
            <w:tcW w:w="2696" w:type="dxa"/>
          </w:tcPr>
          <w:p w14:paraId="7D5CA590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Total neck AROM</w:t>
            </w:r>
          </w:p>
        </w:tc>
        <w:tc>
          <w:tcPr>
            <w:tcW w:w="1415" w:type="dxa"/>
            <w:vAlign w:val="center"/>
          </w:tcPr>
          <w:p w14:paraId="664878D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-0.79</w:t>
            </w:r>
          </w:p>
        </w:tc>
        <w:tc>
          <w:tcPr>
            <w:tcW w:w="1274" w:type="dxa"/>
            <w:vAlign w:val="center"/>
          </w:tcPr>
          <w:p w14:paraId="055120A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-0.46</w:t>
            </w:r>
          </w:p>
        </w:tc>
        <w:tc>
          <w:tcPr>
            <w:tcW w:w="861" w:type="dxa"/>
            <w:vAlign w:val="center"/>
          </w:tcPr>
          <w:p w14:paraId="145DADB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68DED8B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482BDE82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560403C2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310FDD8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E45D88A" w14:textId="77777777" w:rsidTr="0066704C">
        <w:trPr>
          <w:gridBefore w:val="1"/>
          <w:wBefore w:w="702" w:type="dxa"/>
          <w:trHeight w:val="20"/>
        </w:trPr>
        <w:tc>
          <w:tcPr>
            <w:tcW w:w="2696" w:type="dxa"/>
          </w:tcPr>
          <w:p w14:paraId="59FDC287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771C955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E997AA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10328E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145877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36A3CF2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6DB0B9CC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2FD4B58E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3278BBBC" w14:textId="77777777" w:rsidTr="0066704C">
        <w:trPr>
          <w:trHeight w:val="20"/>
        </w:trPr>
        <w:tc>
          <w:tcPr>
            <w:tcW w:w="702" w:type="dxa"/>
          </w:tcPr>
          <w:p w14:paraId="2890D258" w14:textId="77777777" w:rsidR="002C2EE4" w:rsidRPr="009D4FDC" w:rsidRDefault="002C2EE4" w:rsidP="00667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6E233E3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28 mmHg ESM (%RMS)</w:t>
            </w:r>
          </w:p>
        </w:tc>
        <w:tc>
          <w:tcPr>
            <w:tcW w:w="1415" w:type="dxa"/>
            <w:vAlign w:val="center"/>
          </w:tcPr>
          <w:p w14:paraId="3EED74F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6ACF7F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61" w:type="dxa"/>
            <w:vAlign w:val="center"/>
          </w:tcPr>
          <w:p w14:paraId="24B2204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708" w:type="dxa"/>
            <w:vAlign w:val="center"/>
          </w:tcPr>
          <w:p w14:paraId="608CA08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1132" w:type="dxa"/>
            <w:gridSpan w:val="2"/>
            <w:vAlign w:val="center"/>
          </w:tcPr>
          <w:p w14:paraId="0DF63980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3A08A5AA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8C82D24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E976874" w14:textId="77777777" w:rsidTr="0066704C">
        <w:trPr>
          <w:trHeight w:val="20"/>
        </w:trPr>
        <w:tc>
          <w:tcPr>
            <w:tcW w:w="702" w:type="dxa"/>
            <w:vAlign w:val="center"/>
          </w:tcPr>
          <w:p w14:paraId="5CC6E64C" w14:textId="77777777" w:rsidR="002C2EE4" w:rsidRPr="009D4FDC" w:rsidRDefault="002C2EE4" w:rsidP="0066704C">
            <w:pPr>
              <w:ind w:lef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57DEAFE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 xml:space="preserve">24 mmHg ESM (Symmetry) </w:t>
            </w:r>
          </w:p>
        </w:tc>
        <w:tc>
          <w:tcPr>
            <w:tcW w:w="1415" w:type="dxa"/>
            <w:vAlign w:val="center"/>
          </w:tcPr>
          <w:p w14:paraId="5AACF60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866552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861" w:type="dxa"/>
            <w:vAlign w:val="center"/>
          </w:tcPr>
          <w:p w14:paraId="48DCF23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708" w:type="dxa"/>
            <w:vAlign w:val="center"/>
          </w:tcPr>
          <w:p w14:paraId="5F44DAE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132" w:type="dxa"/>
            <w:gridSpan w:val="2"/>
            <w:vAlign w:val="center"/>
          </w:tcPr>
          <w:p w14:paraId="6F8FCA14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A485780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4451BB9E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6FD51E6B" w14:textId="77777777" w:rsidTr="0066704C">
        <w:trPr>
          <w:trHeight w:val="20"/>
        </w:trPr>
        <w:tc>
          <w:tcPr>
            <w:tcW w:w="702" w:type="dxa"/>
          </w:tcPr>
          <w:p w14:paraId="618EEBA0" w14:textId="77777777" w:rsidR="002C2EE4" w:rsidRPr="009D4FDC" w:rsidRDefault="002C2EE4" w:rsidP="0066704C">
            <w:pPr>
              <w:spacing w:before="240"/>
              <w:ind w:left="-104" w:right="-3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CTTH</w:t>
            </w:r>
          </w:p>
        </w:tc>
        <w:tc>
          <w:tcPr>
            <w:tcW w:w="2696" w:type="dxa"/>
          </w:tcPr>
          <w:p w14:paraId="42F24FE3" w14:textId="77777777" w:rsidR="002C2EE4" w:rsidRPr="009D4FDC" w:rsidRDefault="002C2EE4" w:rsidP="0066704C">
            <w:pPr>
              <w:spacing w:before="240"/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64EF8D7B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513959A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B5F20B1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7607C8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A1569A2" w14:textId="77777777" w:rsidR="002C2EE4" w:rsidRPr="009D4FDC" w:rsidRDefault="002C2EE4" w:rsidP="0066704C">
            <w:pPr>
              <w:spacing w:before="240"/>
              <w:ind w:left="-100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Cs/>
                <w:sz w:val="20"/>
                <w:szCs w:val="20"/>
              </w:rPr>
              <w:t>0.12</w:t>
            </w:r>
          </w:p>
        </w:tc>
        <w:tc>
          <w:tcPr>
            <w:tcW w:w="594" w:type="dxa"/>
            <w:vAlign w:val="center"/>
          </w:tcPr>
          <w:p w14:paraId="62824DDB" w14:textId="77777777" w:rsidR="002C2EE4" w:rsidRPr="009D4FDC" w:rsidRDefault="002C2EE4" w:rsidP="0066704C">
            <w:pPr>
              <w:spacing w:before="240"/>
              <w:ind w:left="-100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Cs/>
                <w:sz w:val="20"/>
                <w:szCs w:val="20"/>
              </w:rPr>
              <w:t>5.78</w:t>
            </w:r>
          </w:p>
        </w:tc>
        <w:tc>
          <w:tcPr>
            <w:tcW w:w="698" w:type="dxa"/>
            <w:vAlign w:val="center"/>
          </w:tcPr>
          <w:p w14:paraId="3BF1BAE0" w14:textId="77777777" w:rsidR="002C2EE4" w:rsidRPr="009D4FDC" w:rsidRDefault="002C2EE4" w:rsidP="0066704C">
            <w:pPr>
              <w:spacing w:before="240"/>
              <w:ind w:left="-100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Cs/>
                <w:sz w:val="20"/>
                <w:szCs w:val="20"/>
              </w:rPr>
              <w:t>1.63</w:t>
            </w:r>
          </w:p>
        </w:tc>
        <w:tc>
          <w:tcPr>
            <w:tcW w:w="836" w:type="dxa"/>
            <w:gridSpan w:val="2"/>
            <w:vAlign w:val="center"/>
          </w:tcPr>
          <w:p w14:paraId="439B07EE" w14:textId="77777777" w:rsidR="002C2EE4" w:rsidRPr="009D4FDC" w:rsidRDefault="002C2EE4" w:rsidP="0066704C">
            <w:pPr>
              <w:spacing w:before="240"/>
              <w:ind w:left="-100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Cs/>
                <w:sz w:val="20"/>
                <w:szCs w:val="20"/>
              </w:rPr>
              <w:t>0.67</w:t>
            </w:r>
          </w:p>
        </w:tc>
        <w:tc>
          <w:tcPr>
            <w:tcW w:w="567" w:type="dxa"/>
            <w:vAlign w:val="center"/>
          </w:tcPr>
          <w:p w14:paraId="2D8C0629" w14:textId="77777777" w:rsidR="002C2EE4" w:rsidRPr="009D4FDC" w:rsidRDefault="002C2EE4" w:rsidP="0066704C">
            <w:pPr>
              <w:spacing w:before="240"/>
              <w:ind w:left="-100" w:right="-109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Cs/>
                <w:sz w:val="20"/>
                <w:szCs w:val="20"/>
              </w:rPr>
              <w:t>0.02</w:t>
            </w:r>
          </w:p>
        </w:tc>
      </w:tr>
      <w:tr w:rsidR="002C2EE4" w:rsidRPr="009D4FDC" w14:paraId="3AEAEA98" w14:textId="77777777" w:rsidTr="0066704C">
        <w:trPr>
          <w:gridBefore w:val="1"/>
          <w:wBefore w:w="702" w:type="dxa"/>
          <w:trHeight w:val="20"/>
        </w:trPr>
        <w:tc>
          <w:tcPr>
            <w:tcW w:w="2696" w:type="dxa"/>
            <w:vAlign w:val="center"/>
          </w:tcPr>
          <w:p w14:paraId="5DFCF2AB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Total neck AROM</w:t>
            </w:r>
          </w:p>
        </w:tc>
        <w:tc>
          <w:tcPr>
            <w:tcW w:w="1415" w:type="dxa"/>
            <w:vAlign w:val="center"/>
          </w:tcPr>
          <w:p w14:paraId="4BF67771" w14:textId="77777777" w:rsidR="002C2EE4" w:rsidRPr="009D4FDC" w:rsidRDefault="002C2EE4" w:rsidP="0066704C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-0.80</w:t>
            </w:r>
          </w:p>
        </w:tc>
        <w:tc>
          <w:tcPr>
            <w:tcW w:w="1274" w:type="dxa"/>
            <w:vAlign w:val="center"/>
          </w:tcPr>
          <w:p w14:paraId="4951046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-0.386</w:t>
            </w:r>
          </w:p>
        </w:tc>
        <w:tc>
          <w:tcPr>
            <w:tcW w:w="861" w:type="dxa"/>
            <w:vAlign w:val="center"/>
          </w:tcPr>
          <w:p w14:paraId="4423329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1558D42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0BCEA07A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10EF1B6D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3FFBD36E" w14:textId="77777777" w:rsidR="002C2EE4" w:rsidRPr="009D4FDC" w:rsidRDefault="002C2EE4" w:rsidP="0066704C">
            <w:pPr>
              <w:ind w:left="-10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3F6156E" w14:textId="77777777" w:rsidTr="0066704C">
        <w:trPr>
          <w:trHeight w:val="20"/>
        </w:trPr>
        <w:tc>
          <w:tcPr>
            <w:tcW w:w="702" w:type="dxa"/>
          </w:tcPr>
          <w:p w14:paraId="61369592" w14:textId="77777777" w:rsidR="002C2EE4" w:rsidRPr="009D4FDC" w:rsidRDefault="002C2EE4" w:rsidP="006670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0614DF67" w14:textId="77777777" w:rsidR="002C2EE4" w:rsidRPr="009D4FDC" w:rsidRDefault="002C2EE4" w:rsidP="0066704C">
            <w:pPr>
              <w:tabs>
                <w:tab w:val="left" w:pos="921"/>
              </w:tabs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69CB325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356BE6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1D3088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7FAE2B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ED908E9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5737987A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0AE16541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28259B9C" w14:textId="77777777" w:rsidTr="0066704C">
        <w:trPr>
          <w:trHeight w:val="20"/>
        </w:trPr>
        <w:tc>
          <w:tcPr>
            <w:tcW w:w="702" w:type="dxa"/>
            <w:vAlign w:val="center"/>
          </w:tcPr>
          <w:p w14:paraId="12A0D3E3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3EED6469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3431EBC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A2F371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861" w:type="dxa"/>
            <w:vAlign w:val="center"/>
          </w:tcPr>
          <w:p w14:paraId="00623D1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708" w:type="dxa"/>
            <w:vAlign w:val="center"/>
          </w:tcPr>
          <w:p w14:paraId="53CF327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132" w:type="dxa"/>
            <w:gridSpan w:val="2"/>
            <w:vAlign w:val="center"/>
          </w:tcPr>
          <w:p w14:paraId="4ECFCA29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148B6156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4221DCE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67B3A1B8" w14:textId="77777777" w:rsidTr="0066704C">
        <w:trPr>
          <w:trHeight w:val="20"/>
        </w:trPr>
        <w:tc>
          <w:tcPr>
            <w:tcW w:w="702" w:type="dxa"/>
          </w:tcPr>
          <w:p w14:paraId="45CF80E5" w14:textId="77777777" w:rsidR="002C2EE4" w:rsidRPr="009D4FDC" w:rsidRDefault="002C2EE4" w:rsidP="0066704C">
            <w:pPr>
              <w:spacing w:before="240"/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CCH</w:t>
            </w:r>
          </w:p>
        </w:tc>
        <w:tc>
          <w:tcPr>
            <w:tcW w:w="2696" w:type="dxa"/>
          </w:tcPr>
          <w:p w14:paraId="4490A722" w14:textId="77777777" w:rsidR="002C2EE4" w:rsidRPr="009D4FDC" w:rsidRDefault="002C2EE4" w:rsidP="0066704C">
            <w:pPr>
              <w:spacing w:before="240"/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7C68AA4D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65A3BD7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EB68849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B9748EA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5D4FE2B" w14:textId="77777777" w:rsidR="002C2EE4" w:rsidRPr="009D4FDC" w:rsidRDefault="002C2EE4" w:rsidP="0066704C">
            <w:pPr>
              <w:spacing w:before="240"/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594" w:type="dxa"/>
            <w:vAlign w:val="center"/>
          </w:tcPr>
          <w:p w14:paraId="27278433" w14:textId="77777777" w:rsidR="002C2EE4" w:rsidRPr="009D4FDC" w:rsidRDefault="002C2EE4" w:rsidP="0066704C">
            <w:pPr>
              <w:spacing w:before="240"/>
              <w:ind w:left="-255" w:right="-105" w:firstLine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698" w:type="dxa"/>
            <w:vAlign w:val="center"/>
          </w:tcPr>
          <w:p w14:paraId="3207646E" w14:textId="77777777" w:rsidR="002C2EE4" w:rsidRPr="009D4FDC" w:rsidRDefault="002C2EE4" w:rsidP="0066704C">
            <w:pPr>
              <w:spacing w:before="240"/>
              <w:ind w:left="-262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836" w:type="dxa"/>
            <w:gridSpan w:val="2"/>
            <w:vAlign w:val="center"/>
          </w:tcPr>
          <w:p w14:paraId="60A4A9E0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567" w:type="dxa"/>
            <w:vAlign w:val="center"/>
          </w:tcPr>
          <w:p w14:paraId="2815CF04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</w:tr>
      <w:tr w:rsidR="002C2EE4" w:rsidRPr="009D4FDC" w14:paraId="71D9E16A" w14:textId="77777777" w:rsidTr="0066704C">
        <w:trPr>
          <w:trHeight w:val="20"/>
        </w:trPr>
        <w:tc>
          <w:tcPr>
            <w:tcW w:w="702" w:type="dxa"/>
            <w:vAlign w:val="center"/>
          </w:tcPr>
          <w:p w14:paraId="715004CE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25D5416F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013BF6B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274" w:type="dxa"/>
          </w:tcPr>
          <w:p w14:paraId="7473ED6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861" w:type="dxa"/>
          </w:tcPr>
          <w:p w14:paraId="1E680B2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708" w:type="dxa"/>
          </w:tcPr>
          <w:p w14:paraId="188077C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132" w:type="dxa"/>
            <w:gridSpan w:val="2"/>
            <w:vAlign w:val="center"/>
          </w:tcPr>
          <w:p w14:paraId="137F4E35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15E7FCFB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</w:tcPr>
          <w:p w14:paraId="7FE0E5B9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2051471" w14:textId="77777777" w:rsidTr="0066704C">
        <w:trPr>
          <w:trHeight w:val="20"/>
        </w:trPr>
        <w:tc>
          <w:tcPr>
            <w:tcW w:w="702" w:type="dxa"/>
            <w:vAlign w:val="center"/>
          </w:tcPr>
          <w:p w14:paraId="4EA99F69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5C555B61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519F891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705AB33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629ADF0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6A443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9C8C350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5F97DCB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</w:tcPr>
          <w:p w14:paraId="7F5BDB9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4EE524BA" w14:textId="77777777" w:rsidTr="0066704C">
        <w:trPr>
          <w:trHeight w:val="20"/>
        </w:trPr>
        <w:tc>
          <w:tcPr>
            <w:tcW w:w="702" w:type="dxa"/>
            <w:vAlign w:val="center"/>
          </w:tcPr>
          <w:p w14:paraId="17EDF703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96" w:type="dxa"/>
          </w:tcPr>
          <w:p w14:paraId="1F29FE45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</w:tcPr>
          <w:p w14:paraId="290C4ED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5838992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861" w:type="dxa"/>
          </w:tcPr>
          <w:p w14:paraId="0E57E58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708" w:type="dxa"/>
          </w:tcPr>
          <w:p w14:paraId="5D0D31A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132" w:type="dxa"/>
            <w:gridSpan w:val="2"/>
            <w:vAlign w:val="center"/>
          </w:tcPr>
          <w:p w14:paraId="5E36A3B1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13296D6" w14:textId="77777777" w:rsidR="002C2EE4" w:rsidRPr="009D4FDC" w:rsidRDefault="002C2EE4" w:rsidP="0066704C">
            <w:pPr>
              <w:ind w:left="-255" w:firstLine="2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</w:tcPr>
          <w:p w14:paraId="3CD1924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7DFAA564" w14:textId="77777777" w:rsidTr="0066704C">
        <w:trPr>
          <w:trHeight w:val="20"/>
        </w:trPr>
        <w:tc>
          <w:tcPr>
            <w:tcW w:w="11483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ECE3C" w14:textId="77777777" w:rsidR="002C2EE4" w:rsidRPr="009D4FDC" w:rsidRDefault="002C2EE4" w:rsidP="0066704C">
            <w:pPr>
              <w:ind w:right="-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DEPENDENT VARIABLE: FREQUENCY</w:t>
            </w:r>
          </w:p>
        </w:tc>
      </w:tr>
      <w:tr w:rsidR="002C2EE4" w:rsidRPr="009D4FDC" w14:paraId="08793A86" w14:textId="77777777" w:rsidTr="0066704C">
        <w:trPr>
          <w:trHeight w:val="20"/>
        </w:trPr>
        <w:tc>
          <w:tcPr>
            <w:tcW w:w="702" w:type="dxa"/>
          </w:tcPr>
          <w:p w14:paraId="13A7E61E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2696" w:type="dxa"/>
          </w:tcPr>
          <w:p w14:paraId="2B33B8E2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7A48817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4A9C1B2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1CBA94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29BC0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14:paraId="251FD521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594" w:type="dxa"/>
          </w:tcPr>
          <w:p w14:paraId="5140126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5.39</w:t>
            </w:r>
          </w:p>
        </w:tc>
        <w:tc>
          <w:tcPr>
            <w:tcW w:w="698" w:type="dxa"/>
          </w:tcPr>
          <w:p w14:paraId="220DE05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836" w:type="dxa"/>
            <w:gridSpan w:val="2"/>
          </w:tcPr>
          <w:p w14:paraId="09643FE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567" w:type="dxa"/>
          </w:tcPr>
          <w:p w14:paraId="65F5242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2C2EE4" w:rsidRPr="009D4FDC" w14:paraId="16360C36" w14:textId="77777777" w:rsidTr="0066704C">
        <w:trPr>
          <w:trHeight w:val="20"/>
        </w:trPr>
        <w:tc>
          <w:tcPr>
            <w:tcW w:w="702" w:type="dxa"/>
          </w:tcPr>
          <w:p w14:paraId="2DC6E34C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420AB26D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Retraction</w:t>
            </w:r>
          </w:p>
        </w:tc>
        <w:tc>
          <w:tcPr>
            <w:tcW w:w="1415" w:type="dxa"/>
            <w:vAlign w:val="center"/>
          </w:tcPr>
          <w:p w14:paraId="2F6BD4F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1.58</w:t>
            </w:r>
          </w:p>
        </w:tc>
        <w:tc>
          <w:tcPr>
            <w:tcW w:w="1274" w:type="dxa"/>
            <w:vAlign w:val="center"/>
          </w:tcPr>
          <w:p w14:paraId="56D4F71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  <w:tc>
          <w:tcPr>
            <w:tcW w:w="861" w:type="dxa"/>
            <w:vAlign w:val="center"/>
          </w:tcPr>
          <w:p w14:paraId="4319245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36952E9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142A6900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3A0AD34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4C593AE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7AF8BF50" w14:textId="77777777" w:rsidTr="0066704C">
        <w:trPr>
          <w:trHeight w:val="20"/>
        </w:trPr>
        <w:tc>
          <w:tcPr>
            <w:tcW w:w="702" w:type="dxa"/>
          </w:tcPr>
          <w:p w14:paraId="327F27FE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532E13D6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29BBED6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98F818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167F9B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CE3E91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E725B72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242AF0F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1E6A9C3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7B1AC7C7" w14:textId="77777777" w:rsidTr="0066704C">
        <w:trPr>
          <w:trHeight w:val="20"/>
        </w:trPr>
        <w:tc>
          <w:tcPr>
            <w:tcW w:w="702" w:type="dxa"/>
          </w:tcPr>
          <w:p w14:paraId="33D05EE1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5BD4B4E1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0A2BFF1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274" w:type="dxa"/>
            <w:vAlign w:val="center"/>
          </w:tcPr>
          <w:p w14:paraId="54E6100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61" w:type="dxa"/>
            <w:vAlign w:val="center"/>
          </w:tcPr>
          <w:p w14:paraId="19012A3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5CBC713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132" w:type="dxa"/>
            <w:gridSpan w:val="2"/>
            <w:vAlign w:val="center"/>
          </w:tcPr>
          <w:p w14:paraId="44513063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9BA302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6D5975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553CD8AA" w14:textId="77777777" w:rsidTr="0066704C">
        <w:trPr>
          <w:trHeight w:val="20"/>
        </w:trPr>
        <w:tc>
          <w:tcPr>
            <w:tcW w:w="702" w:type="dxa"/>
          </w:tcPr>
          <w:p w14:paraId="4D6F16E7" w14:textId="77777777" w:rsidR="002C2EE4" w:rsidRPr="009D4FDC" w:rsidRDefault="002C2EE4" w:rsidP="0066704C">
            <w:pPr>
              <w:spacing w:before="240"/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CTTH</w:t>
            </w:r>
          </w:p>
        </w:tc>
        <w:tc>
          <w:tcPr>
            <w:tcW w:w="2696" w:type="dxa"/>
          </w:tcPr>
          <w:p w14:paraId="39CE6E44" w14:textId="77777777" w:rsidR="002C2EE4" w:rsidRPr="009D4FDC" w:rsidRDefault="002C2EE4" w:rsidP="0066704C">
            <w:pPr>
              <w:spacing w:before="240"/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3F68F215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81BDF21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204BC41D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5AF5F2F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03E34EF7" w14:textId="77777777" w:rsidR="002C2EE4" w:rsidRPr="009D4FDC" w:rsidRDefault="002C2EE4" w:rsidP="0066704C">
            <w:pPr>
              <w:spacing w:before="240"/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594" w:type="dxa"/>
            <w:vAlign w:val="center"/>
          </w:tcPr>
          <w:p w14:paraId="425918BF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698" w:type="dxa"/>
            <w:vAlign w:val="center"/>
          </w:tcPr>
          <w:p w14:paraId="6F172802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36" w:type="dxa"/>
            <w:gridSpan w:val="2"/>
          </w:tcPr>
          <w:p w14:paraId="6666BFA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567" w:type="dxa"/>
          </w:tcPr>
          <w:p w14:paraId="0ED324F1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</w:tr>
      <w:tr w:rsidR="002C2EE4" w:rsidRPr="009D4FDC" w14:paraId="591281B1" w14:textId="77777777" w:rsidTr="0066704C">
        <w:trPr>
          <w:trHeight w:val="20"/>
        </w:trPr>
        <w:tc>
          <w:tcPr>
            <w:tcW w:w="702" w:type="dxa"/>
          </w:tcPr>
          <w:p w14:paraId="1A50C48E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27914A6A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0BE07B4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274" w:type="dxa"/>
            <w:vAlign w:val="center"/>
          </w:tcPr>
          <w:p w14:paraId="3DE64A8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61" w:type="dxa"/>
            <w:vAlign w:val="center"/>
          </w:tcPr>
          <w:p w14:paraId="46C600E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351E3C7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132" w:type="dxa"/>
            <w:gridSpan w:val="2"/>
            <w:vAlign w:val="center"/>
          </w:tcPr>
          <w:p w14:paraId="6401ABAB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2F23993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03B886A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65015083" w14:textId="77777777" w:rsidTr="0066704C">
        <w:trPr>
          <w:trHeight w:val="20"/>
        </w:trPr>
        <w:tc>
          <w:tcPr>
            <w:tcW w:w="702" w:type="dxa"/>
          </w:tcPr>
          <w:p w14:paraId="36065904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2C91AFA4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6C0C017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23A118B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763EAA5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D1A388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1F77A5E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1E1E547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0C9C58A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329E4627" w14:textId="77777777" w:rsidTr="0066704C">
        <w:trPr>
          <w:trHeight w:val="20"/>
        </w:trPr>
        <w:tc>
          <w:tcPr>
            <w:tcW w:w="702" w:type="dxa"/>
          </w:tcPr>
          <w:p w14:paraId="7E7A8F9F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3EE4C564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FHP</w:t>
            </w:r>
          </w:p>
        </w:tc>
        <w:tc>
          <w:tcPr>
            <w:tcW w:w="1415" w:type="dxa"/>
            <w:vAlign w:val="center"/>
          </w:tcPr>
          <w:p w14:paraId="6975664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274" w:type="dxa"/>
            <w:vAlign w:val="center"/>
          </w:tcPr>
          <w:p w14:paraId="57E12FD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61" w:type="dxa"/>
            <w:vAlign w:val="center"/>
          </w:tcPr>
          <w:p w14:paraId="74F555F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02EF150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132" w:type="dxa"/>
            <w:gridSpan w:val="2"/>
            <w:vAlign w:val="center"/>
          </w:tcPr>
          <w:p w14:paraId="2905BD61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5C3EE8F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47B209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5B74D93F" w14:textId="77777777" w:rsidTr="0066704C">
        <w:trPr>
          <w:trHeight w:val="20"/>
        </w:trPr>
        <w:tc>
          <w:tcPr>
            <w:tcW w:w="702" w:type="dxa"/>
          </w:tcPr>
          <w:p w14:paraId="7CF62566" w14:textId="77777777" w:rsidR="002C2EE4" w:rsidRPr="009D4FDC" w:rsidRDefault="002C2EE4" w:rsidP="0066704C">
            <w:pPr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0A05B517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Total AROM</w:t>
            </w:r>
          </w:p>
        </w:tc>
        <w:tc>
          <w:tcPr>
            <w:tcW w:w="1415" w:type="dxa"/>
            <w:vAlign w:val="center"/>
          </w:tcPr>
          <w:p w14:paraId="1800F0B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274" w:type="dxa"/>
            <w:vAlign w:val="center"/>
          </w:tcPr>
          <w:p w14:paraId="771FB9F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61" w:type="dxa"/>
            <w:vAlign w:val="center"/>
          </w:tcPr>
          <w:p w14:paraId="172EA4A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7370809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132" w:type="dxa"/>
            <w:gridSpan w:val="2"/>
            <w:vAlign w:val="center"/>
          </w:tcPr>
          <w:p w14:paraId="3E02622C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C7CFDB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621F07A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1755DEB9" w14:textId="77777777" w:rsidTr="0066704C">
        <w:trPr>
          <w:trHeight w:val="20"/>
        </w:trPr>
        <w:tc>
          <w:tcPr>
            <w:tcW w:w="702" w:type="dxa"/>
          </w:tcPr>
          <w:p w14:paraId="2CBF2858" w14:textId="77777777" w:rsidR="002C2EE4" w:rsidRPr="009D4FDC" w:rsidRDefault="002C2EE4" w:rsidP="0066704C">
            <w:pPr>
              <w:spacing w:before="240"/>
              <w:ind w:left="-104" w:right="-1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CCH</w:t>
            </w:r>
          </w:p>
        </w:tc>
        <w:tc>
          <w:tcPr>
            <w:tcW w:w="2696" w:type="dxa"/>
            <w:vAlign w:val="center"/>
          </w:tcPr>
          <w:p w14:paraId="3C7B855F" w14:textId="77777777" w:rsidR="002C2EE4" w:rsidRPr="009D4FDC" w:rsidRDefault="002C2EE4" w:rsidP="0066704C">
            <w:pPr>
              <w:spacing w:before="240"/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69B8595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048318D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CA1CAFC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5F4FA70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238932C" w14:textId="77777777" w:rsidR="002C2EE4" w:rsidRPr="009D4FDC" w:rsidRDefault="002C2EE4" w:rsidP="0066704C">
            <w:pPr>
              <w:spacing w:before="240"/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594" w:type="dxa"/>
            <w:vAlign w:val="center"/>
          </w:tcPr>
          <w:p w14:paraId="5F72DBD2" w14:textId="626B61C5" w:rsidR="002C2EE4" w:rsidRPr="009D4FDC" w:rsidRDefault="00546069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C2EE4" w:rsidRPr="009D4FD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8" w:type="dxa"/>
            <w:vAlign w:val="center"/>
          </w:tcPr>
          <w:p w14:paraId="5467E32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2.29</w:t>
            </w:r>
          </w:p>
        </w:tc>
        <w:tc>
          <w:tcPr>
            <w:tcW w:w="836" w:type="dxa"/>
            <w:gridSpan w:val="2"/>
          </w:tcPr>
          <w:p w14:paraId="30821D2B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567" w:type="dxa"/>
          </w:tcPr>
          <w:p w14:paraId="0AA5D7D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</w:tr>
      <w:tr w:rsidR="002C2EE4" w:rsidRPr="009D4FDC" w14:paraId="0F3AC5E3" w14:textId="77777777" w:rsidTr="0066704C">
        <w:trPr>
          <w:trHeight w:val="20"/>
        </w:trPr>
        <w:tc>
          <w:tcPr>
            <w:tcW w:w="702" w:type="dxa"/>
          </w:tcPr>
          <w:p w14:paraId="544E189A" w14:textId="77777777" w:rsidR="002C2EE4" w:rsidRPr="009D4FDC" w:rsidRDefault="002C2EE4" w:rsidP="0066704C">
            <w:pPr>
              <w:ind w:left="-104" w:right="-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5312AB07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26 mmHg ESM (%RMS)</w:t>
            </w:r>
          </w:p>
        </w:tc>
        <w:tc>
          <w:tcPr>
            <w:tcW w:w="1415" w:type="dxa"/>
            <w:vAlign w:val="center"/>
          </w:tcPr>
          <w:p w14:paraId="0E3818A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-0.65</w:t>
            </w:r>
          </w:p>
        </w:tc>
        <w:tc>
          <w:tcPr>
            <w:tcW w:w="1274" w:type="dxa"/>
            <w:vAlign w:val="center"/>
          </w:tcPr>
          <w:p w14:paraId="1916110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-0.54</w:t>
            </w:r>
          </w:p>
        </w:tc>
        <w:tc>
          <w:tcPr>
            <w:tcW w:w="861" w:type="dxa"/>
            <w:vAlign w:val="center"/>
          </w:tcPr>
          <w:p w14:paraId="7E986EB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38DC6AA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7AF3579C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6474F38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75B0806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2F7D4050" w14:textId="77777777" w:rsidTr="0066704C">
        <w:trPr>
          <w:trHeight w:val="20"/>
        </w:trPr>
        <w:tc>
          <w:tcPr>
            <w:tcW w:w="702" w:type="dxa"/>
          </w:tcPr>
          <w:p w14:paraId="5CC6609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41756E5B" w14:textId="77777777" w:rsidR="002C2EE4" w:rsidRPr="009D4FDC" w:rsidRDefault="002C2EE4" w:rsidP="0066704C">
            <w:pPr>
              <w:ind w:left="-105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5117748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BDEF06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2B8AB0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1870E8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462898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5F9012D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3530E2E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64C7A593" w14:textId="77777777" w:rsidTr="0066704C">
        <w:trPr>
          <w:trHeight w:val="20"/>
        </w:trPr>
        <w:tc>
          <w:tcPr>
            <w:tcW w:w="702" w:type="dxa"/>
            <w:tcBorders>
              <w:bottom w:val="single" w:sz="4" w:space="0" w:color="auto"/>
            </w:tcBorders>
          </w:tcPr>
          <w:p w14:paraId="7318FDB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20CA990C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24 mmHg SCM (Symmetry)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175E182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0FD0A1B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14:paraId="51D91A1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CA9CB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vAlign w:val="center"/>
          </w:tcPr>
          <w:p w14:paraId="47EA6FA5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  <w:vAlign w:val="center"/>
          </w:tcPr>
          <w:p w14:paraId="07C9E70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tcBorders>
              <w:bottom w:val="single" w:sz="4" w:space="0" w:color="auto"/>
            </w:tcBorders>
          </w:tcPr>
          <w:p w14:paraId="67AFF7F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48E6B616" w14:textId="77777777" w:rsidTr="0066704C">
        <w:trPr>
          <w:trHeight w:val="20"/>
        </w:trPr>
        <w:tc>
          <w:tcPr>
            <w:tcW w:w="1148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A27EE1D" w14:textId="77777777" w:rsidR="002C2EE4" w:rsidRPr="009D4FDC" w:rsidRDefault="002C2EE4" w:rsidP="0066704C">
            <w:pPr>
              <w:ind w:right="-3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DEPENDENT VARIABLE: HEADACHE IMPACT</w:t>
            </w:r>
          </w:p>
        </w:tc>
      </w:tr>
      <w:tr w:rsidR="002C2EE4" w:rsidRPr="009D4FDC" w14:paraId="2D90D2BC" w14:textId="77777777" w:rsidTr="0066704C">
        <w:trPr>
          <w:trHeight w:val="20"/>
        </w:trPr>
        <w:tc>
          <w:tcPr>
            <w:tcW w:w="702" w:type="dxa"/>
            <w:tcBorders>
              <w:top w:val="single" w:sz="4" w:space="0" w:color="auto"/>
            </w:tcBorders>
          </w:tcPr>
          <w:p w14:paraId="55E444E1" w14:textId="77777777" w:rsidR="002C2EE4" w:rsidRPr="009D4FDC" w:rsidRDefault="002C2EE4" w:rsidP="0066704C">
            <w:pPr>
              <w:ind w:left="-243" w:right="-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CM</w:t>
            </w:r>
          </w:p>
        </w:tc>
        <w:tc>
          <w:tcPr>
            <w:tcW w:w="2696" w:type="dxa"/>
            <w:tcBorders>
              <w:top w:val="single" w:sz="4" w:space="0" w:color="auto"/>
            </w:tcBorders>
          </w:tcPr>
          <w:p w14:paraId="3133523E" w14:textId="77777777" w:rsidR="002C2EE4" w:rsidRPr="009D4FDC" w:rsidRDefault="002C2EE4" w:rsidP="0066704C">
            <w:pPr>
              <w:ind w:left="-112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18E6DA9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6B5C599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50E629C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DCD5F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</w:tcBorders>
            <w:vAlign w:val="center"/>
          </w:tcPr>
          <w:p w14:paraId="3B091A14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594" w:type="dxa"/>
            <w:tcBorders>
              <w:top w:val="single" w:sz="4" w:space="0" w:color="auto"/>
            </w:tcBorders>
            <w:vAlign w:val="center"/>
          </w:tcPr>
          <w:p w14:paraId="673A57B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8.75</w:t>
            </w:r>
          </w:p>
        </w:tc>
        <w:tc>
          <w:tcPr>
            <w:tcW w:w="698" w:type="dxa"/>
            <w:tcBorders>
              <w:top w:val="single" w:sz="4" w:space="0" w:color="auto"/>
            </w:tcBorders>
            <w:vAlign w:val="center"/>
          </w:tcPr>
          <w:p w14:paraId="444306C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1.99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</w:tcBorders>
            <w:vAlign w:val="center"/>
          </w:tcPr>
          <w:p w14:paraId="5A66F1B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536D3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</w:tr>
      <w:tr w:rsidR="002C2EE4" w:rsidRPr="009D4FDC" w14:paraId="6AB75C90" w14:textId="77777777" w:rsidTr="0066704C">
        <w:trPr>
          <w:trHeight w:val="20"/>
        </w:trPr>
        <w:tc>
          <w:tcPr>
            <w:tcW w:w="702" w:type="dxa"/>
          </w:tcPr>
          <w:p w14:paraId="27F1394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6C2F67D4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28 mmHg (SCM Symmetry)</w:t>
            </w:r>
          </w:p>
        </w:tc>
        <w:tc>
          <w:tcPr>
            <w:tcW w:w="1415" w:type="dxa"/>
            <w:vAlign w:val="center"/>
          </w:tcPr>
          <w:p w14:paraId="71AF26B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-0.21</w:t>
            </w:r>
          </w:p>
        </w:tc>
        <w:tc>
          <w:tcPr>
            <w:tcW w:w="1274" w:type="dxa"/>
            <w:vAlign w:val="center"/>
          </w:tcPr>
          <w:p w14:paraId="676C967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-0.58</w:t>
            </w:r>
          </w:p>
        </w:tc>
        <w:tc>
          <w:tcPr>
            <w:tcW w:w="861" w:type="dxa"/>
            <w:vAlign w:val="center"/>
          </w:tcPr>
          <w:p w14:paraId="4BD438C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279402D1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743CC671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5A95D7E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4189C17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CCFE3A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5E177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64080384" w14:textId="77777777" w:rsidTr="0066704C">
        <w:trPr>
          <w:trHeight w:val="20"/>
        </w:trPr>
        <w:tc>
          <w:tcPr>
            <w:tcW w:w="702" w:type="dxa"/>
          </w:tcPr>
          <w:p w14:paraId="1766F7D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643E28A0" w14:textId="77777777" w:rsidR="002C2EE4" w:rsidRPr="009D4FDC" w:rsidRDefault="002C2EE4" w:rsidP="0066704C">
            <w:pPr>
              <w:ind w:left="-97"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3FA96D3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1CF06A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5E3F3FA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7A0E10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47A4338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171992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2E0D56E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50CB4E0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7E582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38AA4854" w14:textId="77777777" w:rsidTr="0066704C">
        <w:trPr>
          <w:trHeight w:val="20"/>
        </w:trPr>
        <w:tc>
          <w:tcPr>
            <w:tcW w:w="702" w:type="dxa"/>
          </w:tcPr>
          <w:p w14:paraId="227BBFC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00786965" w14:textId="77777777" w:rsidR="002C2EE4" w:rsidRPr="009D4FDC" w:rsidRDefault="002C2EE4" w:rsidP="0066704C">
            <w:pPr>
              <w:ind w:right="-397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266FFB1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274" w:type="dxa"/>
            <w:vAlign w:val="center"/>
          </w:tcPr>
          <w:p w14:paraId="3100926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861" w:type="dxa"/>
            <w:vAlign w:val="center"/>
          </w:tcPr>
          <w:p w14:paraId="7DFE223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708" w:type="dxa"/>
            <w:vAlign w:val="center"/>
          </w:tcPr>
          <w:p w14:paraId="1974A763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n.a.</w:t>
            </w:r>
            <w:proofErr w:type="spellEnd"/>
          </w:p>
        </w:tc>
        <w:tc>
          <w:tcPr>
            <w:tcW w:w="1132" w:type="dxa"/>
            <w:gridSpan w:val="2"/>
            <w:vAlign w:val="center"/>
          </w:tcPr>
          <w:p w14:paraId="2B4650C4" w14:textId="77777777" w:rsidR="002C2EE4" w:rsidRPr="009D4FDC" w:rsidRDefault="002C2EE4" w:rsidP="0066704C">
            <w:pPr>
              <w:ind w:lef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439533D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4DF2814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6B55F67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BDC976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D920E1C" w14:textId="77777777" w:rsidTr="0066704C">
        <w:trPr>
          <w:trHeight w:val="20"/>
        </w:trPr>
        <w:tc>
          <w:tcPr>
            <w:tcW w:w="702" w:type="dxa"/>
          </w:tcPr>
          <w:p w14:paraId="77A59188" w14:textId="77777777" w:rsidR="002C2EE4" w:rsidRPr="009D4FDC" w:rsidRDefault="002C2EE4" w:rsidP="0066704C">
            <w:pPr>
              <w:spacing w:before="240"/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CTTH</w:t>
            </w:r>
          </w:p>
        </w:tc>
        <w:tc>
          <w:tcPr>
            <w:tcW w:w="2696" w:type="dxa"/>
          </w:tcPr>
          <w:p w14:paraId="25CD1880" w14:textId="77777777" w:rsidR="002C2EE4" w:rsidRPr="009D4FDC" w:rsidRDefault="002C2EE4" w:rsidP="0066704C">
            <w:pPr>
              <w:spacing w:before="240"/>
              <w:ind w:left="-97"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4831B759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653AACC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42CC294E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595CF8" w14:textId="77777777" w:rsidR="002C2EE4" w:rsidRPr="009D4FDC" w:rsidRDefault="002C2EE4" w:rsidP="0066704C">
            <w:pPr>
              <w:spacing w:before="240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8506272" w14:textId="77777777" w:rsidR="002C2EE4" w:rsidRPr="009D4FDC" w:rsidRDefault="002C2EE4" w:rsidP="0066704C">
            <w:pPr>
              <w:spacing w:before="240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594" w:type="dxa"/>
            <w:vAlign w:val="center"/>
          </w:tcPr>
          <w:p w14:paraId="1EDD8CC7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698" w:type="dxa"/>
            <w:vAlign w:val="center"/>
          </w:tcPr>
          <w:p w14:paraId="346E6E35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36" w:type="dxa"/>
            <w:gridSpan w:val="2"/>
            <w:vAlign w:val="center"/>
          </w:tcPr>
          <w:p w14:paraId="0B86BEC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567" w:type="dxa"/>
            <w:vAlign w:val="center"/>
          </w:tcPr>
          <w:p w14:paraId="4B516B6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</w:tr>
      <w:tr w:rsidR="002C2EE4" w:rsidRPr="009D4FDC" w14:paraId="3C456686" w14:textId="77777777" w:rsidTr="0066704C">
        <w:trPr>
          <w:trHeight w:val="20"/>
        </w:trPr>
        <w:tc>
          <w:tcPr>
            <w:tcW w:w="702" w:type="dxa"/>
          </w:tcPr>
          <w:p w14:paraId="37340AC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628E86DA" w14:textId="77777777" w:rsidR="002C2EE4" w:rsidRPr="009D4FDC" w:rsidRDefault="002C2EE4" w:rsidP="0066704C">
            <w:pPr>
              <w:ind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1415" w:type="dxa"/>
            <w:vAlign w:val="center"/>
          </w:tcPr>
          <w:p w14:paraId="10D83E2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274" w:type="dxa"/>
            <w:vAlign w:val="center"/>
          </w:tcPr>
          <w:p w14:paraId="52D41EC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861" w:type="dxa"/>
            <w:vAlign w:val="center"/>
          </w:tcPr>
          <w:p w14:paraId="2EAE7BC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708" w:type="dxa"/>
            <w:vAlign w:val="center"/>
          </w:tcPr>
          <w:p w14:paraId="76CEA0C8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n.a</w:t>
            </w:r>
            <w:proofErr w:type="spellEnd"/>
            <w:proofErr w:type="gramEnd"/>
          </w:p>
        </w:tc>
        <w:tc>
          <w:tcPr>
            <w:tcW w:w="1132" w:type="dxa"/>
            <w:gridSpan w:val="2"/>
            <w:vAlign w:val="center"/>
          </w:tcPr>
          <w:p w14:paraId="6FFB1AA7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0F3A7E9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52164AE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3A2839F5" w14:textId="77777777" w:rsidTr="0066704C">
        <w:trPr>
          <w:trHeight w:val="20"/>
        </w:trPr>
        <w:tc>
          <w:tcPr>
            <w:tcW w:w="702" w:type="dxa"/>
          </w:tcPr>
          <w:p w14:paraId="4D7B094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1EF602" w14:textId="77777777" w:rsidR="002C2EE4" w:rsidRPr="009D4FDC" w:rsidRDefault="002C2EE4" w:rsidP="0066704C">
            <w:pPr>
              <w:ind w:left="-97"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32D053B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D2854AA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0F44FF0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F7D64D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2E53B5E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7F232E2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03ADB5E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01CE8B6A" w14:textId="77777777" w:rsidTr="0066704C">
        <w:trPr>
          <w:trHeight w:val="20"/>
        </w:trPr>
        <w:tc>
          <w:tcPr>
            <w:tcW w:w="702" w:type="dxa"/>
          </w:tcPr>
          <w:p w14:paraId="34443A15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3874F572" w14:textId="77777777" w:rsidR="002C2EE4" w:rsidRPr="009D4FDC" w:rsidRDefault="002C2EE4" w:rsidP="0066704C">
            <w:pPr>
              <w:ind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30 mmHg ESM (Symmetry)</w:t>
            </w:r>
          </w:p>
        </w:tc>
        <w:tc>
          <w:tcPr>
            <w:tcW w:w="1415" w:type="dxa"/>
            <w:vAlign w:val="center"/>
          </w:tcPr>
          <w:p w14:paraId="79F8EAA1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D4E28F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861" w:type="dxa"/>
            <w:vAlign w:val="center"/>
          </w:tcPr>
          <w:p w14:paraId="1A87273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0.42</w:t>
            </w:r>
          </w:p>
        </w:tc>
        <w:tc>
          <w:tcPr>
            <w:tcW w:w="708" w:type="dxa"/>
            <w:vAlign w:val="center"/>
          </w:tcPr>
          <w:p w14:paraId="4DF71588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1B01EBFC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33C6D36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  <w:vAlign w:val="center"/>
          </w:tcPr>
          <w:p w14:paraId="6DA8DA60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467F04BB" w14:textId="77777777" w:rsidTr="0066704C">
        <w:trPr>
          <w:trHeight w:val="20"/>
        </w:trPr>
        <w:tc>
          <w:tcPr>
            <w:tcW w:w="702" w:type="dxa"/>
          </w:tcPr>
          <w:p w14:paraId="6BC722C5" w14:textId="77777777" w:rsidR="002C2EE4" w:rsidRPr="009D4FDC" w:rsidRDefault="002C2EE4" w:rsidP="0066704C">
            <w:pPr>
              <w:spacing w:before="240"/>
              <w:ind w:lef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sz w:val="20"/>
                <w:szCs w:val="20"/>
              </w:rPr>
              <w:t>CCH</w:t>
            </w:r>
          </w:p>
        </w:tc>
        <w:tc>
          <w:tcPr>
            <w:tcW w:w="2696" w:type="dxa"/>
            <w:vAlign w:val="center"/>
          </w:tcPr>
          <w:p w14:paraId="518DC16D" w14:textId="77777777" w:rsidR="002C2EE4" w:rsidRPr="009D4FDC" w:rsidRDefault="002C2EE4" w:rsidP="0066704C">
            <w:pPr>
              <w:spacing w:before="240"/>
              <w:ind w:left="-97"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PREDICTOR VARIABLE</w:t>
            </w:r>
          </w:p>
        </w:tc>
        <w:tc>
          <w:tcPr>
            <w:tcW w:w="1415" w:type="dxa"/>
            <w:vAlign w:val="center"/>
          </w:tcPr>
          <w:p w14:paraId="464245B1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77881FF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52006A6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8AC079E" w14:textId="77777777" w:rsidR="002C2EE4" w:rsidRPr="009D4FDC" w:rsidRDefault="002C2EE4" w:rsidP="0066704C">
            <w:pPr>
              <w:spacing w:before="240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AACEECD" w14:textId="77777777" w:rsidR="002C2EE4" w:rsidRPr="009D4FDC" w:rsidRDefault="002C2EE4" w:rsidP="0066704C">
            <w:pPr>
              <w:spacing w:before="240"/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594" w:type="dxa"/>
            <w:vAlign w:val="center"/>
          </w:tcPr>
          <w:p w14:paraId="7751DD00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6.47</w:t>
            </w:r>
          </w:p>
        </w:tc>
        <w:tc>
          <w:tcPr>
            <w:tcW w:w="710" w:type="dxa"/>
            <w:gridSpan w:val="2"/>
            <w:vAlign w:val="center"/>
          </w:tcPr>
          <w:p w14:paraId="1A98417D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1.81</w:t>
            </w:r>
          </w:p>
        </w:tc>
        <w:tc>
          <w:tcPr>
            <w:tcW w:w="824" w:type="dxa"/>
            <w:vAlign w:val="center"/>
          </w:tcPr>
          <w:p w14:paraId="5E150EE2" w14:textId="77777777" w:rsidR="002C2EE4" w:rsidRPr="009D4FDC" w:rsidRDefault="002C2EE4" w:rsidP="0066704C">
            <w:pPr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567" w:type="dxa"/>
            <w:vAlign w:val="center"/>
          </w:tcPr>
          <w:p w14:paraId="68E8CFF6" w14:textId="77777777" w:rsidR="002C2EE4" w:rsidRPr="009D4FDC" w:rsidRDefault="002C2EE4" w:rsidP="0066704C">
            <w:pPr>
              <w:spacing w:before="240"/>
              <w:jc w:val="center"/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0.46</w:t>
            </w:r>
          </w:p>
        </w:tc>
      </w:tr>
      <w:tr w:rsidR="002C2EE4" w:rsidRPr="009D4FDC" w14:paraId="0749792C" w14:textId="77777777" w:rsidTr="0066704C">
        <w:trPr>
          <w:trHeight w:val="20"/>
        </w:trPr>
        <w:tc>
          <w:tcPr>
            <w:tcW w:w="702" w:type="dxa"/>
          </w:tcPr>
          <w:p w14:paraId="11E5572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</w:tcPr>
          <w:p w14:paraId="264CFEC9" w14:textId="77777777" w:rsidR="002C2EE4" w:rsidRPr="009D4FDC" w:rsidRDefault="002C2EE4" w:rsidP="0066704C">
            <w:pPr>
              <w:pStyle w:val="Prrafodelista"/>
              <w:ind w:left="0" w:right="-244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mmHg</w:t>
            </w:r>
            <w:proofErr w:type="spellEnd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 xml:space="preserve"> SCM (</w:t>
            </w:r>
            <w:proofErr w:type="spellStart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Symmetry</w:t>
            </w:r>
            <w:proofErr w:type="spellEnd"/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  <w:vAlign w:val="center"/>
          </w:tcPr>
          <w:p w14:paraId="72D71E6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-0.17</w:t>
            </w:r>
          </w:p>
        </w:tc>
        <w:tc>
          <w:tcPr>
            <w:tcW w:w="1274" w:type="dxa"/>
            <w:vAlign w:val="center"/>
          </w:tcPr>
          <w:p w14:paraId="41B6A79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-0.49</w:t>
            </w:r>
          </w:p>
        </w:tc>
        <w:tc>
          <w:tcPr>
            <w:tcW w:w="861" w:type="dxa"/>
            <w:vAlign w:val="center"/>
          </w:tcPr>
          <w:p w14:paraId="17483907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0.019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08" w:type="dxa"/>
            <w:vAlign w:val="center"/>
          </w:tcPr>
          <w:p w14:paraId="48C08DF8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132" w:type="dxa"/>
            <w:gridSpan w:val="2"/>
            <w:vAlign w:val="center"/>
          </w:tcPr>
          <w:p w14:paraId="1E13476D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64A7DC63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16BEC03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2EE100A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8E2FE7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51F70E02" w14:textId="77777777" w:rsidTr="0066704C">
        <w:trPr>
          <w:trHeight w:val="20"/>
        </w:trPr>
        <w:tc>
          <w:tcPr>
            <w:tcW w:w="702" w:type="dxa"/>
          </w:tcPr>
          <w:p w14:paraId="28BA413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0C647F40" w14:textId="77777777" w:rsidR="002C2EE4" w:rsidRPr="009D4FDC" w:rsidRDefault="002C2EE4" w:rsidP="0066704C">
            <w:pPr>
              <w:ind w:left="-97"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EXCLUDED VARIABLES</w:t>
            </w:r>
          </w:p>
        </w:tc>
        <w:tc>
          <w:tcPr>
            <w:tcW w:w="1415" w:type="dxa"/>
            <w:vAlign w:val="center"/>
          </w:tcPr>
          <w:p w14:paraId="06726A6F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E69CFEE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14:paraId="6C5AD2B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52E762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E839542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2901EC2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14:paraId="49CD7294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69B16C8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69CA1C6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5726C1CF" w14:textId="77777777" w:rsidTr="0066704C">
        <w:trPr>
          <w:trHeight w:val="20"/>
        </w:trPr>
        <w:tc>
          <w:tcPr>
            <w:tcW w:w="702" w:type="dxa"/>
          </w:tcPr>
          <w:p w14:paraId="0DE13DD8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150E3627" w14:textId="77777777" w:rsidR="002C2EE4" w:rsidRPr="009D4FDC" w:rsidRDefault="002C2EE4" w:rsidP="0066704C">
            <w:pPr>
              <w:ind w:right="-244"/>
              <w:rPr>
                <w:rFonts w:ascii="Times New Roman" w:hAnsi="Times New Roman" w:cs="Times New Roman"/>
                <w:sz w:val="20"/>
                <w:szCs w:val="20"/>
              </w:rPr>
            </w:pPr>
            <w:r w:rsidRPr="009D4FDC">
              <w:rPr>
                <w:rFonts w:ascii="Times New Roman" w:hAnsi="Times New Roman" w:cs="Times New Roman"/>
                <w:sz w:val="20"/>
                <w:szCs w:val="20"/>
              </w:rPr>
              <w:t>24 mmHg SCM (Symmetry)</w:t>
            </w:r>
          </w:p>
        </w:tc>
        <w:tc>
          <w:tcPr>
            <w:tcW w:w="1415" w:type="dxa"/>
          </w:tcPr>
          <w:p w14:paraId="5D402FDC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</w:tcPr>
          <w:p w14:paraId="027905E2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36559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14:paraId="69B3F4A7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7BD9C09" w14:textId="77777777" w:rsidR="002C2EE4" w:rsidRPr="009D4FDC" w:rsidRDefault="002C2EE4" w:rsidP="0066704C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vAlign w:val="center"/>
          </w:tcPr>
          <w:p w14:paraId="0017D84B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4"/>
          </w:tcPr>
          <w:p w14:paraId="2DD1729D" w14:textId="77777777" w:rsidR="002C2EE4" w:rsidRPr="009D4FDC" w:rsidRDefault="002C2EE4" w:rsidP="006670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EE4" w:rsidRPr="009D4FDC" w14:paraId="4B85C3DB" w14:textId="77777777" w:rsidTr="0066704C">
        <w:trPr>
          <w:trHeight w:val="20"/>
        </w:trPr>
        <w:tc>
          <w:tcPr>
            <w:tcW w:w="11483" w:type="dxa"/>
            <w:gridSpan w:val="13"/>
            <w:tcBorders>
              <w:top w:val="single" w:sz="8" w:space="0" w:color="000000"/>
              <w:bottom w:val="nil"/>
            </w:tcBorders>
          </w:tcPr>
          <w:p w14:paraId="04E60256" w14:textId="77777777" w:rsidR="002C2EE4" w:rsidRPr="009D4FDC" w:rsidRDefault="002C2EE4" w:rsidP="0066704C">
            <w:pPr>
              <w:spacing w:line="276" w:lineRule="auto"/>
              <w:ind w:right="-222"/>
              <w:rPr>
                <w:rFonts w:ascii="Times New Roman" w:hAnsi="Times New Roman" w:cs="Times New Roman"/>
              </w:rPr>
            </w:pPr>
            <w:r w:rsidRPr="009D7C60">
              <w:rPr>
                <w:rFonts w:ascii="Times New Roman" w:hAnsi="Times New Roman" w:cs="Times New Roman"/>
                <w:b/>
                <w:bCs/>
              </w:rPr>
              <w:t>Abbreviations</w:t>
            </w:r>
            <w:r w:rsidRPr="009D4FDC">
              <w:rPr>
                <w:rFonts w:ascii="Times New Roman" w:hAnsi="Times New Roman" w:cs="Times New Roman"/>
              </w:rPr>
              <w:t>: (NDI) Neck disability; (ESM) Erectors spinae muscle; (SCM) Sternocleidomastoid muscles; (AROM) Active</w:t>
            </w:r>
          </w:p>
          <w:p w14:paraId="06F45272" w14:textId="77777777" w:rsidR="002C2EE4" w:rsidRPr="009D4FDC" w:rsidRDefault="002C2EE4" w:rsidP="0066704C">
            <w:pPr>
              <w:spacing w:line="276" w:lineRule="auto"/>
              <w:ind w:right="-222"/>
              <w:rPr>
                <w:rFonts w:ascii="Times New Roman" w:hAnsi="Times New Roman" w:cs="Times New Roman"/>
              </w:rPr>
            </w:pPr>
            <w:r w:rsidRPr="009D4FDC">
              <w:rPr>
                <w:rFonts w:ascii="Times New Roman" w:hAnsi="Times New Roman" w:cs="Times New Roman"/>
              </w:rPr>
              <w:t>range of motion; (FHP) forward head posture; (mmHg) millimetre of mercury related to the CCFT stage; (PAIVMs) Passive</w:t>
            </w:r>
          </w:p>
          <w:p w14:paraId="660B918A" w14:textId="77777777" w:rsidR="002C2EE4" w:rsidRPr="009D4FDC" w:rsidRDefault="002C2EE4" w:rsidP="0066704C">
            <w:pPr>
              <w:spacing w:line="276" w:lineRule="auto"/>
              <w:ind w:right="-222"/>
              <w:rPr>
                <w:rFonts w:ascii="Times New Roman" w:hAnsi="Times New Roman" w:cs="Times New Roman"/>
              </w:rPr>
            </w:pPr>
            <w:r w:rsidRPr="009D4FDC">
              <w:rPr>
                <w:rFonts w:ascii="Times New Roman" w:hAnsi="Times New Roman" w:cs="Times New Roman"/>
              </w:rPr>
              <w:t>accessory intervertebral movements; (</w:t>
            </w:r>
            <w:proofErr w:type="spellStart"/>
            <w:r w:rsidRPr="009D4FDC">
              <w:rPr>
                <w:rFonts w:ascii="Times New Roman" w:hAnsi="Times New Roman" w:cs="Times New Roman"/>
              </w:rPr>
              <w:t>n.a</w:t>
            </w:r>
            <w:proofErr w:type="spellEnd"/>
            <w:r w:rsidRPr="009D4FDC">
              <w:rPr>
                <w:rFonts w:ascii="Times New Roman" w:hAnsi="Times New Roman" w:cs="Times New Roman"/>
              </w:rPr>
              <w:t xml:space="preserve">) </w:t>
            </w:r>
            <w:proofErr w:type="gramStart"/>
            <w:r w:rsidRPr="009D4FDC">
              <w:rPr>
                <w:rFonts w:ascii="Times New Roman" w:hAnsi="Times New Roman" w:cs="Times New Roman"/>
              </w:rPr>
              <w:t>none applicable</w:t>
            </w:r>
            <w:proofErr w:type="gramEnd"/>
            <w:r w:rsidRPr="009D4FDC">
              <w:rPr>
                <w:rFonts w:ascii="Times New Roman" w:hAnsi="Times New Roman" w:cs="Times New Roman"/>
              </w:rPr>
              <w:t>; (%RMS) Normalised Root Mean Square (VIF) Variance inflation</w:t>
            </w:r>
          </w:p>
          <w:p w14:paraId="64DB48D3" w14:textId="77777777" w:rsidR="002C2EE4" w:rsidRPr="009D4FDC" w:rsidRDefault="002C2EE4" w:rsidP="0066704C">
            <w:pPr>
              <w:spacing w:line="276" w:lineRule="auto"/>
              <w:ind w:right="-222"/>
              <w:rPr>
                <w:rFonts w:ascii="Times New Roman" w:hAnsi="Times New Roman" w:cs="Times New Roman"/>
              </w:rPr>
            </w:pPr>
            <w:r w:rsidRPr="009D4FDC">
              <w:rPr>
                <w:rFonts w:ascii="Times New Roman" w:hAnsi="Times New Roman" w:cs="Times New Roman"/>
              </w:rPr>
              <w:t>factor; (*) p&lt;0.05.</w:t>
            </w:r>
          </w:p>
        </w:tc>
      </w:tr>
    </w:tbl>
    <w:p w14:paraId="4195B675" w14:textId="77777777" w:rsidR="0036433A" w:rsidRDefault="0036433A"/>
    <w:sectPr w:rsidR="0036433A" w:rsidSect="0036433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CD"/>
    <w:rsid w:val="001A1473"/>
    <w:rsid w:val="001F3C5D"/>
    <w:rsid w:val="002354F4"/>
    <w:rsid w:val="0029257C"/>
    <w:rsid w:val="002C2EE4"/>
    <w:rsid w:val="003227AF"/>
    <w:rsid w:val="0036433A"/>
    <w:rsid w:val="00473170"/>
    <w:rsid w:val="004F35CD"/>
    <w:rsid w:val="00546069"/>
    <w:rsid w:val="005962CB"/>
    <w:rsid w:val="008969C8"/>
    <w:rsid w:val="008F6D8B"/>
    <w:rsid w:val="00993B09"/>
    <w:rsid w:val="009D7C60"/>
    <w:rsid w:val="00BC05D4"/>
    <w:rsid w:val="00C32FF6"/>
    <w:rsid w:val="00D80E02"/>
    <w:rsid w:val="00E13DA4"/>
    <w:rsid w:val="00E378E1"/>
    <w:rsid w:val="00E47F0C"/>
    <w:rsid w:val="00E5294F"/>
    <w:rsid w:val="00E87ADE"/>
    <w:rsid w:val="00F0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6C8C"/>
  <w15:chartTrackingRefBased/>
  <w15:docId w15:val="{E9114A9F-3F5F-47BB-AE97-C2D0C23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CD"/>
    <w:rPr>
      <w:kern w:val="0"/>
      <w:lang w:val="en-GB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3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3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35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3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35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35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35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35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35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35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35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35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35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35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35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35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35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35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35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4F3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3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4F3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35CD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4F35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35CD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F35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35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35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35CD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4F35C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">
    <w:name w:val="Table Grid"/>
    <w:basedOn w:val="Tablanormal"/>
    <w:uiPriority w:val="39"/>
    <w:rsid w:val="002C2E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655</Words>
  <Characters>3606</Characters>
  <Application>Microsoft Office Word</Application>
  <DocSecurity>0</DocSecurity>
  <Lines>601</Lines>
  <Paragraphs>327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Ignacio Elizagaray García</dc:creator>
  <cp:keywords/>
  <dc:description/>
  <cp:lastModifiedBy>Juan Ignacio Elizagaray García</cp:lastModifiedBy>
  <cp:revision>13</cp:revision>
  <cp:lastPrinted>2026-04-14T09:35:00Z</cp:lastPrinted>
  <dcterms:created xsi:type="dcterms:W3CDTF">2025-07-14T11:15:00Z</dcterms:created>
  <dcterms:modified xsi:type="dcterms:W3CDTF">2026-04-14T09:56:00Z</dcterms:modified>
</cp:coreProperties>
</file>