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A555F" w14:textId="77777777" w:rsidR="0024716C" w:rsidRPr="004D726B" w:rsidRDefault="0024716C" w:rsidP="0024716C">
      <w:pPr>
        <w:rPr>
          <w:rFonts w:hint="eastAsia"/>
          <w:b/>
          <w:bCs/>
          <w:sz w:val="28"/>
          <w:szCs w:val="28"/>
        </w:rPr>
      </w:pPr>
      <w:bookmarkStart w:id="0" w:name="_Toc126226892"/>
      <w:r w:rsidRPr="00C2462D">
        <w:rPr>
          <w:b/>
          <w:bCs/>
          <w:sz w:val="28"/>
          <w:szCs w:val="28"/>
        </w:rPr>
        <w:t>SUPPLEME</w:t>
      </w:r>
      <w:r w:rsidRPr="004D726B">
        <w:rPr>
          <w:b/>
          <w:bCs/>
          <w:sz w:val="28"/>
          <w:szCs w:val="28"/>
        </w:rPr>
        <w:t>NTARY MATERIALS</w:t>
      </w:r>
    </w:p>
    <w:sdt>
      <w:sdtPr>
        <w:rPr>
          <w:rFonts w:ascii="Arial" w:eastAsia="Arial" w:hAnsi="Arial" w:cs="Arial"/>
          <w:b w:val="0"/>
          <w:bCs w:val="0"/>
          <w:i/>
          <w:iCs/>
          <w:color w:val="auto"/>
          <w:sz w:val="22"/>
          <w:szCs w:val="22"/>
          <w:lang w:val="en-GB" w:eastAsia="en-GB"/>
        </w:rPr>
        <w:id w:val="-886801048"/>
        <w:docPartObj>
          <w:docPartGallery w:val="Table of Contents"/>
          <w:docPartUnique/>
        </w:docPartObj>
      </w:sdtPr>
      <w:sdtEndPr>
        <w:rPr>
          <w:rFonts w:asciiTheme="minorHAnsi" w:eastAsiaTheme="minorEastAsia" w:hAnsiTheme="minorHAnsi"/>
          <w:b/>
          <w:bCs/>
          <w:noProof/>
          <w:sz w:val="24"/>
          <w:szCs w:val="24"/>
        </w:rPr>
      </w:sdtEndPr>
      <w:sdtContent>
        <w:p w14:paraId="2F99F88D" w14:textId="03286585" w:rsidR="0024716C" w:rsidRPr="00B653D0" w:rsidRDefault="0024716C" w:rsidP="004C6E1F">
          <w:pPr>
            <w:pStyle w:val="TOC"/>
            <w:rPr>
              <w:rFonts w:ascii="Arial" w:hAnsi="Arial" w:cs="Arial"/>
              <w:color w:val="000000" w:themeColor="text1"/>
            </w:rPr>
          </w:pPr>
          <w:r w:rsidRPr="00B653D0">
            <w:rPr>
              <w:rFonts w:ascii="Arial" w:hAnsi="Arial" w:cs="Arial"/>
              <w:color w:val="000000" w:themeColor="text1"/>
            </w:rPr>
            <w:t>Table of Contents</w:t>
          </w:r>
        </w:p>
        <w:p w14:paraId="40E1074C" w14:textId="58A0936D" w:rsidR="0024716C" w:rsidRPr="00B653D0" w:rsidRDefault="0024716C" w:rsidP="0024716C">
          <w:pPr>
            <w:pStyle w:val="TOC1"/>
            <w:tabs>
              <w:tab w:val="right" w:leader="dot" w:pos="9350"/>
            </w:tabs>
            <w:rPr>
              <w:rFonts w:ascii="Arial" w:hAnsi="Arial"/>
              <w:b w:val="0"/>
              <w:bCs w:val="0"/>
              <w:i w:val="0"/>
              <w:iCs w:val="0"/>
              <w:noProof/>
              <w:sz w:val="20"/>
              <w:szCs w:val="20"/>
              <w:lang w:val="en-SG"/>
            </w:rPr>
          </w:pPr>
          <w:r w:rsidRPr="00B653D0">
            <w:rPr>
              <w:rFonts w:ascii="Arial" w:hAnsi="Arial"/>
              <w:b w:val="0"/>
              <w:bCs w:val="0"/>
              <w:i w:val="0"/>
              <w:iCs w:val="0"/>
              <w:sz w:val="20"/>
              <w:szCs w:val="20"/>
            </w:rPr>
            <w:fldChar w:fldCharType="begin"/>
          </w:r>
          <w:r w:rsidRPr="00B653D0">
            <w:rPr>
              <w:rFonts w:ascii="Arial" w:hAnsi="Arial"/>
              <w:b w:val="0"/>
              <w:bCs w:val="0"/>
              <w:i w:val="0"/>
              <w:iCs w:val="0"/>
              <w:sz w:val="20"/>
              <w:szCs w:val="20"/>
            </w:rPr>
            <w:instrText xml:space="preserve"> TOC \o "1-3" \h \z \u </w:instrText>
          </w:r>
          <w:r w:rsidRPr="00B653D0">
            <w:rPr>
              <w:rFonts w:ascii="Arial" w:hAnsi="Arial"/>
              <w:b w:val="0"/>
              <w:bCs w:val="0"/>
              <w:i w:val="0"/>
              <w:iCs w:val="0"/>
              <w:sz w:val="20"/>
              <w:szCs w:val="20"/>
            </w:rPr>
            <w:fldChar w:fldCharType="separate"/>
          </w:r>
          <w:hyperlink w:anchor="_Toc126226892" w:history="1">
            <w:r w:rsidRPr="00B653D0">
              <w:rPr>
                <w:rStyle w:val="af7"/>
                <w:rFonts w:ascii="Arial" w:hAnsi="Arial"/>
                <w:b w:val="0"/>
                <w:bCs w:val="0"/>
                <w:i w:val="0"/>
                <w:iCs w:val="0"/>
                <w:noProof/>
                <w:sz w:val="20"/>
                <w:szCs w:val="20"/>
              </w:rPr>
              <w:t>Supplementary Table 1: Search strategy</w:t>
            </w:r>
            <w:r w:rsidRPr="00B653D0">
              <w:rPr>
                <w:rFonts w:ascii="Arial" w:hAnsi="Arial"/>
                <w:b w:val="0"/>
                <w:bCs w:val="0"/>
                <w:i w:val="0"/>
                <w:iCs w:val="0"/>
                <w:noProof/>
                <w:webHidden/>
                <w:sz w:val="20"/>
                <w:szCs w:val="20"/>
              </w:rPr>
              <w:tab/>
            </w:r>
            <w:r w:rsidR="004C6E1F">
              <w:rPr>
                <w:rFonts w:ascii="Arial" w:hAnsi="Arial" w:hint="eastAsia"/>
                <w:b w:val="0"/>
                <w:bCs w:val="0"/>
                <w:i w:val="0"/>
                <w:iCs w:val="0"/>
                <w:noProof/>
                <w:webHidden/>
                <w:sz w:val="20"/>
                <w:szCs w:val="20"/>
                <w:lang w:eastAsia="zh-CN"/>
              </w:rPr>
              <w:t>2</w:t>
            </w:r>
          </w:hyperlink>
        </w:p>
        <w:p w14:paraId="5960639A" w14:textId="1C2E9009"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894" w:history="1">
            <w:r w:rsidRPr="00B653D0">
              <w:rPr>
                <w:rStyle w:val="af7"/>
                <w:rFonts w:ascii="Arial" w:hAnsi="Arial"/>
                <w:b w:val="0"/>
                <w:bCs w:val="0"/>
                <w:i w:val="0"/>
                <w:iCs w:val="0"/>
                <w:noProof/>
                <w:sz w:val="20"/>
                <w:szCs w:val="20"/>
                <w:lang w:val="en-SG" w:eastAsia="zh-CN"/>
              </w:rPr>
              <w:t>Supplementary Appendix 1. The modified Quality Assessment of Diagnostic Accuracy Studies-2 (QUADAS-2) checklist used for risk of bias assessment and applicability concern</w:t>
            </w:r>
            <w:r w:rsidRPr="00B653D0">
              <w:rPr>
                <w:rFonts w:ascii="Arial" w:hAnsi="Arial"/>
                <w:b w:val="0"/>
                <w:bCs w:val="0"/>
                <w:i w:val="0"/>
                <w:iCs w:val="0"/>
                <w:noProof/>
                <w:webHidden/>
                <w:sz w:val="20"/>
                <w:szCs w:val="20"/>
              </w:rPr>
              <w:tab/>
            </w:r>
            <w:r>
              <w:rPr>
                <w:rFonts w:ascii="Arial" w:hAnsi="Arial" w:hint="eastAsia"/>
                <w:b w:val="0"/>
                <w:bCs w:val="0"/>
                <w:i w:val="0"/>
                <w:iCs w:val="0"/>
                <w:noProof/>
                <w:webHidden/>
                <w:sz w:val="20"/>
                <w:szCs w:val="20"/>
                <w:lang w:eastAsia="zh-CN"/>
              </w:rPr>
              <w:t>5</w:t>
            </w:r>
          </w:hyperlink>
        </w:p>
        <w:p w14:paraId="61D9EB14" w14:textId="2290E557"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895" w:history="1">
            <w:r w:rsidRPr="00B653D0">
              <w:rPr>
                <w:rStyle w:val="af7"/>
                <w:rFonts w:ascii="Arial" w:hAnsi="Arial"/>
                <w:b w:val="0"/>
                <w:bCs w:val="0"/>
                <w:i w:val="0"/>
                <w:iCs w:val="0"/>
                <w:noProof/>
                <w:sz w:val="20"/>
                <w:szCs w:val="20"/>
              </w:rPr>
              <w:t xml:space="preserve">Supplementary </w:t>
            </w:r>
            <w:r w:rsidRPr="0024716C">
              <w:rPr>
                <w:rStyle w:val="af7"/>
                <w:rFonts w:ascii="Arial" w:hAnsi="Arial"/>
                <w:b w:val="0"/>
                <w:bCs w:val="0"/>
                <w:i w:val="0"/>
                <w:iCs w:val="0"/>
                <w:noProof/>
                <w:sz w:val="20"/>
                <w:szCs w:val="20"/>
              </w:rPr>
              <w:t>Appendix</w:t>
            </w:r>
            <w:r w:rsidRPr="00B653D0">
              <w:rPr>
                <w:rStyle w:val="af7"/>
                <w:rFonts w:ascii="Arial" w:hAnsi="Arial"/>
                <w:b w:val="0"/>
                <w:bCs w:val="0"/>
                <w:i w:val="0"/>
                <w:iCs w:val="0"/>
                <w:noProof/>
                <w:sz w:val="20"/>
                <w:szCs w:val="20"/>
              </w:rPr>
              <w:t xml:space="preserve"> </w:t>
            </w:r>
            <w:r>
              <w:rPr>
                <w:rStyle w:val="af7"/>
                <w:rFonts w:ascii="Arial" w:hAnsi="Arial" w:hint="eastAsia"/>
                <w:b w:val="0"/>
                <w:bCs w:val="0"/>
                <w:i w:val="0"/>
                <w:iCs w:val="0"/>
                <w:noProof/>
                <w:sz w:val="20"/>
                <w:szCs w:val="20"/>
                <w:lang w:eastAsia="zh-CN"/>
              </w:rPr>
              <w:t>2</w:t>
            </w:r>
            <w:r w:rsidRPr="00B653D0">
              <w:rPr>
                <w:rStyle w:val="af7"/>
                <w:rFonts w:ascii="Arial" w:hAnsi="Arial"/>
                <w:b w:val="0"/>
                <w:bCs w:val="0"/>
                <w:i w:val="0"/>
                <w:iCs w:val="0"/>
                <w:noProof/>
                <w:sz w:val="20"/>
                <w:szCs w:val="20"/>
              </w:rPr>
              <w:t>. QUADAS 2 and QUADAS-C individual study results</w:t>
            </w:r>
            <w:r w:rsidRPr="00B653D0">
              <w:rPr>
                <w:rFonts w:ascii="Arial" w:hAnsi="Arial"/>
                <w:b w:val="0"/>
                <w:bCs w:val="0"/>
                <w:i w:val="0"/>
                <w:iCs w:val="0"/>
                <w:noProof/>
                <w:webHidden/>
                <w:sz w:val="20"/>
                <w:szCs w:val="20"/>
              </w:rPr>
              <w:tab/>
            </w:r>
            <w:r w:rsidRPr="00B653D0">
              <w:rPr>
                <w:rFonts w:ascii="Arial" w:hAnsi="Arial"/>
                <w:b w:val="0"/>
                <w:bCs w:val="0"/>
                <w:i w:val="0"/>
                <w:iCs w:val="0"/>
                <w:noProof/>
                <w:webHidden/>
                <w:sz w:val="20"/>
                <w:szCs w:val="20"/>
              </w:rPr>
              <w:fldChar w:fldCharType="begin"/>
            </w:r>
            <w:r w:rsidRPr="00B653D0">
              <w:rPr>
                <w:rFonts w:ascii="Arial" w:hAnsi="Arial"/>
                <w:b w:val="0"/>
                <w:bCs w:val="0"/>
                <w:i w:val="0"/>
                <w:iCs w:val="0"/>
                <w:noProof/>
                <w:webHidden/>
                <w:sz w:val="20"/>
                <w:szCs w:val="20"/>
              </w:rPr>
              <w:instrText xml:space="preserve"> PAGEREF _Toc126226895 \h </w:instrText>
            </w:r>
            <w:r w:rsidRPr="00B653D0">
              <w:rPr>
                <w:rFonts w:ascii="Arial" w:hAnsi="Arial"/>
                <w:b w:val="0"/>
                <w:bCs w:val="0"/>
                <w:i w:val="0"/>
                <w:iCs w:val="0"/>
                <w:noProof/>
                <w:webHidden/>
                <w:sz w:val="20"/>
                <w:szCs w:val="20"/>
              </w:rPr>
            </w:r>
            <w:r w:rsidRPr="00B653D0">
              <w:rPr>
                <w:rFonts w:ascii="Arial" w:hAnsi="Arial"/>
                <w:b w:val="0"/>
                <w:bCs w:val="0"/>
                <w:i w:val="0"/>
                <w:iCs w:val="0"/>
                <w:noProof/>
                <w:webHidden/>
                <w:sz w:val="20"/>
                <w:szCs w:val="20"/>
              </w:rPr>
              <w:fldChar w:fldCharType="separate"/>
            </w:r>
            <w:r w:rsidRPr="00B653D0">
              <w:rPr>
                <w:rFonts w:ascii="Arial" w:hAnsi="Arial"/>
                <w:b w:val="0"/>
                <w:bCs w:val="0"/>
                <w:i w:val="0"/>
                <w:iCs w:val="0"/>
                <w:noProof/>
                <w:webHidden/>
                <w:sz w:val="20"/>
                <w:szCs w:val="20"/>
              </w:rPr>
              <w:t>10</w:t>
            </w:r>
            <w:r w:rsidRPr="00B653D0">
              <w:rPr>
                <w:rFonts w:ascii="Arial" w:hAnsi="Arial"/>
                <w:b w:val="0"/>
                <w:bCs w:val="0"/>
                <w:i w:val="0"/>
                <w:iCs w:val="0"/>
                <w:noProof/>
                <w:webHidden/>
                <w:sz w:val="20"/>
                <w:szCs w:val="20"/>
              </w:rPr>
              <w:fldChar w:fldCharType="end"/>
            </w:r>
          </w:hyperlink>
        </w:p>
        <w:p w14:paraId="55E35281" w14:textId="1A008C1E"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897" w:history="1">
            <w:r w:rsidRPr="00B653D0">
              <w:rPr>
                <w:rStyle w:val="af7"/>
                <w:rFonts w:ascii="Arial" w:hAnsi="Arial"/>
                <w:b w:val="0"/>
                <w:bCs w:val="0"/>
                <w:i w:val="0"/>
                <w:iCs w:val="0"/>
                <w:noProof/>
                <w:sz w:val="20"/>
                <w:szCs w:val="20"/>
              </w:rPr>
              <w:t xml:space="preserve">Supplementary </w:t>
            </w:r>
            <w:r w:rsidRPr="0024716C">
              <w:rPr>
                <w:rStyle w:val="af7"/>
                <w:rFonts w:ascii="Arial" w:hAnsi="Arial"/>
                <w:b w:val="0"/>
                <w:bCs w:val="0"/>
                <w:i w:val="0"/>
                <w:iCs w:val="0"/>
                <w:noProof/>
                <w:sz w:val="20"/>
                <w:szCs w:val="20"/>
              </w:rPr>
              <w:t>Figure 1</w:t>
            </w:r>
            <w:r w:rsidRPr="00B653D0">
              <w:rPr>
                <w:rStyle w:val="af7"/>
                <w:rFonts w:ascii="Arial" w:hAnsi="Arial"/>
                <w:b w:val="0"/>
                <w:bCs w:val="0"/>
                <w:i w:val="0"/>
                <w:iCs w:val="0"/>
                <w:noProof/>
                <w:sz w:val="20"/>
                <w:szCs w:val="20"/>
              </w:rPr>
              <w:t>. Forest plot of sensitivity and specificity of PSMA-PET/MRI and mpMRI for the detection of EPE</w:t>
            </w:r>
            <w:r w:rsidRPr="00B653D0">
              <w:rPr>
                <w:rFonts w:ascii="Arial" w:hAnsi="Arial"/>
                <w:b w:val="0"/>
                <w:bCs w:val="0"/>
                <w:i w:val="0"/>
                <w:iCs w:val="0"/>
                <w:noProof/>
                <w:webHidden/>
                <w:sz w:val="20"/>
                <w:szCs w:val="20"/>
              </w:rPr>
              <w:tab/>
            </w:r>
            <w:r w:rsidRPr="00B653D0">
              <w:rPr>
                <w:rFonts w:ascii="Arial" w:hAnsi="Arial"/>
                <w:b w:val="0"/>
                <w:bCs w:val="0"/>
                <w:i w:val="0"/>
                <w:iCs w:val="0"/>
                <w:noProof/>
                <w:webHidden/>
                <w:sz w:val="20"/>
                <w:szCs w:val="20"/>
              </w:rPr>
              <w:fldChar w:fldCharType="begin"/>
            </w:r>
            <w:r w:rsidRPr="00B653D0">
              <w:rPr>
                <w:rFonts w:ascii="Arial" w:hAnsi="Arial"/>
                <w:b w:val="0"/>
                <w:bCs w:val="0"/>
                <w:i w:val="0"/>
                <w:iCs w:val="0"/>
                <w:noProof/>
                <w:webHidden/>
                <w:sz w:val="20"/>
                <w:szCs w:val="20"/>
              </w:rPr>
              <w:instrText xml:space="preserve"> PAGEREF _Toc126226897 \h </w:instrText>
            </w:r>
            <w:r w:rsidRPr="00B653D0">
              <w:rPr>
                <w:rFonts w:ascii="Arial" w:hAnsi="Arial"/>
                <w:b w:val="0"/>
                <w:bCs w:val="0"/>
                <w:i w:val="0"/>
                <w:iCs w:val="0"/>
                <w:noProof/>
                <w:webHidden/>
                <w:sz w:val="20"/>
                <w:szCs w:val="20"/>
              </w:rPr>
            </w:r>
            <w:r w:rsidRPr="00B653D0">
              <w:rPr>
                <w:rFonts w:ascii="Arial" w:hAnsi="Arial"/>
                <w:b w:val="0"/>
                <w:bCs w:val="0"/>
                <w:i w:val="0"/>
                <w:iCs w:val="0"/>
                <w:noProof/>
                <w:webHidden/>
                <w:sz w:val="20"/>
                <w:szCs w:val="20"/>
              </w:rPr>
              <w:fldChar w:fldCharType="separate"/>
            </w:r>
            <w:r w:rsidRPr="00B653D0">
              <w:rPr>
                <w:rFonts w:ascii="Arial" w:hAnsi="Arial"/>
                <w:b w:val="0"/>
                <w:bCs w:val="0"/>
                <w:i w:val="0"/>
                <w:iCs w:val="0"/>
                <w:noProof/>
                <w:webHidden/>
                <w:sz w:val="20"/>
                <w:szCs w:val="20"/>
              </w:rPr>
              <w:t>1</w:t>
            </w:r>
            <w:r>
              <w:rPr>
                <w:rFonts w:ascii="Arial" w:hAnsi="Arial" w:hint="eastAsia"/>
                <w:b w:val="0"/>
                <w:bCs w:val="0"/>
                <w:i w:val="0"/>
                <w:iCs w:val="0"/>
                <w:noProof/>
                <w:webHidden/>
                <w:sz w:val="20"/>
                <w:szCs w:val="20"/>
                <w:lang w:eastAsia="zh-CN"/>
              </w:rPr>
              <w:t>3</w:t>
            </w:r>
            <w:r w:rsidRPr="00B653D0">
              <w:rPr>
                <w:rFonts w:ascii="Arial" w:hAnsi="Arial"/>
                <w:b w:val="0"/>
                <w:bCs w:val="0"/>
                <w:i w:val="0"/>
                <w:iCs w:val="0"/>
                <w:noProof/>
                <w:webHidden/>
                <w:sz w:val="20"/>
                <w:szCs w:val="20"/>
              </w:rPr>
              <w:fldChar w:fldCharType="end"/>
            </w:r>
          </w:hyperlink>
        </w:p>
        <w:p w14:paraId="0CE10C90" w14:textId="7D88A100"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898" w:history="1">
            <w:r w:rsidRPr="00B653D0">
              <w:rPr>
                <w:rStyle w:val="af7"/>
                <w:rFonts w:ascii="Arial" w:hAnsi="Arial"/>
                <w:b w:val="0"/>
                <w:bCs w:val="0"/>
                <w:i w:val="0"/>
                <w:iCs w:val="0"/>
                <w:noProof/>
                <w:sz w:val="20"/>
                <w:szCs w:val="20"/>
              </w:rPr>
              <w:t>Supplementary Figure</w:t>
            </w:r>
            <w:r w:rsidR="00804F18">
              <w:rPr>
                <w:rStyle w:val="af7"/>
                <w:rFonts w:ascii="Arial" w:hAnsi="Arial" w:hint="eastAsia"/>
                <w:b w:val="0"/>
                <w:bCs w:val="0"/>
                <w:i w:val="0"/>
                <w:iCs w:val="0"/>
                <w:noProof/>
                <w:sz w:val="20"/>
                <w:szCs w:val="20"/>
                <w:lang w:eastAsia="zh-CN"/>
              </w:rPr>
              <w:t xml:space="preserve"> 2</w:t>
            </w:r>
            <w:r w:rsidRPr="00B653D0">
              <w:rPr>
                <w:rStyle w:val="af7"/>
                <w:rFonts w:ascii="Arial" w:hAnsi="Arial"/>
                <w:b w:val="0"/>
                <w:bCs w:val="0"/>
                <w:i w:val="0"/>
                <w:iCs w:val="0"/>
                <w:noProof/>
                <w:sz w:val="20"/>
                <w:szCs w:val="20"/>
              </w:rPr>
              <w:t>. Forest plot of sensitivity and specificity of PSMA-PET/MRI and mpMRI for the detection of SVI</w:t>
            </w:r>
            <w:r w:rsidRPr="00B653D0">
              <w:rPr>
                <w:rFonts w:ascii="Arial" w:hAnsi="Arial"/>
                <w:b w:val="0"/>
                <w:bCs w:val="0"/>
                <w:i w:val="0"/>
                <w:iCs w:val="0"/>
                <w:noProof/>
                <w:webHidden/>
                <w:sz w:val="20"/>
                <w:szCs w:val="20"/>
              </w:rPr>
              <w:tab/>
            </w:r>
            <w:r w:rsidRPr="00B653D0">
              <w:rPr>
                <w:rFonts w:ascii="Arial" w:hAnsi="Arial"/>
                <w:b w:val="0"/>
                <w:bCs w:val="0"/>
                <w:i w:val="0"/>
                <w:iCs w:val="0"/>
                <w:noProof/>
                <w:webHidden/>
                <w:sz w:val="20"/>
                <w:szCs w:val="20"/>
              </w:rPr>
              <w:fldChar w:fldCharType="begin"/>
            </w:r>
            <w:r w:rsidRPr="00B653D0">
              <w:rPr>
                <w:rFonts w:ascii="Arial" w:hAnsi="Arial"/>
                <w:b w:val="0"/>
                <w:bCs w:val="0"/>
                <w:i w:val="0"/>
                <w:iCs w:val="0"/>
                <w:noProof/>
                <w:webHidden/>
                <w:sz w:val="20"/>
                <w:szCs w:val="20"/>
              </w:rPr>
              <w:instrText xml:space="preserve"> PAGEREF _Toc126226898 \h </w:instrText>
            </w:r>
            <w:r w:rsidRPr="00B653D0">
              <w:rPr>
                <w:rFonts w:ascii="Arial" w:hAnsi="Arial"/>
                <w:b w:val="0"/>
                <w:bCs w:val="0"/>
                <w:i w:val="0"/>
                <w:iCs w:val="0"/>
                <w:noProof/>
                <w:webHidden/>
                <w:sz w:val="20"/>
                <w:szCs w:val="20"/>
              </w:rPr>
            </w:r>
            <w:r w:rsidRPr="00B653D0">
              <w:rPr>
                <w:rFonts w:ascii="Arial" w:hAnsi="Arial"/>
                <w:b w:val="0"/>
                <w:bCs w:val="0"/>
                <w:i w:val="0"/>
                <w:iCs w:val="0"/>
                <w:noProof/>
                <w:webHidden/>
                <w:sz w:val="20"/>
                <w:szCs w:val="20"/>
              </w:rPr>
              <w:fldChar w:fldCharType="separate"/>
            </w:r>
            <w:r w:rsidRPr="00B653D0">
              <w:rPr>
                <w:rFonts w:ascii="Arial" w:hAnsi="Arial"/>
                <w:b w:val="0"/>
                <w:bCs w:val="0"/>
                <w:i w:val="0"/>
                <w:iCs w:val="0"/>
                <w:noProof/>
                <w:webHidden/>
                <w:sz w:val="20"/>
                <w:szCs w:val="20"/>
              </w:rPr>
              <w:t>14</w:t>
            </w:r>
            <w:r w:rsidRPr="00B653D0">
              <w:rPr>
                <w:rFonts w:ascii="Arial" w:hAnsi="Arial"/>
                <w:b w:val="0"/>
                <w:bCs w:val="0"/>
                <w:i w:val="0"/>
                <w:iCs w:val="0"/>
                <w:noProof/>
                <w:webHidden/>
                <w:sz w:val="20"/>
                <w:szCs w:val="20"/>
              </w:rPr>
              <w:fldChar w:fldCharType="end"/>
            </w:r>
          </w:hyperlink>
        </w:p>
        <w:p w14:paraId="640927DB" w14:textId="56292B8A"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901" w:history="1">
            <w:r w:rsidRPr="00B653D0">
              <w:rPr>
                <w:rStyle w:val="af7"/>
                <w:rFonts w:ascii="Arial" w:hAnsi="Arial"/>
                <w:b w:val="0"/>
                <w:bCs w:val="0"/>
                <w:i w:val="0"/>
                <w:iCs w:val="0"/>
                <w:noProof/>
                <w:sz w:val="20"/>
                <w:szCs w:val="20"/>
              </w:rPr>
              <w:t xml:space="preserve">Supplementary Figure </w:t>
            </w:r>
            <w:r w:rsidR="00804F18">
              <w:rPr>
                <w:rStyle w:val="af7"/>
                <w:rFonts w:ascii="Arial" w:hAnsi="Arial" w:hint="eastAsia"/>
                <w:b w:val="0"/>
                <w:bCs w:val="0"/>
                <w:i w:val="0"/>
                <w:iCs w:val="0"/>
                <w:noProof/>
                <w:sz w:val="20"/>
                <w:szCs w:val="20"/>
                <w:lang w:eastAsia="zh-CN"/>
              </w:rPr>
              <w:t>3</w:t>
            </w:r>
            <w:r w:rsidRPr="00B653D0">
              <w:rPr>
                <w:rStyle w:val="af7"/>
                <w:rFonts w:ascii="Arial" w:hAnsi="Arial"/>
                <w:b w:val="0"/>
                <w:bCs w:val="0"/>
                <w:i w:val="0"/>
                <w:iCs w:val="0"/>
                <w:noProof/>
                <w:sz w:val="20"/>
                <w:szCs w:val="20"/>
              </w:rPr>
              <w:t>. Forest plot of sensitivity and specificity of PSMA-PET and CT for the detection of pelvic lymph node metastasis</w:t>
            </w:r>
            <w:r w:rsidRPr="00B653D0">
              <w:rPr>
                <w:rFonts w:ascii="Arial" w:hAnsi="Arial"/>
                <w:b w:val="0"/>
                <w:bCs w:val="0"/>
                <w:i w:val="0"/>
                <w:iCs w:val="0"/>
                <w:noProof/>
                <w:webHidden/>
                <w:sz w:val="20"/>
                <w:szCs w:val="20"/>
              </w:rPr>
              <w:tab/>
            </w:r>
            <w:r w:rsidRPr="00B653D0">
              <w:rPr>
                <w:rFonts w:ascii="Arial" w:hAnsi="Arial"/>
                <w:b w:val="0"/>
                <w:bCs w:val="0"/>
                <w:i w:val="0"/>
                <w:iCs w:val="0"/>
                <w:noProof/>
                <w:webHidden/>
                <w:sz w:val="20"/>
                <w:szCs w:val="20"/>
              </w:rPr>
              <w:fldChar w:fldCharType="begin"/>
            </w:r>
            <w:r w:rsidRPr="00B653D0">
              <w:rPr>
                <w:rFonts w:ascii="Arial" w:hAnsi="Arial"/>
                <w:b w:val="0"/>
                <w:bCs w:val="0"/>
                <w:i w:val="0"/>
                <w:iCs w:val="0"/>
                <w:noProof/>
                <w:webHidden/>
                <w:sz w:val="20"/>
                <w:szCs w:val="20"/>
              </w:rPr>
              <w:instrText xml:space="preserve"> PAGEREF _Toc126226901 \h </w:instrText>
            </w:r>
            <w:r w:rsidRPr="00B653D0">
              <w:rPr>
                <w:rFonts w:ascii="Arial" w:hAnsi="Arial"/>
                <w:b w:val="0"/>
                <w:bCs w:val="0"/>
                <w:i w:val="0"/>
                <w:iCs w:val="0"/>
                <w:noProof/>
                <w:webHidden/>
                <w:sz w:val="20"/>
                <w:szCs w:val="20"/>
              </w:rPr>
            </w:r>
            <w:r w:rsidRPr="00B653D0">
              <w:rPr>
                <w:rFonts w:ascii="Arial" w:hAnsi="Arial"/>
                <w:b w:val="0"/>
                <w:bCs w:val="0"/>
                <w:i w:val="0"/>
                <w:iCs w:val="0"/>
                <w:noProof/>
                <w:webHidden/>
                <w:sz w:val="20"/>
                <w:szCs w:val="20"/>
              </w:rPr>
              <w:fldChar w:fldCharType="separate"/>
            </w:r>
            <w:r w:rsidRPr="00B653D0">
              <w:rPr>
                <w:rFonts w:ascii="Arial" w:hAnsi="Arial"/>
                <w:b w:val="0"/>
                <w:bCs w:val="0"/>
                <w:i w:val="0"/>
                <w:iCs w:val="0"/>
                <w:noProof/>
                <w:webHidden/>
                <w:sz w:val="20"/>
                <w:szCs w:val="20"/>
              </w:rPr>
              <w:t>1</w:t>
            </w:r>
            <w:r w:rsidR="00804F18">
              <w:rPr>
                <w:rFonts w:ascii="Arial" w:hAnsi="Arial" w:hint="eastAsia"/>
                <w:b w:val="0"/>
                <w:bCs w:val="0"/>
                <w:i w:val="0"/>
                <w:iCs w:val="0"/>
                <w:noProof/>
                <w:webHidden/>
                <w:sz w:val="20"/>
                <w:szCs w:val="20"/>
                <w:lang w:eastAsia="zh-CN"/>
              </w:rPr>
              <w:t>5</w:t>
            </w:r>
            <w:r w:rsidRPr="00B653D0">
              <w:rPr>
                <w:rFonts w:ascii="Arial" w:hAnsi="Arial"/>
                <w:b w:val="0"/>
                <w:bCs w:val="0"/>
                <w:i w:val="0"/>
                <w:iCs w:val="0"/>
                <w:noProof/>
                <w:webHidden/>
                <w:sz w:val="20"/>
                <w:szCs w:val="20"/>
              </w:rPr>
              <w:fldChar w:fldCharType="end"/>
            </w:r>
          </w:hyperlink>
        </w:p>
        <w:p w14:paraId="4E4ADD5E" w14:textId="4DF38E73"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902" w:history="1">
            <w:r w:rsidRPr="00B653D0">
              <w:rPr>
                <w:rStyle w:val="af7"/>
                <w:rFonts w:ascii="Arial" w:hAnsi="Arial"/>
                <w:b w:val="0"/>
                <w:bCs w:val="0"/>
                <w:i w:val="0"/>
                <w:iCs w:val="0"/>
                <w:noProof/>
                <w:sz w:val="20"/>
                <w:szCs w:val="20"/>
              </w:rPr>
              <w:t xml:space="preserve">Supplementary Figure </w:t>
            </w:r>
            <w:r w:rsidR="00AC7107">
              <w:rPr>
                <w:rStyle w:val="af7"/>
                <w:rFonts w:ascii="Arial" w:hAnsi="Arial" w:hint="eastAsia"/>
                <w:b w:val="0"/>
                <w:bCs w:val="0"/>
                <w:i w:val="0"/>
                <w:iCs w:val="0"/>
                <w:noProof/>
                <w:sz w:val="20"/>
                <w:szCs w:val="20"/>
                <w:lang w:eastAsia="zh-CN"/>
              </w:rPr>
              <w:t>4</w:t>
            </w:r>
            <w:r w:rsidRPr="00B653D0">
              <w:rPr>
                <w:rStyle w:val="af7"/>
                <w:rFonts w:ascii="Arial" w:hAnsi="Arial"/>
                <w:b w:val="0"/>
                <w:bCs w:val="0"/>
                <w:i w:val="0"/>
                <w:iCs w:val="0"/>
                <w:noProof/>
                <w:sz w:val="20"/>
                <w:szCs w:val="20"/>
              </w:rPr>
              <w:t>. SROC plot of PSMA-PET versus CTAP for the detection of pelvic lymph node metastasis</w:t>
            </w:r>
            <w:r w:rsidRPr="00B653D0">
              <w:rPr>
                <w:rFonts w:ascii="Arial" w:hAnsi="Arial"/>
                <w:b w:val="0"/>
                <w:bCs w:val="0"/>
                <w:i w:val="0"/>
                <w:iCs w:val="0"/>
                <w:noProof/>
                <w:webHidden/>
                <w:sz w:val="20"/>
                <w:szCs w:val="20"/>
              </w:rPr>
              <w:tab/>
            </w:r>
            <w:r w:rsidRPr="00B653D0">
              <w:rPr>
                <w:rFonts w:ascii="Arial" w:hAnsi="Arial"/>
                <w:b w:val="0"/>
                <w:bCs w:val="0"/>
                <w:i w:val="0"/>
                <w:iCs w:val="0"/>
                <w:noProof/>
                <w:webHidden/>
                <w:sz w:val="20"/>
                <w:szCs w:val="20"/>
              </w:rPr>
              <w:fldChar w:fldCharType="begin"/>
            </w:r>
            <w:r w:rsidRPr="00B653D0">
              <w:rPr>
                <w:rFonts w:ascii="Arial" w:hAnsi="Arial"/>
                <w:b w:val="0"/>
                <w:bCs w:val="0"/>
                <w:i w:val="0"/>
                <w:iCs w:val="0"/>
                <w:noProof/>
                <w:webHidden/>
                <w:sz w:val="20"/>
                <w:szCs w:val="20"/>
              </w:rPr>
              <w:instrText xml:space="preserve"> PAGEREF _Toc126226902 \h </w:instrText>
            </w:r>
            <w:r w:rsidRPr="00B653D0">
              <w:rPr>
                <w:rFonts w:ascii="Arial" w:hAnsi="Arial"/>
                <w:b w:val="0"/>
                <w:bCs w:val="0"/>
                <w:i w:val="0"/>
                <w:iCs w:val="0"/>
                <w:noProof/>
                <w:webHidden/>
                <w:sz w:val="20"/>
                <w:szCs w:val="20"/>
              </w:rPr>
            </w:r>
            <w:r w:rsidRPr="00B653D0">
              <w:rPr>
                <w:rFonts w:ascii="Arial" w:hAnsi="Arial"/>
                <w:b w:val="0"/>
                <w:bCs w:val="0"/>
                <w:i w:val="0"/>
                <w:iCs w:val="0"/>
                <w:noProof/>
                <w:webHidden/>
                <w:sz w:val="20"/>
                <w:szCs w:val="20"/>
              </w:rPr>
              <w:fldChar w:fldCharType="separate"/>
            </w:r>
            <w:r w:rsidRPr="00B653D0">
              <w:rPr>
                <w:rFonts w:ascii="Arial" w:hAnsi="Arial"/>
                <w:b w:val="0"/>
                <w:bCs w:val="0"/>
                <w:i w:val="0"/>
                <w:iCs w:val="0"/>
                <w:noProof/>
                <w:webHidden/>
                <w:sz w:val="20"/>
                <w:szCs w:val="20"/>
              </w:rPr>
              <w:t>1</w:t>
            </w:r>
            <w:r w:rsidR="00804F18">
              <w:rPr>
                <w:rFonts w:ascii="Arial" w:hAnsi="Arial" w:hint="eastAsia"/>
                <w:b w:val="0"/>
                <w:bCs w:val="0"/>
                <w:i w:val="0"/>
                <w:iCs w:val="0"/>
                <w:noProof/>
                <w:webHidden/>
                <w:sz w:val="20"/>
                <w:szCs w:val="20"/>
                <w:lang w:eastAsia="zh-CN"/>
              </w:rPr>
              <w:t>6</w:t>
            </w:r>
            <w:r w:rsidRPr="00B653D0">
              <w:rPr>
                <w:rFonts w:ascii="Arial" w:hAnsi="Arial"/>
                <w:b w:val="0"/>
                <w:bCs w:val="0"/>
                <w:i w:val="0"/>
                <w:iCs w:val="0"/>
                <w:noProof/>
                <w:webHidden/>
                <w:sz w:val="20"/>
                <w:szCs w:val="20"/>
              </w:rPr>
              <w:fldChar w:fldCharType="end"/>
            </w:r>
          </w:hyperlink>
        </w:p>
        <w:p w14:paraId="05EE3E74" w14:textId="151DC84C" w:rsidR="0024716C" w:rsidRPr="00B653D0" w:rsidRDefault="0024716C" w:rsidP="0024716C">
          <w:pPr>
            <w:pStyle w:val="TOC1"/>
            <w:tabs>
              <w:tab w:val="right" w:leader="dot" w:pos="9350"/>
            </w:tabs>
            <w:rPr>
              <w:rFonts w:ascii="Arial" w:hAnsi="Arial"/>
              <w:b w:val="0"/>
              <w:bCs w:val="0"/>
              <w:i w:val="0"/>
              <w:iCs w:val="0"/>
              <w:noProof/>
              <w:sz w:val="20"/>
              <w:szCs w:val="20"/>
              <w:lang w:val="en-SG"/>
            </w:rPr>
          </w:pPr>
          <w:hyperlink w:anchor="_Toc126226905" w:history="1">
            <w:r w:rsidRPr="00B653D0">
              <w:rPr>
                <w:rStyle w:val="af7"/>
                <w:rFonts w:ascii="Arial" w:hAnsi="Arial"/>
                <w:b w:val="0"/>
                <w:bCs w:val="0"/>
                <w:i w:val="0"/>
                <w:iCs w:val="0"/>
                <w:noProof/>
                <w:sz w:val="20"/>
                <w:szCs w:val="20"/>
              </w:rPr>
              <w:t xml:space="preserve">Supplementary Figure </w:t>
            </w:r>
            <w:r w:rsidR="00AC7107">
              <w:rPr>
                <w:rStyle w:val="af7"/>
                <w:rFonts w:ascii="Arial" w:hAnsi="Arial" w:hint="eastAsia"/>
                <w:b w:val="0"/>
                <w:bCs w:val="0"/>
                <w:i w:val="0"/>
                <w:iCs w:val="0"/>
                <w:noProof/>
                <w:sz w:val="20"/>
                <w:szCs w:val="20"/>
                <w:lang w:eastAsia="zh-CN"/>
              </w:rPr>
              <w:t>5</w:t>
            </w:r>
            <w:r w:rsidRPr="00B653D0">
              <w:rPr>
                <w:rStyle w:val="af7"/>
                <w:rFonts w:ascii="Arial" w:hAnsi="Arial"/>
                <w:b w:val="0"/>
                <w:bCs w:val="0"/>
                <w:i w:val="0"/>
                <w:iCs w:val="0"/>
                <w:noProof/>
                <w:sz w:val="20"/>
                <w:szCs w:val="20"/>
              </w:rPr>
              <w:t>. Forest plot of sensitivity and specificity of PSMA-PET and BS for the detection of bone metastasis</w:t>
            </w:r>
            <w:r w:rsidRPr="00B653D0">
              <w:rPr>
                <w:rFonts w:ascii="Arial" w:hAnsi="Arial"/>
                <w:b w:val="0"/>
                <w:bCs w:val="0"/>
                <w:i w:val="0"/>
                <w:iCs w:val="0"/>
                <w:noProof/>
                <w:webHidden/>
                <w:sz w:val="20"/>
                <w:szCs w:val="20"/>
              </w:rPr>
              <w:tab/>
            </w:r>
            <w:r w:rsidR="00AB6726">
              <w:rPr>
                <w:rFonts w:ascii="Arial" w:hAnsi="Arial" w:hint="eastAsia"/>
                <w:b w:val="0"/>
                <w:bCs w:val="0"/>
                <w:i w:val="0"/>
                <w:iCs w:val="0"/>
                <w:noProof/>
                <w:webHidden/>
                <w:sz w:val="20"/>
                <w:szCs w:val="20"/>
                <w:lang w:eastAsia="zh-CN"/>
              </w:rPr>
              <w:t>17</w:t>
            </w:r>
          </w:hyperlink>
        </w:p>
        <w:p w14:paraId="1FDE9F4A" w14:textId="4A827C8B" w:rsidR="0024716C" w:rsidRPr="00AB6726" w:rsidRDefault="0024716C" w:rsidP="0024716C">
          <w:pPr>
            <w:pStyle w:val="TOC1"/>
            <w:tabs>
              <w:tab w:val="right" w:leader="dot" w:pos="9350"/>
            </w:tabs>
            <w:rPr>
              <w:rFonts w:ascii="Arial" w:hAnsi="Arial"/>
              <w:b w:val="0"/>
              <w:bCs w:val="0"/>
              <w:i w:val="0"/>
              <w:iCs w:val="0"/>
              <w:noProof/>
              <w:sz w:val="20"/>
              <w:szCs w:val="20"/>
              <w:lang w:val="en-SG"/>
            </w:rPr>
          </w:pPr>
          <w:hyperlink w:anchor="_Toc126226906" w:history="1">
            <w:r w:rsidRPr="00AB6726">
              <w:rPr>
                <w:rStyle w:val="af7"/>
                <w:rFonts w:ascii="Arial" w:hAnsi="Arial"/>
                <w:b w:val="0"/>
                <w:bCs w:val="0"/>
                <w:i w:val="0"/>
                <w:iCs w:val="0"/>
                <w:noProof/>
                <w:sz w:val="20"/>
                <w:szCs w:val="20"/>
              </w:rPr>
              <w:t xml:space="preserve">Supplementary </w:t>
            </w:r>
            <w:r w:rsidR="00AB6726" w:rsidRPr="00AB6726">
              <w:rPr>
                <w:rStyle w:val="af7"/>
                <w:rFonts w:ascii="Arial" w:hAnsi="Arial"/>
                <w:b w:val="0"/>
                <w:bCs w:val="0"/>
                <w:i w:val="0"/>
                <w:iCs w:val="0"/>
                <w:noProof/>
                <w:sz w:val="20"/>
                <w:szCs w:val="20"/>
              </w:rPr>
              <w:t>Figure</w:t>
            </w:r>
            <w:r w:rsidRPr="00AB6726">
              <w:rPr>
                <w:rStyle w:val="af7"/>
                <w:rFonts w:ascii="Arial" w:hAnsi="Arial"/>
                <w:b w:val="0"/>
                <w:bCs w:val="0"/>
                <w:i w:val="0"/>
                <w:iCs w:val="0"/>
                <w:noProof/>
                <w:sz w:val="20"/>
                <w:szCs w:val="20"/>
              </w:rPr>
              <w:t xml:space="preserve"> </w:t>
            </w:r>
            <w:r w:rsidR="00AB6726">
              <w:rPr>
                <w:rStyle w:val="af7"/>
                <w:rFonts w:ascii="Arial" w:hAnsi="Arial" w:hint="eastAsia"/>
                <w:b w:val="0"/>
                <w:bCs w:val="0"/>
                <w:i w:val="0"/>
                <w:iCs w:val="0"/>
                <w:noProof/>
                <w:sz w:val="20"/>
                <w:szCs w:val="20"/>
                <w:lang w:eastAsia="zh-CN"/>
              </w:rPr>
              <w:t>6.</w:t>
            </w:r>
            <w:r w:rsidRPr="00AB6726">
              <w:rPr>
                <w:rStyle w:val="af7"/>
                <w:rFonts w:ascii="Arial" w:hAnsi="Arial"/>
                <w:b w:val="0"/>
                <w:bCs w:val="0"/>
                <w:i w:val="0"/>
                <w:iCs w:val="0"/>
                <w:noProof/>
                <w:sz w:val="20"/>
                <w:szCs w:val="20"/>
              </w:rPr>
              <w:t xml:space="preserve"> </w:t>
            </w:r>
            <w:r w:rsidR="00AB6726" w:rsidRPr="00AB6726">
              <w:rPr>
                <w:rStyle w:val="af7"/>
                <w:rFonts w:ascii="Arial" w:hAnsi="Arial"/>
                <w:b w:val="0"/>
                <w:bCs w:val="0"/>
                <w:i w:val="0"/>
                <w:iCs w:val="0"/>
                <w:noProof/>
                <w:sz w:val="20"/>
                <w:szCs w:val="20"/>
              </w:rPr>
              <w:t xml:space="preserve">SROC plot of PSMA-PET versus </w:t>
            </w:r>
            <w:r w:rsidR="00AB6726" w:rsidRPr="00AB6726">
              <w:rPr>
                <w:rStyle w:val="af7"/>
                <w:rFonts w:ascii="Arial" w:hAnsi="Arial"/>
                <w:b w:val="0"/>
                <w:bCs w:val="0"/>
                <w:i w:val="0"/>
                <w:iCs w:val="0"/>
                <w:noProof/>
                <w:sz w:val="20"/>
                <w:szCs w:val="20"/>
                <w:lang w:eastAsia="zh-CN"/>
              </w:rPr>
              <w:t>BS</w:t>
            </w:r>
            <w:r w:rsidR="00AB6726" w:rsidRPr="00AB6726">
              <w:rPr>
                <w:rStyle w:val="af7"/>
                <w:rFonts w:ascii="Arial" w:hAnsi="Arial"/>
                <w:b w:val="0"/>
                <w:bCs w:val="0"/>
                <w:i w:val="0"/>
                <w:iCs w:val="0"/>
                <w:noProof/>
                <w:sz w:val="20"/>
                <w:szCs w:val="20"/>
              </w:rPr>
              <w:t xml:space="preserve"> for the detection </w:t>
            </w:r>
            <w:r w:rsidR="00AB6726">
              <w:rPr>
                <w:rStyle w:val="af7"/>
                <w:rFonts w:ascii="Arial" w:hAnsi="Arial" w:hint="eastAsia"/>
                <w:b w:val="0"/>
                <w:bCs w:val="0"/>
                <w:i w:val="0"/>
                <w:iCs w:val="0"/>
                <w:noProof/>
                <w:sz w:val="20"/>
                <w:szCs w:val="20"/>
                <w:lang w:eastAsia="zh-CN"/>
              </w:rPr>
              <w:t xml:space="preserve">of </w:t>
            </w:r>
            <w:r w:rsidR="00AB6726" w:rsidRPr="00AB6726">
              <w:rPr>
                <w:rFonts w:ascii="Arial" w:hAnsi="Arial"/>
                <w:b w:val="0"/>
                <w:bCs w:val="0"/>
                <w:i w:val="0"/>
                <w:iCs w:val="0"/>
                <w:sz w:val="20"/>
                <w:szCs w:val="20"/>
              </w:rPr>
              <w:t>bone metastasis</w:t>
            </w:r>
            <w:r w:rsidRPr="00AB6726">
              <w:rPr>
                <w:rFonts w:ascii="Arial" w:hAnsi="Arial"/>
                <w:b w:val="0"/>
                <w:bCs w:val="0"/>
                <w:i w:val="0"/>
                <w:iCs w:val="0"/>
                <w:noProof/>
                <w:webHidden/>
                <w:sz w:val="20"/>
                <w:szCs w:val="20"/>
              </w:rPr>
              <w:tab/>
            </w:r>
            <w:r w:rsidR="00AB6726" w:rsidRPr="00AB6726">
              <w:rPr>
                <w:rFonts w:ascii="Arial" w:hAnsi="Arial"/>
                <w:b w:val="0"/>
                <w:bCs w:val="0"/>
                <w:i w:val="0"/>
                <w:iCs w:val="0"/>
                <w:noProof/>
                <w:webHidden/>
                <w:sz w:val="20"/>
                <w:szCs w:val="20"/>
                <w:lang w:eastAsia="zh-CN"/>
              </w:rPr>
              <w:t>18</w:t>
            </w:r>
          </w:hyperlink>
        </w:p>
        <w:p w14:paraId="00DCA693" w14:textId="66D1339D" w:rsidR="0024716C" w:rsidRPr="00B653D0" w:rsidRDefault="00527753" w:rsidP="0024716C">
          <w:pPr>
            <w:pStyle w:val="TOC1"/>
            <w:tabs>
              <w:tab w:val="right" w:leader="dot" w:pos="9350"/>
            </w:tabs>
            <w:rPr>
              <w:rFonts w:ascii="Arial" w:hAnsi="Arial"/>
              <w:b w:val="0"/>
              <w:bCs w:val="0"/>
              <w:i w:val="0"/>
              <w:iCs w:val="0"/>
              <w:noProof/>
              <w:sz w:val="20"/>
              <w:szCs w:val="20"/>
              <w:lang w:val="en-SG"/>
            </w:rPr>
          </w:pPr>
          <w:r w:rsidRPr="00527753">
            <w:rPr>
              <w:rFonts w:ascii="Arial" w:hAnsi="Arial"/>
              <w:b w:val="0"/>
              <w:bCs w:val="0"/>
              <w:i w:val="0"/>
              <w:iCs w:val="0"/>
              <w:sz w:val="20"/>
              <w:szCs w:val="20"/>
            </w:rPr>
            <w:t>Supplementary Table</w:t>
          </w:r>
          <w:r w:rsidR="004C6E1F">
            <w:rPr>
              <w:rFonts w:ascii="Arial" w:hAnsi="Arial" w:hint="eastAsia"/>
              <w:b w:val="0"/>
              <w:bCs w:val="0"/>
              <w:i w:val="0"/>
              <w:iCs w:val="0"/>
              <w:sz w:val="20"/>
              <w:szCs w:val="20"/>
              <w:lang w:eastAsia="zh-CN"/>
            </w:rPr>
            <w:t>s</w:t>
          </w:r>
          <w:r w:rsidRPr="00527753">
            <w:rPr>
              <w:rFonts w:ascii="Arial" w:hAnsi="Arial"/>
              <w:b w:val="0"/>
              <w:bCs w:val="0"/>
              <w:i w:val="0"/>
              <w:iCs w:val="0"/>
              <w:sz w:val="20"/>
              <w:szCs w:val="20"/>
            </w:rPr>
            <w:t xml:space="preserve"> 2</w:t>
          </w:r>
          <w:r w:rsidR="004C6E1F">
            <w:rPr>
              <w:rFonts w:ascii="Arial" w:hAnsi="Arial" w:hint="eastAsia"/>
              <w:b w:val="0"/>
              <w:bCs w:val="0"/>
              <w:i w:val="0"/>
              <w:iCs w:val="0"/>
              <w:sz w:val="20"/>
              <w:szCs w:val="20"/>
              <w:lang w:eastAsia="zh-CN"/>
            </w:rPr>
            <w:t>-4</w:t>
          </w:r>
          <w:r w:rsidRPr="00527753">
            <w:rPr>
              <w:rFonts w:ascii="Arial" w:hAnsi="Arial"/>
              <w:b w:val="0"/>
              <w:bCs w:val="0"/>
              <w:i w:val="0"/>
              <w:iCs w:val="0"/>
              <w:sz w:val="20"/>
              <w:szCs w:val="20"/>
            </w:rPr>
            <w:t>：</w:t>
          </w:r>
          <w:r w:rsidRPr="00527753">
            <w:rPr>
              <w:rFonts w:ascii="Arial" w:hAnsi="Arial"/>
              <w:b w:val="0"/>
              <w:bCs w:val="0"/>
              <w:i w:val="0"/>
              <w:iCs w:val="0"/>
              <w:sz w:val="20"/>
              <w:szCs w:val="20"/>
            </w:rPr>
            <w:t>Heterogeneity</w:t>
          </w:r>
          <w:r w:rsidR="004C6E1F">
            <w:rPr>
              <w:rFonts w:ascii="Arial" w:hAnsi="Arial" w:hint="eastAsia"/>
              <w:b w:val="0"/>
              <w:bCs w:val="0"/>
              <w:i w:val="0"/>
              <w:iCs w:val="0"/>
              <w:sz w:val="20"/>
              <w:szCs w:val="20"/>
              <w:lang w:eastAsia="zh-CN"/>
            </w:rPr>
            <w:t xml:space="preserve"> analysis</w:t>
          </w:r>
          <w:r w:rsidR="004C6E1F">
            <w:t xml:space="preserve"> </w:t>
          </w:r>
          <w:hyperlink w:anchor="_Toc126226908" w:history="1">
            <w:r w:rsidR="0024716C" w:rsidRPr="00B653D0">
              <w:rPr>
                <w:rFonts w:ascii="Arial" w:hAnsi="Arial"/>
                <w:b w:val="0"/>
                <w:bCs w:val="0"/>
                <w:i w:val="0"/>
                <w:iCs w:val="0"/>
                <w:noProof/>
                <w:webHidden/>
                <w:sz w:val="20"/>
                <w:szCs w:val="20"/>
              </w:rPr>
              <w:tab/>
            </w:r>
            <w:r>
              <w:rPr>
                <w:rFonts w:ascii="Arial" w:hAnsi="Arial" w:hint="eastAsia"/>
                <w:b w:val="0"/>
                <w:bCs w:val="0"/>
                <w:i w:val="0"/>
                <w:iCs w:val="0"/>
                <w:noProof/>
                <w:webHidden/>
                <w:sz w:val="20"/>
                <w:szCs w:val="20"/>
                <w:lang w:eastAsia="zh-CN"/>
              </w:rPr>
              <w:t>19</w:t>
            </w:r>
          </w:hyperlink>
        </w:p>
        <w:p w14:paraId="275E45D9" w14:textId="2E016C24" w:rsidR="0024716C" w:rsidRPr="004C6E1F" w:rsidRDefault="00CF552A" w:rsidP="004C6E1F">
          <w:pPr>
            <w:pStyle w:val="TOC1"/>
            <w:tabs>
              <w:tab w:val="right" w:leader="dot" w:pos="9350"/>
            </w:tabs>
            <w:rPr>
              <w:rFonts w:ascii="Arial" w:hAnsi="Arial"/>
              <w:b w:val="0"/>
              <w:bCs w:val="0"/>
              <w:i w:val="0"/>
              <w:iCs w:val="0"/>
              <w:noProof/>
              <w:sz w:val="20"/>
              <w:szCs w:val="20"/>
              <w:lang w:val="en-SG"/>
            </w:rPr>
          </w:pPr>
          <w:hyperlink w:anchor="_Toc126226909" w:history="1">
            <w:r w:rsidRPr="00CF552A">
              <w:rPr>
                <w:rStyle w:val="af7"/>
                <w:rFonts w:ascii="Arial" w:hAnsi="Arial"/>
                <w:b w:val="0"/>
                <w:bCs w:val="0"/>
                <w:i w:val="0"/>
                <w:iCs w:val="0"/>
                <w:noProof/>
                <w:sz w:val="20"/>
                <w:szCs w:val="20"/>
              </w:rPr>
              <w:t>Supplementary Table</w:t>
            </w:r>
            <w:r w:rsidR="004C6E1F">
              <w:rPr>
                <w:rStyle w:val="af7"/>
                <w:rFonts w:ascii="Arial" w:hAnsi="Arial" w:hint="eastAsia"/>
                <w:b w:val="0"/>
                <w:bCs w:val="0"/>
                <w:i w:val="0"/>
                <w:iCs w:val="0"/>
                <w:noProof/>
                <w:sz w:val="20"/>
                <w:szCs w:val="20"/>
                <w:lang w:eastAsia="zh-CN"/>
              </w:rPr>
              <w:t>s</w:t>
            </w:r>
            <w:r w:rsidRPr="00CF552A">
              <w:rPr>
                <w:rStyle w:val="af7"/>
                <w:rFonts w:ascii="Arial" w:hAnsi="Arial"/>
                <w:b w:val="0"/>
                <w:bCs w:val="0"/>
                <w:i w:val="0"/>
                <w:iCs w:val="0"/>
                <w:noProof/>
                <w:sz w:val="20"/>
                <w:szCs w:val="20"/>
              </w:rPr>
              <w:t xml:space="preserve"> </w:t>
            </w:r>
            <w:r w:rsidR="004C6E1F">
              <w:rPr>
                <w:rStyle w:val="af7"/>
                <w:rFonts w:ascii="Arial" w:hAnsi="Arial" w:hint="eastAsia"/>
                <w:b w:val="0"/>
                <w:bCs w:val="0"/>
                <w:i w:val="0"/>
                <w:iCs w:val="0"/>
                <w:noProof/>
                <w:sz w:val="20"/>
                <w:szCs w:val="20"/>
                <w:lang w:eastAsia="zh-CN"/>
              </w:rPr>
              <w:t>5-6</w:t>
            </w:r>
            <w:r w:rsidRPr="00CF552A">
              <w:rPr>
                <w:rStyle w:val="af7"/>
                <w:rFonts w:ascii="Arial" w:hAnsi="Arial"/>
                <w:b w:val="0"/>
                <w:bCs w:val="0"/>
                <w:i w:val="0"/>
                <w:iCs w:val="0"/>
                <w:noProof/>
                <w:sz w:val="20"/>
                <w:szCs w:val="20"/>
              </w:rPr>
              <w:t>：</w:t>
            </w:r>
            <w:r w:rsidR="004C6E1F" w:rsidRPr="004C6E1F">
              <w:rPr>
                <w:rStyle w:val="af7"/>
                <w:rFonts w:ascii="Arial" w:hAnsi="Arial"/>
                <w:b w:val="0"/>
                <w:bCs w:val="0"/>
                <w:i w:val="0"/>
                <w:iCs w:val="0"/>
                <w:noProof/>
                <w:sz w:val="20"/>
                <w:szCs w:val="20"/>
              </w:rPr>
              <w:t xml:space="preserve">Sensitivity </w:t>
            </w:r>
            <w:r w:rsidR="004C6E1F">
              <w:rPr>
                <w:rStyle w:val="af7"/>
                <w:rFonts w:ascii="Arial" w:hAnsi="Arial" w:hint="eastAsia"/>
                <w:b w:val="0"/>
                <w:bCs w:val="0"/>
                <w:i w:val="0"/>
                <w:iCs w:val="0"/>
                <w:noProof/>
                <w:sz w:val="20"/>
                <w:szCs w:val="20"/>
                <w:lang w:eastAsia="zh-CN"/>
              </w:rPr>
              <w:t>a</w:t>
            </w:r>
            <w:r w:rsidR="004C6E1F" w:rsidRPr="004C6E1F">
              <w:rPr>
                <w:rStyle w:val="af7"/>
                <w:rFonts w:ascii="Arial" w:hAnsi="Arial"/>
                <w:b w:val="0"/>
                <w:bCs w:val="0"/>
                <w:i w:val="0"/>
                <w:iCs w:val="0"/>
                <w:noProof/>
                <w:sz w:val="20"/>
                <w:szCs w:val="20"/>
              </w:rPr>
              <w:t>nalyses</w:t>
            </w:r>
            <w:r w:rsidR="0024716C" w:rsidRPr="00B653D0">
              <w:rPr>
                <w:rFonts w:ascii="Arial" w:hAnsi="Arial"/>
                <w:b w:val="0"/>
                <w:bCs w:val="0"/>
                <w:i w:val="0"/>
                <w:iCs w:val="0"/>
                <w:noProof/>
                <w:webHidden/>
                <w:sz w:val="20"/>
                <w:szCs w:val="20"/>
              </w:rPr>
              <w:tab/>
            </w:r>
            <w:r w:rsidR="004C6E1F">
              <w:rPr>
                <w:rFonts w:ascii="Arial" w:hAnsi="Arial" w:hint="eastAsia"/>
                <w:b w:val="0"/>
                <w:bCs w:val="0"/>
                <w:i w:val="0"/>
                <w:iCs w:val="0"/>
                <w:noProof/>
                <w:webHidden/>
                <w:sz w:val="20"/>
                <w:szCs w:val="20"/>
                <w:lang w:eastAsia="zh-CN"/>
              </w:rPr>
              <w:t>23</w:t>
            </w:r>
          </w:hyperlink>
          <w:r w:rsidR="0024716C" w:rsidRPr="00B653D0">
            <w:rPr>
              <w:noProof/>
              <w:sz w:val="20"/>
              <w:szCs w:val="20"/>
            </w:rPr>
            <w:fldChar w:fldCharType="end"/>
          </w:r>
        </w:p>
      </w:sdtContent>
    </w:sdt>
    <w:p w14:paraId="115F3763" w14:textId="77777777" w:rsidR="004C6E1F" w:rsidRDefault="004C6E1F" w:rsidP="002866D5">
      <w:pPr>
        <w:keepNext/>
        <w:keepLines/>
        <w:spacing w:before="480" w:after="80"/>
        <w:outlineLvl w:val="0"/>
        <w:rPr>
          <w:rFonts w:ascii="Arial" w:eastAsiaTheme="majorEastAsia" w:hAnsi="Arial" w:cs="Arial"/>
          <w:b/>
          <w:bCs/>
          <w:color w:val="000000" w:themeColor="text1"/>
          <w:szCs w:val="22"/>
        </w:rPr>
      </w:pPr>
    </w:p>
    <w:p w14:paraId="51CC1358" w14:textId="77777777" w:rsidR="004C6E1F" w:rsidRDefault="004C6E1F" w:rsidP="002866D5">
      <w:pPr>
        <w:keepNext/>
        <w:keepLines/>
        <w:spacing w:before="480" w:after="80"/>
        <w:outlineLvl w:val="0"/>
        <w:rPr>
          <w:rFonts w:ascii="Arial" w:eastAsiaTheme="majorEastAsia" w:hAnsi="Arial" w:cs="Arial"/>
          <w:b/>
          <w:bCs/>
          <w:color w:val="000000" w:themeColor="text1"/>
          <w:szCs w:val="22"/>
        </w:rPr>
      </w:pPr>
    </w:p>
    <w:p w14:paraId="1B426A98" w14:textId="77777777" w:rsidR="004C6E1F" w:rsidRDefault="004C6E1F" w:rsidP="002866D5">
      <w:pPr>
        <w:keepNext/>
        <w:keepLines/>
        <w:spacing w:before="480" w:after="80"/>
        <w:outlineLvl w:val="0"/>
        <w:rPr>
          <w:rFonts w:ascii="Arial" w:eastAsiaTheme="majorEastAsia" w:hAnsi="Arial" w:cs="Arial"/>
          <w:b/>
          <w:bCs/>
          <w:color w:val="000000" w:themeColor="text1"/>
          <w:szCs w:val="22"/>
        </w:rPr>
      </w:pPr>
    </w:p>
    <w:p w14:paraId="42CA109A" w14:textId="77777777" w:rsidR="004C6E1F" w:rsidRDefault="004C6E1F" w:rsidP="002866D5">
      <w:pPr>
        <w:keepNext/>
        <w:keepLines/>
        <w:spacing w:before="480" w:after="80"/>
        <w:outlineLvl w:val="0"/>
        <w:rPr>
          <w:rFonts w:ascii="Arial" w:eastAsiaTheme="majorEastAsia" w:hAnsi="Arial" w:cs="Arial"/>
          <w:b/>
          <w:bCs/>
          <w:color w:val="000000" w:themeColor="text1"/>
          <w:szCs w:val="22"/>
        </w:rPr>
      </w:pPr>
    </w:p>
    <w:p w14:paraId="05D29487" w14:textId="5E000B9B" w:rsidR="002866D5" w:rsidRPr="00052137" w:rsidRDefault="002866D5" w:rsidP="002866D5">
      <w:pPr>
        <w:keepNext/>
        <w:keepLines/>
        <w:spacing w:before="480" w:after="80"/>
        <w:outlineLvl w:val="0"/>
        <w:rPr>
          <w:rFonts w:ascii="Arial" w:eastAsiaTheme="majorEastAsia" w:hAnsi="Arial" w:cs="Arial"/>
          <w:color w:val="000000" w:themeColor="text1"/>
          <w:szCs w:val="22"/>
        </w:rPr>
      </w:pPr>
      <w:r w:rsidRPr="00052137">
        <w:rPr>
          <w:rFonts w:ascii="Arial" w:eastAsiaTheme="majorEastAsia" w:hAnsi="Arial" w:cs="Arial"/>
          <w:b/>
          <w:bCs/>
          <w:color w:val="000000" w:themeColor="text1"/>
          <w:szCs w:val="22"/>
        </w:rPr>
        <w:t>Supplementary Table 1</w:t>
      </w:r>
      <w:r w:rsidRPr="00052137">
        <w:rPr>
          <w:rFonts w:ascii="Arial" w:eastAsiaTheme="majorEastAsia" w:hAnsi="Arial" w:cs="Arial"/>
          <w:color w:val="000000" w:themeColor="text1"/>
          <w:szCs w:val="22"/>
        </w:rPr>
        <w:t>: Search strategy</w:t>
      </w:r>
      <w:bookmarkEnd w:id="0"/>
    </w:p>
    <w:tbl>
      <w:tblPr>
        <w:tblW w:w="0" w:type="auto"/>
        <w:tblCellMar>
          <w:top w:w="15" w:type="dxa"/>
          <w:left w:w="15" w:type="dxa"/>
          <w:bottom w:w="15" w:type="dxa"/>
          <w:right w:w="15" w:type="dxa"/>
        </w:tblCellMar>
        <w:tblLook w:val="04A0" w:firstRow="1" w:lastRow="0" w:firstColumn="1" w:lastColumn="0" w:noHBand="0" w:noVBand="1"/>
      </w:tblPr>
      <w:tblGrid>
        <w:gridCol w:w="8286"/>
      </w:tblGrid>
      <w:tr w:rsidR="002866D5" w:rsidRPr="00052137" w14:paraId="4ED1AC51" w14:textId="77777777" w:rsidTr="00871109">
        <w:trPr>
          <w:trHeight w:val="315"/>
        </w:trPr>
        <w:tc>
          <w:tcPr>
            <w:tcW w:w="9340" w:type="dxa"/>
            <w:tcBorders>
              <w:top w:val="single" w:sz="8" w:space="0" w:color="000000"/>
              <w:left w:val="single" w:sz="8" w:space="0" w:color="000000"/>
              <w:bottom w:val="single" w:sz="8" w:space="0" w:color="000000"/>
              <w:right w:val="single" w:sz="8" w:space="0" w:color="000000"/>
            </w:tcBorders>
            <w:shd w:val="clear" w:color="auto" w:fill="AEAAAA"/>
            <w:tcMar>
              <w:top w:w="100" w:type="dxa"/>
              <w:left w:w="100" w:type="dxa"/>
              <w:bottom w:w="100" w:type="dxa"/>
              <w:right w:w="100" w:type="dxa"/>
            </w:tcMar>
            <w:vAlign w:val="center"/>
            <w:hideMark/>
          </w:tcPr>
          <w:p w14:paraId="7A98B12B" w14:textId="77777777" w:rsidR="002866D5" w:rsidRPr="00052137" w:rsidRDefault="002866D5" w:rsidP="002866D5">
            <w:pPr>
              <w:widowControl/>
              <w:spacing w:after="0" w:line="276" w:lineRule="auto"/>
              <w:ind w:left="5280" w:hangingChars="2400" w:hanging="5280"/>
              <w:rPr>
                <w:rFonts w:ascii="Arial" w:hAnsi="Arial" w:cs="Arial"/>
                <w:kern w:val="0"/>
                <w:szCs w:val="22"/>
                <w:lang w:val="en-GB" w:eastAsia="en-GB"/>
                <w14:ligatures w14:val="none"/>
              </w:rPr>
            </w:pPr>
            <w:r w:rsidRPr="00052137">
              <w:rPr>
                <w:rFonts w:ascii="Arial" w:hAnsi="Arial" w:cs="Arial"/>
                <w:b/>
                <w:bCs/>
                <w:color w:val="000000"/>
                <w:kern w:val="0"/>
                <w:szCs w:val="22"/>
                <w:lang w:val="en-GB" w:eastAsia="en-GB"/>
                <w14:ligatures w14:val="none"/>
              </w:rPr>
              <w:t xml:space="preserve">Pubmed                                                                                                    </w:t>
            </w:r>
            <w:r w:rsidRPr="00052137">
              <w:rPr>
                <w:rFonts w:ascii="Arial" w:hAnsi="Arial" w:cs="Arial"/>
                <w:b/>
                <w:bCs/>
                <w:color w:val="000000"/>
                <w:kern w:val="0"/>
                <w:szCs w:val="22"/>
                <w:lang w:val="en-GB"/>
                <w14:ligatures w14:val="none"/>
              </w:rPr>
              <w:t>2304</w:t>
            </w:r>
            <w:r w:rsidRPr="00052137">
              <w:rPr>
                <w:rFonts w:ascii="Arial" w:hAnsi="Arial" w:cs="Arial"/>
                <w:color w:val="000000"/>
                <w:kern w:val="0"/>
                <w:szCs w:val="22"/>
                <w:lang w:val="en-GB" w:eastAsia="en-GB"/>
                <w14:ligatures w14:val="none"/>
              </w:rPr>
              <w:t xml:space="preserve"> articles</w:t>
            </w:r>
          </w:p>
        </w:tc>
      </w:tr>
      <w:tr w:rsidR="002866D5" w:rsidRPr="00052137" w14:paraId="67148046" w14:textId="77777777" w:rsidTr="00871109">
        <w:trPr>
          <w:trHeight w:val="31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C7644"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"Prostatic Neoplasms"</w:t>
            </w:r>
            <w:r w:rsidRPr="00052137">
              <w:rPr>
                <w:rFonts w:ascii="Arial" w:eastAsia="宋体" w:hAnsi="Arial" w:cs="Arial"/>
                <w:color w:val="383A42"/>
                <w:szCs w:val="22"/>
              </w:rPr>
              <w:t>[</w:t>
            </w:r>
            <w:r w:rsidRPr="00052137">
              <w:rPr>
                <w:rFonts w:ascii="Arial" w:eastAsia="宋体" w:hAnsi="Arial" w:cs="Arial"/>
                <w:color w:val="0F1115"/>
                <w:szCs w:val="22"/>
              </w:rPr>
              <w:t>Mesh</w:t>
            </w:r>
            <w:r w:rsidRPr="00052137">
              <w:rPr>
                <w:rFonts w:ascii="Arial" w:eastAsia="宋体" w:hAnsi="Arial" w:cs="Arial"/>
                <w:color w:val="383A42"/>
                <w:szCs w:val="22"/>
              </w:rPr>
              <w:t>]</w:t>
            </w:r>
            <w:r w:rsidRPr="00052137">
              <w:rPr>
                <w:rFonts w:ascii="Arial" w:eastAsia="宋体" w:hAnsi="Arial" w:cs="Arial"/>
                <w:color w:val="0F1115"/>
                <w:szCs w:val="22"/>
              </w:rPr>
              <w:t xml:space="preserve"> OR "prostate cancer"</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"prostatic cancer"</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"prostate carcinoma"</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"prostatic carcinoma"</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w:t>
            </w:r>
          </w:p>
          <w:p w14:paraId="2AE1FC8D"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AND</w:t>
            </w:r>
          </w:p>
          <w:p w14:paraId="3AA26BA3"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"Glutamate Carboxypeptidase II"</w:t>
            </w:r>
            <w:r w:rsidRPr="00052137">
              <w:rPr>
                <w:rFonts w:ascii="Arial" w:eastAsia="宋体" w:hAnsi="Arial" w:cs="Arial"/>
                <w:color w:val="383A42"/>
                <w:szCs w:val="22"/>
              </w:rPr>
              <w:t>[</w:t>
            </w:r>
            <w:r w:rsidRPr="00052137">
              <w:rPr>
                <w:rFonts w:ascii="Arial" w:eastAsia="宋体" w:hAnsi="Arial" w:cs="Arial"/>
                <w:color w:val="0F1115"/>
                <w:szCs w:val="22"/>
              </w:rPr>
              <w:t>Mesh</w:t>
            </w:r>
            <w:r w:rsidRPr="00052137">
              <w:rPr>
                <w:rFonts w:ascii="Arial" w:eastAsia="宋体" w:hAnsi="Arial" w:cs="Arial"/>
                <w:color w:val="383A42"/>
                <w:szCs w:val="22"/>
              </w:rPr>
              <w:t>]</w:t>
            </w:r>
            <w:r w:rsidRPr="00052137">
              <w:rPr>
                <w:rFonts w:ascii="Arial" w:eastAsia="宋体" w:hAnsi="Arial" w:cs="Arial"/>
                <w:color w:val="0F1115"/>
                <w:szCs w:val="22"/>
              </w:rPr>
              <w:t xml:space="preserve"> OR "PSMA"</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"prostate specific membrane antigen"</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"prostate-specific membrane antigen"</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"68Ga-PSMA"</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"18F-PSMA"</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"DCFPyL"</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"PSMA-1007"</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w:t>
            </w:r>
          </w:p>
          <w:p w14:paraId="040831D2"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AND</w:t>
            </w:r>
          </w:p>
          <w:p w14:paraId="496C0474"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"Positron-Emission Tomography"</w:t>
            </w:r>
            <w:r w:rsidRPr="00052137">
              <w:rPr>
                <w:rFonts w:ascii="Arial" w:eastAsia="宋体" w:hAnsi="Arial" w:cs="Arial"/>
                <w:color w:val="383A42"/>
                <w:szCs w:val="22"/>
              </w:rPr>
              <w:t>[</w:t>
            </w:r>
            <w:r w:rsidRPr="00052137">
              <w:rPr>
                <w:rFonts w:ascii="Arial" w:eastAsia="宋体" w:hAnsi="Arial" w:cs="Arial"/>
                <w:color w:val="0F1115"/>
                <w:szCs w:val="22"/>
              </w:rPr>
              <w:t>Mesh</w:t>
            </w:r>
            <w:r w:rsidRPr="00052137">
              <w:rPr>
                <w:rFonts w:ascii="Arial" w:eastAsia="宋体" w:hAnsi="Arial" w:cs="Arial"/>
                <w:color w:val="383A42"/>
                <w:szCs w:val="22"/>
              </w:rPr>
              <w:t>]</w:t>
            </w:r>
            <w:r w:rsidRPr="00052137">
              <w:rPr>
                <w:rFonts w:ascii="Arial" w:eastAsia="宋体" w:hAnsi="Arial" w:cs="Arial"/>
                <w:color w:val="0F1115"/>
                <w:szCs w:val="22"/>
              </w:rPr>
              <w:t xml:space="preserve"> OR "PET"</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"PET-CT"</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"PET/MRI"</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"positron emission tomography"</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"PSMA-PET"</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w:t>
            </w:r>
          </w:p>
          <w:p w14:paraId="4FF3B4B3"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AND</w:t>
            </w:r>
          </w:p>
          <w:p w14:paraId="536819B5"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"Neoplasm Staging"</w:t>
            </w:r>
            <w:r w:rsidRPr="00052137">
              <w:rPr>
                <w:rFonts w:ascii="Arial" w:eastAsia="宋体" w:hAnsi="Arial" w:cs="Arial"/>
                <w:color w:val="383A42"/>
                <w:szCs w:val="22"/>
              </w:rPr>
              <w:t>[</w:t>
            </w:r>
            <w:r w:rsidRPr="00052137">
              <w:rPr>
                <w:rFonts w:ascii="Arial" w:eastAsia="宋体" w:hAnsi="Arial" w:cs="Arial"/>
                <w:color w:val="0F1115"/>
                <w:szCs w:val="22"/>
              </w:rPr>
              <w:t>Mesh</w:t>
            </w:r>
            <w:r w:rsidRPr="00052137">
              <w:rPr>
                <w:rFonts w:ascii="Arial" w:eastAsia="宋体" w:hAnsi="Arial" w:cs="Arial"/>
                <w:color w:val="383A42"/>
                <w:szCs w:val="22"/>
              </w:rPr>
              <w:t>]</w:t>
            </w:r>
            <w:r w:rsidRPr="00052137">
              <w:rPr>
                <w:rFonts w:ascii="Arial" w:eastAsia="宋体" w:hAnsi="Arial" w:cs="Arial"/>
                <w:color w:val="0F1115"/>
                <w:szCs w:val="22"/>
              </w:rPr>
              <w:t xml:space="preserve"> OR "stage"</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"staging"</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"lymph node"</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"metastasis"</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OR "primary staging"</w:t>
            </w:r>
            <w:r w:rsidRPr="00052137">
              <w:rPr>
                <w:rFonts w:ascii="Arial" w:eastAsia="宋体" w:hAnsi="Arial" w:cs="Arial"/>
                <w:color w:val="383A42"/>
                <w:szCs w:val="22"/>
              </w:rPr>
              <w:t>[</w:t>
            </w:r>
            <w:r w:rsidRPr="00052137">
              <w:rPr>
                <w:rFonts w:ascii="Arial" w:eastAsia="宋体" w:hAnsi="Arial" w:cs="Arial"/>
                <w:color w:val="0F1115"/>
                <w:szCs w:val="22"/>
              </w:rPr>
              <w:t>Title/Abstract</w:t>
            </w:r>
            <w:r w:rsidRPr="00052137">
              <w:rPr>
                <w:rFonts w:ascii="Arial" w:eastAsia="宋体" w:hAnsi="Arial" w:cs="Arial"/>
                <w:color w:val="383A42"/>
                <w:szCs w:val="22"/>
              </w:rPr>
              <w:t>]</w:t>
            </w:r>
            <w:r w:rsidRPr="00052137">
              <w:rPr>
                <w:rFonts w:ascii="Arial" w:eastAsia="宋体" w:hAnsi="Arial" w:cs="Arial"/>
                <w:color w:val="0F1115"/>
                <w:szCs w:val="22"/>
              </w:rPr>
              <w:t xml:space="preserve"> )</w:t>
            </w:r>
          </w:p>
          <w:p w14:paraId="5BAF170F" w14:textId="77777777" w:rsidR="002866D5" w:rsidRPr="00052137" w:rsidRDefault="002866D5" w:rsidP="002866D5">
            <w:pPr>
              <w:widowControl/>
              <w:spacing w:after="0" w:line="276" w:lineRule="auto"/>
              <w:rPr>
                <w:rFonts w:ascii="Arial" w:hAnsi="Arial" w:cs="Arial"/>
                <w:kern w:val="0"/>
                <w:szCs w:val="22"/>
                <w:lang w:eastAsia="en-GB"/>
                <w14:ligatures w14:val="none"/>
              </w:rPr>
            </w:pPr>
          </w:p>
        </w:tc>
      </w:tr>
      <w:tr w:rsidR="002866D5" w:rsidRPr="00052137" w14:paraId="7FF6AB7A" w14:textId="77777777" w:rsidTr="00871109">
        <w:trPr>
          <w:trHeight w:val="299"/>
        </w:trPr>
        <w:tc>
          <w:tcPr>
            <w:tcW w:w="9340" w:type="dxa"/>
            <w:tcBorders>
              <w:top w:val="single" w:sz="8" w:space="0" w:color="000000"/>
              <w:left w:val="single" w:sz="8" w:space="0" w:color="000000"/>
              <w:bottom w:val="single" w:sz="8" w:space="0" w:color="000000"/>
              <w:right w:val="single" w:sz="8" w:space="0" w:color="000000"/>
            </w:tcBorders>
            <w:shd w:val="clear" w:color="auto" w:fill="AEAAAA"/>
            <w:tcMar>
              <w:top w:w="100" w:type="dxa"/>
              <w:left w:w="100" w:type="dxa"/>
              <w:bottom w:w="100" w:type="dxa"/>
              <w:right w:w="100" w:type="dxa"/>
            </w:tcMar>
            <w:vAlign w:val="center"/>
            <w:hideMark/>
          </w:tcPr>
          <w:p w14:paraId="1889F7DE" w14:textId="77777777" w:rsidR="002866D5" w:rsidRPr="00052137" w:rsidRDefault="002866D5" w:rsidP="002866D5">
            <w:pPr>
              <w:widowControl/>
              <w:spacing w:after="0" w:line="276" w:lineRule="auto"/>
              <w:ind w:left="5280" w:hangingChars="2400" w:hanging="5280"/>
              <w:rPr>
                <w:rFonts w:ascii="Arial" w:hAnsi="Arial" w:cs="Arial"/>
                <w:kern w:val="0"/>
                <w:szCs w:val="22"/>
                <w:lang w:val="en-GB" w:eastAsia="en-GB"/>
                <w14:ligatures w14:val="none"/>
              </w:rPr>
            </w:pPr>
            <w:r w:rsidRPr="00052137">
              <w:rPr>
                <w:rFonts w:ascii="Arial" w:hAnsi="Arial" w:cs="Arial"/>
                <w:b/>
                <w:bCs/>
                <w:color w:val="000000"/>
                <w:kern w:val="0"/>
                <w:szCs w:val="22"/>
                <w:lang w:val="en-GB" w:eastAsia="en-GB"/>
                <w14:ligatures w14:val="none"/>
              </w:rPr>
              <w:t>Embase                                                                                                    2</w:t>
            </w:r>
            <w:r w:rsidRPr="00052137">
              <w:rPr>
                <w:rFonts w:ascii="Arial" w:hAnsi="Arial" w:cs="Arial"/>
                <w:b/>
                <w:bCs/>
                <w:color w:val="000000"/>
                <w:kern w:val="0"/>
                <w:szCs w:val="22"/>
                <w:lang w:val="en-GB"/>
                <w14:ligatures w14:val="none"/>
              </w:rPr>
              <w:t>127</w:t>
            </w:r>
            <w:r w:rsidRPr="00052137">
              <w:rPr>
                <w:rFonts w:ascii="Arial" w:hAnsi="Arial" w:cs="Arial"/>
                <w:color w:val="000000"/>
                <w:kern w:val="0"/>
                <w:szCs w:val="22"/>
                <w:lang w:val="en-GB" w:eastAsia="en-GB"/>
                <w14:ligatures w14:val="none"/>
              </w:rPr>
              <w:t> articles</w:t>
            </w:r>
          </w:p>
        </w:tc>
      </w:tr>
      <w:tr w:rsidR="002866D5" w:rsidRPr="00052137" w14:paraId="5E691EBB" w14:textId="77777777" w:rsidTr="002866D5">
        <w:trPr>
          <w:trHeight w:val="8244"/>
        </w:trPr>
        <w:tc>
          <w:tcPr>
            <w:tcW w:w="0" w:type="auto"/>
            <w:tcBorders>
              <w:top w:val="single" w:sz="8" w:space="0" w:color="000000"/>
              <w:left w:val="single" w:sz="8" w:space="0" w:color="000000"/>
              <w:right w:val="single" w:sz="8" w:space="0" w:color="000000"/>
            </w:tcBorders>
            <w:shd w:val="clear" w:color="auto" w:fill="E7E6E6"/>
            <w:tcMar>
              <w:top w:w="100" w:type="dxa"/>
              <w:left w:w="100" w:type="dxa"/>
              <w:bottom w:w="100" w:type="dxa"/>
              <w:right w:w="100" w:type="dxa"/>
            </w:tcMar>
            <w:hideMark/>
          </w:tcPr>
          <w:p w14:paraId="351D717D" w14:textId="77777777" w:rsidR="002866D5" w:rsidRPr="00052137" w:rsidRDefault="002866D5" w:rsidP="002866D5">
            <w:pPr>
              <w:widowControl/>
              <w:spacing w:after="0" w:line="276" w:lineRule="auto"/>
              <w:rPr>
                <w:rFonts w:ascii="Arial" w:hAnsi="Arial" w:cs="Arial"/>
                <w:kern w:val="0"/>
                <w:szCs w:val="22"/>
                <w:lang w:val="en-GB"/>
                <w14:ligatures w14:val="none"/>
              </w:rPr>
            </w:pPr>
          </w:p>
          <w:p w14:paraId="4597A027"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64E7C68B"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xml:space="preserve">  'prostate tumor'/exp OR 'prostate cancer':ti,ab OR 'prostatic cancer':ti,ab OR 'prostate carcinoma':ti,ab OR 'prostatic carcinoma':ti,ab</w:t>
            </w:r>
          </w:p>
          <w:p w14:paraId="2AB89C30"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074CA12D"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AND</w:t>
            </w:r>
          </w:p>
          <w:p w14:paraId="21CFF69E"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4234D8E0"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xml:space="preserve">  'glutamate carboxypeptidase ii'/exp OR 'psma':ti,ab OR 'prostate specific membrane antigen':ti,ab OR 'prostate-specific membrane antigen':ti,ab OR '68ga-psma':ti,ab OR '18f-psma':ti,ab OR 'dcfpyl':ti,ab OR 'psma-1007':ti,ab</w:t>
            </w:r>
          </w:p>
          <w:p w14:paraId="0070DC2D"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04BB52D0"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AND</w:t>
            </w:r>
          </w:p>
          <w:p w14:paraId="2164AC57"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2E343C1D"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xml:space="preserve">  'positron emission tomography'/exp OR 'pet':ti,ab OR 'pet-ct':ti,ab OR 'pet/mri':ti,ab OR 'positron emission tomography':ti,ab OR 'psma-pet':ti,ab</w:t>
            </w:r>
          </w:p>
          <w:p w14:paraId="24F2E90F"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15E3AF58"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AND</w:t>
            </w:r>
          </w:p>
          <w:p w14:paraId="5ACA785B"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247811CA"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xml:space="preserve">  'cancer staging'/exp OR 'stage':ti,ab OR 'staging':ti,ab OR 'lymph node':ti,ab OR 'metastasis':ti,ab OR 'primary staging':ti,ab</w:t>
            </w:r>
          </w:p>
          <w:p w14:paraId="2D4F428F"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p w14:paraId="54B92910" w14:textId="77777777" w:rsidR="002866D5" w:rsidRPr="00052137" w:rsidRDefault="002866D5" w:rsidP="002866D5">
            <w:pPr>
              <w:widowControl/>
              <w:spacing w:after="0" w:line="276" w:lineRule="auto"/>
              <w:rPr>
                <w:rFonts w:ascii="Arial" w:hAnsi="Arial" w:cs="Arial"/>
                <w:kern w:val="0"/>
                <w:szCs w:val="22"/>
                <w:lang w:val="en-GB"/>
                <w14:ligatures w14:val="none"/>
              </w:rPr>
            </w:pPr>
          </w:p>
        </w:tc>
      </w:tr>
      <w:tr w:rsidR="002866D5" w:rsidRPr="00052137" w14:paraId="57F5AAD8" w14:textId="77777777" w:rsidTr="00871109">
        <w:trPr>
          <w:trHeight w:val="450"/>
        </w:trPr>
        <w:tc>
          <w:tcPr>
            <w:tcW w:w="9340" w:type="dxa"/>
            <w:tcBorders>
              <w:top w:val="single" w:sz="8" w:space="0" w:color="000000"/>
              <w:left w:val="single" w:sz="8" w:space="0" w:color="000000"/>
              <w:bottom w:val="single" w:sz="8" w:space="0" w:color="000000"/>
              <w:right w:val="single" w:sz="8" w:space="0" w:color="000000"/>
            </w:tcBorders>
            <w:shd w:val="clear" w:color="auto" w:fill="AEAAAA"/>
            <w:tcMar>
              <w:top w:w="100" w:type="dxa"/>
              <w:left w:w="100" w:type="dxa"/>
              <w:bottom w:w="100" w:type="dxa"/>
              <w:right w:w="100" w:type="dxa"/>
            </w:tcMar>
            <w:vAlign w:val="center"/>
            <w:hideMark/>
          </w:tcPr>
          <w:p w14:paraId="01CCD690" w14:textId="77777777" w:rsidR="002866D5" w:rsidRPr="00052137" w:rsidRDefault="002866D5" w:rsidP="002866D5">
            <w:pPr>
              <w:widowControl/>
              <w:spacing w:after="0" w:line="276" w:lineRule="auto"/>
              <w:rPr>
                <w:rFonts w:ascii="Arial" w:hAnsi="Arial" w:cs="Arial"/>
                <w:b/>
                <w:bCs/>
                <w:color w:val="000000"/>
                <w:kern w:val="0"/>
                <w:szCs w:val="22"/>
                <w:lang w:val="en-GB"/>
                <w14:ligatures w14:val="none"/>
              </w:rPr>
            </w:pPr>
            <w:r w:rsidRPr="00052137">
              <w:rPr>
                <w:rFonts w:ascii="Arial" w:hAnsi="Arial" w:cs="Arial"/>
                <w:b/>
                <w:bCs/>
                <w:color w:val="000000"/>
                <w:kern w:val="0"/>
                <w:szCs w:val="22"/>
                <w:lang w:val="en-GB" w:eastAsia="en-GB"/>
                <w14:ligatures w14:val="none"/>
              </w:rPr>
              <w:t>Web</w:t>
            </w:r>
            <w:r w:rsidRPr="00052137">
              <w:rPr>
                <w:rFonts w:ascii="Arial" w:hAnsi="Arial" w:cs="Arial"/>
                <w:b/>
                <w:bCs/>
                <w:color w:val="000000"/>
                <w:kern w:val="0"/>
                <w:szCs w:val="22"/>
                <w:lang w:val="en-GB"/>
                <w14:ligatures w14:val="none"/>
              </w:rPr>
              <w:t xml:space="preserve"> </w:t>
            </w:r>
            <w:r w:rsidRPr="00052137">
              <w:rPr>
                <w:rFonts w:ascii="Arial" w:hAnsi="Arial" w:cs="Arial"/>
                <w:b/>
                <w:bCs/>
                <w:color w:val="000000"/>
                <w:kern w:val="0"/>
                <w:szCs w:val="22"/>
                <w:lang w:val="en-GB" w:eastAsia="en-GB"/>
                <w14:ligatures w14:val="none"/>
              </w:rPr>
              <w:t>of</w:t>
            </w:r>
            <w:r w:rsidRPr="00052137">
              <w:rPr>
                <w:rFonts w:ascii="Arial" w:hAnsi="Arial" w:cs="Arial"/>
                <w:b/>
                <w:bCs/>
                <w:color w:val="000000"/>
                <w:kern w:val="0"/>
                <w:szCs w:val="22"/>
                <w:lang w:val="en-GB"/>
                <w14:ligatures w14:val="none"/>
              </w:rPr>
              <w:t xml:space="preserve"> </w:t>
            </w:r>
            <w:r w:rsidRPr="00052137">
              <w:rPr>
                <w:rFonts w:ascii="Arial" w:hAnsi="Arial" w:cs="Arial"/>
                <w:b/>
                <w:bCs/>
                <w:color w:val="000000"/>
                <w:kern w:val="0"/>
                <w:szCs w:val="22"/>
                <w:lang w:val="en-GB" w:eastAsia="en-GB"/>
                <w14:ligatures w14:val="none"/>
              </w:rPr>
              <w:t xml:space="preserve">Science                                              </w:t>
            </w:r>
            <w:r w:rsidRPr="00052137">
              <w:rPr>
                <w:rFonts w:ascii="Arial" w:hAnsi="Arial" w:cs="Arial"/>
                <w:b/>
                <w:bCs/>
                <w:color w:val="000000"/>
                <w:kern w:val="0"/>
                <w:szCs w:val="22"/>
                <w:lang w:val="en-GB"/>
                <w14:ligatures w14:val="none"/>
              </w:rPr>
              <w:t xml:space="preserve">                                                                                                 </w:t>
            </w:r>
          </w:p>
          <w:p w14:paraId="2A4FF1A2" w14:textId="77777777" w:rsidR="002866D5" w:rsidRPr="00052137" w:rsidRDefault="002866D5" w:rsidP="00052137">
            <w:pPr>
              <w:widowControl/>
              <w:spacing w:after="0" w:line="276" w:lineRule="auto"/>
              <w:ind w:firstLineChars="2500" w:firstLine="5500"/>
              <w:rPr>
                <w:rFonts w:ascii="Arial" w:hAnsi="Arial" w:cs="Arial"/>
                <w:kern w:val="0"/>
                <w:szCs w:val="22"/>
                <w:lang w:val="en-GB" w:eastAsia="en-GB"/>
                <w14:ligatures w14:val="none"/>
              </w:rPr>
            </w:pPr>
            <w:r w:rsidRPr="00052137">
              <w:rPr>
                <w:rFonts w:ascii="Arial" w:hAnsi="Arial" w:cs="Arial"/>
                <w:b/>
                <w:bCs/>
                <w:color w:val="000000"/>
                <w:kern w:val="0"/>
                <w:szCs w:val="22"/>
                <w:lang w:val="en-GB"/>
                <w14:ligatures w14:val="none"/>
              </w:rPr>
              <w:t>742</w:t>
            </w:r>
            <w:r w:rsidRPr="00052137">
              <w:rPr>
                <w:rFonts w:ascii="Arial" w:hAnsi="Arial" w:cs="Arial"/>
                <w:color w:val="000000"/>
                <w:kern w:val="0"/>
                <w:szCs w:val="22"/>
                <w:lang w:val="en-GB" w:eastAsia="en-GB"/>
                <w14:ligatures w14:val="none"/>
              </w:rPr>
              <w:t xml:space="preserve"> articles</w:t>
            </w:r>
          </w:p>
        </w:tc>
      </w:tr>
      <w:tr w:rsidR="002866D5" w:rsidRPr="00052137" w14:paraId="33ABFCC9" w14:textId="77777777" w:rsidTr="00871109">
        <w:trPr>
          <w:trHeight w:val="4915"/>
        </w:trPr>
        <w:tc>
          <w:tcPr>
            <w:tcW w:w="0" w:type="auto"/>
            <w:tcBorders>
              <w:top w:val="single" w:sz="8" w:space="0" w:color="000000"/>
              <w:left w:val="single" w:sz="8" w:space="0" w:color="000000"/>
              <w:right w:val="single" w:sz="8" w:space="0" w:color="000000"/>
            </w:tcBorders>
            <w:shd w:val="clear" w:color="auto" w:fill="E7E6E6"/>
            <w:tcMar>
              <w:top w:w="100" w:type="dxa"/>
              <w:left w:w="100" w:type="dxa"/>
              <w:bottom w:w="100" w:type="dxa"/>
              <w:right w:w="100" w:type="dxa"/>
            </w:tcMar>
            <w:vAlign w:val="center"/>
            <w:hideMark/>
          </w:tcPr>
          <w:p w14:paraId="06A80CE5"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lastRenderedPageBreak/>
              <w:t>TS=("psma-pet" OR "psma pet") AND TS=("prostate cancer" AND (staging OR metastasis) AND (comparative OR accuracy OR "diagnostic performance"))</w:t>
            </w:r>
          </w:p>
          <w:p w14:paraId="78035A4C" w14:textId="77777777" w:rsidR="002866D5" w:rsidRPr="00052137" w:rsidRDefault="002866D5" w:rsidP="002866D5">
            <w:pPr>
              <w:widowControl/>
              <w:spacing w:after="0" w:line="276" w:lineRule="auto"/>
              <w:rPr>
                <w:rFonts w:ascii="Arial" w:hAnsi="Arial" w:cs="Arial"/>
                <w:kern w:val="0"/>
                <w:szCs w:val="22"/>
                <w:lang w:eastAsia="en-GB"/>
                <w14:ligatures w14:val="none"/>
              </w:rPr>
            </w:pPr>
          </w:p>
        </w:tc>
      </w:tr>
      <w:tr w:rsidR="002866D5" w:rsidRPr="00052137" w14:paraId="6A60F593" w14:textId="77777777" w:rsidTr="00871109">
        <w:trPr>
          <w:trHeight w:val="13"/>
        </w:trPr>
        <w:tc>
          <w:tcPr>
            <w:tcW w:w="0" w:type="auto"/>
            <w:tcBorders>
              <w:top w:val="single" w:sz="8" w:space="0" w:color="000000"/>
              <w:left w:val="single" w:sz="8" w:space="0" w:color="000000"/>
              <w:bottom w:val="single" w:sz="8" w:space="0" w:color="000000"/>
              <w:right w:val="single" w:sz="8" w:space="0" w:color="000000"/>
            </w:tcBorders>
            <w:shd w:val="clear" w:color="auto" w:fill="AEAAAA"/>
            <w:tcMar>
              <w:top w:w="100" w:type="dxa"/>
              <w:left w:w="100" w:type="dxa"/>
              <w:bottom w:w="100" w:type="dxa"/>
              <w:right w:w="100" w:type="dxa"/>
            </w:tcMar>
            <w:hideMark/>
          </w:tcPr>
          <w:p w14:paraId="680D8981" w14:textId="79A455A8" w:rsidR="002866D5" w:rsidRPr="00052137" w:rsidRDefault="001743B2" w:rsidP="002866D5">
            <w:pPr>
              <w:widowControl/>
              <w:spacing w:after="0" w:line="276" w:lineRule="auto"/>
              <w:rPr>
                <w:rFonts w:ascii="Arial" w:hAnsi="Arial" w:cs="Arial"/>
                <w:kern w:val="0"/>
                <w:szCs w:val="22"/>
                <w:lang w:val="en-GB" w:eastAsia="en-GB"/>
                <w14:ligatures w14:val="none"/>
              </w:rPr>
            </w:pPr>
            <w:bookmarkStart w:id="1" w:name="OLE_LINK31"/>
            <w:r>
              <w:rPr>
                <w:rFonts w:ascii="Arial" w:hAnsi="Arial" w:cs="Arial" w:hint="eastAsia"/>
                <w:b/>
                <w:bCs/>
                <w:color w:val="000000"/>
                <w:kern w:val="0"/>
                <w:szCs w:val="22"/>
                <w:lang w:val="en-GB"/>
                <w14:ligatures w14:val="none"/>
              </w:rPr>
              <w:t>scopus</w:t>
            </w:r>
            <w:r w:rsidR="002866D5" w:rsidRPr="00052137">
              <w:rPr>
                <w:rFonts w:ascii="Arial" w:hAnsi="Arial" w:cs="Arial"/>
                <w:b/>
                <w:bCs/>
                <w:color w:val="000000"/>
                <w:kern w:val="0"/>
                <w:szCs w:val="22"/>
                <w:lang w:val="en-GB" w:eastAsia="en-GB"/>
                <w14:ligatures w14:val="none"/>
              </w:rPr>
              <w:t xml:space="preserve">                                                                                                                  </w:t>
            </w:r>
            <w:r w:rsidR="002866D5" w:rsidRPr="00052137">
              <w:rPr>
                <w:rFonts w:ascii="Arial" w:hAnsi="Arial" w:cs="Arial"/>
                <w:b/>
                <w:bCs/>
                <w:color w:val="000000"/>
                <w:kern w:val="0"/>
                <w:szCs w:val="22"/>
                <w:lang w:val="en-GB"/>
                <w14:ligatures w14:val="none"/>
              </w:rPr>
              <w:t xml:space="preserve"> </w:t>
            </w:r>
            <w:bookmarkStart w:id="2" w:name="OLE_LINK32"/>
            <w:r w:rsidR="00052137">
              <w:rPr>
                <w:rFonts w:ascii="Arial" w:hAnsi="Arial" w:cs="Arial" w:hint="eastAsia"/>
                <w:b/>
                <w:bCs/>
                <w:color w:val="000000"/>
                <w:kern w:val="0"/>
                <w:szCs w:val="22"/>
                <w:lang w:val="en-GB"/>
                <w14:ligatures w14:val="none"/>
              </w:rPr>
              <w:t xml:space="preserve"> </w:t>
            </w:r>
            <w:r w:rsidR="002866D5" w:rsidRPr="00052137">
              <w:rPr>
                <w:rFonts w:ascii="Arial" w:hAnsi="Arial" w:cs="Arial"/>
                <w:b/>
                <w:bCs/>
                <w:color w:val="000000"/>
                <w:kern w:val="0"/>
                <w:szCs w:val="22"/>
                <w:lang w:val="en-GB"/>
                <w14:ligatures w14:val="none"/>
              </w:rPr>
              <w:t>1415</w:t>
            </w:r>
            <w:r w:rsidR="002866D5" w:rsidRPr="00052137">
              <w:rPr>
                <w:rFonts w:ascii="Arial" w:hAnsi="Arial" w:cs="Arial"/>
                <w:color w:val="000000"/>
                <w:kern w:val="0"/>
                <w:szCs w:val="22"/>
                <w:lang w:val="en-GB" w:eastAsia="en-GB"/>
                <w14:ligatures w14:val="none"/>
              </w:rPr>
              <w:t>  articles</w:t>
            </w:r>
            <w:bookmarkEnd w:id="1"/>
            <w:bookmarkEnd w:id="2"/>
          </w:p>
        </w:tc>
      </w:tr>
      <w:tr w:rsidR="002866D5" w:rsidRPr="00052137" w14:paraId="4846732F" w14:textId="77777777" w:rsidTr="00871109">
        <w:trPr>
          <w:trHeight w:val="4427"/>
        </w:trPr>
        <w:tc>
          <w:tcPr>
            <w:tcW w:w="0" w:type="auto"/>
            <w:tcBorders>
              <w:top w:val="single" w:sz="8" w:space="0" w:color="000000"/>
              <w:left w:val="single" w:sz="8" w:space="0" w:color="000000"/>
              <w:right w:val="single" w:sz="8" w:space="0" w:color="000000"/>
            </w:tcBorders>
            <w:shd w:val="clear" w:color="auto" w:fill="E7E6E6"/>
            <w:tcMar>
              <w:top w:w="100" w:type="dxa"/>
              <w:left w:w="100" w:type="dxa"/>
              <w:bottom w:w="100" w:type="dxa"/>
              <w:right w:w="100" w:type="dxa"/>
            </w:tcMar>
            <w:hideMark/>
          </w:tcPr>
          <w:p w14:paraId="24B9EED5"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 xml:space="preserve">TITLE-ABS-KEY ( "psma-pet" OR "psma pet" ) AND TITLE-ABS-KEY ( "prostate cancer" AND (staging OR metastasis) AND (comparative OR accuracy) ) </w:t>
            </w:r>
          </w:p>
          <w:p w14:paraId="0C0C2079" w14:textId="77777777" w:rsidR="002866D5" w:rsidRPr="00052137" w:rsidRDefault="002866D5" w:rsidP="0028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30" w:lineRule="atLeast"/>
              <w:rPr>
                <w:rFonts w:ascii="Arial" w:eastAsia="宋体" w:hAnsi="Arial" w:cs="Arial"/>
                <w:color w:val="0F1115"/>
                <w:szCs w:val="22"/>
              </w:rPr>
            </w:pPr>
            <w:r w:rsidRPr="00052137">
              <w:rPr>
                <w:rFonts w:ascii="Arial" w:eastAsia="宋体" w:hAnsi="Arial" w:cs="Arial"/>
                <w:color w:val="0F1115"/>
                <w:szCs w:val="22"/>
              </w:rPr>
              <w:t>)</w:t>
            </w:r>
          </w:p>
        </w:tc>
      </w:tr>
      <w:tr w:rsidR="002866D5" w:rsidRPr="00052137" w14:paraId="66D7D8AF" w14:textId="77777777" w:rsidTr="00871109">
        <w:trPr>
          <w:trHeight w:val="22"/>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hideMark/>
          </w:tcPr>
          <w:p w14:paraId="51BDB8E0" w14:textId="77777777" w:rsidR="002866D5" w:rsidRPr="00052137" w:rsidRDefault="002866D5" w:rsidP="002866D5">
            <w:pPr>
              <w:widowControl/>
              <w:spacing w:after="0" w:line="276" w:lineRule="auto"/>
              <w:ind w:left="5500" w:hangingChars="2500" w:hanging="5500"/>
              <w:rPr>
                <w:rFonts w:ascii="Arial" w:hAnsi="Arial" w:cs="Arial"/>
                <w:color w:val="A6A6A6" w:themeColor="background1" w:themeShade="A6"/>
                <w:kern w:val="0"/>
                <w:szCs w:val="22"/>
                <w:lang w:val="en-GB"/>
                <w14:ligatures w14:val="none"/>
              </w:rPr>
            </w:pPr>
            <w:r w:rsidRPr="00052137">
              <w:rPr>
                <w:rFonts w:ascii="Arial" w:hAnsi="Arial" w:cs="Arial"/>
                <w:kern w:val="0"/>
                <w:szCs w:val="22"/>
                <w:lang w:val="en-GB"/>
                <w14:ligatures w14:val="none"/>
              </w:rPr>
              <w:t xml:space="preserve">Total           </w:t>
            </w:r>
            <w:r w:rsidRPr="00052137">
              <w:rPr>
                <w:rFonts w:ascii="Arial" w:hAnsi="Arial" w:cs="Arial"/>
                <w:color w:val="A6A6A6" w:themeColor="background1" w:themeShade="A6"/>
                <w:kern w:val="0"/>
                <w:szCs w:val="22"/>
                <w:lang w:val="en-GB"/>
                <w14:ligatures w14:val="none"/>
              </w:rPr>
              <w:t xml:space="preserve">                                                                                         </w:t>
            </w:r>
            <w:r w:rsidRPr="00052137">
              <w:rPr>
                <w:rFonts w:ascii="Arial" w:hAnsi="Arial" w:cs="Arial"/>
                <w:b/>
                <w:bCs/>
                <w:color w:val="000000"/>
                <w:kern w:val="0"/>
                <w:szCs w:val="22"/>
                <w:lang w:val="en-GB"/>
                <w14:ligatures w14:val="none"/>
              </w:rPr>
              <w:t xml:space="preserve"> 6588</w:t>
            </w:r>
            <w:r w:rsidRPr="00052137">
              <w:rPr>
                <w:rFonts w:ascii="Arial" w:hAnsi="Arial" w:cs="Arial"/>
                <w:color w:val="000000"/>
                <w:kern w:val="0"/>
                <w:szCs w:val="22"/>
                <w:lang w:val="en-GB" w:eastAsia="en-GB"/>
                <w14:ligatures w14:val="none"/>
              </w:rPr>
              <w:t>  articles</w:t>
            </w:r>
          </w:p>
          <w:p w14:paraId="766A4B4E" w14:textId="77777777" w:rsidR="002866D5" w:rsidRPr="00052137" w:rsidRDefault="002866D5" w:rsidP="002866D5">
            <w:pPr>
              <w:widowControl/>
              <w:spacing w:after="0" w:line="276" w:lineRule="auto"/>
              <w:rPr>
                <w:rFonts w:ascii="Arial" w:hAnsi="Arial" w:cs="Arial"/>
                <w:kern w:val="0"/>
                <w:szCs w:val="22"/>
                <w:lang w:val="en-GB"/>
                <w14:ligatures w14:val="none"/>
              </w:rPr>
            </w:pPr>
          </w:p>
        </w:tc>
      </w:tr>
    </w:tbl>
    <w:p w14:paraId="01A09A67" w14:textId="77777777" w:rsidR="002866D5" w:rsidRPr="00052137" w:rsidRDefault="002866D5" w:rsidP="002866D5">
      <w:pPr>
        <w:widowControl/>
        <w:spacing w:after="0" w:line="480" w:lineRule="auto"/>
        <w:rPr>
          <w:rFonts w:ascii="Arial" w:hAnsi="Arial" w:cs="Arial"/>
          <w:kern w:val="0"/>
          <w:szCs w:val="22"/>
          <w:lang w:val="en-GB" w:eastAsia="en-GB"/>
          <w14:ligatures w14:val="none"/>
        </w:rPr>
      </w:pPr>
      <w:r w:rsidRPr="00052137">
        <w:rPr>
          <w:rFonts w:ascii="Arial" w:hAnsi="Arial" w:cs="Arial"/>
          <w:color w:val="000000"/>
          <w:kern w:val="0"/>
          <w:szCs w:val="22"/>
          <w:lang w:val="en-GB" w:eastAsia="en-GB"/>
          <w14:ligatures w14:val="none"/>
        </w:rPr>
        <w:t> </w:t>
      </w:r>
    </w:p>
    <w:p w14:paraId="41334B3D" w14:textId="77777777" w:rsidR="00BC140C" w:rsidRPr="00052137" w:rsidRDefault="00BC140C">
      <w:pPr>
        <w:rPr>
          <w:rFonts w:ascii="Arial" w:hAnsi="Arial" w:cs="Arial"/>
          <w:szCs w:val="22"/>
        </w:rPr>
      </w:pPr>
    </w:p>
    <w:p w14:paraId="1EE58A72" w14:textId="77777777" w:rsidR="002866D5" w:rsidRPr="00052137" w:rsidRDefault="002866D5">
      <w:pPr>
        <w:rPr>
          <w:rFonts w:ascii="Arial" w:hAnsi="Arial" w:cs="Arial"/>
          <w:szCs w:val="22"/>
        </w:rPr>
      </w:pPr>
    </w:p>
    <w:p w14:paraId="104D58AF" w14:textId="77777777" w:rsidR="002866D5" w:rsidRPr="00052137" w:rsidRDefault="002866D5">
      <w:pPr>
        <w:rPr>
          <w:rFonts w:ascii="Arial" w:hAnsi="Arial" w:cs="Arial"/>
          <w:szCs w:val="22"/>
        </w:rPr>
      </w:pPr>
    </w:p>
    <w:p w14:paraId="19209A76" w14:textId="77777777" w:rsidR="002866D5" w:rsidRPr="00052137" w:rsidRDefault="002866D5" w:rsidP="002866D5">
      <w:pPr>
        <w:keepNext/>
        <w:keepLines/>
        <w:spacing w:before="480" w:after="80"/>
        <w:outlineLvl w:val="0"/>
        <w:rPr>
          <w:rFonts w:ascii="Arial" w:eastAsiaTheme="majorEastAsia" w:hAnsi="Arial" w:cs="Arial"/>
          <w:color w:val="000000" w:themeColor="text1"/>
          <w:szCs w:val="22"/>
          <w:lang w:val="en-SG"/>
        </w:rPr>
      </w:pPr>
      <w:bookmarkStart w:id="3" w:name="OLE_LINK39"/>
      <w:bookmarkStart w:id="4" w:name="OLE_LINK40"/>
      <w:bookmarkStart w:id="5" w:name="_Toc126226894"/>
      <w:r w:rsidRPr="00052137">
        <w:rPr>
          <w:rFonts w:ascii="Arial" w:eastAsiaTheme="majorEastAsia" w:hAnsi="Arial" w:cs="Arial"/>
          <w:b/>
          <w:bCs/>
          <w:color w:val="000000" w:themeColor="text1"/>
          <w:szCs w:val="22"/>
          <w:lang w:val="en-SG"/>
        </w:rPr>
        <w:lastRenderedPageBreak/>
        <w:t>Supplementary Appendix 1</w:t>
      </w:r>
      <w:bookmarkEnd w:id="3"/>
      <w:bookmarkEnd w:id="4"/>
      <w:r w:rsidRPr="00052137">
        <w:rPr>
          <w:rFonts w:ascii="Arial" w:eastAsiaTheme="majorEastAsia" w:hAnsi="Arial" w:cs="Arial"/>
          <w:color w:val="000000" w:themeColor="text1"/>
          <w:szCs w:val="22"/>
          <w:lang w:val="en-SG"/>
        </w:rPr>
        <w:t xml:space="preserve">. The modified </w:t>
      </w:r>
      <w:bookmarkStart w:id="6" w:name="OLE_LINK80"/>
      <w:bookmarkStart w:id="7" w:name="OLE_LINK81"/>
      <w:r w:rsidRPr="00052137">
        <w:rPr>
          <w:rFonts w:ascii="Arial" w:eastAsiaTheme="majorEastAsia" w:hAnsi="Arial" w:cs="Arial"/>
          <w:color w:val="000000" w:themeColor="text1"/>
          <w:szCs w:val="22"/>
          <w:lang w:val="en-SG"/>
        </w:rPr>
        <w:t xml:space="preserve">Quality Assessment of Diagnostic Accuracy Studies-2 (QUADAS-2) </w:t>
      </w:r>
      <w:bookmarkEnd w:id="6"/>
      <w:bookmarkEnd w:id="7"/>
      <w:r w:rsidRPr="00052137">
        <w:rPr>
          <w:rFonts w:ascii="Arial" w:eastAsiaTheme="majorEastAsia" w:hAnsi="Arial" w:cs="Arial"/>
          <w:color w:val="000000" w:themeColor="text1"/>
          <w:szCs w:val="22"/>
          <w:lang w:val="en-SG"/>
        </w:rPr>
        <w:t>checklist used for risk of bias assessment and applicability concern</w:t>
      </w:r>
      <w:bookmarkEnd w:id="5"/>
      <w:r w:rsidRPr="00052137">
        <w:rPr>
          <w:rFonts w:ascii="Arial" w:eastAsiaTheme="majorEastAsia" w:hAnsi="Arial" w:cs="Arial"/>
          <w:color w:val="000000" w:themeColor="text1"/>
          <w:szCs w:val="22"/>
          <w:lang w:val="en-SG"/>
        </w:rPr>
        <w:t> </w:t>
      </w:r>
    </w:p>
    <w:p w14:paraId="12D25D43" w14:textId="77777777" w:rsidR="002866D5" w:rsidRPr="00052137" w:rsidRDefault="002866D5" w:rsidP="002866D5">
      <w:pPr>
        <w:spacing w:before="280" w:after="280" w:line="240" w:lineRule="auto"/>
        <w:rPr>
          <w:rFonts w:ascii="Arial" w:eastAsia="Times New Roman" w:hAnsi="Arial" w:cs="Arial"/>
          <w:color w:val="000000" w:themeColor="text1"/>
          <w:szCs w:val="22"/>
          <w:lang w:val="en-SG"/>
        </w:rPr>
      </w:pPr>
      <w:r w:rsidRPr="00052137">
        <w:rPr>
          <w:rFonts w:ascii="Arial" w:eastAsia="Times New Roman" w:hAnsi="Arial" w:cs="Arial"/>
          <w:b/>
          <w:bCs/>
          <w:color w:val="000000" w:themeColor="text1"/>
          <w:szCs w:val="22"/>
          <w:lang w:val="en-SG"/>
        </w:rPr>
        <w:t>Domain 1: Participant Selection </w:t>
      </w:r>
    </w:p>
    <w:p w14:paraId="2B509641"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A. RISK OF BIAS: Could selection of patients have introduced bias?</w:t>
      </w:r>
    </w:p>
    <w:tbl>
      <w:tblPr>
        <w:tblW w:w="0" w:type="auto"/>
        <w:tblCellMar>
          <w:top w:w="15" w:type="dxa"/>
          <w:left w:w="15" w:type="dxa"/>
          <w:bottom w:w="15" w:type="dxa"/>
          <w:right w:w="15" w:type="dxa"/>
        </w:tblCellMar>
        <w:tblLook w:val="04A0" w:firstRow="1" w:lastRow="0" w:firstColumn="1" w:lastColumn="0" w:noHBand="0" w:noVBand="1"/>
      </w:tblPr>
      <w:tblGrid>
        <w:gridCol w:w="6745"/>
        <w:gridCol w:w="1551"/>
      </w:tblGrid>
      <w:tr w:rsidR="002866D5" w:rsidRPr="00052137" w14:paraId="332EE973" w14:textId="77777777" w:rsidTr="00871109">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A0F6F5"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Describe the methods of patient selection briefly: </w:t>
            </w:r>
          </w:p>
        </w:tc>
      </w:tr>
      <w:tr w:rsidR="002866D5" w:rsidRPr="00052137" w14:paraId="0F421739" w14:textId="77777777" w:rsidTr="0087110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BEAF74"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Signalling Question (SQ)1: Was a consecutive or random sample of patients enrolled?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5DC458"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77E85264" w14:textId="77777777" w:rsidTr="0087110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81A279"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SQ2: Was a case-control/matched cohort design avoided? </w:t>
            </w:r>
          </w:p>
          <w:p w14:paraId="0942E1B7"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If the study is a paired study (each patient undergoes both tests) or an RCT, please answer “Yes”.</w:t>
            </w:r>
          </w:p>
          <w:p w14:paraId="65D9D05E"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No: If it was clear that a case-control design was adopted (ie. selection for PSMA-PET or conventional imaging was not determined by the study team) but rather subjects are observed and followed up, please answer “No”.</w:t>
            </w:r>
          </w:p>
          <w:p w14:paraId="701B8A66"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Unclear: If the patient selection procedure was unclear or not reported.</w:t>
            </w:r>
            <w:r w:rsidRPr="00052137">
              <w:rPr>
                <w:rFonts w:ascii="Arial" w:eastAsia="Times New Roman" w:hAnsi="Arial" w:cs="Arial"/>
                <w:color w:val="000000"/>
                <w:szCs w:val="22"/>
                <w:lang w:val="en-SG"/>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996C9A"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73029755" w14:textId="77777777" w:rsidTr="0087110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ADCFAC"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SQ3: Did the study avoid inappropriate exclusions? </w:t>
            </w:r>
          </w:p>
          <w:p w14:paraId="7504D15F"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Inappropriate exclusions would be exclusion of patients who are more or less likely to have disease which may influence the diagnostic accuracy of the test. </w:t>
            </w:r>
          </w:p>
          <w:p w14:paraId="54E12C30"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Examples of inappropriate exclusions include 1) excluding patients with intermediate to high-risk prostate cancer, 2) patients that underwent radical prostatectomy and pelvic lymph node dissection with histopathological confirmation of cancer, 3) both PSMA-PET and conventional imaging were performed within the same patient population.</w:t>
            </w:r>
          </w:p>
          <w:p w14:paraId="5D68FEE2"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If a high proportion of eligible patients was included without clear selection.</w:t>
            </w:r>
          </w:p>
          <w:p w14:paraId="20070EF4"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No: If a significant proportion of eligible patients was excluded with clear exclusion criteria or providing a reason. </w:t>
            </w:r>
          </w:p>
          <w:p w14:paraId="49D55ADE"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 xml:space="preserve">Unclear: If the inclusion/exclusion criteria was not clearly defined. </w:t>
            </w:r>
            <w:r w:rsidRPr="00052137">
              <w:rPr>
                <w:rFonts w:ascii="Arial" w:eastAsia="Times New Roman" w:hAnsi="Arial" w:cs="Arial"/>
                <w:color w:val="000000"/>
                <w:szCs w:val="22"/>
                <w:lang w:val="en-SG"/>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0BC148"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Yes/No/Unclear</w:t>
            </w:r>
          </w:p>
        </w:tc>
      </w:tr>
      <w:tr w:rsidR="002866D5" w:rsidRPr="00052137" w14:paraId="11753582" w14:textId="77777777" w:rsidTr="00871109">
        <w:tc>
          <w:tcPr>
            <w:tcW w:w="766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749037"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lastRenderedPageBreak/>
              <w:t>SUMMARY:</w:t>
            </w:r>
          </w:p>
          <w:p w14:paraId="23CD5D08"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Risk of bias for participant selection:</w:t>
            </w:r>
          </w:p>
          <w:p w14:paraId="1876C796"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 xml:space="preserve">High risk if ‘No’ for at least one SQ </w:t>
            </w:r>
            <w:r w:rsidRPr="00052137">
              <w:rPr>
                <w:rFonts w:ascii="Arial" w:eastAsia="Times New Roman" w:hAnsi="Arial" w:cs="Arial"/>
                <w:color w:val="000000"/>
                <w:szCs w:val="22"/>
                <w:lang w:val="en-SG"/>
              </w:rPr>
              <w:br/>
              <w:t xml:space="preserve">Low risk if ‘Yes’ for all SQs. </w:t>
            </w:r>
            <w:r w:rsidRPr="00052137">
              <w:rPr>
                <w:rFonts w:ascii="Arial" w:eastAsia="Times New Roman" w:hAnsi="Arial" w:cs="Arial"/>
                <w:color w:val="000000"/>
                <w:szCs w:val="22"/>
                <w:lang w:val="en-SG"/>
              </w:rPr>
              <w:br/>
              <w:t>Unclear risk if “Unclear” for at least one SQ</w:t>
            </w:r>
            <w:r w:rsidRPr="00052137">
              <w:rPr>
                <w:rFonts w:ascii="Arial" w:eastAsia="Times New Roman" w:hAnsi="Arial" w:cs="Arial"/>
                <w:color w:val="000000"/>
                <w:szCs w:val="22"/>
                <w:lang w:val="en-SG"/>
              </w:rPr>
              <w:br/>
            </w:r>
          </w:p>
        </w:tc>
        <w:tc>
          <w:tcPr>
            <w:tcW w:w="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D38A81"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risk / High risk / Unclear risk </w:t>
            </w:r>
          </w:p>
        </w:tc>
      </w:tr>
    </w:tbl>
    <w:p w14:paraId="58926A02"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br/>
        <w:t>B. CONCERNS FOR APPLICABILITY OF PATIENT SELECTION DOMAIN </w:t>
      </w:r>
    </w:p>
    <w:p w14:paraId="03F9A7E5" w14:textId="77777777" w:rsidR="002866D5" w:rsidRPr="00052137" w:rsidRDefault="002866D5" w:rsidP="002866D5">
      <w:pPr>
        <w:spacing w:line="240" w:lineRule="auto"/>
        <w:rPr>
          <w:rFonts w:ascii="Arial" w:eastAsia="Times New Roman" w:hAnsi="Arial" w:cs="Arial"/>
          <w:szCs w:val="22"/>
          <w:lang w:val="en-SG"/>
        </w:rPr>
      </w:pPr>
    </w:p>
    <w:tbl>
      <w:tblPr>
        <w:tblW w:w="0" w:type="auto"/>
        <w:tblCellMar>
          <w:top w:w="15" w:type="dxa"/>
          <w:left w:w="15" w:type="dxa"/>
          <w:bottom w:w="15" w:type="dxa"/>
          <w:right w:w="15" w:type="dxa"/>
        </w:tblCellMar>
        <w:tblLook w:val="04A0" w:firstRow="1" w:lastRow="0" w:firstColumn="1" w:lastColumn="0" w:noHBand="0" w:noVBand="1"/>
      </w:tblPr>
      <w:tblGrid>
        <w:gridCol w:w="6544"/>
        <w:gridCol w:w="1752"/>
      </w:tblGrid>
      <w:tr w:rsidR="002866D5" w:rsidRPr="00052137" w14:paraId="08F1B1D6" w14:textId="77777777" w:rsidTr="00871109">
        <w:trPr>
          <w:trHeight w:val="1813"/>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AAB584"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Are there concerns that the included patients and setting do not match the review question? </w:t>
            </w:r>
          </w:p>
          <w:p w14:paraId="7F023AB4"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This is a pragmatic review hence the inclusion criteria are wide. If the study includes patients that fulfil the criteria above, this is “Low concern”. If it does not, this is “High concern”. If insufficient data are reported to make a decision then this is “Unclear concern”.</w:t>
            </w:r>
            <w:r w:rsidRPr="00052137">
              <w:rPr>
                <w:rFonts w:ascii="Arial" w:eastAsia="Times New Roman" w:hAnsi="Arial" w:cs="Arial"/>
                <w:color w:val="000000"/>
                <w:szCs w:val="22"/>
                <w:lang w:val="en-SG"/>
              </w:rPr>
              <w:br/>
              <w: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392FC9C"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concern / High concern / Unclear concern </w:t>
            </w:r>
          </w:p>
        </w:tc>
      </w:tr>
    </w:tbl>
    <w:p w14:paraId="3B4004F5" w14:textId="77777777" w:rsidR="002866D5" w:rsidRPr="00052137" w:rsidRDefault="002866D5" w:rsidP="002866D5">
      <w:pPr>
        <w:spacing w:line="240" w:lineRule="auto"/>
        <w:rPr>
          <w:rFonts w:ascii="Arial" w:eastAsia="Times New Roman" w:hAnsi="Arial" w:cs="Arial"/>
          <w:szCs w:val="22"/>
          <w:lang w:val="en-SG"/>
        </w:rPr>
      </w:pPr>
    </w:p>
    <w:p w14:paraId="220AF6E9"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Domain 2: Index Test </w:t>
      </w:r>
    </w:p>
    <w:p w14:paraId="19AEFC33"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A. RISK OF BIAS: Could the conduct or interpretation of the index test have introduced bias? </w:t>
      </w:r>
    </w:p>
    <w:tbl>
      <w:tblPr>
        <w:tblW w:w="0" w:type="auto"/>
        <w:tblCellMar>
          <w:top w:w="15" w:type="dxa"/>
          <w:left w:w="15" w:type="dxa"/>
          <w:bottom w:w="15" w:type="dxa"/>
          <w:right w:w="15" w:type="dxa"/>
        </w:tblCellMar>
        <w:tblLook w:val="04A0" w:firstRow="1" w:lastRow="0" w:firstColumn="1" w:lastColumn="0" w:noHBand="0" w:noVBand="1"/>
      </w:tblPr>
      <w:tblGrid>
        <w:gridCol w:w="7245"/>
        <w:gridCol w:w="1051"/>
      </w:tblGrid>
      <w:tr w:rsidR="002866D5" w:rsidRPr="00052137" w14:paraId="54C2CE1A" w14:textId="77777777" w:rsidTr="00871109">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0DE2CD"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Describe briefly the nature of the PSMA-PET scan/conventional imaging modality (CIM: MRI/CT/Bone Scan), how it was conducted and results interpreted: </w:t>
            </w:r>
          </w:p>
        </w:tc>
      </w:tr>
      <w:tr w:rsidR="002866D5" w:rsidRPr="00052137" w14:paraId="05F2976F" w14:textId="77777777" w:rsidTr="0087110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69B068"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SQ1: Was the PSMA-PET scan/CIM performed without knowledge of the results of histopathological results from radical prostatectomy (RP) and pelvic lymph node dissection (PLND), or a composite reference standard (CRS) based on clinical parameters, imaging findings or histopathological evidence available on follow-up? </w:t>
            </w:r>
          </w:p>
          <w:p w14:paraId="01A17461"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If both scans were done in the same setting (within 6 months’ interval) and interpreted within a pre-determined time period from the operation, the results from the reference standard are usually masked from the interpreter. In which case, the answer is “Yes”.</w:t>
            </w:r>
            <w:r w:rsidRPr="00052137">
              <w:rPr>
                <w:rFonts w:ascii="Arial" w:eastAsia="Times New Roman" w:hAnsi="Arial" w:cs="Arial"/>
                <w:color w:val="000000"/>
                <w:szCs w:val="22"/>
                <w:lang w:val="en-SG"/>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FA649D"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1B3A7907" w14:textId="77777777" w:rsidTr="0087110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A82560"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SQ2: Was the PSMA-PET scan conducted independently of the conduct of histopathological diagnosis? </w:t>
            </w:r>
          </w:p>
          <w:p w14:paraId="3BAE9DDE"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To answer this question consider both of the following: </w:t>
            </w:r>
          </w:p>
          <w:p w14:paraId="34EB2278" w14:textId="77777777" w:rsidR="002866D5" w:rsidRPr="00052137" w:rsidRDefault="002866D5" w:rsidP="002866D5">
            <w:pPr>
              <w:widowControl/>
              <w:numPr>
                <w:ilvl w:val="0"/>
                <w:numId w:val="1"/>
              </w:numPr>
              <w:spacing w:before="280" w:after="0" w:line="240" w:lineRule="auto"/>
              <w:textAlignment w:val="baseline"/>
              <w:rPr>
                <w:rFonts w:ascii="Arial" w:eastAsia="Times New Roman" w:hAnsi="Arial" w:cs="Arial"/>
                <w:color w:val="000000"/>
                <w:szCs w:val="22"/>
                <w:lang w:val="en-SG"/>
              </w:rPr>
            </w:pPr>
            <w:r w:rsidRPr="00052137">
              <w:rPr>
                <w:rFonts w:ascii="Arial" w:eastAsia="Times New Roman" w:hAnsi="Arial" w:cs="Arial"/>
                <w:color w:val="000000"/>
                <w:szCs w:val="22"/>
                <w:lang w:val="en-SG"/>
              </w:rPr>
              <w:lastRenderedPageBreak/>
              <w:t>For example, did all patients undergo both PSMA-PET/CIM and histopathological confirmation or CRS, regardless of the circumstances surrounding the performance of the index test? If so, then the answer “Yes”. Otherwise, the answer is “No”.</w:t>
            </w:r>
            <w:r w:rsidRPr="00052137">
              <w:rPr>
                <w:rFonts w:ascii="Arial" w:eastAsia="Times New Roman" w:hAnsi="Arial" w:cs="Arial"/>
                <w:color w:val="000000"/>
                <w:szCs w:val="22"/>
                <w:lang w:val="en-SG"/>
              </w:rPr>
              <w:br/>
            </w:r>
            <w:r w:rsidRPr="00052137">
              <w:rPr>
                <w:rFonts w:ascii="Arial" w:eastAsia="Times New Roman" w:hAnsi="Arial" w:cs="Arial"/>
                <w:color w:val="000000"/>
                <w:szCs w:val="22"/>
                <w:lang w:val="en-SG"/>
              </w:rPr>
              <w:br/>
            </w:r>
          </w:p>
          <w:p w14:paraId="3B9620BF" w14:textId="77777777" w:rsidR="002866D5" w:rsidRPr="00052137" w:rsidRDefault="002866D5" w:rsidP="002866D5">
            <w:pPr>
              <w:widowControl/>
              <w:numPr>
                <w:ilvl w:val="0"/>
                <w:numId w:val="1"/>
              </w:numPr>
              <w:spacing w:after="280" w:line="240" w:lineRule="auto"/>
              <w:textAlignment w:val="baseline"/>
              <w:rPr>
                <w:rFonts w:ascii="Arial" w:eastAsia="Times New Roman" w:hAnsi="Arial" w:cs="Arial"/>
                <w:color w:val="000000"/>
                <w:szCs w:val="22"/>
                <w:lang w:val="en-SG"/>
              </w:rPr>
            </w:pPr>
            <w:r w:rsidRPr="00052137">
              <w:rPr>
                <w:rFonts w:ascii="Arial" w:eastAsia="Times New Roman" w:hAnsi="Arial" w:cs="Arial"/>
                <w:color w:val="000000"/>
                <w:szCs w:val="22"/>
                <w:lang w:val="en-SG"/>
              </w:rPr>
              <w:t>Was the PSMA-PET scan interpreter blinded to the results of the reference standard (histopathological diagnosis/CRS)? If not, answer “No”. If not stated, say “Unclear” </w:t>
            </w:r>
          </w:p>
          <w:p w14:paraId="09732059"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If 1) or 2) is “No”, this overrules “Unclear”.</w:t>
            </w:r>
            <w:r w:rsidRPr="00052137">
              <w:rPr>
                <w:rFonts w:ascii="Arial" w:eastAsia="Times New Roman" w:hAnsi="Arial" w:cs="Arial"/>
                <w:color w:val="000000"/>
                <w:szCs w:val="22"/>
                <w:lang w:val="en-SG"/>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ACAB75"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lastRenderedPageBreak/>
              <w:t>Yes / No / Unclear </w:t>
            </w:r>
          </w:p>
        </w:tc>
      </w:tr>
    </w:tbl>
    <w:p w14:paraId="2D41CCFF"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B. CONCERNS FOR APPLICABILITY </w:t>
      </w:r>
    </w:p>
    <w:tbl>
      <w:tblPr>
        <w:tblW w:w="9067" w:type="dxa"/>
        <w:tblCellMar>
          <w:top w:w="15" w:type="dxa"/>
          <w:left w:w="15" w:type="dxa"/>
          <w:bottom w:w="15" w:type="dxa"/>
          <w:right w:w="15" w:type="dxa"/>
        </w:tblCellMar>
        <w:tblLook w:val="04A0" w:firstRow="1" w:lastRow="0" w:firstColumn="1" w:lastColumn="0" w:noHBand="0" w:noVBand="1"/>
      </w:tblPr>
      <w:tblGrid>
        <w:gridCol w:w="8075"/>
        <w:gridCol w:w="992"/>
      </w:tblGrid>
      <w:tr w:rsidR="002866D5" w:rsidRPr="00052137" w14:paraId="5BDAF729" w14:textId="77777777" w:rsidTr="00871109">
        <w:tc>
          <w:tcPr>
            <w:tcW w:w="80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62291A"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SUMMARY: </w:t>
            </w:r>
          </w:p>
          <w:p w14:paraId="60CFBBCF"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Risk of bias for index test:</w:t>
            </w:r>
          </w:p>
          <w:p w14:paraId="1C64ED96"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Could the conduct or interpretation of the index test have introduced bias?</w:t>
            </w:r>
          </w:p>
          <w:p w14:paraId="66FB50DB"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High risk if ‘No’ for at least one applicable SQ</w:t>
            </w:r>
            <w:r w:rsidRPr="00052137">
              <w:rPr>
                <w:rFonts w:ascii="Arial" w:eastAsia="Times New Roman" w:hAnsi="Arial" w:cs="Arial"/>
                <w:color w:val="000000"/>
                <w:szCs w:val="22"/>
                <w:lang w:val="en-SG"/>
              </w:rPr>
              <w:br/>
              <w:t>Low risk if ‘Yes’ for all applicable SQs.</w:t>
            </w:r>
            <w:r w:rsidRPr="00052137">
              <w:rPr>
                <w:rFonts w:ascii="Arial" w:eastAsia="Times New Roman" w:hAnsi="Arial" w:cs="Arial"/>
                <w:color w:val="000000"/>
                <w:szCs w:val="22"/>
                <w:lang w:val="en-SG"/>
              </w:rPr>
              <w:br/>
              <w:t xml:space="preserve">Unclear risk if “Unclear” for at least one applicable SQ. </w:t>
            </w:r>
            <w:r w:rsidRPr="00052137">
              <w:rPr>
                <w:rFonts w:ascii="Arial" w:eastAsia="Times New Roman" w:hAnsi="Arial" w:cs="Arial"/>
                <w:color w:val="000000"/>
                <w:szCs w:val="22"/>
                <w:lang w:val="en-SG"/>
              </w:rPr>
              <w:br/>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59D8B2"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risk / High risk / Unclear risk </w:t>
            </w:r>
          </w:p>
        </w:tc>
      </w:tr>
    </w:tbl>
    <w:p w14:paraId="7A48B935" w14:textId="77777777" w:rsidR="002866D5" w:rsidRPr="00052137" w:rsidRDefault="002866D5" w:rsidP="002866D5">
      <w:pPr>
        <w:spacing w:line="240" w:lineRule="auto"/>
        <w:rPr>
          <w:rFonts w:ascii="Arial" w:eastAsia="Times New Roman" w:hAnsi="Arial" w:cs="Arial"/>
          <w:szCs w:val="22"/>
          <w:lang w:val="en-SG"/>
        </w:rPr>
      </w:pPr>
    </w:p>
    <w:tbl>
      <w:tblPr>
        <w:tblW w:w="0" w:type="auto"/>
        <w:tblCellMar>
          <w:top w:w="15" w:type="dxa"/>
          <w:left w:w="15" w:type="dxa"/>
          <w:bottom w:w="15" w:type="dxa"/>
          <w:right w:w="15" w:type="dxa"/>
        </w:tblCellMar>
        <w:tblLook w:val="04A0" w:firstRow="1" w:lastRow="0" w:firstColumn="1" w:lastColumn="0" w:noHBand="0" w:noVBand="1"/>
      </w:tblPr>
      <w:tblGrid>
        <w:gridCol w:w="7358"/>
        <w:gridCol w:w="938"/>
      </w:tblGrid>
      <w:tr w:rsidR="002866D5" w:rsidRPr="00052137" w14:paraId="2DCF1B7E" w14:textId="77777777" w:rsidTr="00871109">
        <w:tc>
          <w:tcPr>
            <w:tcW w:w="80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F613E0"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 xml:space="preserve">Are there concerns that the index test, its conduct, or interpretation differ from the review question? </w:t>
            </w:r>
            <w:r w:rsidRPr="00052137">
              <w:rPr>
                <w:rFonts w:ascii="Arial" w:eastAsia="Times New Roman" w:hAnsi="Arial" w:cs="Arial"/>
                <w:color w:val="000000"/>
                <w:szCs w:val="22"/>
                <w:lang w:val="en-SG"/>
              </w:rPr>
              <w:br/>
            </w:r>
            <w:r w:rsidRPr="00052137">
              <w:rPr>
                <w:rFonts w:ascii="Arial" w:eastAsia="Times New Roman" w:hAnsi="Arial" w:cs="Arial"/>
                <w:color w:val="000000"/>
                <w:szCs w:val="22"/>
                <w:lang w:val="en-SG"/>
              </w:rPr>
              <w:br/>
              <w:t>Given the varying components of CIM (MRI/CT/Bone Scan), each has its own unique acquisition technique and sequence as specified by the authors. If not stated, this is “High Concern”. If all imaging results were interpreted by board-certified radiological expertise in a randomized, blinded fashion with standardized protocol, this is “Low Concern”. If the evaluation setting, equipment technicalities and personnel were not detailed, this is “Unclear Concern”.</w:t>
            </w:r>
          </w:p>
          <w:p w14:paraId="45654853"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br/>
              <w:t>All PSMA-PET scan acquisition and readings were obtained with clear delineation of type and dosage of PSMA radiotracer, as well as time elapsed post-radiotracer administration. Board-certified radiological expertise for interpretation with randomized and blinding is also part of the standardized protocol. If this was not detailed, the answer is “High Concern”. If this is stated, the answer is “Low Concern”. If there was no information regarding PSMA-PET scan interpretation, this answer is “Unclear Concern”.</w:t>
            </w:r>
            <w:r w:rsidRPr="00052137">
              <w:rPr>
                <w:rFonts w:ascii="Arial" w:eastAsia="Times New Roman" w:hAnsi="Arial" w:cs="Arial"/>
                <w:color w:val="000000"/>
                <w:szCs w:val="22"/>
                <w:lang w:val="en-SG"/>
              </w:rPr>
              <w:br/>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946AB9"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concern / High concern / Unclear concern </w:t>
            </w:r>
          </w:p>
        </w:tc>
      </w:tr>
    </w:tbl>
    <w:p w14:paraId="7D5E73E8"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lastRenderedPageBreak/>
        <w:t>Domain 3: Reference Standard</w:t>
      </w:r>
      <w:r w:rsidRPr="00052137">
        <w:rPr>
          <w:rFonts w:ascii="Arial" w:eastAsia="Times New Roman" w:hAnsi="Arial" w:cs="Arial"/>
          <w:color w:val="000000"/>
          <w:szCs w:val="22"/>
          <w:lang w:val="en-SG"/>
        </w:rPr>
        <w:t> </w:t>
      </w:r>
    </w:p>
    <w:p w14:paraId="2B9181E5"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A. RISK OF BIAS: Could the conduct or interpretation of the reference standard have introduced bias? </w:t>
      </w:r>
    </w:p>
    <w:tbl>
      <w:tblPr>
        <w:tblW w:w="0" w:type="auto"/>
        <w:tblCellMar>
          <w:top w:w="15" w:type="dxa"/>
          <w:left w:w="15" w:type="dxa"/>
          <w:bottom w:w="15" w:type="dxa"/>
          <w:right w:w="15" w:type="dxa"/>
        </w:tblCellMar>
        <w:tblLook w:val="04A0" w:firstRow="1" w:lastRow="0" w:firstColumn="1" w:lastColumn="0" w:noHBand="0" w:noVBand="1"/>
      </w:tblPr>
      <w:tblGrid>
        <w:gridCol w:w="6982"/>
        <w:gridCol w:w="1314"/>
      </w:tblGrid>
      <w:tr w:rsidR="002866D5" w:rsidRPr="00052137" w14:paraId="59678B19" w14:textId="77777777" w:rsidTr="00871109">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30F65A"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Describe briefly the nature of the reference standard (histopathological results from radical prostatectomy (RP) and pelvic lymph node dissection (PLND), or a composite reference standard (CRS) based on clinical parameters, imaging findings or histopathological evidence available on follow-up), how it was conducted and results interpreted: </w:t>
            </w:r>
          </w:p>
        </w:tc>
      </w:tr>
      <w:tr w:rsidR="002866D5" w:rsidRPr="00052137" w14:paraId="33D0967E" w14:textId="77777777" w:rsidTr="00871109">
        <w:tc>
          <w:tcPr>
            <w:tcW w:w="82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5024F5"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SQ1: Was histopathological results or CRS interpreted without knowledge of the results of the PSMA-PET/CIM findings? </w:t>
            </w:r>
          </w:p>
          <w:p w14:paraId="41A6B3E7"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If either index tests were done in the same setting (within 6 months’ interval) and interpreted within a pre-determined time period from the operation, the results from the reference standard are usually masked from the interpreter. In which case, the answer is “Yes”.</w:t>
            </w:r>
            <w:r w:rsidRPr="00052137">
              <w:rPr>
                <w:rFonts w:ascii="Arial" w:eastAsia="Times New Roman" w:hAnsi="Arial" w:cs="Arial"/>
                <w:color w:val="000000"/>
                <w:szCs w:val="22"/>
                <w:lang w:val="en-SG"/>
              </w:rPr>
              <w:br/>
            </w:r>
          </w:p>
        </w:tc>
        <w:tc>
          <w:tcPr>
            <w:tcW w:w="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508A26"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628B8062" w14:textId="77777777" w:rsidTr="00871109">
        <w:tc>
          <w:tcPr>
            <w:tcW w:w="82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2A2C93"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SQ2: Was histopathological confirmation/CRS conducted independently of the conduct of the PSMA-PET scan? </w:t>
            </w:r>
          </w:p>
          <w:p w14:paraId="40FCE436"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For example, did all patients undergo both index and reference modalities regardless of the circumstances surrounding the performance of the index test? If so, then the answer “Yes”.</w:t>
            </w:r>
            <w:r w:rsidRPr="00052137">
              <w:rPr>
                <w:rFonts w:ascii="Arial" w:eastAsia="Times New Roman" w:hAnsi="Arial" w:cs="Arial"/>
                <w:color w:val="000000"/>
                <w:szCs w:val="22"/>
                <w:lang w:val="en-SG"/>
              </w:rPr>
              <w:br/>
            </w:r>
          </w:p>
        </w:tc>
        <w:tc>
          <w:tcPr>
            <w:tcW w:w="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CBB92B"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08A92737" w14:textId="77777777" w:rsidTr="00871109">
        <w:tc>
          <w:tcPr>
            <w:tcW w:w="82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C920AC"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SUMMARY: </w:t>
            </w:r>
          </w:p>
          <w:p w14:paraId="6AF71DA1"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Risk of bias for reference test:</w:t>
            </w:r>
          </w:p>
          <w:p w14:paraId="25389DB4"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High risk if ‘No’ for at least one applicable SQ</w:t>
            </w:r>
            <w:r w:rsidRPr="00052137">
              <w:rPr>
                <w:rFonts w:ascii="Arial" w:eastAsia="Times New Roman" w:hAnsi="Arial" w:cs="Arial"/>
                <w:color w:val="000000"/>
                <w:szCs w:val="22"/>
                <w:lang w:val="en-SG"/>
              </w:rPr>
              <w:br/>
              <w:t>Low risk if ‘Yes’ for all applicable SQs.</w:t>
            </w:r>
            <w:r w:rsidRPr="00052137">
              <w:rPr>
                <w:rFonts w:ascii="Arial" w:eastAsia="Times New Roman" w:hAnsi="Arial" w:cs="Arial"/>
                <w:color w:val="000000"/>
                <w:szCs w:val="22"/>
                <w:lang w:val="en-SG"/>
              </w:rPr>
              <w:br/>
              <w:t xml:space="preserve">Unclear risk if “Unclear” for at least one applicable SQ. (Though “No” for one SQ supersedes “Unclear” if both results present). </w:t>
            </w:r>
            <w:r w:rsidRPr="00052137">
              <w:rPr>
                <w:rFonts w:ascii="Arial" w:eastAsia="Times New Roman" w:hAnsi="Arial" w:cs="Arial"/>
                <w:color w:val="000000"/>
                <w:szCs w:val="22"/>
                <w:lang w:val="en-SG"/>
              </w:rPr>
              <w:br/>
            </w:r>
          </w:p>
        </w:tc>
        <w:tc>
          <w:tcPr>
            <w:tcW w:w="79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06D1BE"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risk / High risk / Unclear risk </w:t>
            </w:r>
          </w:p>
        </w:tc>
      </w:tr>
    </w:tbl>
    <w:p w14:paraId="5C521D81"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B. CONCERNS FOR APPLICABILITY </w:t>
      </w:r>
    </w:p>
    <w:tbl>
      <w:tblPr>
        <w:tblW w:w="0" w:type="auto"/>
        <w:tblCellMar>
          <w:top w:w="15" w:type="dxa"/>
          <w:left w:w="15" w:type="dxa"/>
          <w:bottom w:w="15" w:type="dxa"/>
          <w:right w:w="15" w:type="dxa"/>
        </w:tblCellMar>
        <w:tblLook w:val="04A0" w:firstRow="1" w:lastRow="0" w:firstColumn="1" w:lastColumn="0" w:noHBand="0" w:noVBand="1"/>
      </w:tblPr>
      <w:tblGrid>
        <w:gridCol w:w="7105"/>
        <w:gridCol w:w="1191"/>
      </w:tblGrid>
      <w:tr w:rsidR="002866D5" w:rsidRPr="00052137" w14:paraId="689E94B9" w14:textId="77777777" w:rsidTr="00871109">
        <w:tc>
          <w:tcPr>
            <w:tcW w:w="779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42C45D"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 xml:space="preserve">Are there concerns that the comparator test, its conduct, or interpretation differ from the review question? </w:t>
            </w:r>
            <w:r w:rsidRPr="00052137">
              <w:rPr>
                <w:rFonts w:ascii="Arial" w:eastAsia="Times New Roman" w:hAnsi="Arial" w:cs="Arial"/>
                <w:color w:val="000000"/>
                <w:szCs w:val="22"/>
                <w:lang w:val="en-SG"/>
              </w:rPr>
              <w:br/>
              <w:t> </w:t>
            </w:r>
          </w:p>
        </w:tc>
        <w:tc>
          <w:tcPr>
            <w:tcW w:w="122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741034"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concern / High concern / Unclear concern </w:t>
            </w:r>
          </w:p>
        </w:tc>
      </w:tr>
    </w:tbl>
    <w:p w14:paraId="26BC6489"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Domain 4: Flow and Timing </w:t>
      </w:r>
    </w:p>
    <w:p w14:paraId="2469A1C1"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A. RISK OF BIAS: - Could the patient flow have introduced bias? </w:t>
      </w:r>
    </w:p>
    <w:tbl>
      <w:tblPr>
        <w:tblW w:w="0" w:type="auto"/>
        <w:tblCellMar>
          <w:top w:w="15" w:type="dxa"/>
          <w:left w:w="15" w:type="dxa"/>
          <w:bottom w:w="15" w:type="dxa"/>
          <w:right w:w="15" w:type="dxa"/>
        </w:tblCellMar>
        <w:tblLook w:val="04A0" w:firstRow="1" w:lastRow="0" w:firstColumn="1" w:lastColumn="0" w:noHBand="0" w:noVBand="1"/>
      </w:tblPr>
      <w:tblGrid>
        <w:gridCol w:w="7020"/>
        <w:gridCol w:w="1276"/>
      </w:tblGrid>
      <w:tr w:rsidR="002866D5" w:rsidRPr="00052137" w14:paraId="5C68B355" w14:textId="77777777" w:rsidTr="00871109">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6F359E"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lastRenderedPageBreak/>
              <w:t>Describe any patients who did not receive the index or reference test, or who were excluded from the analysis. Describe the interval and any interventions between the index and reference tests. </w:t>
            </w:r>
          </w:p>
        </w:tc>
      </w:tr>
      <w:tr w:rsidR="002866D5" w:rsidRPr="00052137" w14:paraId="59BDF7DD" w14:textId="77777777" w:rsidTr="00871109">
        <w:tc>
          <w:tcPr>
            <w:tcW w:w="80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4A1EA"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SQ1: Was the time interval between any of the following combinations of tests less than 6 months? </w:t>
            </w:r>
          </w:p>
          <w:p w14:paraId="27B46646" w14:textId="77777777" w:rsidR="002866D5" w:rsidRPr="00052137" w:rsidRDefault="002866D5" w:rsidP="002866D5">
            <w:pPr>
              <w:widowControl/>
              <w:numPr>
                <w:ilvl w:val="0"/>
                <w:numId w:val="2"/>
              </w:numPr>
              <w:spacing w:before="280" w:after="0" w:line="240" w:lineRule="auto"/>
              <w:textAlignment w:val="baseline"/>
              <w:rPr>
                <w:rFonts w:ascii="Arial" w:eastAsia="Times New Roman" w:hAnsi="Arial" w:cs="Arial"/>
                <w:color w:val="000000"/>
                <w:szCs w:val="22"/>
                <w:lang w:val="en-SG"/>
              </w:rPr>
            </w:pPr>
            <w:r w:rsidRPr="00052137">
              <w:rPr>
                <w:rFonts w:ascii="Arial" w:eastAsia="Times New Roman" w:hAnsi="Arial" w:cs="Arial"/>
                <w:color w:val="000000"/>
                <w:szCs w:val="22"/>
                <w:lang w:val="en-SG"/>
              </w:rPr>
              <w:t>PSMA-PET and CT </w:t>
            </w:r>
          </w:p>
          <w:p w14:paraId="4EC46438" w14:textId="77777777" w:rsidR="002866D5" w:rsidRPr="00052137" w:rsidRDefault="002866D5" w:rsidP="002866D5">
            <w:pPr>
              <w:widowControl/>
              <w:numPr>
                <w:ilvl w:val="0"/>
                <w:numId w:val="2"/>
              </w:numPr>
              <w:spacing w:after="0" w:line="240" w:lineRule="auto"/>
              <w:textAlignment w:val="baseline"/>
              <w:rPr>
                <w:rFonts w:ascii="Arial" w:eastAsia="Times New Roman" w:hAnsi="Arial" w:cs="Arial"/>
                <w:color w:val="000000"/>
                <w:szCs w:val="22"/>
                <w:lang w:val="en-SG"/>
              </w:rPr>
            </w:pPr>
            <w:r w:rsidRPr="00052137">
              <w:rPr>
                <w:rFonts w:ascii="Arial" w:eastAsia="Times New Roman" w:hAnsi="Arial" w:cs="Arial"/>
                <w:color w:val="000000"/>
                <w:szCs w:val="22"/>
                <w:lang w:val="en-SG"/>
              </w:rPr>
              <w:t>PSMA-PET and mpMRI</w:t>
            </w:r>
          </w:p>
          <w:p w14:paraId="5F459B8C" w14:textId="77777777" w:rsidR="002866D5" w:rsidRPr="00052137" w:rsidRDefault="002866D5" w:rsidP="002866D5">
            <w:pPr>
              <w:widowControl/>
              <w:numPr>
                <w:ilvl w:val="0"/>
                <w:numId w:val="2"/>
              </w:numPr>
              <w:spacing w:after="0" w:line="240" w:lineRule="auto"/>
              <w:textAlignment w:val="baseline"/>
              <w:rPr>
                <w:rFonts w:ascii="Arial" w:eastAsia="Times New Roman" w:hAnsi="Arial" w:cs="Arial"/>
                <w:color w:val="000000"/>
                <w:szCs w:val="22"/>
                <w:lang w:val="en-SG"/>
              </w:rPr>
            </w:pPr>
            <w:r w:rsidRPr="00052137">
              <w:rPr>
                <w:rFonts w:ascii="Arial" w:eastAsia="Times New Roman" w:hAnsi="Arial" w:cs="Arial"/>
                <w:color w:val="000000"/>
                <w:szCs w:val="22"/>
                <w:lang w:val="en-SG"/>
              </w:rPr>
              <w:t>PSMA-PET and Bone Scan</w:t>
            </w:r>
          </w:p>
          <w:p w14:paraId="0C6D3695" w14:textId="77777777" w:rsidR="002866D5" w:rsidRPr="00052137" w:rsidRDefault="002866D5" w:rsidP="002866D5">
            <w:pPr>
              <w:widowControl/>
              <w:numPr>
                <w:ilvl w:val="0"/>
                <w:numId w:val="2"/>
              </w:numPr>
              <w:spacing w:after="0" w:line="240" w:lineRule="auto"/>
              <w:textAlignment w:val="baseline"/>
              <w:rPr>
                <w:rFonts w:ascii="Arial" w:eastAsia="Times New Roman" w:hAnsi="Arial" w:cs="Arial"/>
                <w:color w:val="000000"/>
                <w:szCs w:val="22"/>
                <w:lang w:val="en-SG"/>
              </w:rPr>
            </w:pPr>
            <w:r w:rsidRPr="00052137">
              <w:rPr>
                <w:rFonts w:ascii="Arial" w:eastAsia="Times New Roman" w:hAnsi="Arial" w:cs="Arial"/>
                <w:color w:val="000000"/>
                <w:szCs w:val="22"/>
                <w:lang w:val="en-SG"/>
              </w:rPr>
              <w:t>PSMA-PET and Bone Scan + SPECT</w:t>
            </w:r>
            <w:r w:rsidRPr="00052137">
              <w:rPr>
                <w:rFonts w:ascii="Arial" w:eastAsia="Times New Roman" w:hAnsi="Arial" w:cs="Arial"/>
                <w:color w:val="000000"/>
                <w:szCs w:val="22"/>
                <w:lang w:val="en-SG"/>
              </w:rPr>
              <w:br/>
            </w:r>
            <w:r w:rsidRPr="00052137">
              <w:rPr>
                <w:rFonts w:ascii="Arial" w:eastAsia="Times New Roman" w:hAnsi="Arial" w:cs="Arial"/>
                <w:color w:val="000000"/>
                <w:szCs w:val="22"/>
                <w:lang w:val="en-SG"/>
              </w:rPr>
              <w:br/>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D3BB1C"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7FF15224" w14:textId="77777777" w:rsidTr="00871109">
        <w:tc>
          <w:tcPr>
            <w:tcW w:w="80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DAB931"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 xml:space="preserve">SQ2: Did all patients receive the same reference test? </w:t>
            </w:r>
            <w:r w:rsidRPr="00052137">
              <w:rPr>
                <w:rFonts w:ascii="Arial" w:eastAsia="Times New Roman" w:hAnsi="Arial" w:cs="Arial"/>
                <w:color w:val="000000"/>
                <w:szCs w:val="22"/>
                <w:lang w:val="en-SG"/>
              </w:rPr>
              <w:br/>
            </w:r>
            <w:r w:rsidRPr="00052137">
              <w:rPr>
                <w:rFonts w:ascii="Arial" w:eastAsia="Times New Roman" w:hAnsi="Arial" w:cs="Arial"/>
                <w:color w:val="000000"/>
                <w:szCs w:val="22"/>
                <w:lang w:val="en-SG"/>
              </w:rPr>
              <w:br/>
              <w:t>Yes: if all participants received at least one of the relevant reference standard (CIM).</w:t>
            </w:r>
            <w:r w:rsidRPr="00052137">
              <w:rPr>
                <w:rFonts w:ascii="Arial" w:eastAsia="Times New Roman" w:hAnsi="Arial" w:cs="Arial"/>
                <w:color w:val="000000"/>
                <w:szCs w:val="22"/>
                <w:lang w:val="en-SG"/>
              </w:rPr>
              <w:br/>
              <w:t>No: if only (part of) the index test positives or index test negatives received the complete reference standard.</w:t>
            </w:r>
            <w:r w:rsidRPr="00052137">
              <w:rPr>
                <w:rFonts w:ascii="Arial" w:eastAsia="Times New Roman" w:hAnsi="Arial" w:cs="Arial"/>
                <w:color w:val="000000"/>
                <w:szCs w:val="22"/>
                <w:lang w:val="en-SG"/>
              </w:rPr>
              <w:br/>
              <w:t>Unclear: if it was not reported</w:t>
            </w:r>
            <w:r w:rsidRPr="00052137">
              <w:rPr>
                <w:rFonts w:ascii="Arial" w:eastAsia="Times New Roman" w:hAnsi="Arial" w:cs="Arial"/>
                <w:color w:val="000000"/>
                <w:szCs w:val="22"/>
                <w:lang w:val="en-SG"/>
              </w:rPr>
              <w:br/>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FF79D2"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712FBCC5" w14:textId="77777777" w:rsidTr="00871109">
        <w:tc>
          <w:tcPr>
            <w:tcW w:w="80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7E91BA6"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SQ3: Were all patients who underwent testing included in the analysis? </w:t>
            </w:r>
          </w:p>
          <w:p w14:paraId="74D690C9"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 xml:space="preserve">Studies with patients lost to follow-up or patient withdrawal within each, the answer is “No”. </w:t>
            </w:r>
            <w:r w:rsidRPr="00052137">
              <w:rPr>
                <w:rFonts w:ascii="Arial" w:eastAsia="Times New Roman" w:hAnsi="Arial" w:cs="Arial"/>
                <w:color w:val="000000"/>
                <w:szCs w:val="22"/>
                <w:lang w:val="en-SG"/>
              </w:rPr>
              <w:br/>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7D54EC"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Yes / No / Unclear </w:t>
            </w:r>
          </w:p>
        </w:tc>
      </w:tr>
      <w:tr w:rsidR="002866D5" w:rsidRPr="00052137" w14:paraId="12335F02" w14:textId="77777777" w:rsidTr="00871109">
        <w:tc>
          <w:tcPr>
            <w:tcW w:w="80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69C601" w14:textId="77777777" w:rsidR="002866D5" w:rsidRPr="00052137" w:rsidRDefault="002866D5" w:rsidP="002866D5">
            <w:pPr>
              <w:spacing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 xml:space="preserve">SUMMARY: </w:t>
            </w:r>
            <w:r w:rsidRPr="00052137">
              <w:rPr>
                <w:rFonts w:ascii="Arial" w:eastAsia="Times New Roman" w:hAnsi="Arial" w:cs="Arial"/>
                <w:b/>
                <w:bCs/>
                <w:color w:val="000000"/>
                <w:szCs w:val="22"/>
                <w:lang w:val="en-SG"/>
              </w:rPr>
              <w:br/>
            </w:r>
            <w:r w:rsidRPr="00052137">
              <w:rPr>
                <w:rFonts w:ascii="Arial" w:eastAsia="Times New Roman" w:hAnsi="Arial" w:cs="Arial"/>
                <w:b/>
                <w:bCs/>
                <w:color w:val="000000"/>
                <w:szCs w:val="22"/>
                <w:lang w:val="en-SG"/>
              </w:rPr>
              <w:br/>
              <w:t>Risk of bias for flow and timing:</w:t>
            </w:r>
          </w:p>
          <w:p w14:paraId="27DDF8B2" w14:textId="77777777" w:rsidR="002866D5" w:rsidRPr="00052137" w:rsidRDefault="002866D5" w:rsidP="002866D5">
            <w:pPr>
              <w:spacing w:before="280" w:after="280" w:line="240" w:lineRule="auto"/>
              <w:rPr>
                <w:rFonts w:ascii="Arial" w:eastAsia="Times New Roman" w:hAnsi="Arial" w:cs="Arial"/>
                <w:szCs w:val="22"/>
                <w:lang w:val="en-SG"/>
              </w:rPr>
            </w:pPr>
            <w:r w:rsidRPr="00052137">
              <w:rPr>
                <w:rFonts w:ascii="Arial" w:eastAsia="Times New Roman" w:hAnsi="Arial" w:cs="Arial"/>
                <w:b/>
                <w:bCs/>
                <w:color w:val="000000"/>
                <w:szCs w:val="22"/>
                <w:lang w:val="en-SG"/>
              </w:rPr>
              <w:t>Could the participant flow have introduced bias?</w:t>
            </w:r>
          </w:p>
          <w:p w14:paraId="099A8076" w14:textId="77777777" w:rsidR="002866D5" w:rsidRPr="00052137" w:rsidRDefault="002866D5" w:rsidP="002866D5">
            <w:pPr>
              <w:spacing w:before="280" w:line="240" w:lineRule="auto"/>
              <w:rPr>
                <w:rFonts w:ascii="Arial" w:eastAsia="Times New Roman" w:hAnsi="Arial" w:cs="Arial"/>
                <w:szCs w:val="22"/>
                <w:lang w:val="en-SG"/>
              </w:rPr>
            </w:pPr>
            <w:r w:rsidRPr="00052137">
              <w:rPr>
                <w:rFonts w:ascii="Arial" w:eastAsia="Times New Roman" w:hAnsi="Arial" w:cs="Arial"/>
                <w:color w:val="000000"/>
                <w:szCs w:val="22"/>
                <w:lang w:val="en-SG"/>
              </w:rPr>
              <w:t>High risk if ‘No’ for at least one SQ</w:t>
            </w:r>
            <w:r w:rsidRPr="00052137">
              <w:rPr>
                <w:rFonts w:ascii="Arial" w:eastAsia="Times New Roman" w:hAnsi="Arial" w:cs="Arial"/>
                <w:color w:val="000000"/>
                <w:szCs w:val="22"/>
                <w:lang w:val="en-SG"/>
              </w:rPr>
              <w:br/>
              <w:t>Low risk if ‘Yes’ for all SQs.</w:t>
            </w:r>
            <w:r w:rsidRPr="00052137">
              <w:rPr>
                <w:rFonts w:ascii="Arial" w:eastAsia="Times New Roman" w:hAnsi="Arial" w:cs="Arial"/>
                <w:color w:val="000000"/>
                <w:szCs w:val="22"/>
                <w:lang w:val="en-SG"/>
              </w:rPr>
              <w:br/>
              <w:t xml:space="preserve">Unclear risk if “Unclear” for at least one SQ. (Though “No” for one SQ supersedes “Unclear” if both results present). </w:t>
            </w:r>
            <w:r w:rsidRPr="00052137">
              <w:rPr>
                <w:rFonts w:ascii="Arial" w:eastAsia="Times New Roman" w:hAnsi="Arial" w:cs="Arial"/>
                <w:color w:val="000000"/>
                <w:szCs w:val="22"/>
                <w:lang w:val="en-SG"/>
              </w:rPr>
              <w:br/>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3EE066" w14:textId="77777777" w:rsidR="002866D5" w:rsidRPr="00052137" w:rsidRDefault="002866D5" w:rsidP="002866D5">
            <w:pPr>
              <w:spacing w:line="240" w:lineRule="auto"/>
              <w:rPr>
                <w:rFonts w:ascii="Arial" w:eastAsia="Times New Roman" w:hAnsi="Arial" w:cs="Arial"/>
                <w:szCs w:val="22"/>
                <w:lang w:val="en-SG"/>
              </w:rPr>
            </w:pPr>
            <w:r w:rsidRPr="00052137">
              <w:rPr>
                <w:rFonts w:ascii="Arial" w:eastAsia="Times New Roman" w:hAnsi="Arial" w:cs="Arial"/>
                <w:color w:val="000000"/>
                <w:szCs w:val="22"/>
                <w:lang w:val="en-SG"/>
              </w:rPr>
              <w:t>Low risk / High risk / Unclear risk </w:t>
            </w:r>
          </w:p>
        </w:tc>
      </w:tr>
    </w:tbl>
    <w:p w14:paraId="57D07ACF" w14:textId="77777777" w:rsidR="002866D5" w:rsidRPr="00052137" w:rsidRDefault="002866D5" w:rsidP="002866D5">
      <w:pPr>
        <w:rPr>
          <w:rFonts w:ascii="Arial" w:hAnsi="Arial" w:cs="Arial"/>
          <w:szCs w:val="22"/>
        </w:rPr>
      </w:pPr>
    </w:p>
    <w:p w14:paraId="7404420B" w14:textId="77777777" w:rsidR="002866D5" w:rsidRPr="00052137" w:rsidRDefault="002866D5" w:rsidP="002866D5">
      <w:pPr>
        <w:rPr>
          <w:rFonts w:ascii="Arial" w:hAnsi="Arial" w:cs="Arial"/>
          <w:szCs w:val="22"/>
        </w:rPr>
      </w:pPr>
    </w:p>
    <w:p w14:paraId="6266A0F2" w14:textId="77777777" w:rsidR="002866D5" w:rsidRPr="00052137" w:rsidRDefault="002866D5" w:rsidP="002866D5">
      <w:pPr>
        <w:rPr>
          <w:rFonts w:ascii="Arial" w:hAnsi="Arial" w:cs="Arial"/>
          <w:szCs w:val="22"/>
        </w:rPr>
      </w:pPr>
    </w:p>
    <w:p w14:paraId="163954FC" w14:textId="77777777" w:rsidR="002866D5" w:rsidRPr="00052137" w:rsidRDefault="002866D5" w:rsidP="002866D5">
      <w:pPr>
        <w:rPr>
          <w:rFonts w:ascii="Arial" w:hAnsi="Arial" w:cs="Arial"/>
          <w:szCs w:val="22"/>
        </w:rPr>
      </w:pPr>
    </w:p>
    <w:p w14:paraId="307DFEB2" w14:textId="77777777" w:rsidR="002866D5" w:rsidRPr="00052137" w:rsidRDefault="002866D5" w:rsidP="002866D5">
      <w:pPr>
        <w:rPr>
          <w:rFonts w:ascii="Arial" w:hAnsi="Arial" w:cs="Arial"/>
          <w:szCs w:val="22"/>
        </w:rPr>
      </w:pPr>
    </w:p>
    <w:p w14:paraId="6CA0C083" w14:textId="77777777" w:rsidR="002866D5" w:rsidRPr="00052137" w:rsidRDefault="002866D5" w:rsidP="002866D5">
      <w:pPr>
        <w:rPr>
          <w:rFonts w:ascii="Arial" w:hAnsi="Arial" w:cs="Arial"/>
          <w:szCs w:val="22"/>
        </w:rPr>
      </w:pPr>
    </w:p>
    <w:p w14:paraId="6E06573A" w14:textId="77777777" w:rsidR="002866D5" w:rsidRPr="00052137" w:rsidRDefault="002866D5" w:rsidP="002866D5">
      <w:pPr>
        <w:rPr>
          <w:rFonts w:ascii="Arial" w:hAnsi="Arial" w:cs="Arial"/>
          <w:szCs w:val="22"/>
        </w:rPr>
      </w:pPr>
    </w:p>
    <w:p w14:paraId="044D2CCF" w14:textId="77777777" w:rsidR="002866D5" w:rsidRPr="00052137" w:rsidRDefault="002866D5" w:rsidP="002866D5">
      <w:pPr>
        <w:rPr>
          <w:rFonts w:ascii="Arial" w:hAnsi="Arial" w:cs="Arial"/>
          <w:szCs w:val="22"/>
        </w:rPr>
      </w:pPr>
    </w:p>
    <w:p w14:paraId="1FBCA17F" w14:textId="77777777" w:rsidR="002866D5" w:rsidRPr="00052137" w:rsidRDefault="002866D5" w:rsidP="002866D5">
      <w:pPr>
        <w:rPr>
          <w:rFonts w:ascii="Arial" w:hAnsi="Arial" w:cs="Arial"/>
          <w:szCs w:val="22"/>
        </w:rPr>
      </w:pPr>
    </w:p>
    <w:p w14:paraId="228C43A1" w14:textId="77777777" w:rsidR="002866D5" w:rsidRPr="00052137" w:rsidRDefault="002866D5" w:rsidP="002866D5">
      <w:pPr>
        <w:keepNext/>
        <w:keepLines/>
        <w:spacing w:after="0"/>
        <w:outlineLvl w:val="0"/>
        <w:rPr>
          <w:rFonts w:ascii="Arial" w:eastAsiaTheme="majorEastAsia" w:hAnsi="Arial" w:cs="Arial"/>
          <w:color w:val="000000" w:themeColor="text1"/>
          <w:szCs w:val="22"/>
        </w:rPr>
      </w:pPr>
      <w:bookmarkStart w:id="8" w:name="_Toc126226895"/>
      <w:r w:rsidRPr="00052137">
        <w:rPr>
          <w:rFonts w:ascii="Arial" w:eastAsiaTheme="majorEastAsia" w:hAnsi="Arial" w:cs="Arial"/>
          <w:b/>
          <w:bCs/>
          <w:color w:val="000000" w:themeColor="text1"/>
          <w:szCs w:val="22"/>
        </w:rPr>
        <w:t xml:space="preserve">Supplementary Appendix 2. </w:t>
      </w:r>
      <w:r w:rsidRPr="00052137">
        <w:rPr>
          <w:rFonts w:ascii="Arial" w:eastAsiaTheme="majorEastAsia" w:hAnsi="Arial" w:cs="Arial"/>
          <w:color w:val="000000" w:themeColor="text1"/>
          <w:szCs w:val="22"/>
        </w:rPr>
        <w:t>QUADAS 2 and QUADAS-C individual study results</w:t>
      </w:r>
      <w:bookmarkEnd w:id="8"/>
    </w:p>
    <w:tbl>
      <w:tblPr>
        <w:tblpPr w:leftFromText="180" w:rightFromText="180" w:vertAnchor="text" w:horzAnchor="margin" w:tblpY="336"/>
        <w:tblW w:w="9216"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Layout w:type="fixed"/>
        <w:tblLook w:val="0000" w:firstRow="0" w:lastRow="0" w:firstColumn="0" w:lastColumn="0" w:noHBand="0" w:noVBand="0"/>
      </w:tblPr>
      <w:tblGrid>
        <w:gridCol w:w="2170"/>
        <w:gridCol w:w="576"/>
        <w:gridCol w:w="667"/>
        <w:gridCol w:w="570"/>
        <w:gridCol w:w="428"/>
        <w:gridCol w:w="572"/>
        <w:gridCol w:w="570"/>
        <w:gridCol w:w="570"/>
        <w:gridCol w:w="571"/>
        <w:gridCol w:w="572"/>
        <w:gridCol w:w="427"/>
        <w:gridCol w:w="427"/>
        <w:gridCol w:w="509"/>
        <w:gridCol w:w="570"/>
        <w:gridCol w:w="17"/>
      </w:tblGrid>
      <w:tr w:rsidR="002866D5" w:rsidRPr="002866D5" w14:paraId="5EF664C3" w14:textId="77777777" w:rsidTr="00871109">
        <w:trPr>
          <w:trHeight w:val="277"/>
        </w:trPr>
        <w:tc>
          <w:tcPr>
            <w:tcW w:w="2170" w:type="dxa"/>
            <w:vMerge w:val="restart"/>
            <w:shd w:val="clear" w:color="auto" w:fill="C7D9F5"/>
          </w:tcPr>
          <w:p w14:paraId="7A0B3DB1" w14:textId="77777777" w:rsidR="002866D5" w:rsidRPr="002866D5" w:rsidRDefault="002866D5" w:rsidP="002866D5">
            <w:pPr>
              <w:rPr>
                <w:rFonts w:ascii="Arial" w:hAnsi="Arial" w:cs="Arial"/>
                <w:sz w:val="18"/>
                <w:szCs w:val="18"/>
              </w:rPr>
            </w:pPr>
          </w:p>
          <w:p w14:paraId="1C4AB713" w14:textId="77777777" w:rsidR="002866D5" w:rsidRPr="002866D5" w:rsidRDefault="002866D5" w:rsidP="002866D5">
            <w:pPr>
              <w:jc w:val="center"/>
              <w:rPr>
                <w:rFonts w:ascii="Arial" w:hAnsi="Arial" w:cs="Arial"/>
                <w:sz w:val="18"/>
                <w:szCs w:val="18"/>
              </w:rPr>
            </w:pPr>
          </w:p>
          <w:p w14:paraId="795E0C78" w14:textId="77777777" w:rsidR="002866D5" w:rsidRPr="002866D5" w:rsidRDefault="002866D5" w:rsidP="002866D5">
            <w:pPr>
              <w:jc w:val="center"/>
              <w:rPr>
                <w:rFonts w:ascii="Arial" w:hAnsi="Arial" w:cs="Arial"/>
                <w:sz w:val="18"/>
                <w:szCs w:val="18"/>
              </w:rPr>
            </w:pPr>
          </w:p>
        </w:tc>
        <w:tc>
          <w:tcPr>
            <w:tcW w:w="2813" w:type="dxa"/>
            <w:gridSpan w:val="5"/>
            <w:shd w:val="clear" w:color="auto" w:fill="C7D9F5"/>
            <w:vAlign w:val="center"/>
          </w:tcPr>
          <w:p w14:paraId="28115D1E"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Risk of Bias (QUADAS-2)</w:t>
            </w:r>
          </w:p>
        </w:tc>
        <w:tc>
          <w:tcPr>
            <w:tcW w:w="2283" w:type="dxa"/>
            <w:gridSpan w:val="4"/>
            <w:shd w:val="clear" w:color="auto" w:fill="C7D9F5"/>
          </w:tcPr>
          <w:p w14:paraId="3D2E15C0"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Applicability Concerns (QUADAS-2)</w:t>
            </w:r>
          </w:p>
        </w:tc>
        <w:tc>
          <w:tcPr>
            <w:tcW w:w="1950" w:type="dxa"/>
            <w:gridSpan w:val="5"/>
            <w:shd w:val="clear" w:color="auto" w:fill="C7D9F5"/>
            <w:vAlign w:val="center"/>
          </w:tcPr>
          <w:p w14:paraId="2C053607" w14:textId="77777777" w:rsidR="002866D5" w:rsidRPr="002866D5" w:rsidRDefault="002866D5" w:rsidP="002866D5">
            <w:pPr>
              <w:spacing w:line="240" w:lineRule="auto"/>
              <w:jc w:val="center"/>
              <w:rPr>
                <w:rFonts w:ascii="Arial" w:hAnsi="Arial" w:cs="Arial"/>
                <w:b/>
                <w:bCs/>
                <w:sz w:val="18"/>
                <w:szCs w:val="18"/>
              </w:rPr>
            </w:pPr>
            <w:r w:rsidRPr="002866D5">
              <w:rPr>
                <w:rFonts w:ascii="Arial" w:hAnsi="Arial" w:cs="Arial"/>
                <w:b/>
                <w:bCs/>
                <w:sz w:val="18"/>
                <w:szCs w:val="18"/>
              </w:rPr>
              <w:t>Risk of Bias (QUADAS-C)</w:t>
            </w:r>
          </w:p>
        </w:tc>
      </w:tr>
      <w:tr w:rsidR="002866D5" w:rsidRPr="002866D5" w14:paraId="67D7D93D" w14:textId="77777777" w:rsidTr="00871109">
        <w:trPr>
          <w:gridAfter w:val="1"/>
          <w:wAfter w:w="17" w:type="dxa"/>
          <w:trHeight w:val="277"/>
        </w:trPr>
        <w:tc>
          <w:tcPr>
            <w:tcW w:w="2170" w:type="dxa"/>
            <w:vMerge/>
            <w:shd w:val="clear" w:color="auto" w:fill="C7D9F5"/>
          </w:tcPr>
          <w:p w14:paraId="2D846BDA" w14:textId="77777777" w:rsidR="002866D5" w:rsidRPr="002866D5" w:rsidRDefault="002866D5" w:rsidP="002866D5">
            <w:pPr>
              <w:jc w:val="center"/>
              <w:rPr>
                <w:rFonts w:ascii="Arial" w:hAnsi="Arial" w:cs="Arial"/>
                <w:sz w:val="18"/>
                <w:szCs w:val="18"/>
              </w:rPr>
            </w:pPr>
          </w:p>
        </w:tc>
        <w:tc>
          <w:tcPr>
            <w:tcW w:w="576" w:type="dxa"/>
            <w:vMerge w:val="restart"/>
            <w:shd w:val="clear" w:color="auto" w:fill="C7D9F5"/>
            <w:vAlign w:val="center"/>
          </w:tcPr>
          <w:p w14:paraId="4C2A49F5"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P</w:t>
            </w:r>
          </w:p>
        </w:tc>
        <w:tc>
          <w:tcPr>
            <w:tcW w:w="1237" w:type="dxa"/>
            <w:gridSpan w:val="2"/>
            <w:shd w:val="clear" w:color="auto" w:fill="C7D9F5"/>
            <w:vAlign w:val="center"/>
          </w:tcPr>
          <w:p w14:paraId="0D642BF3"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I</w:t>
            </w:r>
          </w:p>
        </w:tc>
        <w:tc>
          <w:tcPr>
            <w:tcW w:w="428" w:type="dxa"/>
            <w:vMerge w:val="restart"/>
            <w:shd w:val="clear" w:color="auto" w:fill="C7D9F5"/>
            <w:vAlign w:val="center"/>
          </w:tcPr>
          <w:p w14:paraId="56F6CAFD"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R</w:t>
            </w:r>
          </w:p>
        </w:tc>
        <w:tc>
          <w:tcPr>
            <w:tcW w:w="572" w:type="dxa"/>
            <w:vMerge w:val="restart"/>
            <w:shd w:val="clear" w:color="auto" w:fill="C7D9F5"/>
            <w:vAlign w:val="center"/>
          </w:tcPr>
          <w:p w14:paraId="54D63136"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FT</w:t>
            </w:r>
          </w:p>
        </w:tc>
        <w:tc>
          <w:tcPr>
            <w:tcW w:w="570" w:type="dxa"/>
            <w:vMerge w:val="restart"/>
            <w:shd w:val="clear" w:color="auto" w:fill="C7D9F5"/>
            <w:vAlign w:val="center"/>
          </w:tcPr>
          <w:p w14:paraId="382AD4A3"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P</w:t>
            </w:r>
          </w:p>
        </w:tc>
        <w:tc>
          <w:tcPr>
            <w:tcW w:w="1141" w:type="dxa"/>
            <w:gridSpan w:val="2"/>
            <w:shd w:val="clear" w:color="auto" w:fill="C7D9F5"/>
            <w:vAlign w:val="center"/>
          </w:tcPr>
          <w:p w14:paraId="5E2C39E5"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I</w:t>
            </w:r>
          </w:p>
        </w:tc>
        <w:tc>
          <w:tcPr>
            <w:tcW w:w="572" w:type="dxa"/>
            <w:vMerge w:val="restart"/>
            <w:shd w:val="clear" w:color="auto" w:fill="C7D9F5"/>
            <w:vAlign w:val="center"/>
          </w:tcPr>
          <w:p w14:paraId="61B5E75F"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R</w:t>
            </w:r>
          </w:p>
        </w:tc>
        <w:tc>
          <w:tcPr>
            <w:tcW w:w="427" w:type="dxa"/>
            <w:vMerge w:val="restart"/>
            <w:shd w:val="clear" w:color="auto" w:fill="C7D9F5"/>
            <w:vAlign w:val="center"/>
          </w:tcPr>
          <w:p w14:paraId="1A7A17E8" w14:textId="77777777" w:rsidR="002866D5" w:rsidRPr="002866D5" w:rsidRDefault="002866D5" w:rsidP="002866D5">
            <w:pPr>
              <w:spacing w:line="240" w:lineRule="auto"/>
              <w:jc w:val="center"/>
              <w:rPr>
                <w:rFonts w:ascii="Arial" w:hAnsi="Arial" w:cs="Arial"/>
                <w:b/>
                <w:bCs/>
                <w:sz w:val="18"/>
                <w:szCs w:val="18"/>
              </w:rPr>
            </w:pPr>
            <w:r w:rsidRPr="002866D5">
              <w:rPr>
                <w:rFonts w:ascii="Arial" w:hAnsi="Arial" w:cs="Arial"/>
                <w:b/>
                <w:bCs/>
                <w:sz w:val="18"/>
                <w:szCs w:val="18"/>
              </w:rPr>
              <w:t>P</w:t>
            </w:r>
          </w:p>
        </w:tc>
        <w:tc>
          <w:tcPr>
            <w:tcW w:w="427" w:type="dxa"/>
            <w:vMerge w:val="restart"/>
            <w:shd w:val="clear" w:color="auto" w:fill="C7D9F5"/>
            <w:vAlign w:val="center"/>
          </w:tcPr>
          <w:p w14:paraId="58F3E470" w14:textId="77777777" w:rsidR="002866D5" w:rsidRPr="002866D5" w:rsidRDefault="002866D5" w:rsidP="002866D5">
            <w:pPr>
              <w:spacing w:line="240" w:lineRule="auto"/>
              <w:jc w:val="center"/>
              <w:rPr>
                <w:rFonts w:ascii="Arial" w:hAnsi="Arial" w:cs="Arial"/>
                <w:b/>
                <w:bCs/>
                <w:sz w:val="18"/>
                <w:szCs w:val="18"/>
              </w:rPr>
            </w:pPr>
            <w:r w:rsidRPr="002866D5">
              <w:rPr>
                <w:rFonts w:ascii="Arial" w:hAnsi="Arial" w:cs="Arial"/>
                <w:b/>
                <w:bCs/>
                <w:sz w:val="18"/>
                <w:szCs w:val="18"/>
              </w:rPr>
              <w:t>I</w:t>
            </w:r>
          </w:p>
        </w:tc>
        <w:tc>
          <w:tcPr>
            <w:tcW w:w="509" w:type="dxa"/>
            <w:vMerge w:val="restart"/>
            <w:shd w:val="clear" w:color="auto" w:fill="C7D9F5"/>
            <w:vAlign w:val="center"/>
          </w:tcPr>
          <w:p w14:paraId="1F8F8FA1" w14:textId="77777777" w:rsidR="002866D5" w:rsidRPr="002866D5" w:rsidRDefault="002866D5" w:rsidP="002866D5">
            <w:pPr>
              <w:spacing w:line="240" w:lineRule="auto"/>
              <w:jc w:val="center"/>
              <w:rPr>
                <w:rFonts w:ascii="Arial" w:hAnsi="Arial" w:cs="Arial"/>
                <w:b/>
                <w:bCs/>
                <w:sz w:val="18"/>
                <w:szCs w:val="18"/>
              </w:rPr>
            </w:pPr>
            <w:r w:rsidRPr="002866D5">
              <w:rPr>
                <w:rFonts w:ascii="Arial" w:hAnsi="Arial" w:cs="Arial"/>
                <w:b/>
                <w:bCs/>
                <w:sz w:val="18"/>
                <w:szCs w:val="18"/>
              </w:rPr>
              <w:t>R</w:t>
            </w:r>
          </w:p>
        </w:tc>
        <w:tc>
          <w:tcPr>
            <w:tcW w:w="570" w:type="dxa"/>
            <w:vMerge w:val="restart"/>
            <w:shd w:val="clear" w:color="auto" w:fill="C7D9F5"/>
            <w:vAlign w:val="center"/>
          </w:tcPr>
          <w:p w14:paraId="6185DF64" w14:textId="77777777" w:rsidR="002866D5" w:rsidRPr="002866D5" w:rsidRDefault="002866D5" w:rsidP="002866D5">
            <w:pPr>
              <w:spacing w:line="240" w:lineRule="auto"/>
              <w:jc w:val="center"/>
              <w:rPr>
                <w:rFonts w:ascii="Arial" w:hAnsi="Arial" w:cs="Arial"/>
                <w:b/>
                <w:bCs/>
                <w:sz w:val="18"/>
                <w:szCs w:val="18"/>
              </w:rPr>
            </w:pPr>
            <w:r w:rsidRPr="002866D5">
              <w:rPr>
                <w:rFonts w:ascii="Arial" w:hAnsi="Arial" w:cs="Arial"/>
                <w:b/>
                <w:bCs/>
                <w:sz w:val="18"/>
                <w:szCs w:val="18"/>
              </w:rPr>
              <w:t>FT</w:t>
            </w:r>
          </w:p>
        </w:tc>
      </w:tr>
      <w:tr w:rsidR="002866D5" w:rsidRPr="002866D5" w14:paraId="30B9830D" w14:textId="77777777" w:rsidTr="00871109">
        <w:trPr>
          <w:gridAfter w:val="1"/>
          <w:wAfter w:w="17" w:type="dxa"/>
          <w:trHeight w:val="547"/>
        </w:trPr>
        <w:tc>
          <w:tcPr>
            <w:tcW w:w="2170" w:type="dxa"/>
            <w:vMerge/>
            <w:shd w:val="clear" w:color="auto" w:fill="C7D9F5"/>
          </w:tcPr>
          <w:p w14:paraId="5EB5F829" w14:textId="77777777" w:rsidR="002866D5" w:rsidRPr="002866D5" w:rsidRDefault="002866D5" w:rsidP="002866D5">
            <w:pPr>
              <w:jc w:val="center"/>
              <w:rPr>
                <w:rFonts w:ascii="Arial" w:hAnsi="Arial" w:cs="Arial"/>
                <w:sz w:val="18"/>
                <w:szCs w:val="18"/>
              </w:rPr>
            </w:pPr>
          </w:p>
        </w:tc>
        <w:tc>
          <w:tcPr>
            <w:tcW w:w="576" w:type="dxa"/>
            <w:vMerge/>
            <w:shd w:val="clear" w:color="auto" w:fill="C7D9F5"/>
            <w:vAlign w:val="center"/>
          </w:tcPr>
          <w:p w14:paraId="05FE3888" w14:textId="77777777" w:rsidR="002866D5" w:rsidRPr="002866D5" w:rsidRDefault="002866D5" w:rsidP="002866D5">
            <w:pPr>
              <w:jc w:val="center"/>
              <w:rPr>
                <w:rFonts w:ascii="Arial" w:hAnsi="Arial" w:cs="Arial"/>
                <w:sz w:val="18"/>
                <w:szCs w:val="18"/>
              </w:rPr>
            </w:pPr>
          </w:p>
        </w:tc>
        <w:tc>
          <w:tcPr>
            <w:tcW w:w="667" w:type="dxa"/>
            <w:shd w:val="clear" w:color="auto" w:fill="C7D9F5"/>
            <w:vAlign w:val="center"/>
          </w:tcPr>
          <w:p w14:paraId="04CB61A6"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PSMA-PET</w:t>
            </w:r>
          </w:p>
        </w:tc>
        <w:tc>
          <w:tcPr>
            <w:tcW w:w="570" w:type="dxa"/>
            <w:shd w:val="clear" w:color="auto" w:fill="C7D9F5"/>
            <w:vAlign w:val="center"/>
          </w:tcPr>
          <w:p w14:paraId="096DBF2D"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mp</w:t>
            </w:r>
          </w:p>
          <w:p w14:paraId="524BD8B8"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MRI/CT/BS</w:t>
            </w:r>
          </w:p>
        </w:tc>
        <w:tc>
          <w:tcPr>
            <w:tcW w:w="428" w:type="dxa"/>
            <w:vMerge/>
            <w:shd w:val="clear" w:color="auto" w:fill="C7D9F5"/>
            <w:vAlign w:val="center"/>
          </w:tcPr>
          <w:p w14:paraId="42C5ED99" w14:textId="77777777" w:rsidR="002866D5" w:rsidRPr="002866D5" w:rsidRDefault="002866D5" w:rsidP="002866D5">
            <w:pPr>
              <w:jc w:val="center"/>
              <w:rPr>
                <w:rFonts w:ascii="Arial" w:hAnsi="Arial" w:cs="Arial"/>
                <w:sz w:val="18"/>
                <w:szCs w:val="18"/>
              </w:rPr>
            </w:pPr>
          </w:p>
        </w:tc>
        <w:tc>
          <w:tcPr>
            <w:tcW w:w="572" w:type="dxa"/>
            <w:vMerge/>
            <w:shd w:val="clear" w:color="auto" w:fill="C7D9F5"/>
            <w:vAlign w:val="center"/>
          </w:tcPr>
          <w:p w14:paraId="3E38EFDB" w14:textId="77777777" w:rsidR="002866D5" w:rsidRPr="002866D5" w:rsidRDefault="002866D5" w:rsidP="002866D5">
            <w:pPr>
              <w:jc w:val="center"/>
              <w:rPr>
                <w:rFonts w:ascii="Arial" w:hAnsi="Arial" w:cs="Arial"/>
                <w:sz w:val="18"/>
                <w:szCs w:val="18"/>
              </w:rPr>
            </w:pPr>
          </w:p>
        </w:tc>
        <w:tc>
          <w:tcPr>
            <w:tcW w:w="570" w:type="dxa"/>
            <w:vMerge/>
            <w:shd w:val="clear" w:color="auto" w:fill="C7D9F5"/>
            <w:vAlign w:val="center"/>
          </w:tcPr>
          <w:p w14:paraId="29568644" w14:textId="77777777" w:rsidR="002866D5" w:rsidRPr="002866D5" w:rsidRDefault="002866D5" w:rsidP="002866D5">
            <w:pPr>
              <w:jc w:val="center"/>
              <w:rPr>
                <w:rFonts w:ascii="Arial" w:hAnsi="Arial" w:cs="Arial"/>
                <w:sz w:val="18"/>
                <w:szCs w:val="18"/>
              </w:rPr>
            </w:pPr>
          </w:p>
        </w:tc>
        <w:tc>
          <w:tcPr>
            <w:tcW w:w="570" w:type="dxa"/>
            <w:shd w:val="clear" w:color="auto" w:fill="C7D9F5"/>
            <w:vAlign w:val="center"/>
          </w:tcPr>
          <w:p w14:paraId="7769B325"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PSMA-PET</w:t>
            </w:r>
          </w:p>
        </w:tc>
        <w:tc>
          <w:tcPr>
            <w:tcW w:w="571" w:type="dxa"/>
            <w:shd w:val="clear" w:color="auto" w:fill="C7D9F5"/>
          </w:tcPr>
          <w:p w14:paraId="2D0A877B" w14:textId="77777777" w:rsidR="002866D5" w:rsidRPr="002866D5" w:rsidRDefault="002866D5" w:rsidP="002866D5">
            <w:pPr>
              <w:jc w:val="center"/>
              <w:rPr>
                <w:rFonts w:ascii="Arial" w:hAnsi="Arial" w:cs="Arial"/>
                <w:b/>
                <w:bCs/>
                <w:sz w:val="18"/>
                <w:szCs w:val="18"/>
              </w:rPr>
            </w:pPr>
            <w:r w:rsidRPr="002866D5">
              <w:rPr>
                <w:rFonts w:ascii="Arial" w:hAnsi="Arial" w:cs="Arial"/>
                <w:b/>
                <w:bCs/>
                <w:sz w:val="18"/>
                <w:szCs w:val="18"/>
              </w:rPr>
              <w:t>mpMRI/CT/BS</w:t>
            </w:r>
          </w:p>
        </w:tc>
        <w:tc>
          <w:tcPr>
            <w:tcW w:w="572" w:type="dxa"/>
            <w:vMerge/>
            <w:shd w:val="clear" w:color="auto" w:fill="C7D9F5"/>
            <w:vAlign w:val="center"/>
          </w:tcPr>
          <w:p w14:paraId="07FC4909" w14:textId="77777777" w:rsidR="002866D5" w:rsidRPr="002866D5" w:rsidRDefault="002866D5" w:rsidP="002866D5">
            <w:pPr>
              <w:jc w:val="center"/>
              <w:rPr>
                <w:rFonts w:ascii="Arial" w:hAnsi="Arial" w:cs="Arial"/>
                <w:sz w:val="18"/>
                <w:szCs w:val="18"/>
              </w:rPr>
            </w:pPr>
          </w:p>
        </w:tc>
        <w:tc>
          <w:tcPr>
            <w:tcW w:w="427" w:type="dxa"/>
            <w:vMerge/>
            <w:shd w:val="clear" w:color="auto" w:fill="C7D9F5"/>
            <w:vAlign w:val="center"/>
          </w:tcPr>
          <w:p w14:paraId="748A9F74" w14:textId="77777777" w:rsidR="002866D5" w:rsidRPr="002866D5" w:rsidRDefault="002866D5" w:rsidP="002866D5">
            <w:pPr>
              <w:spacing w:line="240" w:lineRule="auto"/>
              <w:jc w:val="center"/>
              <w:rPr>
                <w:rFonts w:ascii="Arial" w:hAnsi="Arial" w:cs="Arial"/>
                <w:sz w:val="18"/>
                <w:szCs w:val="18"/>
              </w:rPr>
            </w:pPr>
          </w:p>
        </w:tc>
        <w:tc>
          <w:tcPr>
            <w:tcW w:w="427" w:type="dxa"/>
            <w:vMerge/>
            <w:shd w:val="clear" w:color="auto" w:fill="C7D9F5"/>
            <w:vAlign w:val="center"/>
          </w:tcPr>
          <w:p w14:paraId="05142665" w14:textId="77777777" w:rsidR="002866D5" w:rsidRPr="002866D5" w:rsidRDefault="002866D5" w:rsidP="002866D5">
            <w:pPr>
              <w:spacing w:line="240" w:lineRule="auto"/>
              <w:jc w:val="center"/>
              <w:rPr>
                <w:rFonts w:ascii="Arial" w:hAnsi="Arial" w:cs="Arial"/>
                <w:sz w:val="18"/>
                <w:szCs w:val="18"/>
              </w:rPr>
            </w:pPr>
          </w:p>
        </w:tc>
        <w:tc>
          <w:tcPr>
            <w:tcW w:w="509" w:type="dxa"/>
            <w:vMerge/>
            <w:shd w:val="clear" w:color="auto" w:fill="C7D9F5"/>
            <w:vAlign w:val="center"/>
          </w:tcPr>
          <w:p w14:paraId="7111B0E7" w14:textId="77777777" w:rsidR="002866D5" w:rsidRPr="002866D5" w:rsidRDefault="002866D5" w:rsidP="002866D5">
            <w:pPr>
              <w:spacing w:line="240" w:lineRule="auto"/>
              <w:jc w:val="center"/>
              <w:rPr>
                <w:rFonts w:ascii="Arial" w:hAnsi="Arial" w:cs="Arial"/>
                <w:sz w:val="18"/>
                <w:szCs w:val="18"/>
              </w:rPr>
            </w:pPr>
          </w:p>
        </w:tc>
        <w:tc>
          <w:tcPr>
            <w:tcW w:w="570" w:type="dxa"/>
            <w:vMerge/>
            <w:shd w:val="clear" w:color="auto" w:fill="C7D9F5"/>
            <w:vAlign w:val="center"/>
          </w:tcPr>
          <w:p w14:paraId="4EBC814F" w14:textId="77777777" w:rsidR="002866D5" w:rsidRPr="002866D5" w:rsidRDefault="002866D5" w:rsidP="002866D5">
            <w:pPr>
              <w:spacing w:line="240" w:lineRule="auto"/>
              <w:jc w:val="center"/>
              <w:rPr>
                <w:rFonts w:ascii="Arial" w:hAnsi="Arial" w:cs="Arial"/>
                <w:sz w:val="18"/>
                <w:szCs w:val="18"/>
              </w:rPr>
            </w:pPr>
          </w:p>
        </w:tc>
      </w:tr>
      <w:tr w:rsidR="002866D5" w:rsidRPr="002866D5" w14:paraId="1277A789" w14:textId="77777777" w:rsidTr="00871109">
        <w:trPr>
          <w:trHeight w:val="398"/>
        </w:trPr>
        <w:tc>
          <w:tcPr>
            <w:tcW w:w="9216" w:type="dxa"/>
            <w:gridSpan w:val="15"/>
            <w:shd w:val="clear" w:color="auto" w:fill="000000" w:themeFill="text1"/>
            <w:vAlign w:val="center"/>
          </w:tcPr>
          <w:p w14:paraId="57E54AE9" w14:textId="77777777" w:rsidR="002866D5" w:rsidRPr="002866D5" w:rsidRDefault="002866D5" w:rsidP="002866D5">
            <w:pPr>
              <w:spacing w:line="240" w:lineRule="auto"/>
              <w:jc w:val="center"/>
              <w:rPr>
                <w:rFonts w:ascii="Arial" w:hAnsi="Arial" w:cs="Arial"/>
                <w:b/>
                <w:bCs/>
                <w:sz w:val="18"/>
                <w:szCs w:val="18"/>
              </w:rPr>
            </w:pPr>
            <w:bookmarkStart w:id="9" w:name="OLE_LINK17"/>
            <w:r w:rsidRPr="002866D5">
              <w:rPr>
                <w:rFonts w:ascii="Arial" w:hAnsi="Arial" w:cs="Arial"/>
                <w:b/>
                <w:bCs/>
                <w:color w:val="FFFFFF" w:themeColor="background1"/>
                <w:sz w:val="18"/>
                <w:szCs w:val="18"/>
              </w:rPr>
              <w:t>Studies of PSMA-PET versus mpMRI for tumour and nodal staging</w:t>
            </w:r>
            <w:bookmarkEnd w:id="9"/>
          </w:p>
        </w:tc>
      </w:tr>
      <w:tr w:rsidR="002866D5" w:rsidRPr="002866D5" w14:paraId="6CFEBC1D" w14:textId="77777777" w:rsidTr="00871109">
        <w:trPr>
          <w:gridAfter w:val="1"/>
          <w:wAfter w:w="17" w:type="dxa"/>
          <w:trHeight w:val="330"/>
        </w:trPr>
        <w:tc>
          <w:tcPr>
            <w:tcW w:w="2170" w:type="dxa"/>
            <w:vAlign w:val="center"/>
          </w:tcPr>
          <w:p w14:paraId="1362F2E9" w14:textId="3865528B"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Arslan 2020 </w:t>
            </w:r>
          </w:p>
        </w:tc>
        <w:tc>
          <w:tcPr>
            <w:tcW w:w="576" w:type="dxa"/>
            <w:shd w:val="clear" w:color="auto" w:fill="FF0000"/>
            <w:vAlign w:val="center"/>
          </w:tcPr>
          <w:p w14:paraId="560D9AB4"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62F4BEDC"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624AE519"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E43CE7D"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3A558C85"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EFC8E9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9F68973"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4203D7EB"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87F35BA"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333CF4DE"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FF00"/>
            <w:vAlign w:val="center"/>
          </w:tcPr>
          <w:p w14:paraId="448AA963"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0"/>
            <w:vAlign w:val="center"/>
          </w:tcPr>
          <w:p w14:paraId="16911269"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567BF8A5" w14:textId="77777777" w:rsidR="002866D5" w:rsidRPr="002866D5" w:rsidRDefault="002866D5" w:rsidP="002866D5">
            <w:pPr>
              <w:spacing w:line="240" w:lineRule="auto"/>
              <w:jc w:val="center"/>
              <w:rPr>
                <w:rFonts w:ascii="Arial" w:hAnsi="Arial" w:cs="Arial"/>
                <w:sz w:val="18"/>
                <w:szCs w:val="18"/>
              </w:rPr>
            </w:pPr>
          </w:p>
        </w:tc>
      </w:tr>
      <w:tr w:rsidR="002866D5" w:rsidRPr="002866D5" w14:paraId="4E54ECF0" w14:textId="77777777" w:rsidTr="00871109">
        <w:trPr>
          <w:gridAfter w:val="1"/>
          <w:wAfter w:w="17" w:type="dxa"/>
          <w:trHeight w:val="330"/>
        </w:trPr>
        <w:tc>
          <w:tcPr>
            <w:tcW w:w="2170" w:type="dxa"/>
            <w:vAlign w:val="center"/>
          </w:tcPr>
          <w:p w14:paraId="03838D24" w14:textId="221C6DB3"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Celen 2020 </w:t>
            </w:r>
          </w:p>
        </w:tc>
        <w:tc>
          <w:tcPr>
            <w:tcW w:w="576" w:type="dxa"/>
            <w:shd w:val="clear" w:color="auto" w:fill="FFFF00"/>
            <w:vAlign w:val="center"/>
          </w:tcPr>
          <w:p w14:paraId="68CA4111"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322F22B6"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55536B6B"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7C4CD6C3"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2AD7F073"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39303E2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ACC1D02"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53817EDD"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9ECB369" w14:textId="77777777" w:rsidR="002866D5" w:rsidRPr="002866D5" w:rsidRDefault="002866D5" w:rsidP="002866D5">
            <w:pPr>
              <w:jc w:val="center"/>
              <w:rPr>
                <w:rFonts w:ascii="Arial" w:hAnsi="Arial" w:cs="Arial"/>
                <w:sz w:val="18"/>
                <w:szCs w:val="18"/>
              </w:rPr>
            </w:pPr>
          </w:p>
        </w:tc>
        <w:tc>
          <w:tcPr>
            <w:tcW w:w="427" w:type="dxa"/>
            <w:shd w:val="clear" w:color="auto" w:fill="FFFF00"/>
            <w:vAlign w:val="center"/>
          </w:tcPr>
          <w:p w14:paraId="78AB95CA"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FF00"/>
            <w:vAlign w:val="center"/>
          </w:tcPr>
          <w:p w14:paraId="699E4DA2"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9152560"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3B47D8CC" w14:textId="77777777" w:rsidR="002866D5" w:rsidRPr="002866D5" w:rsidRDefault="002866D5" w:rsidP="002866D5">
            <w:pPr>
              <w:spacing w:line="240" w:lineRule="auto"/>
              <w:jc w:val="center"/>
              <w:rPr>
                <w:rFonts w:ascii="Arial" w:hAnsi="Arial" w:cs="Arial"/>
                <w:sz w:val="18"/>
                <w:szCs w:val="18"/>
              </w:rPr>
            </w:pPr>
          </w:p>
        </w:tc>
      </w:tr>
      <w:tr w:rsidR="002866D5" w:rsidRPr="002866D5" w14:paraId="6F690F49" w14:textId="77777777" w:rsidTr="00871109">
        <w:trPr>
          <w:gridAfter w:val="1"/>
          <w:wAfter w:w="17" w:type="dxa"/>
          <w:trHeight w:val="330"/>
        </w:trPr>
        <w:tc>
          <w:tcPr>
            <w:tcW w:w="2170" w:type="dxa"/>
            <w:vAlign w:val="center"/>
          </w:tcPr>
          <w:p w14:paraId="2B12A36F" w14:textId="37A91F4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Chen 2020 </w:t>
            </w:r>
          </w:p>
        </w:tc>
        <w:tc>
          <w:tcPr>
            <w:tcW w:w="576" w:type="dxa"/>
            <w:shd w:val="clear" w:color="auto" w:fill="92D050"/>
            <w:vAlign w:val="center"/>
          </w:tcPr>
          <w:p w14:paraId="0514908D"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00FA1FA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69E215E"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4B72CDBE"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E4BD904"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ED1284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903CE25"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72080F72"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A45767C"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5DF467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319E3D43" w14:textId="77777777" w:rsidR="002866D5" w:rsidRPr="002866D5" w:rsidRDefault="002866D5" w:rsidP="002866D5">
            <w:pPr>
              <w:spacing w:line="240" w:lineRule="auto"/>
              <w:rPr>
                <w:rFonts w:ascii="Arial" w:hAnsi="Arial" w:cs="Arial"/>
                <w:sz w:val="18"/>
                <w:szCs w:val="18"/>
              </w:rPr>
            </w:pPr>
          </w:p>
        </w:tc>
        <w:tc>
          <w:tcPr>
            <w:tcW w:w="509" w:type="dxa"/>
            <w:shd w:val="clear" w:color="auto" w:fill="92D050"/>
            <w:vAlign w:val="center"/>
          </w:tcPr>
          <w:p w14:paraId="1EA0EF82"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1F112299" w14:textId="77777777" w:rsidR="002866D5" w:rsidRPr="002866D5" w:rsidRDefault="002866D5" w:rsidP="002866D5">
            <w:pPr>
              <w:spacing w:line="240" w:lineRule="auto"/>
              <w:jc w:val="center"/>
              <w:rPr>
                <w:rFonts w:ascii="Arial" w:hAnsi="Arial" w:cs="Arial"/>
                <w:sz w:val="18"/>
                <w:szCs w:val="18"/>
              </w:rPr>
            </w:pPr>
          </w:p>
        </w:tc>
      </w:tr>
      <w:tr w:rsidR="002866D5" w:rsidRPr="002866D5" w14:paraId="651F3F39" w14:textId="77777777" w:rsidTr="00871109">
        <w:trPr>
          <w:gridAfter w:val="1"/>
          <w:wAfter w:w="17" w:type="dxa"/>
          <w:trHeight w:val="330"/>
        </w:trPr>
        <w:tc>
          <w:tcPr>
            <w:tcW w:w="2170" w:type="dxa"/>
            <w:vAlign w:val="center"/>
          </w:tcPr>
          <w:p w14:paraId="2C7C5D34" w14:textId="6E21C9EC"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Koseoglu 2020 </w:t>
            </w:r>
          </w:p>
        </w:tc>
        <w:tc>
          <w:tcPr>
            <w:tcW w:w="576" w:type="dxa"/>
            <w:shd w:val="clear" w:color="auto" w:fill="FF0000"/>
            <w:vAlign w:val="center"/>
          </w:tcPr>
          <w:p w14:paraId="3A106D22"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33771A4"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10F7493"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8F7F6A1"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0BBD666B"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C0EC7D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E16AE45"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27287B70"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7144084"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3EFBF71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634255B0"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02DE2D37"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20793627" w14:textId="77777777" w:rsidR="002866D5" w:rsidRPr="002866D5" w:rsidRDefault="002866D5" w:rsidP="002866D5">
            <w:pPr>
              <w:spacing w:line="240" w:lineRule="auto"/>
              <w:jc w:val="center"/>
              <w:rPr>
                <w:rFonts w:ascii="Arial" w:hAnsi="Arial" w:cs="Arial"/>
                <w:sz w:val="18"/>
                <w:szCs w:val="18"/>
              </w:rPr>
            </w:pPr>
          </w:p>
        </w:tc>
      </w:tr>
      <w:tr w:rsidR="002866D5" w:rsidRPr="002866D5" w14:paraId="542E686B" w14:textId="77777777" w:rsidTr="00871109">
        <w:trPr>
          <w:gridAfter w:val="1"/>
          <w:wAfter w:w="17" w:type="dxa"/>
          <w:trHeight w:val="330"/>
        </w:trPr>
        <w:tc>
          <w:tcPr>
            <w:tcW w:w="2170" w:type="dxa"/>
            <w:vAlign w:val="center"/>
          </w:tcPr>
          <w:p w14:paraId="7AC9625E" w14:textId="214C487D"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Skawran 2022 </w:t>
            </w:r>
          </w:p>
        </w:tc>
        <w:tc>
          <w:tcPr>
            <w:tcW w:w="576" w:type="dxa"/>
            <w:shd w:val="clear" w:color="auto" w:fill="92D050"/>
            <w:vAlign w:val="center"/>
          </w:tcPr>
          <w:p w14:paraId="1ACFA93C"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B9C2AA8"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11D29ED"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76DE3A18" w14:textId="77777777" w:rsidR="002866D5" w:rsidRPr="002866D5" w:rsidRDefault="002866D5" w:rsidP="002866D5">
            <w:pPr>
              <w:jc w:val="center"/>
              <w:rPr>
                <w:rFonts w:ascii="Arial" w:hAnsi="Arial" w:cs="Arial"/>
                <w:sz w:val="18"/>
                <w:szCs w:val="18"/>
              </w:rPr>
            </w:pPr>
          </w:p>
        </w:tc>
        <w:tc>
          <w:tcPr>
            <w:tcW w:w="572" w:type="dxa"/>
            <w:shd w:val="clear" w:color="auto" w:fill="FF0000"/>
            <w:vAlign w:val="center"/>
          </w:tcPr>
          <w:p w14:paraId="4667921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E5D7C3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373125D"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0943F18"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245563C"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2909FF75"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7F9A062A"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52EB7138"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2D6343D7" w14:textId="77777777" w:rsidR="002866D5" w:rsidRPr="002866D5" w:rsidRDefault="002866D5" w:rsidP="002866D5">
            <w:pPr>
              <w:spacing w:line="240" w:lineRule="auto"/>
              <w:jc w:val="center"/>
              <w:rPr>
                <w:rFonts w:ascii="Arial" w:hAnsi="Arial" w:cs="Arial"/>
                <w:sz w:val="18"/>
                <w:szCs w:val="18"/>
              </w:rPr>
            </w:pPr>
          </w:p>
        </w:tc>
      </w:tr>
      <w:tr w:rsidR="002866D5" w:rsidRPr="002866D5" w14:paraId="227EA062" w14:textId="77777777" w:rsidTr="00871109">
        <w:trPr>
          <w:gridAfter w:val="1"/>
          <w:wAfter w:w="17" w:type="dxa"/>
          <w:trHeight w:val="330"/>
        </w:trPr>
        <w:tc>
          <w:tcPr>
            <w:tcW w:w="2170" w:type="dxa"/>
            <w:vAlign w:val="center"/>
          </w:tcPr>
          <w:p w14:paraId="1368BE7F" w14:textId="0685B0AA"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Berger 2018 </w:t>
            </w:r>
          </w:p>
        </w:tc>
        <w:tc>
          <w:tcPr>
            <w:tcW w:w="576" w:type="dxa"/>
            <w:shd w:val="clear" w:color="auto" w:fill="FFFF00"/>
            <w:vAlign w:val="center"/>
          </w:tcPr>
          <w:p w14:paraId="3460B7A6"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7D7226E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F4B76B0"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2D1500B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9C8A6CD" w14:textId="77777777" w:rsidR="002866D5" w:rsidRPr="002866D5" w:rsidRDefault="002866D5" w:rsidP="002866D5">
            <w:pPr>
              <w:rPr>
                <w:rFonts w:ascii="Arial" w:hAnsi="Arial" w:cs="Arial"/>
                <w:sz w:val="18"/>
                <w:szCs w:val="18"/>
              </w:rPr>
            </w:pPr>
          </w:p>
        </w:tc>
        <w:tc>
          <w:tcPr>
            <w:tcW w:w="570" w:type="dxa"/>
            <w:shd w:val="clear" w:color="auto" w:fill="92D050"/>
            <w:vAlign w:val="center"/>
          </w:tcPr>
          <w:p w14:paraId="41B3BCCC"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75EAC09"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75FAAB82"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C929D0E"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0F9FDB4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02AB3D29"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E55FAA0"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437CB6D3" w14:textId="77777777" w:rsidR="002866D5" w:rsidRPr="002866D5" w:rsidRDefault="002866D5" w:rsidP="002866D5">
            <w:pPr>
              <w:spacing w:line="240" w:lineRule="auto"/>
              <w:jc w:val="center"/>
              <w:rPr>
                <w:rFonts w:ascii="Arial" w:hAnsi="Arial" w:cs="Arial"/>
                <w:sz w:val="18"/>
                <w:szCs w:val="18"/>
              </w:rPr>
            </w:pPr>
          </w:p>
        </w:tc>
      </w:tr>
      <w:tr w:rsidR="002866D5" w:rsidRPr="002866D5" w14:paraId="51142777" w14:textId="77777777" w:rsidTr="00871109">
        <w:trPr>
          <w:gridAfter w:val="1"/>
          <w:wAfter w:w="17" w:type="dxa"/>
          <w:trHeight w:val="330"/>
        </w:trPr>
        <w:tc>
          <w:tcPr>
            <w:tcW w:w="2170" w:type="dxa"/>
            <w:vAlign w:val="center"/>
          </w:tcPr>
          <w:p w14:paraId="6EDBA05F" w14:textId="51D727A6"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Pallavi 2020 </w:t>
            </w:r>
          </w:p>
        </w:tc>
        <w:tc>
          <w:tcPr>
            <w:tcW w:w="576" w:type="dxa"/>
            <w:shd w:val="clear" w:color="auto" w:fill="92D050"/>
            <w:vAlign w:val="center"/>
          </w:tcPr>
          <w:p w14:paraId="7AA4555E"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0D6BF6E8"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01EBCA39"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4DB99910"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6431E908"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9C5D02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4CFC98D"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12740E7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95B1EA8"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07B3D473"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18E9E2D9"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0"/>
            <w:vAlign w:val="center"/>
          </w:tcPr>
          <w:p w14:paraId="5FB0529B"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0A5DF1DB" w14:textId="77777777" w:rsidR="002866D5" w:rsidRPr="002866D5" w:rsidRDefault="002866D5" w:rsidP="002866D5">
            <w:pPr>
              <w:spacing w:line="240" w:lineRule="auto"/>
              <w:jc w:val="center"/>
              <w:rPr>
                <w:rFonts w:ascii="Arial" w:hAnsi="Arial" w:cs="Arial"/>
                <w:sz w:val="18"/>
                <w:szCs w:val="18"/>
              </w:rPr>
            </w:pPr>
          </w:p>
        </w:tc>
      </w:tr>
      <w:tr w:rsidR="002866D5" w:rsidRPr="002866D5" w14:paraId="5A617298" w14:textId="77777777" w:rsidTr="00871109">
        <w:trPr>
          <w:gridAfter w:val="1"/>
          <w:wAfter w:w="17" w:type="dxa"/>
          <w:trHeight w:val="330"/>
        </w:trPr>
        <w:tc>
          <w:tcPr>
            <w:tcW w:w="2170" w:type="dxa"/>
            <w:vAlign w:val="center"/>
          </w:tcPr>
          <w:p w14:paraId="0D3ACFF5" w14:textId="7C8B40F8"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Van Leeuwen 2019 </w:t>
            </w:r>
          </w:p>
        </w:tc>
        <w:tc>
          <w:tcPr>
            <w:tcW w:w="576" w:type="dxa"/>
            <w:shd w:val="clear" w:color="auto" w:fill="92D050"/>
            <w:vAlign w:val="center"/>
          </w:tcPr>
          <w:p w14:paraId="2448A7AC"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125537C5"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6A494293"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178C0295"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714BC74C"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3299F28"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ECB6E69"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0D57AAC9"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73F9624"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D6FDAF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FF00"/>
            <w:vAlign w:val="center"/>
          </w:tcPr>
          <w:p w14:paraId="2730012F"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7AA3E8A"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592E2580" w14:textId="77777777" w:rsidR="002866D5" w:rsidRPr="002866D5" w:rsidRDefault="002866D5" w:rsidP="002866D5">
            <w:pPr>
              <w:spacing w:line="240" w:lineRule="auto"/>
              <w:jc w:val="center"/>
              <w:rPr>
                <w:rFonts w:ascii="Arial" w:hAnsi="Arial" w:cs="Arial"/>
                <w:sz w:val="18"/>
                <w:szCs w:val="18"/>
              </w:rPr>
            </w:pPr>
          </w:p>
        </w:tc>
      </w:tr>
      <w:tr w:rsidR="002866D5" w:rsidRPr="002866D5" w14:paraId="5C82CD07" w14:textId="77777777" w:rsidTr="00871109">
        <w:trPr>
          <w:gridAfter w:val="1"/>
          <w:wAfter w:w="17" w:type="dxa"/>
          <w:trHeight w:val="330"/>
        </w:trPr>
        <w:tc>
          <w:tcPr>
            <w:tcW w:w="2170" w:type="dxa"/>
            <w:vAlign w:val="center"/>
          </w:tcPr>
          <w:p w14:paraId="67761BEA" w14:textId="0548698D"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Park 2018 </w:t>
            </w:r>
          </w:p>
        </w:tc>
        <w:tc>
          <w:tcPr>
            <w:tcW w:w="576" w:type="dxa"/>
            <w:shd w:val="clear" w:color="auto" w:fill="92D050"/>
            <w:vAlign w:val="center"/>
          </w:tcPr>
          <w:p w14:paraId="3919D306"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EC1600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B8EA884"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3AE3A8F8" w14:textId="77777777" w:rsidR="002866D5" w:rsidRPr="002866D5" w:rsidRDefault="002866D5" w:rsidP="002866D5">
            <w:pPr>
              <w:jc w:val="center"/>
              <w:rPr>
                <w:rFonts w:ascii="Arial" w:hAnsi="Arial" w:cs="Arial"/>
                <w:sz w:val="18"/>
                <w:szCs w:val="18"/>
              </w:rPr>
            </w:pPr>
          </w:p>
        </w:tc>
        <w:tc>
          <w:tcPr>
            <w:tcW w:w="572" w:type="dxa"/>
            <w:shd w:val="clear" w:color="auto" w:fill="FF0000"/>
            <w:vAlign w:val="center"/>
          </w:tcPr>
          <w:p w14:paraId="4AD603D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F5E2F7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B4FB256"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2B79595F"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696659F7"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6964B60"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ED651E8"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1F10F552"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0000"/>
            <w:vAlign w:val="center"/>
          </w:tcPr>
          <w:p w14:paraId="689FFB91" w14:textId="77777777" w:rsidR="002866D5" w:rsidRPr="002866D5" w:rsidRDefault="002866D5" w:rsidP="002866D5">
            <w:pPr>
              <w:spacing w:line="240" w:lineRule="auto"/>
              <w:jc w:val="center"/>
              <w:rPr>
                <w:rFonts w:ascii="Arial" w:hAnsi="Arial" w:cs="Arial"/>
                <w:sz w:val="18"/>
                <w:szCs w:val="18"/>
              </w:rPr>
            </w:pPr>
          </w:p>
        </w:tc>
      </w:tr>
      <w:tr w:rsidR="002866D5" w:rsidRPr="002866D5" w14:paraId="508DD192" w14:textId="77777777" w:rsidTr="00871109">
        <w:trPr>
          <w:gridAfter w:val="1"/>
          <w:wAfter w:w="17" w:type="dxa"/>
          <w:trHeight w:val="330"/>
        </w:trPr>
        <w:tc>
          <w:tcPr>
            <w:tcW w:w="2170" w:type="dxa"/>
            <w:vAlign w:val="center"/>
          </w:tcPr>
          <w:p w14:paraId="21008034" w14:textId="4605F8A6"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Malaspina 2021 </w:t>
            </w:r>
          </w:p>
        </w:tc>
        <w:tc>
          <w:tcPr>
            <w:tcW w:w="576" w:type="dxa"/>
            <w:shd w:val="clear" w:color="auto" w:fill="92D050"/>
            <w:vAlign w:val="center"/>
          </w:tcPr>
          <w:p w14:paraId="2B430BA1"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4621F6EE"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200AE154"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5C73175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4652B3C1"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DC6BC7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C391AC3"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35C49CA8"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2BAAF93"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EEE6C5F"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7BC06DC5"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20402909"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58730B85" w14:textId="77777777" w:rsidR="002866D5" w:rsidRPr="002866D5" w:rsidRDefault="002866D5" w:rsidP="002866D5">
            <w:pPr>
              <w:spacing w:line="240" w:lineRule="auto"/>
              <w:jc w:val="center"/>
              <w:rPr>
                <w:rFonts w:ascii="Arial" w:hAnsi="Arial" w:cs="Arial"/>
                <w:sz w:val="18"/>
                <w:szCs w:val="18"/>
              </w:rPr>
            </w:pPr>
          </w:p>
        </w:tc>
      </w:tr>
      <w:tr w:rsidR="002866D5" w:rsidRPr="002866D5" w14:paraId="21558743" w14:textId="77777777" w:rsidTr="00871109">
        <w:trPr>
          <w:gridAfter w:val="1"/>
          <w:wAfter w:w="17" w:type="dxa"/>
          <w:trHeight w:val="330"/>
        </w:trPr>
        <w:tc>
          <w:tcPr>
            <w:tcW w:w="2170" w:type="dxa"/>
            <w:vAlign w:val="center"/>
          </w:tcPr>
          <w:p w14:paraId="6BADA939" w14:textId="6E20DB82"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Kroenke 2019 </w:t>
            </w:r>
          </w:p>
        </w:tc>
        <w:tc>
          <w:tcPr>
            <w:tcW w:w="576" w:type="dxa"/>
            <w:shd w:val="clear" w:color="auto" w:fill="FFFF00"/>
            <w:vAlign w:val="center"/>
          </w:tcPr>
          <w:p w14:paraId="0041F216"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7CF0EB90"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4189EEA5"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395176A" w14:textId="77777777" w:rsidR="002866D5" w:rsidRPr="002866D5" w:rsidRDefault="002866D5" w:rsidP="002866D5">
            <w:pPr>
              <w:jc w:val="center"/>
              <w:rPr>
                <w:rFonts w:ascii="Arial" w:hAnsi="Arial" w:cs="Arial"/>
                <w:sz w:val="18"/>
                <w:szCs w:val="18"/>
              </w:rPr>
            </w:pPr>
          </w:p>
        </w:tc>
        <w:tc>
          <w:tcPr>
            <w:tcW w:w="572" w:type="dxa"/>
            <w:shd w:val="clear" w:color="auto" w:fill="FF0000"/>
            <w:vAlign w:val="center"/>
          </w:tcPr>
          <w:p w14:paraId="69B037C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8592B02"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7FD3B168"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7749E022"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68287435"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72FEF8D5"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3A9CEC94"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12CC481"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0000"/>
            <w:vAlign w:val="center"/>
          </w:tcPr>
          <w:p w14:paraId="1D7B616E" w14:textId="77777777" w:rsidR="002866D5" w:rsidRPr="002866D5" w:rsidRDefault="002866D5" w:rsidP="002866D5">
            <w:pPr>
              <w:spacing w:line="240" w:lineRule="auto"/>
              <w:jc w:val="center"/>
              <w:rPr>
                <w:rFonts w:ascii="Arial" w:hAnsi="Arial" w:cs="Arial"/>
                <w:sz w:val="18"/>
                <w:szCs w:val="18"/>
              </w:rPr>
            </w:pPr>
          </w:p>
        </w:tc>
      </w:tr>
      <w:tr w:rsidR="002866D5" w:rsidRPr="002866D5" w14:paraId="050E9D80" w14:textId="77777777" w:rsidTr="00871109">
        <w:trPr>
          <w:gridAfter w:val="1"/>
          <w:wAfter w:w="17" w:type="dxa"/>
          <w:trHeight w:val="330"/>
        </w:trPr>
        <w:tc>
          <w:tcPr>
            <w:tcW w:w="2170" w:type="dxa"/>
            <w:vAlign w:val="center"/>
          </w:tcPr>
          <w:p w14:paraId="6932E80F" w14:textId="502C3A8D"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Szigeti </w:t>
            </w:r>
            <w:r w:rsidRPr="002866D5">
              <w:rPr>
                <w:rFonts w:ascii="Arial" w:hAnsi="Arial" w:cs="Arial"/>
                <w:color w:val="000000" w:themeColor="text1"/>
                <w:sz w:val="18"/>
                <w:szCs w:val="18"/>
              </w:rPr>
              <w:fldChar w:fldCharType="begin">
                <w:fldData xml:space="preserve">PEVuZE5vdGU+PENpdGU+PEF1dGhvcj5TemlnZXRpPC9BdXRob3I+PFllYXI+MjAyMTwvWWVhcj48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=
</w:fldData>
              </w:fldChar>
            </w:r>
            <w:r w:rsidRPr="002866D5">
              <w:rPr>
                <w:rFonts w:ascii="Arial" w:hAnsi="Arial" w:cs="Arial"/>
                <w:color w:val="000000" w:themeColor="text1"/>
                <w:sz w:val="18"/>
                <w:szCs w:val="18"/>
              </w:rPr>
              <w:instrText xml:space="preserve"> ADDIN EN.CITE </w:instrText>
            </w:r>
            <w:r w:rsidRPr="002866D5">
              <w:rPr>
                <w:rFonts w:ascii="Arial" w:hAnsi="Arial" w:cs="Arial"/>
                <w:color w:val="000000" w:themeColor="text1"/>
                <w:sz w:val="18"/>
                <w:szCs w:val="18"/>
              </w:rPr>
              <w:fldChar w:fldCharType="begin">
                <w:fldData xml:space="preserve">PEVuZE5vdGU+PENpdGU+PEF1dGhvcj5TemlnZXRpPC9BdXRob3I+PFllYXI+MjAyMTwvWWVhcj48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=
</w:fldData>
              </w:fldChar>
            </w:r>
            <w:r w:rsidRPr="002866D5">
              <w:rPr>
                <w:rFonts w:ascii="Arial" w:hAnsi="Arial" w:cs="Arial"/>
                <w:color w:val="000000" w:themeColor="text1"/>
                <w:sz w:val="18"/>
                <w:szCs w:val="18"/>
              </w:rPr>
              <w:instrText xml:space="preserve"> ADDIN EN.CITE.DATA </w:instrText>
            </w:r>
            <w:r w:rsidRPr="002866D5">
              <w:rPr>
                <w:rFonts w:ascii="Arial" w:hAnsi="Arial" w:cs="Arial"/>
                <w:color w:val="000000" w:themeColor="text1"/>
                <w:sz w:val="18"/>
                <w:szCs w:val="18"/>
              </w:rPr>
            </w:r>
            <w:r w:rsidRPr="002866D5">
              <w:rPr>
                <w:rFonts w:ascii="Arial" w:hAnsi="Arial" w:cs="Arial"/>
                <w:color w:val="000000" w:themeColor="text1"/>
                <w:sz w:val="18"/>
                <w:szCs w:val="18"/>
              </w:rPr>
              <w:fldChar w:fldCharType="end"/>
            </w:r>
            <w:r w:rsidRPr="002866D5">
              <w:rPr>
                <w:rFonts w:ascii="Arial" w:hAnsi="Arial" w:cs="Arial"/>
                <w:color w:val="000000" w:themeColor="text1"/>
                <w:sz w:val="18"/>
                <w:szCs w:val="18"/>
              </w:rPr>
            </w:r>
            <w:r w:rsidRPr="002866D5">
              <w:rPr>
                <w:rFonts w:ascii="Arial" w:hAnsi="Arial" w:cs="Arial"/>
                <w:color w:val="000000" w:themeColor="text1"/>
                <w:sz w:val="18"/>
                <w:szCs w:val="18"/>
              </w:rPr>
              <w:fldChar w:fldCharType="separate"/>
            </w:r>
            <w:r w:rsidRPr="002866D5">
              <w:rPr>
                <w:rFonts w:ascii="Arial" w:hAnsi="Arial" w:cs="Arial"/>
                <w:noProof/>
                <w:color w:val="000000" w:themeColor="text1"/>
                <w:sz w:val="18"/>
                <w:szCs w:val="18"/>
              </w:rPr>
              <w:t>[28]</w:t>
            </w:r>
            <w:r w:rsidRPr="002866D5">
              <w:rPr>
                <w:rFonts w:ascii="Arial" w:hAnsi="Arial" w:cs="Arial"/>
                <w:color w:val="000000" w:themeColor="text1"/>
                <w:sz w:val="18"/>
                <w:szCs w:val="18"/>
              </w:rPr>
              <w:fldChar w:fldCharType="end"/>
            </w:r>
          </w:p>
        </w:tc>
        <w:tc>
          <w:tcPr>
            <w:tcW w:w="576" w:type="dxa"/>
            <w:shd w:val="clear" w:color="auto" w:fill="92D050"/>
            <w:vAlign w:val="center"/>
          </w:tcPr>
          <w:p w14:paraId="60FD75AB"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7698026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0A0143C"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5835294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A7D365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09ADEF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06822B0"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460790EE"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B4FDB58"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319E937D"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2B8CF80E"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5A14FC2A"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721AB13E" w14:textId="77777777" w:rsidR="002866D5" w:rsidRPr="002866D5" w:rsidRDefault="002866D5" w:rsidP="002866D5">
            <w:pPr>
              <w:spacing w:line="240" w:lineRule="auto"/>
              <w:jc w:val="center"/>
              <w:rPr>
                <w:rFonts w:ascii="Arial" w:hAnsi="Arial" w:cs="Arial"/>
                <w:sz w:val="18"/>
                <w:szCs w:val="18"/>
              </w:rPr>
            </w:pPr>
          </w:p>
        </w:tc>
      </w:tr>
      <w:tr w:rsidR="002866D5" w:rsidRPr="002866D5" w14:paraId="6C960175" w14:textId="77777777" w:rsidTr="00871109">
        <w:trPr>
          <w:gridAfter w:val="1"/>
          <w:wAfter w:w="17" w:type="dxa"/>
          <w:trHeight w:val="330"/>
        </w:trPr>
        <w:tc>
          <w:tcPr>
            <w:tcW w:w="2170" w:type="dxa"/>
            <w:vAlign w:val="center"/>
          </w:tcPr>
          <w:p w14:paraId="1CBCE249" w14:textId="4BCF0C76"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Petersen 2019 </w:t>
            </w:r>
          </w:p>
        </w:tc>
        <w:tc>
          <w:tcPr>
            <w:tcW w:w="576" w:type="dxa"/>
            <w:shd w:val="clear" w:color="auto" w:fill="92D050"/>
            <w:vAlign w:val="center"/>
          </w:tcPr>
          <w:p w14:paraId="1541D97F"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1A41A1D9"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2EACAF6"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47923FE"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666C54E"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FAC08B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5D83ED6"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53EF5B1A"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086D99A"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7056A4A9"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46F7DEAE"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0"/>
            <w:vAlign w:val="center"/>
          </w:tcPr>
          <w:p w14:paraId="2E2699A5"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19E12004" w14:textId="77777777" w:rsidR="002866D5" w:rsidRPr="002866D5" w:rsidRDefault="002866D5" w:rsidP="002866D5">
            <w:pPr>
              <w:spacing w:line="240" w:lineRule="auto"/>
              <w:jc w:val="center"/>
              <w:rPr>
                <w:rFonts w:ascii="Arial" w:hAnsi="Arial" w:cs="Arial"/>
                <w:sz w:val="18"/>
                <w:szCs w:val="18"/>
              </w:rPr>
            </w:pPr>
          </w:p>
        </w:tc>
      </w:tr>
      <w:tr w:rsidR="002866D5" w:rsidRPr="002866D5" w14:paraId="39696BD2" w14:textId="77777777" w:rsidTr="00871109">
        <w:trPr>
          <w:gridAfter w:val="1"/>
          <w:wAfter w:w="17" w:type="dxa"/>
          <w:trHeight w:val="330"/>
        </w:trPr>
        <w:tc>
          <w:tcPr>
            <w:tcW w:w="2170" w:type="dxa"/>
            <w:vAlign w:val="center"/>
          </w:tcPr>
          <w:p w14:paraId="51C2D4B2" w14:textId="611DF184"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Van Damme 2021 </w:t>
            </w:r>
          </w:p>
        </w:tc>
        <w:tc>
          <w:tcPr>
            <w:tcW w:w="576" w:type="dxa"/>
            <w:shd w:val="clear" w:color="auto" w:fill="92D050"/>
            <w:vAlign w:val="center"/>
          </w:tcPr>
          <w:p w14:paraId="3A669FC9"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0E0CA3C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5F5021C"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735EB1B4" w14:textId="77777777" w:rsidR="002866D5" w:rsidRPr="002866D5" w:rsidRDefault="002866D5" w:rsidP="002866D5">
            <w:pPr>
              <w:rPr>
                <w:rFonts w:ascii="Arial" w:hAnsi="Arial" w:cs="Arial"/>
                <w:sz w:val="18"/>
                <w:szCs w:val="18"/>
              </w:rPr>
            </w:pPr>
          </w:p>
        </w:tc>
        <w:tc>
          <w:tcPr>
            <w:tcW w:w="572" w:type="dxa"/>
            <w:shd w:val="clear" w:color="auto" w:fill="92D050"/>
            <w:vAlign w:val="center"/>
          </w:tcPr>
          <w:p w14:paraId="12D435D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22123E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C6C6A94"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6419930"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D9EB627"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4CBEEFB4"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53FE97D8"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69140FEF"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41B43531" w14:textId="77777777" w:rsidR="002866D5" w:rsidRPr="002866D5" w:rsidRDefault="002866D5" w:rsidP="002866D5">
            <w:pPr>
              <w:spacing w:line="240" w:lineRule="auto"/>
              <w:jc w:val="center"/>
              <w:rPr>
                <w:rFonts w:ascii="Arial" w:hAnsi="Arial" w:cs="Arial"/>
                <w:sz w:val="18"/>
                <w:szCs w:val="18"/>
              </w:rPr>
            </w:pPr>
          </w:p>
        </w:tc>
      </w:tr>
      <w:tr w:rsidR="002866D5" w:rsidRPr="002866D5" w14:paraId="1F229AEB" w14:textId="77777777" w:rsidTr="00871109">
        <w:trPr>
          <w:gridAfter w:val="1"/>
          <w:wAfter w:w="17" w:type="dxa"/>
          <w:trHeight w:val="330"/>
        </w:trPr>
        <w:tc>
          <w:tcPr>
            <w:tcW w:w="2170" w:type="dxa"/>
          </w:tcPr>
          <w:p w14:paraId="1C5A3B05"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 Lebriz 2025</w:t>
            </w:r>
          </w:p>
        </w:tc>
        <w:tc>
          <w:tcPr>
            <w:tcW w:w="576" w:type="dxa"/>
            <w:shd w:val="clear" w:color="auto" w:fill="92D050"/>
            <w:vAlign w:val="center"/>
          </w:tcPr>
          <w:p w14:paraId="4C96FF97"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57D8165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7DE5403"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4749BE59"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73182C34"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0164B8DC"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0148E0A"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7F99DF5C"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4D1ACDEF"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85B35A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7E25E363"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0E91551D"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787AEEA8" w14:textId="77777777" w:rsidR="002866D5" w:rsidRPr="002866D5" w:rsidRDefault="002866D5" w:rsidP="002866D5">
            <w:pPr>
              <w:spacing w:line="240" w:lineRule="auto"/>
              <w:jc w:val="center"/>
              <w:rPr>
                <w:rFonts w:ascii="Arial" w:hAnsi="Arial" w:cs="Arial"/>
                <w:sz w:val="18"/>
                <w:szCs w:val="18"/>
              </w:rPr>
            </w:pPr>
          </w:p>
        </w:tc>
      </w:tr>
      <w:tr w:rsidR="002866D5" w:rsidRPr="002866D5" w14:paraId="06AA2025" w14:textId="77777777" w:rsidTr="00871109">
        <w:trPr>
          <w:gridAfter w:val="1"/>
          <w:wAfter w:w="17" w:type="dxa"/>
          <w:trHeight w:val="330"/>
        </w:trPr>
        <w:tc>
          <w:tcPr>
            <w:tcW w:w="2170" w:type="dxa"/>
          </w:tcPr>
          <w:p w14:paraId="0D9DF4D4"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lastRenderedPageBreak/>
              <w:t>Josefine 2025</w:t>
            </w:r>
          </w:p>
        </w:tc>
        <w:tc>
          <w:tcPr>
            <w:tcW w:w="576" w:type="dxa"/>
            <w:shd w:val="clear" w:color="auto" w:fill="92D050"/>
            <w:vAlign w:val="center"/>
          </w:tcPr>
          <w:p w14:paraId="7FC6191E"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6DBE854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10B54CD"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AC100E1"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94BB1BA"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37EDD4F5"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A0F912C"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02411A7B"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6A19DD4"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13089E3"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4E2698F7"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9C70ADB"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23F84635" w14:textId="77777777" w:rsidR="002866D5" w:rsidRPr="002866D5" w:rsidRDefault="002866D5" w:rsidP="002866D5">
            <w:pPr>
              <w:spacing w:line="240" w:lineRule="auto"/>
              <w:jc w:val="center"/>
              <w:rPr>
                <w:rFonts w:ascii="Arial" w:hAnsi="Arial" w:cs="Arial"/>
                <w:sz w:val="18"/>
                <w:szCs w:val="18"/>
              </w:rPr>
            </w:pPr>
          </w:p>
        </w:tc>
      </w:tr>
      <w:tr w:rsidR="002866D5" w:rsidRPr="002866D5" w14:paraId="01C3EAD6" w14:textId="77777777" w:rsidTr="00871109">
        <w:trPr>
          <w:gridAfter w:val="1"/>
          <w:wAfter w:w="17" w:type="dxa"/>
          <w:trHeight w:val="330"/>
        </w:trPr>
        <w:tc>
          <w:tcPr>
            <w:tcW w:w="2170" w:type="dxa"/>
          </w:tcPr>
          <w:p w14:paraId="479FEA75"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Urs 2019</w:t>
            </w:r>
          </w:p>
        </w:tc>
        <w:tc>
          <w:tcPr>
            <w:tcW w:w="576" w:type="dxa"/>
            <w:shd w:val="clear" w:color="auto" w:fill="FFFF00"/>
            <w:vAlign w:val="center"/>
          </w:tcPr>
          <w:p w14:paraId="5CF25B20"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589EC58C"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5E0D6D6A"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442B6861" w14:textId="77777777" w:rsidR="002866D5" w:rsidRPr="002866D5" w:rsidRDefault="002866D5" w:rsidP="002866D5">
            <w:pPr>
              <w:jc w:val="center"/>
              <w:rPr>
                <w:rFonts w:ascii="Arial" w:hAnsi="Arial" w:cs="Arial"/>
                <w:sz w:val="18"/>
                <w:szCs w:val="18"/>
              </w:rPr>
            </w:pPr>
          </w:p>
        </w:tc>
        <w:tc>
          <w:tcPr>
            <w:tcW w:w="572" w:type="dxa"/>
            <w:shd w:val="clear" w:color="auto" w:fill="EE0000"/>
            <w:vAlign w:val="center"/>
          </w:tcPr>
          <w:p w14:paraId="50502828"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2E2154FC"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FC601D7"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7A417B14"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D1BB6A3"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6B3A552B"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37E2372D"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C6B8A31"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44A179A1" w14:textId="77777777" w:rsidR="002866D5" w:rsidRPr="002866D5" w:rsidRDefault="002866D5" w:rsidP="002866D5">
            <w:pPr>
              <w:spacing w:line="240" w:lineRule="auto"/>
              <w:jc w:val="center"/>
              <w:rPr>
                <w:rFonts w:ascii="Arial" w:hAnsi="Arial" w:cs="Arial"/>
                <w:sz w:val="18"/>
                <w:szCs w:val="18"/>
              </w:rPr>
            </w:pPr>
          </w:p>
        </w:tc>
      </w:tr>
      <w:tr w:rsidR="002866D5" w:rsidRPr="002866D5" w14:paraId="06A49511" w14:textId="77777777" w:rsidTr="00871109">
        <w:trPr>
          <w:gridAfter w:val="1"/>
          <w:wAfter w:w="17" w:type="dxa"/>
          <w:trHeight w:val="330"/>
        </w:trPr>
        <w:tc>
          <w:tcPr>
            <w:tcW w:w="2170" w:type="dxa"/>
          </w:tcPr>
          <w:p w14:paraId="5414C2F2"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Darshan 2024</w:t>
            </w:r>
          </w:p>
        </w:tc>
        <w:tc>
          <w:tcPr>
            <w:tcW w:w="576" w:type="dxa"/>
            <w:shd w:val="clear" w:color="auto" w:fill="92D050"/>
            <w:vAlign w:val="center"/>
          </w:tcPr>
          <w:p w14:paraId="3B87A864"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5E53D314"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0D57C6F"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291383D2" w14:textId="77777777" w:rsidR="002866D5" w:rsidRPr="002866D5" w:rsidRDefault="002866D5" w:rsidP="002866D5">
            <w:pPr>
              <w:jc w:val="center"/>
              <w:rPr>
                <w:rFonts w:ascii="Arial" w:hAnsi="Arial" w:cs="Arial"/>
                <w:sz w:val="18"/>
                <w:szCs w:val="18"/>
              </w:rPr>
            </w:pPr>
          </w:p>
        </w:tc>
        <w:tc>
          <w:tcPr>
            <w:tcW w:w="572" w:type="dxa"/>
            <w:shd w:val="clear" w:color="auto" w:fill="EE0000"/>
            <w:vAlign w:val="center"/>
          </w:tcPr>
          <w:p w14:paraId="6CB4CC6E"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6F137A3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94388BC"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0EE17389"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A19FD12"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20EA57B"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6EF48F6"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4CEC0B5"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EE0000"/>
            <w:vAlign w:val="center"/>
          </w:tcPr>
          <w:p w14:paraId="3AC3DA90" w14:textId="77777777" w:rsidR="002866D5" w:rsidRPr="002866D5" w:rsidRDefault="002866D5" w:rsidP="002866D5">
            <w:pPr>
              <w:spacing w:line="240" w:lineRule="auto"/>
              <w:jc w:val="center"/>
              <w:rPr>
                <w:rFonts w:ascii="Arial" w:hAnsi="Arial" w:cs="Arial"/>
                <w:color w:val="EE0000"/>
                <w:sz w:val="18"/>
                <w:szCs w:val="18"/>
              </w:rPr>
            </w:pPr>
          </w:p>
        </w:tc>
      </w:tr>
      <w:tr w:rsidR="002866D5" w:rsidRPr="002866D5" w14:paraId="55041AA7" w14:textId="77777777" w:rsidTr="00871109">
        <w:trPr>
          <w:gridAfter w:val="1"/>
          <w:wAfter w:w="17" w:type="dxa"/>
          <w:trHeight w:val="330"/>
        </w:trPr>
        <w:tc>
          <w:tcPr>
            <w:tcW w:w="2170" w:type="dxa"/>
          </w:tcPr>
          <w:p w14:paraId="72F75CFA"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Leonie 2023</w:t>
            </w:r>
          </w:p>
        </w:tc>
        <w:tc>
          <w:tcPr>
            <w:tcW w:w="576" w:type="dxa"/>
            <w:shd w:val="clear" w:color="auto" w:fill="FFFF00"/>
            <w:vAlign w:val="center"/>
          </w:tcPr>
          <w:p w14:paraId="16B6DEAE"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0089766E"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4911CCC"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3E0A98D9"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796A0E6"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28A77478"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B2BDC10"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1CA61BB2"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B8132E3"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68A0349"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47ACD2AC"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C1AF171"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40AD578A" w14:textId="77777777" w:rsidR="002866D5" w:rsidRPr="002866D5" w:rsidRDefault="002866D5" w:rsidP="002866D5">
            <w:pPr>
              <w:spacing w:line="240" w:lineRule="auto"/>
              <w:jc w:val="center"/>
              <w:rPr>
                <w:rFonts w:ascii="Arial" w:hAnsi="Arial" w:cs="Arial"/>
                <w:sz w:val="18"/>
                <w:szCs w:val="18"/>
              </w:rPr>
            </w:pPr>
          </w:p>
        </w:tc>
      </w:tr>
      <w:tr w:rsidR="002866D5" w:rsidRPr="002866D5" w14:paraId="47CA6DFA" w14:textId="77777777" w:rsidTr="00871109">
        <w:trPr>
          <w:gridAfter w:val="1"/>
          <w:wAfter w:w="17" w:type="dxa"/>
          <w:trHeight w:val="330"/>
        </w:trPr>
        <w:tc>
          <w:tcPr>
            <w:tcW w:w="2170" w:type="dxa"/>
          </w:tcPr>
          <w:p w14:paraId="197F6A7D"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 Erland 2025</w:t>
            </w:r>
          </w:p>
        </w:tc>
        <w:tc>
          <w:tcPr>
            <w:tcW w:w="576" w:type="dxa"/>
            <w:shd w:val="clear" w:color="auto" w:fill="92D050"/>
            <w:vAlign w:val="center"/>
          </w:tcPr>
          <w:p w14:paraId="4824ED84"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4BB8ABF5"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6A9A907"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35C62EE9" w14:textId="77777777" w:rsidR="002866D5" w:rsidRPr="002866D5" w:rsidRDefault="002866D5" w:rsidP="002866D5">
            <w:pPr>
              <w:jc w:val="center"/>
              <w:rPr>
                <w:rFonts w:ascii="Arial" w:hAnsi="Arial" w:cs="Arial"/>
                <w:sz w:val="18"/>
                <w:szCs w:val="18"/>
              </w:rPr>
            </w:pPr>
          </w:p>
        </w:tc>
        <w:tc>
          <w:tcPr>
            <w:tcW w:w="572" w:type="dxa"/>
            <w:shd w:val="clear" w:color="auto" w:fill="EE0000"/>
            <w:vAlign w:val="center"/>
          </w:tcPr>
          <w:p w14:paraId="0F02716C"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6BC5E85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2703777"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460C977D"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6C1C6648"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88CCA20"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6C32EBBD"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88AA1C0"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796C38C2" w14:textId="77777777" w:rsidR="002866D5" w:rsidRPr="002866D5" w:rsidRDefault="002866D5" w:rsidP="002866D5">
            <w:pPr>
              <w:spacing w:line="240" w:lineRule="auto"/>
              <w:jc w:val="center"/>
              <w:rPr>
                <w:rFonts w:ascii="Arial" w:hAnsi="Arial" w:cs="Arial"/>
                <w:sz w:val="18"/>
                <w:szCs w:val="18"/>
              </w:rPr>
            </w:pPr>
          </w:p>
        </w:tc>
      </w:tr>
      <w:tr w:rsidR="002866D5" w:rsidRPr="002866D5" w14:paraId="79FA506D" w14:textId="77777777" w:rsidTr="00871109">
        <w:trPr>
          <w:gridAfter w:val="1"/>
          <w:wAfter w:w="17" w:type="dxa"/>
          <w:trHeight w:val="330"/>
        </w:trPr>
        <w:tc>
          <w:tcPr>
            <w:tcW w:w="2170" w:type="dxa"/>
          </w:tcPr>
          <w:p w14:paraId="3BE9E145"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Mehmet 2025</w:t>
            </w:r>
          </w:p>
        </w:tc>
        <w:tc>
          <w:tcPr>
            <w:tcW w:w="576" w:type="dxa"/>
            <w:shd w:val="clear" w:color="auto" w:fill="FFFF00"/>
            <w:vAlign w:val="center"/>
          </w:tcPr>
          <w:p w14:paraId="1673D88E"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754773CF"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5132BD31" w14:textId="77777777" w:rsidR="002866D5" w:rsidRPr="002866D5" w:rsidRDefault="002866D5" w:rsidP="002866D5">
            <w:pPr>
              <w:jc w:val="center"/>
              <w:rPr>
                <w:rFonts w:ascii="Arial" w:hAnsi="Arial" w:cs="Arial"/>
                <w:sz w:val="18"/>
                <w:szCs w:val="18"/>
              </w:rPr>
            </w:pPr>
          </w:p>
        </w:tc>
        <w:tc>
          <w:tcPr>
            <w:tcW w:w="428" w:type="dxa"/>
            <w:shd w:val="clear" w:color="auto" w:fill="FFFF00"/>
            <w:vAlign w:val="center"/>
          </w:tcPr>
          <w:p w14:paraId="2290D758"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9A21CF1"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4B3D187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1DFD7E3"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0369C65B"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BEB4EF5"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D40B275"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60B1C8F"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0"/>
            <w:vAlign w:val="center"/>
          </w:tcPr>
          <w:p w14:paraId="435355AB"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6F0A520B" w14:textId="77777777" w:rsidR="002866D5" w:rsidRPr="002866D5" w:rsidRDefault="002866D5" w:rsidP="002866D5">
            <w:pPr>
              <w:spacing w:line="240" w:lineRule="auto"/>
              <w:jc w:val="center"/>
              <w:rPr>
                <w:rFonts w:ascii="Arial" w:hAnsi="Arial" w:cs="Arial"/>
                <w:sz w:val="18"/>
                <w:szCs w:val="18"/>
              </w:rPr>
            </w:pPr>
          </w:p>
        </w:tc>
      </w:tr>
      <w:tr w:rsidR="002866D5" w:rsidRPr="002866D5" w14:paraId="6B5169C4" w14:textId="77777777" w:rsidTr="00871109">
        <w:trPr>
          <w:gridAfter w:val="1"/>
          <w:wAfter w:w="17" w:type="dxa"/>
          <w:trHeight w:val="330"/>
        </w:trPr>
        <w:tc>
          <w:tcPr>
            <w:tcW w:w="2170" w:type="dxa"/>
          </w:tcPr>
          <w:p w14:paraId="12EC5D1D"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Ida 2022</w:t>
            </w:r>
          </w:p>
        </w:tc>
        <w:tc>
          <w:tcPr>
            <w:tcW w:w="576" w:type="dxa"/>
            <w:shd w:val="clear" w:color="auto" w:fill="92D050"/>
            <w:vAlign w:val="center"/>
          </w:tcPr>
          <w:p w14:paraId="10BCCA39"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35A6B86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7FC72F9"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0AD39F77"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73994602"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5A1FBA41"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E392F73"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42DE0E77"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BDDD434" w14:textId="77777777" w:rsidR="002866D5" w:rsidRPr="002866D5" w:rsidRDefault="002866D5" w:rsidP="002866D5">
            <w:pPr>
              <w:jc w:val="center"/>
              <w:rPr>
                <w:rFonts w:ascii="Arial" w:hAnsi="Arial" w:cs="Arial"/>
                <w:sz w:val="18"/>
                <w:szCs w:val="18"/>
              </w:rPr>
            </w:pPr>
          </w:p>
        </w:tc>
        <w:tc>
          <w:tcPr>
            <w:tcW w:w="427" w:type="dxa"/>
            <w:shd w:val="clear" w:color="auto" w:fill="EE0000"/>
            <w:vAlign w:val="center"/>
          </w:tcPr>
          <w:p w14:paraId="6822BB1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EE0000"/>
            <w:vAlign w:val="center"/>
          </w:tcPr>
          <w:p w14:paraId="17701FEC"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3856DE9"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70D660ED" w14:textId="77777777" w:rsidR="002866D5" w:rsidRPr="002866D5" w:rsidRDefault="002866D5" w:rsidP="002866D5">
            <w:pPr>
              <w:spacing w:line="240" w:lineRule="auto"/>
              <w:jc w:val="center"/>
              <w:rPr>
                <w:rFonts w:ascii="Arial" w:hAnsi="Arial" w:cs="Arial"/>
                <w:sz w:val="18"/>
                <w:szCs w:val="18"/>
              </w:rPr>
            </w:pPr>
          </w:p>
        </w:tc>
      </w:tr>
      <w:tr w:rsidR="002866D5" w:rsidRPr="002866D5" w14:paraId="472A5DB4" w14:textId="77777777" w:rsidTr="00871109">
        <w:trPr>
          <w:gridAfter w:val="1"/>
          <w:wAfter w:w="17" w:type="dxa"/>
          <w:trHeight w:val="330"/>
        </w:trPr>
        <w:tc>
          <w:tcPr>
            <w:tcW w:w="2170" w:type="dxa"/>
          </w:tcPr>
          <w:p w14:paraId="2D538635"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Burcak 2019</w:t>
            </w:r>
          </w:p>
        </w:tc>
        <w:tc>
          <w:tcPr>
            <w:tcW w:w="576" w:type="dxa"/>
            <w:shd w:val="clear" w:color="auto" w:fill="92D050"/>
            <w:vAlign w:val="center"/>
          </w:tcPr>
          <w:p w14:paraId="7850586C"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3D5D17C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766008A"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5F2F8067"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C5DDA31"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77885D6B"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574C6FC"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2C0287CA"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8202CD7"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056539DB"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76942E1"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C376DAE"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3577920A" w14:textId="77777777" w:rsidR="002866D5" w:rsidRPr="002866D5" w:rsidRDefault="002866D5" w:rsidP="002866D5">
            <w:pPr>
              <w:spacing w:line="240" w:lineRule="auto"/>
              <w:jc w:val="center"/>
              <w:rPr>
                <w:rFonts w:ascii="Arial" w:hAnsi="Arial" w:cs="Arial"/>
                <w:sz w:val="18"/>
                <w:szCs w:val="18"/>
              </w:rPr>
            </w:pPr>
          </w:p>
        </w:tc>
      </w:tr>
      <w:tr w:rsidR="002866D5" w:rsidRPr="002866D5" w14:paraId="113FF75D" w14:textId="77777777" w:rsidTr="00871109">
        <w:trPr>
          <w:gridAfter w:val="1"/>
          <w:wAfter w:w="17" w:type="dxa"/>
          <w:trHeight w:val="330"/>
        </w:trPr>
        <w:tc>
          <w:tcPr>
            <w:tcW w:w="2170" w:type="dxa"/>
          </w:tcPr>
          <w:p w14:paraId="3F599496"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Bastiaan 2021</w:t>
            </w:r>
          </w:p>
        </w:tc>
        <w:tc>
          <w:tcPr>
            <w:tcW w:w="576" w:type="dxa"/>
            <w:shd w:val="clear" w:color="auto" w:fill="FFFF00"/>
            <w:vAlign w:val="center"/>
          </w:tcPr>
          <w:p w14:paraId="6AA6224B"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027E955B"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D346C12"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F22C83A" w14:textId="77777777" w:rsidR="002866D5" w:rsidRPr="002866D5" w:rsidRDefault="002866D5" w:rsidP="002866D5">
            <w:pPr>
              <w:jc w:val="center"/>
              <w:rPr>
                <w:rFonts w:ascii="Arial" w:hAnsi="Arial" w:cs="Arial"/>
                <w:sz w:val="18"/>
                <w:szCs w:val="18"/>
              </w:rPr>
            </w:pPr>
          </w:p>
        </w:tc>
        <w:tc>
          <w:tcPr>
            <w:tcW w:w="572" w:type="dxa"/>
            <w:shd w:val="clear" w:color="auto" w:fill="EE0000"/>
            <w:vAlign w:val="center"/>
          </w:tcPr>
          <w:p w14:paraId="24685A2C"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525822A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A352965"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0481D64C"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406C37B"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285FD0F"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3949E4D8"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62DCF561"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51BE6BF2" w14:textId="77777777" w:rsidR="002866D5" w:rsidRPr="002866D5" w:rsidRDefault="002866D5" w:rsidP="002866D5">
            <w:pPr>
              <w:spacing w:line="240" w:lineRule="auto"/>
              <w:jc w:val="center"/>
              <w:rPr>
                <w:rFonts w:ascii="Arial" w:hAnsi="Arial" w:cs="Arial"/>
                <w:sz w:val="18"/>
                <w:szCs w:val="18"/>
              </w:rPr>
            </w:pPr>
          </w:p>
        </w:tc>
      </w:tr>
      <w:tr w:rsidR="002866D5" w:rsidRPr="002866D5" w14:paraId="584F5CB9" w14:textId="77777777" w:rsidTr="00871109">
        <w:trPr>
          <w:gridAfter w:val="1"/>
          <w:wAfter w:w="17" w:type="dxa"/>
          <w:trHeight w:val="330"/>
        </w:trPr>
        <w:tc>
          <w:tcPr>
            <w:tcW w:w="2170" w:type="dxa"/>
          </w:tcPr>
          <w:p w14:paraId="5E015318"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Camila 2023</w:t>
            </w:r>
          </w:p>
        </w:tc>
        <w:tc>
          <w:tcPr>
            <w:tcW w:w="576" w:type="dxa"/>
            <w:shd w:val="clear" w:color="auto" w:fill="92D050"/>
            <w:vAlign w:val="center"/>
          </w:tcPr>
          <w:p w14:paraId="73DDB547"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1B8064C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7A6BCB3"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42A1DE6B"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6DE7BF9"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3046D5C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883F05C"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8A8D4AF"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FF4208E"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4391BF67"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FF00"/>
            <w:vAlign w:val="center"/>
          </w:tcPr>
          <w:p w14:paraId="4968A7C3"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EF8B968"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36EDB541" w14:textId="77777777" w:rsidR="002866D5" w:rsidRPr="002866D5" w:rsidRDefault="002866D5" w:rsidP="002866D5">
            <w:pPr>
              <w:spacing w:line="240" w:lineRule="auto"/>
              <w:jc w:val="center"/>
              <w:rPr>
                <w:rFonts w:ascii="Arial" w:hAnsi="Arial" w:cs="Arial"/>
                <w:sz w:val="18"/>
                <w:szCs w:val="18"/>
              </w:rPr>
            </w:pPr>
          </w:p>
        </w:tc>
      </w:tr>
      <w:tr w:rsidR="002866D5" w:rsidRPr="002866D5" w14:paraId="76CD4CEB" w14:textId="77777777" w:rsidTr="00871109">
        <w:trPr>
          <w:gridAfter w:val="1"/>
          <w:wAfter w:w="17" w:type="dxa"/>
          <w:trHeight w:val="330"/>
        </w:trPr>
        <w:tc>
          <w:tcPr>
            <w:tcW w:w="2170" w:type="dxa"/>
          </w:tcPr>
          <w:p w14:paraId="77A50470"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Jordan 2025</w:t>
            </w:r>
          </w:p>
        </w:tc>
        <w:tc>
          <w:tcPr>
            <w:tcW w:w="576" w:type="dxa"/>
            <w:shd w:val="clear" w:color="auto" w:fill="92D050"/>
            <w:vAlign w:val="center"/>
          </w:tcPr>
          <w:p w14:paraId="10A837B9"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06E719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807E52D"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71EFC1D7"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15EC54C9" w14:textId="77777777" w:rsidR="002866D5" w:rsidRPr="002866D5" w:rsidRDefault="002866D5" w:rsidP="002866D5">
            <w:pPr>
              <w:jc w:val="center"/>
              <w:rPr>
                <w:rFonts w:ascii="Arial" w:hAnsi="Arial" w:cs="Arial"/>
                <w:color w:val="EE0000"/>
                <w:sz w:val="18"/>
                <w:szCs w:val="18"/>
              </w:rPr>
            </w:pPr>
          </w:p>
        </w:tc>
        <w:tc>
          <w:tcPr>
            <w:tcW w:w="570" w:type="dxa"/>
            <w:shd w:val="clear" w:color="auto" w:fill="92D050"/>
            <w:vAlign w:val="center"/>
          </w:tcPr>
          <w:p w14:paraId="267D6A47"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3462F5AB"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53776CB9"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792D99D" w14:textId="77777777" w:rsidR="002866D5" w:rsidRPr="002866D5" w:rsidRDefault="002866D5" w:rsidP="002866D5">
            <w:pPr>
              <w:jc w:val="center"/>
              <w:rPr>
                <w:rFonts w:ascii="Arial" w:hAnsi="Arial" w:cs="Arial"/>
                <w:sz w:val="18"/>
                <w:szCs w:val="18"/>
              </w:rPr>
            </w:pPr>
          </w:p>
        </w:tc>
        <w:tc>
          <w:tcPr>
            <w:tcW w:w="427" w:type="dxa"/>
            <w:shd w:val="clear" w:color="auto" w:fill="EE0000"/>
            <w:vAlign w:val="center"/>
          </w:tcPr>
          <w:p w14:paraId="47B31ECC"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3DB14BE1"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55B8D36C"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2E93CA86" w14:textId="77777777" w:rsidR="002866D5" w:rsidRPr="002866D5" w:rsidRDefault="002866D5" w:rsidP="002866D5">
            <w:pPr>
              <w:spacing w:line="240" w:lineRule="auto"/>
              <w:jc w:val="center"/>
              <w:rPr>
                <w:rFonts w:ascii="Arial" w:hAnsi="Arial" w:cs="Arial"/>
                <w:sz w:val="18"/>
                <w:szCs w:val="18"/>
              </w:rPr>
            </w:pPr>
          </w:p>
        </w:tc>
      </w:tr>
      <w:tr w:rsidR="002866D5" w:rsidRPr="002866D5" w14:paraId="6E642DC4" w14:textId="77777777" w:rsidTr="00871109">
        <w:trPr>
          <w:gridAfter w:val="1"/>
          <w:wAfter w:w="17" w:type="dxa"/>
          <w:trHeight w:val="330"/>
        </w:trPr>
        <w:tc>
          <w:tcPr>
            <w:tcW w:w="2170" w:type="dxa"/>
            <w:vAlign w:val="center"/>
          </w:tcPr>
          <w:p w14:paraId="4CFD9BBB"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Omar 2023</w:t>
            </w:r>
          </w:p>
        </w:tc>
        <w:tc>
          <w:tcPr>
            <w:tcW w:w="576" w:type="dxa"/>
            <w:shd w:val="clear" w:color="auto" w:fill="92D050"/>
            <w:vAlign w:val="center"/>
          </w:tcPr>
          <w:p w14:paraId="384C3F8F"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602F16A2"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09841BD9" w14:textId="77777777" w:rsidR="002866D5" w:rsidRPr="002866D5" w:rsidRDefault="002866D5" w:rsidP="002866D5">
            <w:pPr>
              <w:jc w:val="center"/>
              <w:rPr>
                <w:rFonts w:ascii="Arial" w:hAnsi="Arial" w:cs="Arial"/>
                <w:sz w:val="18"/>
                <w:szCs w:val="18"/>
              </w:rPr>
            </w:pPr>
          </w:p>
        </w:tc>
        <w:tc>
          <w:tcPr>
            <w:tcW w:w="428" w:type="dxa"/>
            <w:shd w:val="clear" w:color="auto" w:fill="FFFF00"/>
            <w:vAlign w:val="center"/>
          </w:tcPr>
          <w:p w14:paraId="2C2D02E3"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55D49B0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84B355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84A9C2E"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41566C6C"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B8A51AA"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746BA5D8"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60C64D6C"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2950F1D"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1B718E13" w14:textId="77777777" w:rsidR="002866D5" w:rsidRPr="002866D5" w:rsidRDefault="002866D5" w:rsidP="002866D5">
            <w:pPr>
              <w:spacing w:line="240" w:lineRule="auto"/>
              <w:jc w:val="center"/>
              <w:rPr>
                <w:rFonts w:ascii="Arial" w:hAnsi="Arial" w:cs="Arial"/>
                <w:sz w:val="18"/>
                <w:szCs w:val="18"/>
              </w:rPr>
            </w:pPr>
          </w:p>
        </w:tc>
      </w:tr>
      <w:tr w:rsidR="002866D5" w:rsidRPr="002866D5" w14:paraId="5BC720BF" w14:textId="77777777" w:rsidTr="00871109">
        <w:trPr>
          <w:gridAfter w:val="1"/>
          <w:wAfter w:w="17" w:type="dxa"/>
          <w:trHeight w:val="330"/>
        </w:trPr>
        <w:tc>
          <w:tcPr>
            <w:tcW w:w="2170" w:type="dxa"/>
            <w:vAlign w:val="center"/>
          </w:tcPr>
          <w:p w14:paraId="143CA141"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Trinh 2022</w:t>
            </w:r>
          </w:p>
        </w:tc>
        <w:tc>
          <w:tcPr>
            <w:tcW w:w="576" w:type="dxa"/>
            <w:shd w:val="clear" w:color="auto" w:fill="EE0000"/>
            <w:vAlign w:val="center"/>
          </w:tcPr>
          <w:p w14:paraId="75030790"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10460E0F"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6A961AE8"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1B931EBC"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760ECDB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0F6C0E5"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552DBC0"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56C4FDF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E4F9C75"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2F322965"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326AC8F5"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5AC1A7F"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76815C84" w14:textId="77777777" w:rsidR="002866D5" w:rsidRPr="002866D5" w:rsidRDefault="002866D5" w:rsidP="002866D5">
            <w:pPr>
              <w:spacing w:line="240" w:lineRule="auto"/>
              <w:jc w:val="center"/>
              <w:rPr>
                <w:rFonts w:ascii="Arial" w:hAnsi="Arial" w:cs="Arial"/>
                <w:sz w:val="18"/>
                <w:szCs w:val="18"/>
              </w:rPr>
            </w:pPr>
          </w:p>
        </w:tc>
      </w:tr>
      <w:tr w:rsidR="002866D5" w:rsidRPr="002866D5" w14:paraId="606D99A6" w14:textId="77777777" w:rsidTr="00871109">
        <w:trPr>
          <w:gridAfter w:val="1"/>
          <w:wAfter w:w="17" w:type="dxa"/>
          <w:trHeight w:val="330"/>
        </w:trPr>
        <w:tc>
          <w:tcPr>
            <w:tcW w:w="2170" w:type="dxa"/>
            <w:vAlign w:val="center"/>
          </w:tcPr>
          <w:p w14:paraId="014035B4"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Ziyun 2024</w:t>
            </w:r>
          </w:p>
        </w:tc>
        <w:tc>
          <w:tcPr>
            <w:tcW w:w="576" w:type="dxa"/>
            <w:shd w:val="clear" w:color="auto" w:fill="92D050"/>
            <w:vAlign w:val="center"/>
          </w:tcPr>
          <w:p w14:paraId="1758E69A"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48935BDE"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8382249"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7C882960"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EA8466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8A2BBDB"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60DAEDA"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15F9C96C"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AB1011D"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638476F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6BD411B4"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1B826E5"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50B8E673" w14:textId="77777777" w:rsidR="002866D5" w:rsidRPr="002866D5" w:rsidRDefault="002866D5" w:rsidP="002866D5">
            <w:pPr>
              <w:spacing w:line="240" w:lineRule="auto"/>
              <w:jc w:val="center"/>
              <w:rPr>
                <w:rFonts w:ascii="Arial" w:hAnsi="Arial" w:cs="Arial"/>
                <w:sz w:val="18"/>
                <w:szCs w:val="18"/>
              </w:rPr>
            </w:pPr>
          </w:p>
        </w:tc>
      </w:tr>
      <w:tr w:rsidR="002866D5" w:rsidRPr="002866D5" w14:paraId="395BA1DD" w14:textId="77777777" w:rsidTr="00871109">
        <w:trPr>
          <w:gridAfter w:val="1"/>
          <w:wAfter w:w="17" w:type="dxa"/>
          <w:trHeight w:val="330"/>
        </w:trPr>
        <w:tc>
          <w:tcPr>
            <w:tcW w:w="2170" w:type="dxa"/>
            <w:vAlign w:val="center"/>
          </w:tcPr>
          <w:p w14:paraId="67AC6745"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Qing 2017</w:t>
            </w:r>
          </w:p>
        </w:tc>
        <w:tc>
          <w:tcPr>
            <w:tcW w:w="576" w:type="dxa"/>
            <w:shd w:val="clear" w:color="auto" w:fill="92D050"/>
            <w:vAlign w:val="center"/>
          </w:tcPr>
          <w:p w14:paraId="5C02A678"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6CB932B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7DB909E"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5D47B3DF"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22CC4DE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2D45861"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74F3815"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35277C55"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46D9A8B6"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272A342C"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9203E99"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050E396B"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0DBD7C71" w14:textId="77777777" w:rsidR="002866D5" w:rsidRPr="002866D5" w:rsidRDefault="002866D5" w:rsidP="002866D5">
            <w:pPr>
              <w:spacing w:line="240" w:lineRule="auto"/>
              <w:jc w:val="center"/>
              <w:rPr>
                <w:rFonts w:ascii="Arial" w:hAnsi="Arial" w:cs="Arial"/>
                <w:sz w:val="18"/>
                <w:szCs w:val="18"/>
              </w:rPr>
            </w:pPr>
          </w:p>
        </w:tc>
      </w:tr>
      <w:tr w:rsidR="002866D5" w:rsidRPr="002866D5" w14:paraId="2141DDB1" w14:textId="77777777" w:rsidTr="00871109">
        <w:trPr>
          <w:gridAfter w:val="1"/>
          <w:wAfter w:w="17" w:type="dxa"/>
          <w:trHeight w:val="330"/>
        </w:trPr>
        <w:tc>
          <w:tcPr>
            <w:tcW w:w="2170" w:type="dxa"/>
            <w:vAlign w:val="center"/>
          </w:tcPr>
          <w:p w14:paraId="0B5D7893" w14:textId="2388FA05"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Frumer 2020 </w:t>
            </w:r>
          </w:p>
        </w:tc>
        <w:tc>
          <w:tcPr>
            <w:tcW w:w="576" w:type="dxa"/>
            <w:shd w:val="clear" w:color="auto" w:fill="92D050"/>
            <w:vAlign w:val="center"/>
          </w:tcPr>
          <w:p w14:paraId="1BE7585A"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153529F9"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397EE8E"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66A780CB" w14:textId="77777777" w:rsidR="002866D5" w:rsidRPr="002866D5" w:rsidRDefault="002866D5" w:rsidP="002866D5">
            <w:pPr>
              <w:jc w:val="center"/>
              <w:rPr>
                <w:rFonts w:ascii="Arial" w:hAnsi="Arial" w:cs="Arial"/>
                <w:sz w:val="18"/>
                <w:szCs w:val="18"/>
              </w:rPr>
            </w:pPr>
          </w:p>
        </w:tc>
        <w:tc>
          <w:tcPr>
            <w:tcW w:w="572" w:type="dxa"/>
            <w:shd w:val="clear" w:color="auto" w:fill="FFFF00"/>
            <w:vAlign w:val="center"/>
          </w:tcPr>
          <w:p w14:paraId="4304E95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E77FF7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C90BB7E"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775B83F"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A2A432C"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325FB33F"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C6C3D93"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7F82E107"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5AFFC553" w14:textId="77777777" w:rsidR="002866D5" w:rsidRPr="002866D5" w:rsidRDefault="002866D5" w:rsidP="002866D5">
            <w:pPr>
              <w:spacing w:line="240" w:lineRule="auto"/>
              <w:jc w:val="center"/>
              <w:rPr>
                <w:rFonts w:ascii="Arial" w:hAnsi="Arial" w:cs="Arial"/>
                <w:sz w:val="18"/>
                <w:szCs w:val="18"/>
              </w:rPr>
            </w:pPr>
          </w:p>
        </w:tc>
      </w:tr>
      <w:tr w:rsidR="002866D5" w:rsidRPr="002866D5" w14:paraId="078443D9" w14:textId="77777777" w:rsidTr="00871109">
        <w:trPr>
          <w:gridAfter w:val="1"/>
          <w:wAfter w:w="17" w:type="dxa"/>
          <w:trHeight w:val="330"/>
        </w:trPr>
        <w:tc>
          <w:tcPr>
            <w:tcW w:w="2170" w:type="dxa"/>
            <w:vAlign w:val="center"/>
          </w:tcPr>
          <w:p w14:paraId="76E28F49" w14:textId="58EC5ACC"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Kulkarni 2020 </w:t>
            </w:r>
          </w:p>
        </w:tc>
        <w:tc>
          <w:tcPr>
            <w:tcW w:w="576" w:type="dxa"/>
            <w:shd w:val="clear" w:color="auto" w:fill="FFFF00"/>
            <w:vAlign w:val="center"/>
          </w:tcPr>
          <w:p w14:paraId="6C9FE85D"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4DA239EF"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6395734B" w14:textId="77777777" w:rsidR="002866D5" w:rsidRPr="002866D5" w:rsidRDefault="002866D5" w:rsidP="002866D5">
            <w:pPr>
              <w:jc w:val="center"/>
              <w:rPr>
                <w:rFonts w:ascii="Arial" w:hAnsi="Arial" w:cs="Arial"/>
                <w:sz w:val="18"/>
                <w:szCs w:val="18"/>
              </w:rPr>
            </w:pPr>
          </w:p>
        </w:tc>
        <w:tc>
          <w:tcPr>
            <w:tcW w:w="428" w:type="dxa"/>
            <w:shd w:val="clear" w:color="auto" w:fill="FFFF00"/>
            <w:vAlign w:val="center"/>
          </w:tcPr>
          <w:p w14:paraId="7774EC8B"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BA38AB4"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C0CFF1F" w14:textId="77777777" w:rsidR="002866D5" w:rsidRPr="002866D5" w:rsidRDefault="002866D5" w:rsidP="002866D5">
            <w:pPr>
              <w:rPr>
                <w:rFonts w:ascii="Arial" w:hAnsi="Arial" w:cs="Arial"/>
                <w:sz w:val="18"/>
                <w:szCs w:val="18"/>
              </w:rPr>
            </w:pPr>
          </w:p>
        </w:tc>
        <w:tc>
          <w:tcPr>
            <w:tcW w:w="570" w:type="dxa"/>
            <w:shd w:val="clear" w:color="auto" w:fill="92D050"/>
            <w:vAlign w:val="center"/>
          </w:tcPr>
          <w:p w14:paraId="09A4190A"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776140C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68FE7884"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05624D94"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2746D047"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0"/>
            <w:vAlign w:val="center"/>
          </w:tcPr>
          <w:p w14:paraId="62B0FF65"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3B42AA19" w14:textId="77777777" w:rsidR="002866D5" w:rsidRPr="002866D5" w:rsidRDefault="002866D5" w:rsidP="002866D5">
            <w:pPr>
              <w:spacing w:line="240" w:lineRule="auto"/>
              <w:jc w:val="center"/>
              <w:rPr>
                <w:rFonts w:ascii="Arial" w:hAnsi="Arial" w:cs="Arial"/>
                <w:sz w:val="18"/>
                <w:szCs w:val="18"/>
              </w:rPr>
            </w:pPr>
          </w:p>
        </w:tc>
      </w:tr>
      <w:tr w:rsidR="002866D5" w:rsidRPr="002866D5" w14:paraId="4996AEC5" w14:textId="77777777" w:rsidTr="00871109">
        <w:trPr>
          <w:gridAfter w:val="1"/>
          <w:wAfter w:w="17" w:type="dxa"/>
          <w:trHeight w:val="330"/>
        </w:trPr>
        <w:tc>
          <w:tcPr>
            <w:tcW w:w="2170" w:type="dxa"/>
            <w:vAlign w:val="center"/>
          </w:tcPr>
          <w:p w14:paraId="782B893C" w14:textId="7E641ACC"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shd w:val="clear" w:color="auto" w:fill="F3F3F3"/>
              </w:rPr>
              <w:t xml:space="preserve">Anthony 2021 </w:t>
            </w:r>
          </w:p>
        </w:tc>
        <w:tc>
          <w:tcPr>
            <w:tcW w:w="576" w:type="dxa"/>
            <w:shd w:val="clear" w:color="auto" w:fill="FF0000"/>
            <w:vAlign w:val="center"/>
          </w:tcPr>
          <w:p w14:paraId="393CC5D9" w14:textId="77777777" w:rsidR="002866D5" w:rsidRPr="002866D5" w:rsidRDefault="002866D5" w:rsidP="002866D5">
            <w:pPr>
              <w:jc w:val="center"/>
              <w:rPr>
                <w:rFonts w:ascii="Arial" w:hAnsi="Arial" w:cs="Arial"/>
                <w:sz w:val="18"/>
                <w:szCs w:val="18"/>
              </w:rPr>
            </w:pPr>
          </w:p>
        </w:tc>
        <w:tc>
          <w:tcPr>
            <w:tcW w:w="667" w:type="dxa"/>
            <w:shd w:val="clear" w:color="auto" w:fill="FFFF00"/>
            <w:vAlign w:val="center"/>
          </w:tcPr>
          <w:p w14:paraId="6B7EE3D4"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7DF73F96" w14:textId="77777777" w:rsidR="002866D5" w:rsidRPr="002866D5" w:rsidRDefault="002866D5" w:rsidP="002866D5">
            <w:pPr>
              <w:jc w:val="center"/>
              <w:rPr>
                <w:rFonts w:ascii="Arial" w:hAnsi="Arial" w:cs="Arial"/>
                <w:sz w:val="18"/>
                <w:szCs w:val="18"/>
              </w:rPr>
            </w:pPr>
          </w:p>
        </w:tc>
        <w:tc>
          <w:tcPr>
            <w:tcW w:w="428" w:type="dxa"/>
            <w:shd w:val="clear" w:color="auto" w:fill="92D050"/>
            <w:vAlign w:val="center"/>
          </w:tcPr>
          <w:p w14:paraId="114F5C3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C90CA00" w14:textId="77777777" w:rsidR="002866D5" w:rsidRPr="002866D5" w:rsidRDefault="002866D5" w:rsidP="002866D5">
            <w:pPr>
              <w:jc w:val="center"/>
              <w:rPr>
                <w:rFonts w:ascii="Arial" w:hAnsi="Arial" w:cs="Arial"/>
                <w:sz w:val="18"/>
                <w:szCs w:val="18"/>
              </w:rPr>
            </w:pPr>
          </w:p>
        </w:tc>
        <w:tc>
          <w:tcPr>
            <w:tcW w:w="570" w:type="dxa"/>
            <w:shd w:val="clear" w:color="auto" w:fill="FFFF00"/>
            <w:vAlign w:val="center"/>
          </w:tcPr>
          <w:p w14:paraId="49A221B0"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BF345E9"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ECDE7D7"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6C440808"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08F50E8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3C3AE8A5"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AFBE419"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6C6A6AF8" w14:textId="77777777" w:rsidR="002866D5" w:rsidRPr="002866D5" w:rsidRDefault="002866D5" w:rsidP="002866D5">
            <w:pPr>
              <w:spacing w:line="240" w:lineRule="auto"/>
              <w:jc w:val="center"/>
              <w:rPr>
                <w:rFonts w:ascii="Arial" w:hAnsi="Arial" w:cs="Arial"/>
                <w:sz w:val="18"/>
                <w:szCs w:val="18"/>
              </w:rPr>
            </w:pPr>
          </w:p>
        </w:tc>
      </w:tr>
      <w:tr w:rsidR="002866D5" w:rsidRPr="002866D5" w14:paraId="1A1D96F1" w14:textId="77777777" w:rsidTr="00871109">
        <w:trPr>
          <w:trHeight w:val="389"/>
        </w:trPr>
        <w:tc>
          <w:tcPr>
            <w:tcW w:w="9216" w:type="dxa"/>
            <w:gridSpan w:val="15"/>
            <w:shd w:val="clear" w:color="auto" w:fill="000000" w:themeFill="text1"/>
            <w:vAlign w:val="center"/>
          </w:tcPr>
          <w:p w14:paraId="34BB8D04" w14:textId="77777777" w:rsidR="002866D5" w:rsidRPr="002866D5" w:rsidRDefault="002866D5" w:rsidP="002866D5">
            <w:pPr>
              <w:spacing w:line="240" w:lineRule="auto"/>
              <w:jc w:val="center"/>
              <w:rPr>
                <w:rFonts w:ascii="Arial" w:hAnsi="Arial" w:cs="Arial"/>
                <w:b/>
                <w:bCs/>
                <w:color w:val="000000" w:themeColor="text1"/>
                <w:sz w:val="18"/>
                <w:szCs w:val="18"/>
              </w:rPr>
            </w:pPr>
            <w:r w:rsidRPr="002866D5">
              <w:rPr>
                <w:rFonts w:ascii="Arial" w:hAnsi="Arial" w:cs="Arial"/>
                <w:b/>
                <w:bCs/>
                <w:color w:val="E8E8E8" w:themeColor="background2"/>
                <w:sz w:val="18"/>
                <w:szCs w:val="18"/>
              </w:rPr>
              <w:t>Studies of PSMA-PET versus CT for nodal staging</w:t>
            </w:r>
          </w:p>
        </w:tc>
      </w:tr>
      <w:tr w:rsidR="002866D5" w:rsidRPr="002866D5" w14:paraId="54D4CFC5" w14:textId="77777777" w:rsidTr="00871109">
        <w:trPr>
          <w:gridAfter w:val="1"/>
          <w:wAfter w:w="17" w:type="dxa"/>
          <w:trHeight w:val="330"/>
        </w:trPr>
        <w:tc>
          <w:tcPr>
            <w:tcW w:w="2170" w:type="dxa"/>
            <w:vAlign w:val="center"/>
          </w:tcPr>
          <w:p w14:paraId="7C344FC6" w14:textId="61650A61" w:rsidR="002866D5" w:rsidRPr="002866D5" w:rsidRDefault="002866D5" w:rsidP="002866D5">
            <w:pPr>
              <w:jc w:val="center"/>
              <w:rPr>
                <w:rFonts w:ascii="Arial" w:hAnsi="Arial" w:cs="Arial"/>
                <w:color w:val="000000" w:themeColor="text1"/>
                <w:sz w:val="18"/>
                <w:szCs w:val="18"/>
                <w:shd w:val="clear" w:color="auto" w:fill="F3F3F3"/>
              </w:rPr>
            </w:pPr>
            <w:r w:rsidRPr="002866D5">
              <w:rPr>
                <w:rFonts w:ascii="Arial" w:hAnsi="Arial" w:cs="Arial"/>
                <w:color w:val="000000" w:themeColor="text1"/>
                <w:sz w:val="18"/>
                <w:szCs w:val="18"/>
              </w:rPr>
              <w:t xml:space="preserve">Hofman 2020 </w:t>
            </w:r>
          </w:p>
        </w:tc>
        <w:tc>
          <w:tcPr>
            <w:tcW w:w="576" w:type="dxa"/>
            <w:shd w:val="clear" w:color="auto" w:fill="92D050"/>
            <w:vAlign w:val="center"/>
          </w:tcPr>
          <w:p w14:paraId="7DE54FEB"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6137E746"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38B060D7"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617FEDF9"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3D94972"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1E341A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65B6A94"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3C149CB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DCCD000"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355480B1"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05D9E756"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138C8A56"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11A3D2A5" w14:textId="77777777" w:rsidR="002866D5" w:rsidRPr="002866D5" w:rsidRDefault="002866D5" w:rsidP="002866D5">
            <w:pPr>
              <w:spacing w:line="240" w:lineRule="auto"/>
              <w:jc w:val="center"/>
              <w:rPr>
                <w:rFonts w:ascii="Arial" w:hAnsi="Arial" w:cs="Arial"/>
                <w:sz w:val="18"/>
                <w:szCs w:val="18"/>
              </w:rPr>
            </w:pPr>
          </w:p>
        </w:tc>
      </w:tr>
      <w:tr w:rsidR="002866D5" w:rsidRPr="002866D5" w14:paraId="2E300BCD" w14:textId="77777777" w:rsidTr="00871109">
        <w:trPr>
          <w:gridAfter w:val="1"/>
          <w:wAfter w:w="17" w:type="dxa"/>
          <w:trHeight w:val="330"/>
        </w:trPr>
        <w:tc>
          <w:tcPr>
            <w:tcW w:w="2170" w:type="dxa"/>
            <w:vAlign w:val="center"/>
          </w:tcPr>
          <w:p w14:paraId="03338B84" w14:textId="7C4C1841" w:rsidR="002866D5" w:rsidRPr="002866D5" w:rsidRDefault="002866D5" w:rsidP="002866D5">
            <w:pPr>
              <w:jc w:val="center"/>
              <w:rPr>
                <w:rFonts w:ascii="Arial" w:hAnsi="Arial" w:cs="Arial"/>
                <w:color w:val="000000" w:themeColor="text1"/>
                <w:sz w:val="18"/>
                <w:szCs w:val="18"/>
                <w:shd w:val="clear" w:color="auto" w:fill="F3F3F3"/>
              </w:rPr>
            </w:pPr>
            <w:r w:rsidRPr="002866D5">
              <w:rPr>
                <w:rFonts w:ascii="Arial" w:hAnsi="Arial" w:cs="Arial"/>
                <w:color w:val="000000" w:themeColor="text1"/>
                <w:sz w:val="18"/>
                <w:szCs w:val="18"/>
              </w:rPr>
              <w:t xml:space="preserve">Pienta 2021 </w:t>
            </w:r>
          </w:p>
        </w:tc>
        <w:tc>
          <w:tcPr>
            <w:tcW w:w="576" w:type="dxa"/>
            <w:shd w:val="clear" w:color="auto" w:fill="92D050"/>
            <w:vAlign w:val="center"/>
          </w:tcPr>
          <w:p w14:paraId="6B7BFD59" w14:textId="77777777" w:rsidR="002866D5" w:rsidRPr="002866D5" w:rsidRDefault="002866D5" w:rsidP="002866D5">
            <w:pPr>
              <w:jc w:val="center"/>
              <w:rPr>
                <w:rFonts w:ascii="Arial" w:hAnsi="Arial" w:cs="Arial"/>
                <w:sz w:val="18"/>
                <w:szCs w:val="18"/>
              </w:rPr>
            </w:pPr>
          </w:p>
        </w:tc>
        <w:tc>
          <w:tcPr>
            <w:tcW w:w="667" w:type="dxa"/>
            <w:shd w:val="clear" w:color="auto" w:fill="FFFF01"/>
            <w:vAlign w:val="center"/>
          </w:tcPr>
          <w:p w14:paraId="0EB33A98" w14:textId="77777777" w:rsidR="002866D5" w:rsidRPr="002866D5" w:rsidRDefault="002866D5" w:rsidP="002866D5">
            <w:pPr>
              <w:jc w:val="center"/>
              <w:rPr>
                <w:rFonts w:ascii="Arial" w:hAnsi="Arial" w:cs="Arial"/>
                <w:b/>
                <w:bCs/>
                <w:sz w:val="18"/>
                <w:szCs w:val="18"/>
              </w:rPr>
            </w:pPr>
          </w:p>
        </w:tc>
        <w:tc>
          <w:tcPr>
            <w:tcW w:w="570" w:type="dxa"/>
            <w:shd w:val="clear" w:color="auto" w:fill="FFFF01"/>
            <w:vAlign w:val="center"/>
          </w:tcPr>
          <w:p w14:paraId="0CDB9BFC"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5FFBBFF4" w14:textId="77777777" w:rsidR="002866D5" w:rsidRPr="002866D5" w:rsidRDefault="002866D5" w:rsidP="002866D5">
            <w:pPr>
              <w:jc w:val="center"/>
              <w:rPr>
                <w:rFonts w:ascii="Arial" w:hAnsi="Arial" w:cs="Arial"/>
                <w:sz w:val="18"/>
                <w:szCs w:val="18"/>
              </w:rPr>
            </w:pPr>
          </w:p>
        </w:tc>
        <w:tc>
          <w:tcPr>
            <w:tcW w:w="572" w:type="dxa"/>
            <w:shd w:val="clear" w:color="auto" w:fill="FFFF01"/>
            <w:vAlign w:val="center"/>
          </w:tcPr>
          <w:p w14:paraId="57FFD05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BE7F472"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C99694B"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04693EB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4978523" w14:textId="77777777" w:rsidR="002866D5" w:rsidRPr="002866D5" w:rsidRDefault="002866D5" w:rsidP="002866D5">
            <w:pPr>
              <w:jc w:val="center"/>
              <w:rPr>
                <w:rFonts w:ascii="Arial" w:hAnsi="Arial" w:cs="Arial"/>
                <w:sz w:val="18"/>
                <w:szCs w:val="18"/>
              </w:rPr>
            </w:pPr>
          </w:p>
        </w:tc>
        <w:tc>
          <w:tcPr>
            <w:tcW w:w="427" w:type="dxa"/>
            <w:shd w:val="clear" w:color="auto" w:fill="FFFF01"/>
            <w:vAlign w:val="center"/>
          </w:tcPr>
          <w:p w14:paraId="53DB725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24BD8F21"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1728A894"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1"/>
            <w:vAlign w:val="center"/>
          </w:tcPr>
          <w:p w14:paraId="0DD7E31A" w14:textId="77777777" w:rsidR="002866D5" w:rsidRPr="002866D5" w:rsidRDefault="002866D5" w:rsidP="002866D5">
            <w:pPr>
              <w:spacing w:line="240" w:lineRule="auto"/>
              <w:jc w:val="center"/>
              <w:rPr>
                <w:rFonts w:ascii="Arial" w:hAnsi="Arial" w:cs="Arial"/>
                <w:sz w:val="18"/>
                <w:szCs w:val="18"/>
              </w:rPr>
            </w:pPr>
          </w:p>
        </w:tc>
      </w:tr>
      <w:tr w:rsidR="002866D5" w:rsidRPr="002866D5" w14:paraId="0CEF8256" w14:textId="77777777" w:rsidTr="00871109">
        <w:trPr>
          <w:gridAfter w:val="1"/>
          <w:wAfter w:w="17" w:type="dxa"/>
          <w:trHeight w:val="330"/>
        </w:trPr>
        <w:tc>
          <w:tcPr>
            <w:tcW w:w="2170" w:type="dxa"/>
            <w:vAlign w:val="center"/>
          </w:tcPr>
          <w:p w14:paraId="04418986" w14:textId="3A53B246" w:rsidR="002866D5" w:rsidRPr="002866D5" w:rsidRDefault="002866D5" w:rsidP="002866D5">
            <w:pPr>
              <w:jc w:val="center"/>
              <w:rPr>
                <w:rFonts w:ascii="Arial" w:hAnsi="Arial" w:cs="Arial"/>
                <w:color w:val="000000" w:themeColor="text1"/>
                <w:sz w:val="18"/>
                <w:szCs w:val="18"/>
                <w:shd w:val="clear" w:color="auto" w:fill="F3F3F3"/>
              </w:rPr>
            </w:pPr>
            <w:r w:rsidRPr="002866D5">
              <w:rPr>
                <w:rFonts w:ascii="Arial" w:hAnsi="Arial" w:cs="Arial"/>
                <w:color w:val="000000" w:themeColor="text1"/>
                <w:sz w:val="18"/>
                <w:szCs w:val="18"/>
              </w:rPr>
              <w:t>Malaspina 2021</w:t>
            </w:r>
          </w:p>
        </w:tc>
        <w:tc>
          <w:tcPr>
            <w:tcW w:w="576" w:type="dxa"/>
            <w:shd w:val="clear" w:color="auto" w:fill="92D050"/>
            <w:vAlign w:val="center"/>
          </w:tcPr>
          <w:p w14:paraId="6145892F" w14:textId="77777777" w:rsidR="002866D5" w:rsidRPr="002866D5" w:rsidRDefault="002866D5" w:rsidP="002866D5">
            <w:pPr>
              <w:jc w:val="center"/>
              <w:rPr>
                <w:rFonts w:ascii="Arial" w:hAnsi="Arial" w:cs="Arial"/>
                <w:sz w:val="18"/>
                <w:szCs w:val="18"/>
              </w:rPr>
            </w:pPr>
          </w:p>
        </w:tc>
        <w:tc>
          <w:tcPr>
            <w:tcW w:w="667" w:type="dxa"/>
            <w:shd w:val="clear" w:color="auto" w:fill="FFFF01"/>
            <w:vAlign w:val="center"/>
          </w:tcPr>
          <w:p w14:paraId="43ACB00F" w14:textId="77777777" w:rsidR="002866D5" w:rsidRPr="002866D5" w:rsidRDefault="002866D5" w:rsidP="002866D5">
            <w:pPr>
              <w:jc w:val="center"/>
              <w:rPr>
                <w:rFonts w:ascii="Arial" w:hAnsi="Arial" w:cs="Arial"/>
                <w:b/>
                <w:bCs/>
                <w:sz w:val="18"/>
                <w:szCs w:val="18"/>
              </w:rPr>
            </w:pPr>
          </w:p>
        </w:tc>
        <w:tc>
          <w:tcPr>
            <w:tcW w:w="570" w:type="dxa"/>
            <w:shd w:val="clear" w:color="auto" w:fill="FFFF01"/>
            <w:vAlign w:val="center"/>
          </w:tcPr>
          <w:p w14:paraId="52EAFD13"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1BFBA2A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F9B0DC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A6D28F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8CA88F7"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3CF54CC3"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98EB74C"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631AAC0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1145BAEC"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B209C51"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6D19AC2F" w14:textId="77777777" w:rsidR="002866D5" w:rsidRPr="002866D5" w:rsidRDefault="002866D5" w:rsidP="002866D5">
            <w:pPr>
              <w:spacing w:line="240" w:lineRule="auto"/>
              <w:jc w:val="center"/>
              <w:rPr>
                <w:rFonts w:ascii="Arial" w:hAnsi="Arial" w:cs="Arial"/>
                <w:sz w:val="18"/>
                <w:szCs w:val="18"/>
              </w:rPr>
            </w:pPr>
          </w:p>
        </w:tc>
      </w:tr>
      <w:tr w:rsidR="002866D5" w:rsidRPr="002866D5" w14:paraId="5D92D204" w14:textId="77777777" w:rsidTr="00871109">
        <w:trPr>
          <w:gridAfter w:val="1"/>
          <w:wAfter w:w="17" w:type="dxa"/>
          <w:trHeight w:val="330"/>
        </w:trPr>
        <w:tc>
          <w:tcPr>
            <w:tcW w:w="2170" w:type="dxa"/>
            <w:vAlign w:val="center"/>
          </w:tcPr>
          <w:p w14:paraId="5B67C913" w14:textId="37EAEC7A" w:rsidR="002866D5" w:rsidRPr="002866D5" w:rsidRDefault="002866D5" w:rsidP="002866D5">
            <w:pPr>
              <w:jc w:val="center"/>
              <w:rPr>
                <w:rFonts w:ascii="Arial" w:hAnsi="Arial" w:cs="Arial"/>
                <w:color w:val="000000" w:themeColor="text1"/>
                <w:sz w:val="18"/>
                <w:szCs w:val="18"/>
                <w:shd w:val="clear" w:color="auto" w:fill="F3F3F3"/>
              </w:rPr>
            </w:pPr>
            <w:r w:rsidRPr="002866D5">
              <w:rPr>
                <w:rFonts w:ascii="Arial" w:hAnsi="Arial" w:cs="Arial"/>
                <w:color w:val="000000" w:themeColor="text1"/>
                <w:sz w:val="18"/>
                <w:szCs w:val="18"/>
              </w:rPr>
              <w:t xml:space="preserve">Park 2018 </w:t>
            </w:r>
          </w:p>
        </w:tc>
        <w:tc>
          <w:tcPr>
            <w:tcW w:w="576" w:type="dxa"/>
            <w:shd w:val="clear" w:color="auto" w:fill="92D050"/>
            <w:vAlign w:val="center"/>
          </w:tcPr>
          <w:p w14:paraId="3799C1B5"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0A9147F"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11841A84"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13F9ED48" w14:textId="77777777" w:rsidR="002866D5" w:rsidRPr="002866D5" w:rsidRDefault="002866D5" w:rsidP="002866D5">
            <w:pPr>
              <w:jc w:val="center"/>
              <w:rPr>
                <w:rFonts w:ascii="Arial" w:hAnsi="Arial" w:cs="Arial"/>
                <w:sz w:val="18"/>
                <w:szCs w:val="18"/>
              </w:rPr>
            </w:pPr>
          </w:p>
        </w:tc>
        <w:tc>
          <w:tcPr>
            <w:tcW w:w="572" w:type="dxa"/>
            <w:shd w:val="clear" w:color="auto" w:fill="FF0000"/>
            <w:vAlign w:val="center"/>
          </w:tcPr>
          <w:p w14:paraId="7610A6E3"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7DF5A75"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E9E2E6B"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256798B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25A4FCB"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2DB3D1C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66836727"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5A193548"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0000"/>
            <w:vAlign w:val="center"/>
          </w:tcPr>
          <w:p w14:paraId="141DFD80" w14:textId="77777777" w:rsidR="002866D5" w:rsidRPr="002866D5" w:rsidRDefault="002866D5" w:rsidP="002866D5">
            <w:pPr>
              <w:spacing w:line="240" w:lineRule="auto"/>
              <w:jc w:val="center"/>
              <w:rPr>
                <w:rFonts w:ascii="Arial" w:hAnsi="Arial" w:cs="Arial"/>
                <w:sz w:val="18"/>
                <w:szCs w:val="18"/>
              </w:rPr>
            </w:pPr>
          </w:p>
        </w:tc>
      </w:tr>
      <w:tr w:rsidR="002866D5" w:rsidRPr="002866D5" w14:paraId="6AB8752F" w14:textId="77777777" w:rsidTr="00871109">
        <w:trPr>
          <w:gridAfter w:val="1"/>
          <w:wAfter w:w="17" w:type="dxa"/>
          <w:trHeight w:val="330"/>
        </w:trPr>
        <w:tc>
          <w:tcPr>
            <w:tcW w:w="2170" w:type="dxa"/>
            <w:vAlign w:val="center"/>
          </w:tcPr>
          <w:p w14:paraId="648FDE55" w14:textId="4A7ED997" w:rsidR="002866D5" w:rsidRPr="002866D5" w:rsidRDefault="002866D5" w:rsidP="002866D5">
            <w:pPr>
              <w:jc w:val="center"/>
              <w:rPr>
                <w:rFonts w:ascii="Arial" w:hAnsi="Arial" w:cs="Arial"/>
                <w:color w:val="000000" w:themeColor="text1"/>
                <w:sz w:val="18"/>
                <w:szCs w:val="18"/>
                <w:shd w:val="clear" w:color="auto" w:fill="F3F3F3"/>
              </w:rPr>
            </w:pPr>
            <w:r w:rsidRPr="002866D5">
              <w:rPr>
                <w:rFonts w:ascii="Arial" w:hAnsi="Arial" w:cs="Arial"/>
                <w:color w:val="000000" w:themeColor="text1"/>
                <w:sz w:val="18"/>
                <w:szCs w:val="18"/>
              </w:rPr>
              <w:t xml:space="preserve">Kroenke 2019 </w:t>
            </w:r>
          </w:p>
        </w:tc>
        <w:tc>
          <w:tcPr>
            <w:tcW w:w="576" w:type="dxa"/>
            <w:shd w:val="clear" w:color="auto" w:fill="FFFF01"/>
            <w:vAlign w:val="center"/>
          </w:tcPr>
          <w:p w14:paraId="7E515EE2" w14:textId="77777777" w:rsidR="002866D5" w:rsidRPr="002866D5" w:rsidRDefault="002866D5" w:rsidP="002866D5">
            <w:pPr>
              <w:jc w:val="center"/>
              <w:rPr>
                <w:rFonts w:ascii="Arial" w:hAnsi="Arial" w:cs="Arial"/>
                <w:sz w:val="18"/>
                <w:szCs w:val="18"/>
              </w:rPr>
            </w:pPr>
          </w:p>
        </w:tc>
        <w:tc>
          <w:tcPr>
            <w:tcW w:w="667" w:type="dxa"/>
            <w:shd w:val="clear" w:color="auto" w:fill="FFFF01"/>
            <w:vAlign w:val="center"/>
          </w:tcPr>
          <w:p w14:paraId="12B1F58C" w14:textId="77777777" w:rsidR="002866D5" w:rsidRPr="002866D5" w:rsidRDefault="002866D5" w:rsidP="002866D5">
            <w:pPr>
              <w:jc w:val="center"/>
              <w:rPr>
                <w:rFonts w:ascii="Arial" w:hAnsi="Arial" w:cs="Arial"/>
                <w:b/>
                <w:bCs/>
                <w:sz w:val="18"/>
                <w:szCs w:val="18"/>
              </w:rPr>
            </w:pPr>
          </w:p>
        </w:tc>
        <w:tc>
          <w:tcPr>
            <w:tcW w:w="570" w:type="dxa"/>
            <w:shd w:val="clear" w:color="auto" w:fill="FFFF01"/>
            <w:vAlign w:val="center"/>
          </w:tcPr>
          <w:p w14:paraId="5025AFA2"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50CFC765" w14:textId="77777777" w:rsidR="002866D5" w:rsidRPr="002866D5" w:rsidRDefault="002866D5" w:rsidP="002866D5">
            <w:pPr>
              <w:jc w:val="center"/>
              <w:rPr>
                <w:rFonts w:ascii="Arial" w:hAnsi="Arial" w:cs="Arial"/>
                <w:sz w:val="18"/>
                <w:szCs w:val="18"/>
              </w:rPr>
            </w:pPr>
          </w:p>
        </w:tc>
        <w:tc>
          <w:tcPr>
            <w:tcW w:w="572" w:type="dxa"/>
            <w:shd w:val="clear" w:color="auto" w:fill="FF0000"/>
            <w:vAlign w:val="center"/>
          </w:tcPr>
          <w:p w14:paraId="4E215CF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0F81917" w14:textId="77777777" w:rsidR="002866D5" w:rsidRPr="002866D5" w:rsidRDefault="002866D5" w:rsidP="002866D5">
            <w:pPr>
              <w:jc w:val="center"/>
              <w:rPr>
                <w:rFonts w:ascii="Arial" w:hAnsi="Arial" w:cs="Arial"/>
                <w:sz w:val="18"/>
                <w:szCs w:val="18"/>
              </w:rPr>
            </w:pPr>
          </w:p>
        </w:tc>
        <w:tc>
          <w:tcPr>
            <w:tcW w:w="570" w:type="dxa"/>
            <w:shd w:val="clear" w:color="auto" w:fill="FFFF01"/>
            <w:vAlign w:val="center"/>
          </w:tcPr>
          <w:p w14:paraId="78E76B62"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610F7B52"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9FAE836"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19AB16EB"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539AEACB"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1"/>
            <w:vAlign w:val="center"/>
          </w:tcPr>
          <w:p w14:paraId="792E5B23"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0000"/>
            <w:vAlign w:val="center"/>
          </w:tcPr>
          <w:p w14:paraId="026B556A" w14:textId="77777777" w:rsidR="002866D5" w:rsidRPr="002866D5" w:rsidRDefault="002866D5" w:rsidP="002866D5">
            <w:pPr>
              <w:spacing w:line="240" w:lineRule="auto"/>
              <w:jc w:val="center"/>
              <w:rPr>
                <w:rFonts w:ascii="Arial" w:hAnsi="Arial" w:cs="Arial"/>
                <w:sz w:val="18"/>
                <w:szCs w:val="18"/>
              </w:rPr>
            </w:pPr>
          </w:p>
        </w:tc>
      </w:tr>
      <w:tr w:rsidR="002866D5" w:rsidRPr="002866D5" w14:paraId="38D14FC1" w14:textId="77777777" w:rsidTr="00871109">
        <w:trPr>
          <w:gridAfter w:val="1"/>
          <w:wAfter w:w="17" w:type="dxa"/>
          <w:trHeight w:val="330"/>
        </w:trPr>
        <w:tc>
          <w:tcPr>
            <w:tcW w:w="2170" w:type="dxa"/>
            <w:vAlign w:val="center"/>
          </w:tcPr>
          <w:p w14:paraId="41747653" w14:textId="7F6E4474" w:rsidR="002866D5" w:rsidRPr="002866D5" w:rsidRDefault="002866D5" w:rsidP="002866D5">
            <w:pPr>
              <w:jc w:val="center"/>
              <w:rPr>
                <w:rFonts w:ascii="Arial" w:hAnsi="Arial" w:cs="Arial"/>
                <w:color w:val="000000" w:themeColor="text1"/>
                <w:sz w:val="18"/>
                <w:szCs w:val="18"/>
                <w:shd w:val="clear" w:color="auto" w:fill="F3F3F3"/>
              </w:rPr>
            </w:pPr>
            <w:bookmarkStart w:id="10" w:name="OLE_LINK16"/>
            <w:r w:rsidRPr="002866D5">
              <w:rPr>
                <w:rFonts w:ascii="Arial" w:hAnsi="Arial" w:cs="Arial"/>
                <w:color w:val="000000" w:themeColor="text1"/>
                <w:sz w:val="18"/>
                <w:szCs w:val="18"/>
              </w:rPr>
              <w:t>Maurer</w:t>
            </w:r>
            <w:bookmarkEnd w:id="10"/>
            <w:r w:rsidRPr="002866D5">
              <w:rPr>
                <w:rFonts w:ascii="Arial" w:hAnsi="Arial" w:cs="Arial"/>
                <w:color w:val="000000" w:themeColor="text1"/>
                <w:sz w:val="18"/>
                <w:szCs w:val="18"/>
              </w:rPr>
              <w:t xml:space="preserve"> 2016 </w:t>
            </w:r>
          </w:p>
        </w:tc>
        <w:tc>
          <w:tcPr>
            <w:tcW w:w="576" w:type="dxa"/>
            <w:shd w:val="clear" w:color="auto" w:fill="92D050"/>
            <w:vAlign w:val="center"/>
          </w:tcPr>
          <w:p w14:paraId="2BEC2E5D"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1EBB61F4"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15A9A203"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27B914CC" w14:textId="77777777" w:rsidR="002866D5" w:rsidRPr="002866D5" w:rsidRDefault="002866D5" w:rsidP="002866D5">
            <w:pPr>
              <w:jc w:val="center"/>
              <w:rPr>
                <w:rFonts w:ascii="Arial" w:hAnsi="Arial" w:cs="Arial"/>
                <w:sz w:val="18"/>
                <w:szCs w:val="18"/>
              </w:rPr>
            </w:pPr>
          </w:p>
        </w:tc>
        <w:tc>
          <w:tcPr>
            <w:tcW w:w="572" w:type="dxa"/>
            <w:shd w:val="clear" w:color="auto" w:fill="FF0000"/>
            <w:vAlign w:val="center"/>
          </w:tcPr>
          <w:p w14:paraId="025FA96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AF3BA34"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633B1D2E"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DDB58B5"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2E70048"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43028C9E"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53D967A8"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566A8533"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0000"/>
            <w:vAlign w:val="center"/>
          </w:tcPr>
          <w:p w14:paraId="4F84E851" w14:textId="77777777" w:rsidR="002866D5" w:rsidRPr="002866D5" w:rsidRDefault="002866D5" w:rsidP="002866D5">
            <w:pPr>
              <w:spacing w:line="240" w:lineRule="auto"/>
              <w:jc w:val="center"/>
              <w:rPr>
                <w:rFonts w:ascii="Arial" w:hAnsi="Arial" w:cs="Arial"/>
                <w:sz w:val="18"/>
                <w:szCs w:val="18"/>
              </w:rPr>
            </w:pPr>
          </w:p>
        </w:tc>
      </w:tr>
      <w:tr w:rsidR="002866D5" w:rsidRPr="002866D5" w14:paraId="42850BF5" w14:textId="77777777" w:rsidTr="00871109">
        <w:trPr>
          <w:trHeight w:val="393"/>
        </w:trPr>
        <w:tc>
          <w:tcPr>
            <w:tcW w:w="9216" w:type="dxa"/>
            <w:gridSpan w:val="15"/>
            <w:shd w:val="clear" w:color="auto" w:fill="000000" w:themeFill="text1"/>
            <w:vAlign w:val="center"/>
          </w:tcPr>
          <w:p w14:paraId="50ED8145" w14:textId="2A44A1C4" w:rsidR="002866D5" w:rsidRPr="002866D5" w:rsidRDefault="002771E8" w:rsidP="002866D5">
            <w:pPr>
              <w:spacing w:line="240" w:lineRule="auto"/>
              <w:jc w:val="center"/>
              <w:rPr>
                <w:rFonts w:ascii="Arial" w:hAnsi="Arial" w:cs="Arial"/>
                <w:color w:val="000000" w:themeColor="text1"/>
                <w:sz w:val="18"/>
                <w:szCs w:val="18"/>
              </w:rPr>
            </w:pPr>
            <w:bookmarkStart w:id="11" w:name="OLE_LINK26"/>
            <w:bookmarkStart w:id="12" w:name="_Hlk220200405"/>
            <w:r w:rsidRPr="002771E8">
              <w:rPr>
                <w:rFonts w:ascii="Arial" w:hAnsi="Arial" w:cs="Arial" w:hint="eastAsia"/>
                <w:b/>
                <w:bCs/>
                <w:color w:val="E8E8E8" w:themeColor="background2"/>
                <w:sz w:val="18"/>
                <w:szCs w:val="18"/>
              </w:rPr>
              <w:t>Studies of PSMA-PET versus BS for bone metastasis</w:t>
            </w:r>
            <w:r w:rsidR="002866D5" w:rsidRPr="002866D5">
              <w:rPr>
                <w:rFonts w:ascii="Arial" w:hAnsi="Arial" w:cs="Arial"/>
                <w:b/>
                <w:bCs/>
                <w:color w:val="E8E8E8" w:themeColor="background2"/>
                <w:sz w:val="18"/>
                <w:szCs w:val="18"/>
              </w:rPr>
              <w:t xml:space="preserve"> staging</w:t>
            </w:r>
            <w:bookmarkEnd w:id="11"/>
          </w:p>
        </w:tc>
      </w:tr>
      <w:bookmarkEnd w:id="12"/>
      <w:tr w:rsidR="002866D5" w:rsidRPr="002866D5" w14:paraId="7679B49A" w14:textId="77777777" w:rsidTr="00871109">
        <w:trPr>
          <w:gridAfter w:val="1"/>
          <w:wAfter w:w="17" w:type="dxa"/>
          <w:trHeight w:val="330"/>
        </w:trPr>
        <w:tc>
          <w:tcPr>
            <w:tcW w:w="2170" w:type="dxa"/>
            <w:vAlign w:val="center"/>
          </w:tcPr>
          <w:p w14:paraId="05289252" w14:textId="444504BC" w:rsidR="002866D5" w:rsidRPr="002866D5" w:rsidRDefault="002866D5" w:rsidP="002866D5">
            <w:pPr>
              <w:jc w:val="center"/>
              <w:rPr>
                <w:rFonts w:ascii="Arial" w:hAnsi="Arial" w:cs="Arial"/>
                <w:color w:val="000000" w:themeColor="text1"/>
                <w:sz w:val="18"/>
                <w:szCs w:val="18"/>
                <w:shd w:val="clear" w:color="auto" w:fill="F3F3F3"/>
              </w:rPr>
            </w:pPr>
            <w:r w:rsidRPr="002866D5">
              <w:rPr>
                <w:rFonts w:ascii="Arial" w:hAnsi="Arial" w:cs="Arial"/>
                <w:color w:val="000000" w:themeColor="text1"/>
                <w:sz w:val="18"/>
                <w:szCs w:val="18"/>
              </w:rPr>
              <w:lastRenderedPageBreak/>
              <w:t xml:space="preserve">Hofman 2020 </w:t>
            </w:r>
          </w:p>
        </w:tc>
        <w:tc>
          <w:tcPr>
            <w:tcW w:w="576" w:type="dxa"/>
            <w:shd w:val="clear" w:color="auto" w:fill="92D050"/>
            <w:vAlign w:val="center"/>
          </w:tcPr>
          <w:p w14:paraId="0081FEE1"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161B9BDD"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3C372183"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2A0D74B9"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61439BFF"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9C467B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ECBCEC3"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BC815A2"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5F2DF5C"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016FC1D7"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376BFA7F"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475A61D"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707292E1" w14:textId="77777777" w:rsidR="002866D5" w:rsidRPr="002866D5" w:rsidRDefault="002866D5" w:rsidP="002866D5">
            <w:pPr>
              <w:spacing w:line="240" w:lineRule="auto"/>
              <w:jc w:val="center"/>
              <w:rPr>
                <w:rFonts w:ascii="Arial" w:hAnsi="Arial" w:cs="Arial"/>
                <w:sz w:val="18"/>
                <w:szCs w:val="18"/>
              </w:rPr>
            </w:pPr>
          </w:p>
        </w:tc>
      </w:tr>
      <w:tr w:rsidR="002866D5" w:rsidRPr="002866D5" w14:paraId="2374CD92" w14:textId="77777777" w:rsidTr="00871109">
        <w:trPr>
          <w:gridAfter w:val="1"/>
          <w:wAfter w:w="17" w:type="dxa"/>
          <w:trHeight w:val="330"/>
        </w:trPr>
        <w:tc>
          <w:tcPr>
            <w:tcW w:w="2170" w:type="dxa"/>
            <w:vAlign w:val="center"/>
          </w:tcPr>
          <w:p w14:paraId="36126352" w14:textId="26D37E09"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Zacho 2020 </w:t>
            </w:r>
          </w:p>
        </w:tc>
        <w:tc>
          <w:tcPr>
            <w:tcW w:w="576" w:type="dxa"/>
            <w:shd w:val="clear" w:color="auto" w:fill="92D050"/>
            <w:vAlign w:val="center"/>
          </w:tcPr>
          <w:p w14:paraId="7A78FF80"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0EEED2FB"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7B2095DC"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2C221F58"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41947B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48E0FBAA"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A238DD5"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410525DB"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D8A1799"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35B84F01"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7ABBAE1B"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0D132C5C"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3399844A" w14:textId="77777777" w:rsidR="002866D5" w:rsidRPr="002866D5" w:rsidRDefault="002866D5" w:rsidP="002866D5">
            <w:pPr>
              <w:spacing w:line="240" w:lineRule="auto"/>
              <w:jc w:val="center"/>
              <w:rPr>
                <w:rFonts w:ascii="Arial" w:hAnsi="Arial" w:cs="Arial"/>
                <w:sz w:val="18"/>
                <w:szCs w:val="18"/>
              </w:rPr>
            </w:pPr>
          </w:p>
        </w:tc>
      </w:tr>
      <w:tr w:rsidR="002866D5" w:rsidRPr="002866D5" w14:paraId="59A8AC3A" w14:textId="77777777" w:rsidTr="00871109">
        <w:trPr>
          <w:gridAfter w:val="1"/>
          <w:wAfter w:w="17" w:type="dxa"/>
          <w:trHeight w:val="330"/>
        </w:trPr>
        <w:tc>
          <w:tcPr>
            <w:tcW w:w="2170" w:type="dxa"/>
            <w:vAlign w:val="center"/>
          </w:tcPr>
          <w:p w14:paraId="52FF26D7" w14:textId="1A96DBAA"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Simsek 2020 </w:t>
            </w:r>
          </w:p>
        </w:tc>
        <w:tc>
          <w:tcPr>
            <w:tcW w:w="576" w:type="dxa"/>
            <w:shd w:val="clear" w:color="auto" w:fill="92D050"/>
            <w:vAlign w:val="center"/>
          </w:tcPr>
          <w:p w14:paraId="2181E6EA"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0F846C90"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664583B6"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13DACE30"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4C24BE9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8B04E58"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EBA553E"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2D650C1C"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88E46D2"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253FA60E"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5D230AB"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3BA1D1D5"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49FBBDAF" w14:textId="77777777" w:rsidR="002866D5" w:rsidRPr="002866D5" w:rsidRDefault="002866D5" w:rsidP="002866D5">
            <w:pPr>
              <w:spacing w:line="240" w:lineRule="auto"/>
              <w:jc w:val="center"/>
              <w:rPr>
                <w:rFonts w:ascii="Arial" w:hAnsi="Arial" w:cs="Arial"/>
                <w:sz w:val="18"/>
                <w:szCs w:val="18"/>
              </w:rPr>
            </w:pPr>
          </w:p>
        </w:tc>
      </w:tr>
      <w:tr w:rsidR="002866D5" w:rsidRPr="002866D5" w14:paraId="1C218E8D" w14:textId="77777777" w:rsidTr="00871109">
        <w:trPr>
          <w:gridAfter w:val="1"/>
          <w:wAfter w:w="17" w:type="dxa"/>
          <w:trHeight w:val="330"/>
        </w:trPr>
        <w:tc>
          <w:tcPr>
            <w:tcW w:w="2170" w:type="dxa"/>
            <w:vAlign w:val="center"/>
          </w:tcPr>
          <w:p w14:paraId="36E41C1D" w14:textId="2875CBAC"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Thabo 2018 </w:t>
            </w:r>
          </w:p>
        </w:tc>
        <w:tc>
          <w:tcPr>
            <w:tcW w:w="576" w:type="dxa"/>
            <w:shd w:val="clear" w:color="auto" w:fill="92D050"/>
            <w:vAlign w:val="center"/>
          </w:tcPr>
          <w:p w14:paraId="681765B7"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64A60DDF"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516F0F88"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2CB3C759" w14:textId="77777777" w:rsidR="002866D5" w:rsidRPr="002866D5" w:rsidRDefault="002866D5" w:rsidP="002866D5">
            <w:pPr>
              <w:jc w:val="center"/>
              <w:rPr>
                <w:rFonts w:ascii="Arial" w:hAnsi="Arial" w:cs="Arial"/>
                <w:sz w:val="18"/>
                <w:szCs w:val="18"/>
              </w:rPr>
            </w:pPr>
          </w:p>
        </w:tc>
        <w:tc>
          <w:tcPr>
            <w:tcW w:w="572" w:type="dxa"/>
            <w:shd w:val="clear" w:color="auto" w:fill="FFFF01"/>
            <w:vAlign w:val="center"/>
          </w:tcPr>
          <w:p w14:paraId="07F36D3D"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20B270B7"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89ACEC1"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5FABDBE"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F4E1723"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1DA6FE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44030698"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4320D8B9"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1"/>
            <w:vAlign w:val="center"/>
          </w:tcPr>
          <w:p w14:paraId="5E271370" w14:textId="77777777" w:rsidR="002866D5" w:rsidRPr="002866D5" w:rsidRDefault="002866D5" w:rsidP="002866D5">
            <w:pPr>
              <w:spacing w:line="240" w:lineRule="auto"/>
              <w:jc w:val="center"/>
              <w:rPr>
                <w:rFonts w:ascii="Arial" w:hAnsi="Arial" w:cs="Arial"/>
                <w:sz w:val="18"/>
                <w:szCs w:val="18"/>
              </w:rPr>
            </w:pPr>
          </w:p>
        </w:tc>
      </w:tr>
      <w:tr w:rsidR="002866D5" w:rsidRPr="002866D5" w14:paraId="2EE2E0DA" w14:textId="77777777" w:rsidTr="00871109">
        <w:trPr>
          <w:gridAfter w:val="1"/>
          <w:wAfter w:w="17" w:type="dxa"/>
          <w:trHeight w:val="330"/>
        </w:trPr>
        <w:tc>
          <w:tcPr>
            <w:tcW w:w="2170" w:type="dxa"/>
            <w:vAlign w:val="center"/>
          </w:tcPr>
          <w:p w14:paraId="4E66690D" w14:textId="4A1340D4"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Janssen 2018 </w:t>
            </w:r>
          </w:p>
        </w:tc>
        <w:tc>
          <w:tcPr>
            <w:tcW w:w="576" w:type="dxa"/>
            <w:shd w:val="clear" w:color="auto" w:fill="FF0000"/>
            <w:vAlign w:val="center"/>
          </w:tcPr>
          <w:p w14:paraId="49D8E98B"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18460D3"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6E8344A2"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3CECEDB8" w14:textId="77777777" w:rsidR="002866D5" w:rsidRPr="002866D5" w:rsidRDefault="002866D5" w:rsidP="002866D5">
            <w:pPr>
              <w:jc w:val="center"/>
              <w:rPr>
                <w:rFonts w:ascii="Arial" w:hAnsi="Arial" w:cs="Arial"/>
                <w:sz w:val="18"/>
                <w:szCs w:val="18"/>
              </w:rPr>
            </w:pPr>
          </w:p>
        </w:tc>
        <w:tc>
          <w:tcPr>
            <w:tcW w:w="572" w:type="dxa"/>
            <w:shd w:val="clear" w:color="auto" w:fill="FFFF01"/>
            <w:vAlign w:val="center"/>
          </w:tcPr>
          <w:p w14:paraId="686870DA" w14:textId="77777777" w:rsidR="002866D5" w:rsidRPr="002866D5" w:rsidRDefault="002866D5" w:rsidP="002866D5">
            <w:pPr>
              <w:jc w:val="center"/>
              <w:rPr>
                <w:rFonts w:ascii="Arial" w:hAnsi="Arial" w:cs="Arial"/>
                <w:sz w:val="18"/>
                <w:szCs w:val="18"/>
              </w:rPr>
            </w:pPr>
          </w:p>
        </w:tc>
        <w:tc>
          <w:tcPr>
            <w:tcW w:w="570" w:type="dxa"/>
            <w:shd w:val="clear" w:color="auto" w:fill="FFFF01"/>
            <w:vAlign w:val="center"/>
          </w:tcPr>
          <w:p w14:paraId="09BE4034" w14:textId="77777777" w:rsidR="002866D5" w:rsidRPr="002866D5" w:rsidRDefault="002866D5" w:rsidP="002866D5">
            <w:pPr>
              <w:jc w:val="center"/>
              <w:rPr>
                <w:rFonts w:ascii="Arial" w:hAnsi="Arial" w:cs="Arial"/>
                <w:sz w:val="18"/>
                <w:szCs w:val="18"/>
              </w:rPr>
            </w:pPr>
          </w:p>
        </w:tc>
        <w:tc>
          <w:tcPr>
            <w:tcW w:w="570" w:type="dxa"/>
            <w:shd w:val="clear" w:color="auto" w:fill="FFFF01"/>
            <w:vAlign w:val="center"/>
          </w:tcPr>
          <w:p w14:paraId="62B1B8AC"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570677A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E28FAFD"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7531940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FF01"/>
            <w:vAlign w:val="center"/>
          </w:tcPr>
          <w:p w14:paraId="0A089B66"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073E5D38"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1"/>
            <w:vAlign w:val="center"/>
          </w:tcPr>
          <w:p w14:paraId="7E8AD38E" w14:textId="77777777" w:rsidR="002866D5" w:rsidRPr="002866D5" w:rsidRDefault="002866D5" w:rsidP="002866D5">
            <w:pPr>
              <w:spacing w:line="240" w:lineRule="auto"/>
              <w:jc w:val="center"/>
              <w:rPr>
                <w:rFonts w:ascii="Arial" w:hAnsi="Arial" w:cs="Arial"/>
                <w:sz w:val="18"/>
                <w:szCs w:val="18"/>
              </w:rPr>
            </w:pPr>
          </w:p>
        </w:tc>
      </w:tr>
      <w:tr w:rsidR="002866D5" w:rsidRPr="002866D5" w14:paraId="03BCDF31" w14:textId="77777777" w:rsidTr="00871109">
        <w:trPr>
          <w:gridAfter w:val="1"/>
          <w:wAfter w:w="17" w:type="dxa"/>
          <w:trHeight w:val="330"/>
        </w:trPr>
        <w:tc>
          <w:tcPr>
            <w:tcW w:w="2170" w:type="dxa"/>
            <w:vAlign w:val="center"/>
          </w:tcPr>
          <w:p w14:paraId="50D8E52F" w14:textId="5FAAD975"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Pyka 2016 </w:t>
            </w:r>
          </w:p>
        </w:tc>
        <w:tc>
          <w:tcPr>
            <w:tcW w:w="576" w:type="dxa"/>
            <w:shd w:val="clear" w:color="auto" w:fill="FFFF01"/>
            <w:vAlign w:val="center"/>
          </w:tcPr>
          <w:p w14:paraId="2BDD1BAF" w14:textId="77777777" w:rsidR="002866D5" w:rsidRPr="002866D5" w:rsidRDefault="002866D5" w:rsidP="002866D5">
            <w:pPr>
              <w:jc w:val="center"/>
              <w:rPr>
                <w:rFonts w:ascii="Arial" w:hAnsi="Arial" w:cs="Arial"/>
                <w:sz w:val="18"/>
                <w:szCs w:val="18"/>
              </w:rPr>
            </w:pPr>
          </w:p>
        </w:tc>
        <w:tc>
          <w:tcPr>
            <w:tcW w:w="667" w:type="dxa"/>
            <w:shd w:val="clear" w:color="auto" w:fill="FFFF01"/>
            <w:vAlign w:val="center"/>
          </w:tcPr>
          <w:p w14:paraId="5C7BD9B8" w14:textId="77777777" w:rsidR="002866D5" w:rsidRPr="002866D5" w:rsidRDefault="002866D5" w:rsidP="002866D5">
            <w:pPr>
              <w:jc w:val="center"/>
              <w:rPr>
                <w:rFonts w:ascii="Arial" w:hAnsi="Arial" w:cs="Arial"/>
                <w:b/>
                <w:bCs/>
                <w:sz w:val="18"/>
                <w:szCs w:val="18"/>
              </w:rPr>
            </w:pPr>
          </w:p>
        </w:tc>
        <w:tc>
          <w:tcPr>
            <w:tcW w:w="570" w:type="dxa"/>
            <w:shd w:val="clear" w:color="auto" w:fill="FFFF01"/>
            <w:vAlign w:val="center"/>
          </w:tcPr>
          <w:p w14:paraId="165C5D2F"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706F98C8"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04452027" w14:textId="77777777" w:rsidR="002866D5" w:rsidRPr="002866D5" w:rsidRDefault="002866D5" w:rsidP="002866D5">
            <w:pPr>
              <w:jc w:val="center"/>
              <w:rPr>
                <w:rFonts w:ascii="Arial" w:hAnsi="Arial" w:cs="Arial"/>
                <w:sz w:val="18"/>
                <w:szCs w:val="18"/>
              </w:rPr>
            </w:pPr>
          </w:p>
        </w:tc>
        <w:tc>
          <w:tcPr>
            <w:tcW w:w="570" w:type="dxa"/>
            <w:shd w:val="clear" w:color="auto" w:fill="FFFF01"/>
            <w:vAlign w:val="center"/>
          </w:tcPr>
          <w:p w14:paraId="6AEF366E"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60817FD"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2F8D32D5"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6E3DAD6" w14:textId="77777777" w:rsidR="002866D5" w:rsidRPr="002866D5" w:rsidRDefault="002866D5" w:rsidP="002866D5">
            <w:pPr>
              <w:jc w:val="center"/>
              <w:rPr>
                <w:rFonts w:ascii="Arial" w:hAnsi="Arial" w:cs="Arial"/>
                <w:sz w:val="18"/>
                <w:szCs w:val="18"/>
              </w:rPr>
            </w:pPr>
          </w:p>
        </w:tc>
        <w:tc>
          <w:tcPr>
            <w:tcW w:w="427" w:type="dxa"/>
            <w:shd w:val="clear" w:color="auto" w:fill="FF0000"/>
            <w:vAlign w:val="center"/>
          </w:tcPr>
          <w:p w14:paraId="7E4F2C30"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3E5F3595"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0000"/>
            <w:vAlign w:val="center"/>
          </w:tcPr>
          <w:p w14:paraId="6597709D"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7DC82EEB" w14:textId="77777777" w:rsidR="002866D5" w:rsidRPr="002866D5" w:rsidRDefault="002866D5" w:rsidP="002866D5">
            <w:pPr>
              <w:spacing w:line="240" w:lineRule="auto"/>
              <w:jc w:val="center"/>
              <w:rPr>
                <w:rFonts w:ascii="Arial" w:hAnsi="Arial" w:cs="Arial"/>
                <w:sz w:val="18"/>
                <w:szCs w:val="18"/>
              </w:rPr>
            </w:pPr>
          </w:p>
        </w:tc>
      </w:tr>
      <w:tr w:rsidR="002866D5" w:rsidRPr="002866D5" w14:paraId="174C2382" w14:textId="77777777" w:rsidTr="00871109">
        <w:trPr>
          <w:gridAfter w:val="1"/>
          <w:wAfter w:w="17" w:type="dxa"/>
          <w:trHeight w:val="330"/>
        </w:trPr>
        <w:tc>
          <w:tcPr>
            <w:tcW w:w="2170" w:type="dxa"/>
          </w:tcPr>
          <w:p w14:paraId="7FCB0AFA"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 xml:space="preserve"> Zenus 2023</w:t>
            </w:r>
          </w:p>
        </w:tc>
        <w:tc>
          <w:tcPr>
            <w:tcW w:w="576" w:type="dxa"/>
            <w:shd w:val="clear" w:color="auto" w:fill="92D050"/>
            <w:vAlign w:val="center"/>
          </w:tcPr>
          <w:p w14:paraId="2B711128"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BABFA95"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7FB8F1CE"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75215735"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B1B715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06D7A512"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9E45931"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683E625F"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C50D1D8"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038F2490"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257A5AAB"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61F507FE"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10408C1E" w14:textId="77777777" w:rsidR="002866D5" w:rsidRPr="002866D5" w:rsidRDefault="002866D5" w:rsidP="002866D5">
            <w:pPr>
              <w:spacing w:line="240" w:lineRule="auto"/>
              <w:jc w:val="center"/>
              <w:rPr>
                <w:rFonts w:ascii="Arial" w:hAnsi="Arial" w:cs="Arial"/>
                <w:sz w:val="18"/>
                <w:szCs w:val="18"/>
              </w:rPr>
            </w:pPr>
          </w:p>
        </w:tc>
      </w:tr>
      <w:tr w:rsidR="002866D5" w:rsidRPr="002866D5" w14:paraId="6A6C8F82" w14:textId="77777777" w:rsidTr="00871109">
        <w:trPr>
          <w:gridAfter w:val="1"/>
          <w:wAfter w:w="17" w:type="dxa"/>
          <w:trHeight w:val="330"/>
        </w:trPr>
        <w:tc>
          <w:tcPr>
            <w:tcW w:w="2170" w:type="dxa"/>
          </w:tcPr>
          <w:p w14:paraId="5EFAE613"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Duygu 2020</w:t>
            </w:r>
          </w:p>
        </w:tc>
        <w:tc>
          <w:tcPr>
            <w:tcW w:w="576" w:type="dxa"/>
            <w:shd w:val="clear" w:color="auto" w:fill="92D050"/>
            <w:vAlign w:val="center"/>
          </w:tcPr>
          <w:p w14:paraId="5A595B6A"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3114DCA8" w14:textId="77777777" w:rsidR="002866D5" w:rsidRPr="002866D5" w:rsidRDefault="002866D5" w:rsidP="002866D5">
            <w:pPr>
              <w:jc w:val="center"/>
              <w:rPr>
                <w:rFonts w:ascii="Arial" w:hAnsi="Arial" w:cs="Arial"/>
                <w:b/>
                <w:bCs/>
                <w:sz w:val="18"/>
                <w:szCs w:val="18"/>
              </w:rPr>
            </w:pPr>
          </w:p>
        </w:tc>
        <w:tc>
          <w:tcPr>
            <w:tcW w:w="570" w:type="dxa"/>
            <w:shd w:val="clear" w:color="auto" w:fill="FFFF01"/>
            <w:vAlign w:val="center"/>
          </w:tcPr>
          <w:p w14:paraId="0861E922"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2F39777F"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4AAA1B2D" w14:textId="77777777" w:rsidR="002866D5" w:rsidRPr="002866D5" w:rsidRDefault="002866D5" w:rsidP="002866D5">
            <w:pPr>
              <w:jc w:val="center"/>
              <w:rPr>
                <w:rFonts w:ascii="Arial" w:hAnsi="Arial" w:cs="Arial"/>
                <w:sz w:val="18"/>
                <w:szCs w:val="18"/>
              </w:rPr>
            </w:pPr>
          </w:p>
        </w:tc>
        <w:tc>
          <w:tcPr>
            <w:tcW w:w="570" w:type="dxa"/>
            <w:shd w:val="clear" w:color="auto" w:fill="FFFF01"/>
            <w:vAlign w:val="center"/>
          </w:tcPr>
          <w:p w14:paraId="7AE17798"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36B5F1CA"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7D0997B0"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740D3BD0"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3ABC8496"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FF00"/>
            <w:vAlign w:val="center"/>
          </w:tcPr>
          <w:p w14:paraId="6D37493A"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FF00"/>
            <w:vAlign w:val="center"/>
          </w:tcPr>
          <w:p w14:paraId="7D0134FF"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325B0F73" w14:textId="77777777" w:rsidR="002866D5" w:rsidRPr="002866D5" w:rsidRDefault="002866D5" w:rsidP="002866D5">
            <w:pPr>
              <w:spacing w:line="240" w:lineRule="auto"/>
              <w:jc w:val="center"/>
              <w:rPr>
                <w:rFonts w:ascii="Arial" w:hAnsi="Arial" w:cs="Arial"/>
                <w:sz w:val="18"/>
                <w:szCs w:val="18"/>
              </w:rPr>
            </w:pPr>
          </w:p>
        </w:tc>
      </w:tr>
      <w:tr w:rsidR="002866D5" w:rsidRPr="002866D5" w14:paraId="1DB077A8" w14:textId="77777777" w:rsidTr="00871109">
        <w:trPr>
          <w:gridAfter w:val="1"/>
          <w:wAfter w:w="17" w:type="dxa"/>
          <w:trHeight w:val="330"/>
        </w:trPr>
        <w:tc>
          <w:tcPr>
            <w:tcW w:w="2170" w:type="dxa"/>
          </w:tcPr>
          <w:p w14:paraId="61CA5B2C"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Mikael 2021</w:t>
            </w:r>
          </w:p>
        </w:tc>
        <w:tc>
          <w:tcPr>
            <w:tcW w:w="576" w:type="dxa"/>
            <w:shd w:val="clear" w:color="auto" w:fill="FFFF01"/>
            <w:vAlign w:val="center"/>
          </w:tcPr>
          <w:p w14:paraId="2B1884DF" w14:textId="77777777" w:rsidR="002866D5" w:rsidRPr="002866D5" w:rsidRDefault="002866D5" w:rsidP="002866D5">
            <w:pPr>
              <w:jc w:val="center"/>
              <w:rPr>
                <w:rFonts w:ascii="Arial" w:hAnsi="Arial" w:cs="Arial"/>
                <w:sz w:val="18"/>
                <w:szCs w:val="18"/>
              </w:rPr>
            </w:pPr>
          </w:p>
        </w:tc>
        <w:tc>
          <w:tcPr>
            <w:tcW w:w="667" w:type="dxa"/>
            <w:shd w:val="clear" w:color="auto" w:fill="FFFF01"/>
            <w:vAlign w:val="center"/>
          </w:tcPr>
          <w:p w14:paraId="66AE2957" w14:textId="77777777" w:rsidR="002866D5" w:rsidRPr="002866D5" w:rsidRDefault="002866D5" w:rsidP="002866D5">
            <w:pPr>
              <w:jc w:val="center"/>
              <w:rPr>
                <w:rFonts w:ascii="Arial" w:hAnsi="Arial" w:cs="Arial"/>
                <w:b/>
                <w:bCs/>
                <w:sz w:val="18"/>
                <w:szCs w:val="18"/>
              </w:rPr>
            </w:pPr>
          </w:p>
        </w:tc>
        <w:tc>
          <w:tcPr>
            <w:tcW w:w="570" w:type="dxa"/>
            <w:shd w:val="clear" w:color="auto" w:fill="FFFF01"/>
            <w:vAlign w:val="center"/>
          </w:tcPr>
          <w:p w14:paraId="4274CFA3"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164E82AC"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5CF7CDE2" w14:textId="77777777" w:rsidR="002866D5" w:rsidRPr="002866D5" w:rsidRDefault="002866D5" w:rsidP="002866D5">
            <w:pPr>
              <w:jc w:val="center"/>
              <w:rPr>
                <w:rFonts w:ascii="Arial" w:hAnsi="Arial" w:cs="Arial"/>
                <w:sz w:val="18"/>
                <w:szCs w:val="18"/>
              </w:rPr>
            </w:pPr>
          </w:p>
        </w:tc>
        <w:tc>
          <w:tcPr>
            <w:tcW w:w="570" w:type="dxa"/>
            <w:shd w:val="clear" w:color="auto" w:fill="FFFF01"/>
            <w:vAlign w:val="center"/>
          </w:tcPr>
          <w:p w14:paraId="29A2494B"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51E29531" w14:textId="77777777" w:rsidR="002866D5" w:rsidRPr="002866D5" w:rsidRDefault="002866D5" w:rsidP="002866D5">
            <w:pPr>
              <w:jc w:val="center"/>
              <w:rPr>
                <w:rFonts w:ascii="Arial" w:hAnsi="Arial" w:cs="Arial"/>
                <w:sz w:val="18"/>
                <w:szCs w:val="18"/>
              </w:rPr>
            </w:pPr>
          </w:p>
        </w:tc>
        <w:tc>
          <w:tcPr>
            <w:tcW w:w="571" w:type="dxa"/>
            <w:shd w:val="clear" w:color="auto" w:fill="FFFF00"/>
          </w:tcPr>
          <w:p w14:paraId="7C82558F"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2F194A35"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7840A572"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FF0000"/>
            <w:vAlign w:val="center"/>
          </w:tcPr>
          <w:p w14:paraId="63181094"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FF0000"/>
            <w:vAlign w:val="center"/>
          </w:tcPr>
          <w:p w14:paraId="2D40FBDF"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FFFF00"/>
            <w:vAlign w:val="center"/>
          </w:tcPr>
          <w:p w14:paraId="310B6863" w14:textId="77777777" w:rsidR="002866D5" w:rsidRPr="002866D5" w:rsidRDefault="002866D5" w:rsidP="002866D5">
            <w:pPr>
              <w:spacing w:line="240" w:lineRule="auto"/>
              <w:jc w:val="center"/>
              <w:rPr>
                <w:rFonts w:ascii="Arial" w:hAnsi="Arial" w:cs="Arial"/>
                <w:sz w:val="18"/>
                <w:szCs w:val="18"/>
              </w:rPr>
            </w:pPr>
          </w:p>
        </w:tc>
      </w:tr>
      <w:tr w:rsidR="002866D5" w:rsidRPr="002866D5" w14:paraId="1AA81C5F" w14:textId="77777777" w:rsidTr="00871109">
        <w:trPr>
          <w:gridAfter w:val="1"/>
          <w:wAfter w:w="17" w:type="dxa"/>
          <w:trHeight w:val="330"/>
        </w:trPr>
        <w:tc>
          <w:tcPr>
            <w:tcW w:w="2170" w:type="dxa"/>
          </w:tcPr>
          <w:p w14:paraId="15EB2BC5" w14:textId="77777777" w:rsidR="002866D5" w:rsidRPr="002866D5" w:rsidRDefault="002866D5" w:rsidP="002866D5">
            <w:pPr>
              <w:jc w:val="center"/>
              <w:rPr>
                <w:rFonts w:ascii="Arial" w:hAnsi="Arial" w:cs="Arial"/>
                <w:color w:val="000000" w:themeColor="text1"/>
                <w:sz w:val="18"/>
                <w:szCs w:val="18"/>
              </w:rPr>
            </w:pPr>
            <w:r w:rsidRPr="002866D5">
              <w:rPr>
                <w:rFonts w:ascii="Arial" w:hAnsi="Arial" w:cs="Arial"/>
                <w:color w:val="000000" w:themeColor="text1"/>
                <w:sz w:val="18"/>
                <w:szCs w:val="18"/>
              </w:rPr>
              <w:t>Xiongjian 2023</w:t>
            </w:r>
          </w:p>
        </w:tc>
        <w:tc>
          <w:tcPr>
            <w:tcW w:w="576" w:type="dxa"/>
            <w:shd w:val="clear" w:color="auto" w:fill="92D050"/>
            <w:vAlign w:val="center"/>
          </w:tcPr>
          <w:p w14:paraId="79FADFD5" w14:textId="77777777" w:rsidR="002866D5" w:rsidRPr="002866D5" w:rsidRDefault="002866D5" w:rsidP="002866D5">
            <w:pPr>
              <w:jc w:val="center"/>
              <w:rPr>
                <w:rFonts w:ascii="Arial" w:hAnsi="Arial" w:cs="Arial"/>
                <w:sz w:val="18"/>
                <w:szCs w:val="18"/>
              </w:rPr>
            </w:pPr>
          </w:p>
        </w:tc>
        <w:tc>
          <w:tcPr>
            <w:tcW w:w="667" w:type="dxa"/>
            <w:shd w:val="clear" w:color="auto" w:fill="92D050"/>
            <w:vAlign w:val="center"/>
          </w:tcPr>
          <w:p w14:paraId="2869E238" w14:textId="77777777" w:rsidR="002866D5" w:rsidRPr="002866D5" w:rsidRDefault="002866D5" w:rsidP="002866D5">
            <w:pPr>
              <w:jc w:val="center"/>
              <w:rPr>
                <w:rFonts w:ascii="Arial" w:hAnsi="Arial" w:cs="Arial"/>
                <w:b/>
                <w:bCs/>
                <w:sz w:val="18"/>
                <w:szCs w:val="18"/>
              </w:rPr>
            </w:pPr>
          </w:p>
        </w:tc>
        <w:tc>
          <w:tcPr>
            <w:tcW w:w="570" w:type="dxa"/>
            <w:shd w:val="clear" w:color="auto" w:fill="92D050"/>
            <w:vAlign w:val="center"/>
          </w:tcPr>
          <w:p w14:paraId="0118514B" w14:textId="77777777" w:rsidR="002866D5" w:rsidRPr="002866D5" w:rsidRDefault="002866D5" w:rsidP="002866D5">
            <w:pPr>
              <w:jc w:val="center"/>
              <w:rPr>
                <w:rFonts w:ascii="Arial" w:hAnsi="Arial" w:cs="Arial"/>
                <w:b/>
                <w:bCs/>
                <w:sz w:val="18"/>
                <w:szCs w:val="18"/>
              </w:rPr>
            </w:pPr>
          </w:p>
        </w:tc>
        <w:tc>
          <w:tcPr>
            <w:tcW w:w="428" w:type="dxa"/>
            <w:shd w:val="clear" w:color="auto" w:fill="92D050"/>
            <w:vAlign w:val="center"/>
          </w:tcPr>
          <w:p w14:paraId="1CF360A6"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3FCF6ED6"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13DBE55E" w14:textId="77777777" w:rsidR="002866D5" w:rsidRPr="002866D5" w:rsidRDefault="002866D5" w:rsidP="002866D5">
            <w:pPr>
              <w:jc w:val="center"/>
              <w:rPr>
                <w:rFonts w:ascii="Arial" w:hAnsi="Arial" w:cs="Arial"/>
                <w:sz w:val="18"/>
                <w:szCs w:val="18"/>
              </w:rPr>
            </w:pPr>
          </w:p>
        </w:tc>
        <w:tc>
          <w:tcPr>
            <w:tcW w:w="570" w:type="dxa"/>
            <w:shd w:val="clear" w:color="auto" w:fill="92D050"/>
            <w:vAlign w:val="center"/>
          </w:tcPr>
          <w:p w14:paraId="75FB0C3B" w14:textId="77777777" w:rsidR="002866D5" w:rsidRPr="002866D5" w:rsidRDefault="002866D5" w:rsidP="002866D5">
            <w:pPr>
              <w:jc w:val="center"/>
              <w:rPr>
                <w:rFonts w:ascii="Arial" w:hAnsi="Arial" w:cs="Arial"/>
                <w:sz w:val="18"/>
                <w:szCs w:val="18"/>
              </w:rPr>
            </w:pPr>
          </w:p>
        </w:tc>
        <w:tc>
          <w:tcPr>
            <w:tcW w:w="571" w:type="dxa"/>
            <w:shd w:val="clear" w:color="auto" w:fill="92D050"/>
          </w:tcPr>
          <w:p w14:paraId="3B111F68" w14:textId="77777777" w:rsidR="002866D5" w:rsidRPr="002866D5" w:rsidRDefault="002866D5" w:rsidP="002866D5">
            <w:pPr>
              <w:jc w:val="center"/>
              <w:rPr>
                <w:rFonts w:ascii="Arial" w:hAnsi="Arial" w:cs="Arial"/>
                <w:sz w:val="18"/>
                <w:szCs w:val="18"/>
              </w:rPr>
            </w:pPr>
          </w:p>
        </w:tc>
        <w:tc>
          <w:tcPr>
            <w:tcW w:w="572" w:type="dxa"/>
            <w:shd w:val="clear" w:color="auto" w:fill="92D050"/>
            <w:vAlign w:val="center"/>
          </w:tcPr>
          <w:p w14:paraId="1AEEA8E2" w14:textId="77777777" w:rsidR="002866D5" w:rsidRPr="002866D5" w:rsidRDefault="002866D5" w:rsidP="002866D5">
            <w:pPr>
              <w:jc w:val="center"/>
              <w:rPr>
                <w:rFonts w:ascii="Arial" w:hAnsi="Arial" w:cs="Arial"/>
                <w:sz w:val="18"/>
                <w:szCs w:val="18"/>
              </w:rPr>
            </w:pPr>
          </w:p>
        </w:tc>
        <w:tc>
          <w:tcPr>
            <w:tcW w:w="427" w:type="dxa"/>
            <w:shd w:val="clear" w:color="auto" w:fill="92D050"/>
            <w:vAlign w:val="center"/>
          </w:tcPr>
          <w:p w14:paraId="50D1A03F" w14:textId="77777777" w:rsidR="002866D5" w:rsidRPr="002866D5" w:rsidRDefault="002866D5" w:rsidP="002866D5">
            <w:pPr>
              <w:spacing w:line="240" w:lineRule="auto"/>
              <w:jc w:val="center"/>
              <w:rPr>
                <w:rFonts w:ascii="Arial" w:hAnsi="Arial" w:cs="Arial"/>
                <w:sz w:val="18"/>
                <w:szCs w:val="18"/>
              </w:rPr>
            </w:pPr>
          </w:p>
        </w:tc>
        <w:tc>
          <w:tcPr>
            <w:tcW w:w="427" w:type="dxa"/>
            <w:shd w:val="clear" w:color="auto" w:fill="92D050"/>
            <w:vAlign w:val="center"/>
          </w:tcPr>
          <w:p w14:paraId="14FD68EE" w14:textId="77777777" w:rsidR="002866D5" w:rsidRPr="002866D5" w:rsidRDefault="002866D5" w:rsidP="002866D5">
            <w:pPr>
              <w:spacing w:line="240" w:lineRule="auto"/>
              <w:jc w:val="center"/>
              <w:rPr>
                <w:rFonts w:ascii="Arial" w:hAnsi="Arial" w:cs="Arial"/>
                <w:sz w:val="18"/>
                <w:szCs w:val="18"/>
              </w:rPr>
            </w:pPr>
          </w:p>
        </w:tc>
        <w:tc>
          <w:tcPr>
            <w:tcW w:w="509" w:type="dxa"/>
            <w:shd w:val="clear" w:color="auto" w:fill="92D050"/>
            <w:vAlign w:val="center"/>
          </w:tcPr>
          <w:p w14:paraId="58AF3658" w14:textId="77777777" w:rsidR="002866D5" w:rsidRPr="002866D5" w:rsidRDefault="002866D5" w:rsidP="002866D5">
            <w:pPr>
              <w:spacing w:line="240" w:lineRule="auto"/>
              <w:jc w:val="center"/>
              <w:rPr>
                <w:rFonts w:ascii="Arial" w:hAnsi="Arial" w:cs="Arial"/>
                <w:sz w:val="18"/>
                <w:szCs w:val="18"/>
              </w:rPr>
            </w:pPr>
          </w:p>
        </w:tc>
        <w:tc>
          <w:tcPr>
            <w:tcW w:w="570" w:type="dxa"/>
            <w:shd w:val="clear" w:color="auto" w:fill="92D050"/>
            <w:vAlign w:val="center"/>
          </w:tcPr>
          <w:p w14:paraId="54C4BD89" w14:textId="77777777" w:rsidR="002866D5" w:rsidRPr="002866D5" w:rsidRDefault="002866D5" w:rsidP="002866D5">
            <w:pPr>
              <w:spacing w:line="240" w:lineRule="auto"/>
              <w:jc w:val="center"/>
              <w:rPr>
                <w:rFonts w:ascii="Arial" w:hAnsi="Arial" w:cs="Arial"/>
                <w:sz w:val="18"/>
                <w:szCs w:val="18"/>
              </w:rPr>
            </w:pPr>
          </w:p>
        </w:tc>
      </w:tr>
    </w:tbl>
    <w:p w14:paraId="3E5515B2" w14:textId="77777777" w:rsidR="002866D5" w:rsidRPr="002866D5" w:rsidRDefault="002866D5" w:rsidP="002866D5">
      <w:pPr>
        <w:keepNext/>
        <w:keepLines/>
        <w:spacing w:before="80" w:after="0"/>
        <w:outlineLvl w:val="3"/>
        <w:rPr>
          <w:rFonts w:ascii="Arial" w:hAnsi="Arial" w:cs="Arial"/>
          <w:b/>
          <w:bCs/>
          <w:color w:val="000000"/>
          <w:sz w:val="18"/>
          <w:szCs w:val="18"/>
        </w:rPr>
      </w:pPr>
    </w:p>
    <w:p w14:paraId="612E1572" w14:textId="77777777" w:rsidR="002866D5" w:rsidRPr="002866D5" w:rsidRDefault="002866D5" w:rsidP="002866D5">
      <w:pPr>
        <w:keepNext/>
        <w:keepLines/>
        <w:spacing w:before="80" w:after="0"/>
        <w:outlineLvl w:val="3"/>
        <w:rPr>
          <w:rFonts w:ascii="Arial" w:hAnsi="Arial" w:cs="Arial"/>
          <w:color w:val="000000"/>
          <w:sz w:val="18"/>
          <w:szCs w:val="18"/>
        </w:rPr>
      </w:pPr>
      <w:r w:rsidRPr="002866D5">
        <w:rPr>
          <w:rFonts w:ascii="Arial" w:hAnsi="Arial" w:cs="Arial"/>
          <w:b/>
          <w:bCs/>
          <w:color w:val="000000"/>
          <w:sz w:val="18"/>
          <w:szCs w:val="18"/>
        </w:rPr>
        <w:t>P</w:t>
      </w:r>
      <w:r w:rsidRPr="002866D5">
        <w:rPr>
          <w:rFonts w:ascii="Arial" w:hAnsi="Arial" w:cs="Arial"/>
          <w:color w:val="000000"/>
          <w:sz w:val="18"/>
          <w:szCs w:val="18"/>
        </w:rPr>
        <w:t xml:space="preserve"> = patient selection, </w:t>
      </w:r>
      <w:r w:rsidRPr="002866D5">
        <w:rPr>
          <w:rFonts w:ascii="Arial" w:hAnsi="Arial" w:cs="Arial"/>
          <w:b/>
          <w:bCs/>
          <w:color w:val="000000"/>
          <w:sz w:val="18"/>
          <w:szCs w:val="18"/>
        </w:rPr>
        <w:t xml:space="preserve">I </w:t>
      </w:r>
      <w:r w:rsidRPr="002866D5">
        <w:rPr>
          <w:rFonts w:ascii="Arial" w:hAnsi="Arial" w:cs="Arial"/>
          <w:color w:val="000000"/>
          <w:sz w:val="18"/>
          <w:szCs w:val="18"/>
        </w:rPr>
        <w:t xml:space="preserve">= index test, </w:t>
      </w:r>
      <w:r w:rsidRPr="002866D5">
        <w:rPr>
          <w:rFonts w:ascii="Arial" w:hAnsi="Arial" w:cs="Arial"/>
          <w:b/>
          <w:bCs/>
          <w:color w:val="000000"/>
          <w:sz w:val="18"/>
          <w:szCs w:val="18"/>
        </w:rPr>
        <w:t>R</w:t>
      </w:r>
      <w:r w:rsidRPr="002866D5">
        <w:rPr>
          <w:rFonts w:ascii="Arial" w:hAnsi="Arial" w:cs="Arial"/>
          <w:color w:val="000000"/>
          <w:sz w:val="18"/>
          <w:szCs w:val="18"/>
        </w:rPr>
        <w:t xml:space="preserve"> = reference standard, </w:t>
      </w:r>
      <w:r w:rsidRPr="002866D5">
        <w:rPr>
          <w:rFonts w:ascii="Arial" w:hAnsi="Arial" w:cs="Arial"/>
          <w:b/>
          <w:bCs/>
          <w:color w:val="000000"/>
          <w:sz w:val="18"/>
          <w:szCs w:val="18"/>
        </w:rPr>
        <w:t>FT</w:t>
      </w:r>
      <w:r w:rsidRPr="002866D5">
        <w:rPr>
          <w:rFonts w:ascii="Arial" w:hAnsi="Arial" w:cs="Arial"/>
          <w:color w:val="000000"/>
          <w:sz w:val="18"/>
          <w:szCs w:val="18"/>
        </w:rPr>
        <w:t xml:space="preserve"> = flow and timing </w:t>
      </w:r>
    </w:p>
    <w:p w14:paraId="3FF990B4" w14:textId="77777777" w:rsidR="002866D5" w:rsidRPr="002866D5" w:rsidRDefault="002866D5" w:rsidP="002866D5">
      <w:pPr>
        <w:rPr>
          <w:rFonts w:ascii="Arial" w:hAnsi="Arial" w:cs="Arial"/>
          <w:sz w:val="18"/>
          <w:szCs w:val="18"/>
        </w:rPr>
      </w:pPr>
    </w:p>
    <w:tbl>
      <w:tblPr>
        <w:tblStyle w:val="ae"/>
        <w:tblW w:w="0" w:type="auto"/>
        <w:tblLook w:val="04A0" w:firstRow="1" w:lastRow="0" w:firstColumn="1" w:lastColumn="0" w:noHBand="0" w:noVBand="1"/>
      </w:tblPr>
      <w:tblGrid>
        <w:gridCol w:w="1728"/>
        <w:gridCol w:w="4047"/>
      </w:tblGrid>
      <w:tr w:rsidR="002866D5" w:rsidRPr="002866D5" w14:paraId="141CB617" w14:textId="77777777" w:rsidTr="00871109">
        <w:trPr>
          <w:trHeight w:val="396"/>
        </w:trPr>
        <w:tc>
          <w:tcPr>
            <w:tcW w:w="1728" w:type="dxa"/>
            <w:shd w:val="clear" w:color="auto" w:fill="92D050"/>
            <w:vAlign w:val="center"/>
          </w:tcPr>
          <w:p w14:paraId="64311E82" w14:textId="77777777" w:rsidR="002866D5" w:rsidRPr="002866D5" w:rsidRDefault="002866D5" w:rsidP="002866D5">
            <w:pPr>
              <w:rPr>
                <w:rFonts w:ascii="Arial" w:hAnsi="Arial" w:cs="Arial"/>
                <w:sz w:val="20"/>
                <w:szCs w:val="20"/>
              </w:rPr>
            </w:pPr>
          </w:p>
        </w:tc>
        <w:tc>
          <w:tcPr>
            <w:tcW w:w="4047" w:type="dxa"/>
            <w:vAlign w:val="center"/>
          </w:tcPr>
          <w:p w14:paraId="4B6C4841" w14:textId="77777777" w:rsidR="002866D5" w:rsidRPr="002866D5" w:rsidRDefault="002866D5" w:rsidP="002866D5">
            <w:pPr>
              <w:rPr>
                <w:rFonts w:ascii="Arial" w:hAnsi="Arial" w:cs="Arial"/>
                <w:sz w:val="20"/>
                <w:szCs w:val="20"/>
              </w:rPr>
            </w:pPr>
            <w:r w:rsidRPr="002866D5">
              <w:rPr>
                <w:rFonts w:ascii="Arial" w:hAnsi="Arial" w:cs="Arial"/>
                <w:sz w:val="20"/>
                <w:szCs w:val="20"/>
              </w:rPr>
              <w:t>Low risk of bias/ low concern</w:t>
            </w:r>
          </w:p>
        </w:tc>
      </w:tr>
      <w:tr w:rsidR="002866D5" w:rsidRPr="002866D5" w14:paraId="50A86F85" w14:textId="77777777" w:rsidTr="00871109">
        <w:trPr>
          <w:trHeight w:val="402"/>
        </w:trPr>
        <w:tc>
          <w:tcPr>
            <w:tcW w:w="1728" w:type="dxa"/>
            <w:shd w:val="clear" w:color="auto" w:fill="FF0000"/>
            <w:vAlign w:val="center"/>
          </w:tcPr>
          <w:p w14:paraId="2C8246FB" w14:textId="77777777" w:rsidR="002866D5" w:rsidRPr="002866D5" w:rsidRDefault="002866D5" w:rsidP="002866D5">
            <w:pPr>
              <w:rPr>
                <w:rFonts w:ascii="Arial" w:hAnsi="Arial" w:cs="Arial"/>
                <w:sz w:val="20"/>
                <w:szCs w:val="20"/>
              </w:rPr>
            </w:pPr>
          </w:p>
        </w:tc>
        <w:tc>
          <w:tcPr>
            <w:tcW w:w="4047" w:type="dxa"/>
            <w:vAlign w:val="center"/>
          </w:tcPr>
          <w:p w14:paraId="1CE9CE9F" w14:textId="77777777" w:rsidR="002866D5" w:rsidRPr="002866D5" w:rsidRDefault="002866D5" w:rsidP="002866D5">
            <w:pPr>
              <w:rPr>
                <w:rFonts w:ascii="Arial" w:hAnsi="Arial" w:cs="Arial"/>
                <w:sz w:val="20"/>
                <w:szCs w:val="20"/>
              </w:rPr>
            </w:pPr>
            <w:r w:rsidRPr="002866D5">
              <w:rPr>
                <w:rFonts w:ascii="Arial" w:hAnsi="Arial" w:cs="Arial"/>
                <w:sz w:val="20"/>
                <w:szCs w:val="20"/>
              </w:rPr>
              <w:t>High risk of bias/ high concern</w:t>
            </w:r>
          </w:p>
        </w:tc>
      </w:tr>
      <w:tr w:rsidR="002866D5" w:rsidRPr="002866D5" w14:paraId="4C522744" w14:textId="77777777" w:rsidTr="00871109">
        <w:trPr>
          <w:trHeight w:val="436"/>
        </w:trPr>
        <w:tc>
          <w:tcPr>
            <w:tcW w:w="1728" w:type="dxa"/>
            <w:shd w:val="clear" w:color="auto" w:fill="FFFF01"/>
            <w:vAlign w:val="center"/>
          </w:tcPr>
          <w:p w14:paraId="68CB1F46" w14:textId="77777777" w:rsidR="002866D5" w:rsidRPr="002866D5" w:rsidRDefault="002866D5" w:rsidP="002866D5">
            <w:pPr>
              <w:rPr>
                <w:rFonts w:ascii="Arial" w:hAnsi="Arial" w:cs="Arial"/>
                <w:sz w:val="20"/>
                <w:szCs w:val="20"/>
              </w:rPr>
            </w:pPr>
          </w:p>
        </w:tc>
        <w:tc>
          <w:tcPr>
            <w:tcW w:w="4047" w:type="dxa"/>
            <w:vAlign w:val="center"/>
          </w:tcPr>
          <w:p w14:paraId="537BB817" w14:textId="77777777" w:rsidR="002866D5" w:rsidRPr="002866D5" w:rsidRDefault="002866D5" w:rsidP="002866D5">
            <w:pPr>
              <w:rPr>
                <w:rFonts w:ascii="Arial" w:hAnsi="Arial" w:cs="Arial"/>
                <w:sz w:val="20"/>
                <w:szCs w:val="20"/>
              </w:rPr>
            </w:pPr>
            <w:r w:rsidRPr="002866D5">
              <w:rPr>
                <w:rFonts w:ascii="Arial" w:hAnsi="Arial" w:cs="Arial"/>
                <w:sz w:val="20"/>
                <w:szCs w:val="20"/>
              </w:rPr>
              <w:t>Unclear risk of bias/ unclear concern</w:t>
            </w:r>
          </w:p>
        </w:tc>
      </w:tr>
    </w:tbl>
    <w:p w14:paraId="4EF60B2D" w14:textId="77777777" w:rsidR="002866D5" w:rsidRDefault="002866D5">
      <w:pPr>
        <w:rPr>
          <w:rFonts w:hint="eastAsia"/>
        </w:rPr>
      </w:pPr>
    </w:p>
    <w:p w14:paraId="69A474BE" w14:textId="77777777" w:rsidR="00947948" w:rsidRDefault="00947948">
      <w:pPr>
        <w:rPr>
          <w:rFonts w:hint="eastAsia"/>
        </w:rPr>
      </w:pPr>
    </w:p>
    <w:p w14:paraId="05BD8FD4" w14:textId="77777777" w:rsidR="00947948" w:rsidRDefault="00947948">
      <w:pPr>
        <w:rPr>
          <w:rFonts w:hint="eastAsia"/>
        </w:rPr>
      </w:pPr>
    </w:p>
    <w:p w14:paraId="39433529" w14:textId="77777777" w:rsidR="00947948" w:rsidRDefault="00947948">
      <w:pPr>
        <w:rPr>
          <w:rFonts w:hint="eastAsia"/>
        </w:rPr>
      </w:pPr>
    </w:p>
    <w:p w14:paraId="631030CD" w14:textId="77777777" w:rsidR="00947948" w:rsidRDefault="00947948">
      <w:pPr>
        <w:rPr>
          <w:rFonts w:hint="eastAsia"/>
        </w:rPr>
      </w:pPr>
    </w:p>
    <w:p w14:paraId="7FF7839D" w14:textId="77777777" w:rsidR="00947948" w:rsidRDefault="00947948">
      <w:pPr>
        <w:rPr>
          <w:rFonts w:hint="eastAsia"/>
        </w:rPr>
      </w:pPr>
    </w:p>
    <w:p w14:paraId="565D914D" w14:textId="77777777" w:rsidR="00947948" w:rsidRDefault="00947948">
      <w:pPr>
        <w:rPr>
          <w:rFonts w:hint="eastAsia"/>
        </w:rPr>
      </w:pPr>
    </w:p>
    <w:p w14:paraId="26519550" w14:textId="77777777" w:rsidR="00947948" w:rsidRDefault="00947948">
      <w:pPr>
        <w:rPr>
          <w:rFonts w:hint="eastAsia"/>
        </w:rPr>
      </w:pPr>
    </w:p>
    <w:p w14:paraId="19F2052D" w14:textId="77777777" w:rsidR="00947948" w:rsidRDefault="00947948">
      <w:pPr>
        <w:rPr>
          <w:rFonts w:hint="eastAsia"/>
        </w:rPr>
      </w:pPr>
    </w:p>
    <w:p w14:paraId="1F769F43" w14:textId="77777777" w:rsidR="00947948" w:rsidRDefault="00947948">
      <w:pPr>
        <w:rPr>
          <w:rFonts w:hint="eastAsia"/>
        </w:rPr>
      </w:pPr>
    </w:p>
    <w:p w14:paraId="3C44951D" w14:textId="77777777" w:rsidR="00947948" w:rsidRDefault="00947948">
      <w:pPr>
        <w:rPr>
          <w:rFonts w:hint="eastAsia"/>
        </w:rPr>
      </w:pPr>
    </w:p>
    <w:p w14:paraId="1C611E65" w14:textId="77777777" w:rsidR="00947948" w:rsidRDefault="00947948">
      <w:pPr>
        <w:rPr>
          <w:rFonts w:hint="eastAsia"/>
        </w:rPr>
      </w:pPr>
    </w:p>
    <w:p w14:paraId="755FF803" w14:textId="77777777" w:rsidR="00947948" w:rsidRDefault="00947948">
      <w:pPr>
        <w:rPr>
          <w:rFonts w:hint="eastAsia"/>
        </w:rPr>
      </w:pPr>
    </w:p>
    <w:p w14:paraId="42DAFBE7" w14:textId="55933A67" w:rsidR="00947948" w:rsidRPr="00947948" w:rsidRDefault="00947948">
      <w:pPr>
        <w:rPr>
          <w:rFonts w:ascii="Arial" w:hAnsi="Arial" w:cs="Arial"/>
        </w:rPr>
      </w:pPr>
      <w:bookmarkStart w:id="13" w:name="OLE_LINK97"/>
      <w:r w:rsidRPr="00947948">
        <w:rPr>
          <w:rFonts w:ascii="Arial" w:hAnsi="Arial" w:cs="Arial"/>
          <w:b/>
          <w:bCs/>
        </w:rPr>
        <w:t>Supplementary Figure 1.</w:t>
      </w:r>
      <w:r w:rsidRPr="00947948">
        <w:rPr>
          <w:rFonts w:ascii="Arial" w:hAnsi="Arial" w:cs="Arial"/>
        </w:rPr>
        <w:t xml:space="preserve"> </w:t>
      </w:r>
      <w:r w:rsidRPr="00947948">
        <w:rPr>
          <w:rFonts w:ascii="Arial" w:hAnsi="Arial" w:cs="Arial"/>
          <w:b/>
          <w:bCs/>
        </w:rPr>
        <w:t xml:space="preserve">Forest plot of sensitivity and specificity of PSMA-PET/MRI and mpMRI for the detection of EPE </w:t>
      </w:r>
    </w:p>
    <w:bookmarkEnd w:id="13"/>
    <w:p w14:paraId="767EE503" w14:textId="7ED51811" w:rsidR="00947948" w:rsidRDefault="00947948">
      <w:pPr>
        <w:rPr>
          <w:rFonts w:hint="eastAsia"/>
        </w:rPr>
      </w:pPr>
      <w:r w:rsidRPr="00947948">
        <w:rPr>
          <w:noProof/>
        </w:rPr>
        <w:drawing>
          <wp:inline distT="0" distB="0" distL="0" distR="0" wp14:anchorId="50093EE8" wp14:editId="4730F952">
            <wp:extent cx="5274310" cy="2652395"/>
            <wp:effectExtent l="0" t="0" r="2540" b="0"/>
            <wp:docPr id="11781890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89032" name=""/>
                    <pic:cNvPicPr/>
                  </pic:nvPicPr>
                  <pic:blipFill>
                    <a:blip r:embed="rId7"/>
                    <a:stretch>
                      <a:fillRect/>
                    </a:stretch>
                  </pic:blipFill>
                  <pic:spPr>
                    <a:xfrm>
                      <a:off x="0" y="0"/>
                      <a:ext cx="5274310" cy="2652395"/>
                    </a:xfrm>
                    <a:prstGeom prst="rect">
                      <a:avLst/>
                    </a:prstGeom>
                  </pic:spPr>
                </pic:pic>
              </a:graphicData>
            </a:graphic>
          </wp:inline>
        </w:drawing>
      </w:r>
    </w:p>
    <w:p w14:paraId="5238A6A5" w14:textId="77777777" w:rsidR="00947948" w:rsidRDefault="00947948">
      <w:pPr>
        <w:rPr>
          <w:rFonts w:hint="eastAsia"/>
        </w:rPr>
      </w:pPr>
    </w:p>
    <w:p w14:paraId="470D42EE" w14:textId="77777777" w:rsidR="00947948" w:rsidRDefault="00947948">
      <w:pPr>
        <w:rPr>
          <w:rFonts w:hint="eastAsia"/>
        </w:rPr>
      </w:pPr>
    </w:p>
    <w:p w14:paraId="02618B68" w14:textId="77777777" w:rsidR="00947948" w:rsidRDefault="00947948">
      <w:pPr>
        <w:rPr>
          <w:rFonts w:hint="eastAsia"/>
        </w:rPr>
      </w:pPr>
    </w:p>
    <w:p w14:paraId="3B99BDFC" w14:textId="77777777" w:rsidR="00947948" w:rsidRDefault="00947948">
      <w:pPr>
        <w:rPr>
          <w:rFonts w:hint="eastAsia"/>
        </w:rPr>
      </w:pPr>
    </w:p>
    <w:p w14:paraId="4BDABA5D" w14:textId="77777777" w:rsidR="00947948" w:rsidRDefault="00947948">
      <w:pPr>
        <w:rPr>
          <w:rFonts w:hint="eastAsia"/>
        </w:rPr>
      </w:pPr>
    </w:p>
    <w:p w14:paraId="409DF9F3" w14:textId="77777777" w:rsidR="00947948" w:rsidRDefault="00947948">
      <w:pPr>
        <w:rPr>
          <w:rFonts w:hint="eastAsia"/>
        </w:rPr>
      </w:pPr>
    </w:p>
    <w:p w14:paraId="6E37993A" w14:textId="77777777" w:rsidR="00947948" w:rsidRDefault="00947948">
      <w:pPr>
        <w:rPr>
          <w:rFonts w:hint="eastAsia"/>
        </w:rPr>
      </w:pPr>
    </w:p>
    <w:p w14:paraId="62ECAA70" w14:textId="77777777" w:rsidR="00947948" w:rsidRDefault="00947948">
      <w:pPr>
        <w:rPr>
          <w:rFonts w:hint="eastAsia"/>
        </w:rPr>
      </w:pPr>
    </w:p>
    <w:p w14:paraId="1AAE0DE4" w14:textId="77777777" w:rsidR="00947948" w:rsidRDefault="00947948">
      <w:pPr>
        <w:rPr>
          <w:rFonts w:hint="eastAsia"/>
        </w:rPr>
      </w:pPr>
    </w:p>
    <w:p w14:paraId="19C3C9ED" w14:textId="77777777" w:rsidR="00947948" w:rsidRDefault="00947948">
      <w:pPr>
        <w:rPr>
          <w:rFonts w:hint="eastAsia"/>
        </w:rPr>
      </w:pPr>
    </w:p>
    <w:p w14:paraId="6421E037" w14:textId="77777777" w:rsidR="00947948" w:rsidRDefault="00947948">
      <w:pPr>
        <w:rPr>
          <w:rFonts w:hint="eastAsia"/>
        </w:rPr>
      </w:pPr>
    </w:p>
    <w:p w14:paraId="565D8C42" w14:textId="77777777" w:rsidR="00947948" w:rsidRDefault="00947948">
      <w:pPr>
        <w:rPr>
          <w:rFonts w:hint="eastAsia"/>
        </w:rPr>
      </w:pPr>
    </w:p>
    <w:p w14:paraId="2900906F" w14:textId="77777777" w:rsidR="00947948" w:rsidRDefault="00947948">
      <w:pPr>
        <w:rPr>
          <w:rFonts w:hint="eastAsia"/>
        </w:rPr>
      </w:pPr>
    </w:p>
    <w:p w14:paraId="4BB01288" w14:textId="2B7FC8A5" w:rsidR="00947948" w:rsidRDefault="00947948">
      <w:pPr>
        <w:rPr>
          <w:rFonts w:ascii="Arial" w:hAnsi="Arial" w:cs="Arial"/>
          <w:b/>
          <w:bCs/>
        </w:rPr>
      </w:pPr>
      <w:r w:rsidRPr="00947948">
        <w:rPr>
          <w:rFonts w:ascii="Arial" w:hAnsi="Arial" w:cs="Arial"/>
          <w:b/>
          <w:bCs/>
        </w:rPr>
        <w:t>Supplementary Figure 2. Forest plot of sensitivity and specificity of PSMA-PET/MRI and mpMRI for the detection of SVI</w:t>
      </w:r>
    </w:p>
    <w:p w14:paraId="73916294" w14:textId="474DFD6E" w:rsidR="00947948" w:rsidRDefault="00947948">
      <w:pPr>
        <w:rPr>
          <w:rFonts w:ascii="Arial" w:hAnsi="Arial" w:cs="Arial"/>
          <w:b/>
          <w:bCs/>
        </w:rPr>
      </w:pPr>
      <w:r w:rsidRPr="00947948">
        <w:rPr>
          <w:rFonts w:ascii="Arial" w:hAnsi="Arial" w:cs="Arial"/>
          <w:b/>
          <w:bCs/>
          <w:noProof/>
        </w:rPr>
        <w:lastRenderedPageBreak/>
        <w:drawing>
          <wp:inline distT="0" distB="0" distL="0" distR="0" wp14:anchorId="16003450" wp14:editId="0E1E0DE4">
            <wp:extent cx="5274310" cy="2645410"/>
            <wp:effectExtent l="0" t="0" r="2540" b="2540"/>
            <wp:docPr id="284890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90155" name=""/>
                    <pic:cNvPicPr/>
                  </pic:nvPicPr>
                  <pic:blipFill>
                    <a:blip r:embed="rId8"/>
                    <a:stretch>
                      <a:fillRect/>
                    </a:stretch>
                  </pic:blipFill>
                  <pic:spPr>
                    <a:xfrm>
                      <a:off x="0" y="0"/>
                      <a:ext cx="5274310" cy="2645410"/>
                    </a:xfrm>
                    <a:prstGeom prst="rect">
                      <a:avLst/>
                    </a:prstGeom>
                  </pic:spPr>
                </pic:pic>
              </a:graphicData>
            </a:graphic>
          </wp:inline>
        </w:drawing>
      </w:r>
    </w:p>
    <w:p w14:paraId="0DF2B1AD" w14:textId="77777777" w:rsidR="0040055F" w:rsidRDefault="0040055F">
      <w:pPr>
        <w:rPr>
          <w:rFonts w:ascii="Arial" w:hAnsi="Arial" w:cs="Arial"/>
          <w:b/>
          <w:bCs/>
        </w:rPr>
      </w:pPr>
    </w:p>
    <w:p w14:paraId="6104B2E1" w14:textId="77777777" w:rsidR="0040055F" w:rsidRDefault="0040055F">
      <w:pPr>
        <w:rPr>
          <w:rFonts w:ascii="Arial" w:hAnsi="Arial" w:cs="Arial"/>
          <w:b/>
          <w:bCs/>
        </w:rPr>
      </w:pPr>
    </w:p>
    <w:p w14:paraId="567F7081" w14:textId="77777777" w:rsidR="0040055F" w:rsidRDefault="0040055F">
      <w:pPr>
        <w:rPr>
          <w:rFonts w:ascii="Arial" w:hAnsi="Arial" w:cs="Arial"/>
          <w:b/>
          <w:bCs/>
        </w:rPr>
      </w:pPr>
    </w:p>
    <w:p w14:paraId="507C023F" w14:textId="77777777" w:rsidR="0040055F" w:rsidRDefault="0040055F">
      <w:pPr>
        <w:rPr>
          <w:rFonts w:ascii="Arial" w:hAnsi="Arial" w:cs="Arial"/>
          <w:b/>
          <w:bCs/>
        </w:rPr>
      </w:pPr>
    </w:p>
    <w:p w14:paraId="7EAA9E84" w14:textId="77777777" w:rsidR="0040055F" w:rsidRDefault="0040055F">
      <w:pPr>
        <w:rPr>
          <w:rFonts w:ascii="Arial" w:hAnsi="Arial" w:cs="Arial"/>
          <w:b/>
          <w:bCs/>
        </w:rPr>
      </w:pPr>
    </w:p>
    <w:p w14:paraId="1CD7EDDB" w14:textId="77777777" w:rsidR="0040055F" w:rsidRDefault="0040055F">
      <w:pPr>
        <w:rPr>
          <w:rFonts w:ascii="Arial" w:hAnsi="Arial" w:cs="Arial"/>
          <w:b/>
          <w:bCs/>
        </w:rPr>
      </w:pPr>
    </w:p>
    <w:p w14:paraId="1F16CE19" w14:textId="77777777" w:rsidR="0040055F" w:rsidRDefault="0040055F">
      <w:pPr>
        <w:rPr>
          <w:rFonts w:ascii="Arial" w:hAnsi="Arial" w:cs="Arial"/>
          <w:b/>
          <w:bCs/>
        </w:rPr>
      </w:pPr>
    </w:p>
    <w:p w14:paraId="559D3E3C" w14:textId="77777777" w:rsidR="0040055F" w:rsidRDefault="0040055F">
      <w:pPr>
        <w:rPr>
          <w:rFonts w:ascii="Arial" w:hAnsi="Arial" w:cs="Arial"/>
          <w:b/>
          <w:bCs/>
        </w:rPr>
      </w:pPr>
    </w:p>
    <w:p w14:paraId="44C09F47" w14:textId="77777777" w:rsidR="0040055F" w:rsidRDefault="0040055F">
      <w:pPr>
        <w:rPr>
          <w:rFonts w:ascii="Arial" w:hAnsi="Arial" w:cs="Arial"/>
          <w:b/>
          <w:bCs/>
        </w:rPr>
      </w:pPr>
    </w:p>
    <w:p w14:paraId="4256C774" w14:textId="77777777" w:rsidR="0040055F" w:rsidRDefault="0040055F">
      <w:pPr>
        <w:rPr>
          <w:rFonts w:ascii="Arial" w:hAnsi="Arial" w:cs="Arial"/>
          <w:b/>
          <w:bCs/>
        </w:rPr>
      </w:pPr>
    </w:p>
    <w:p w14:paraId="10E36988" w14:textId="77777777" w:rsidR="0040055F" w:rsidRDefault="0040055F">
      <w:pPr>
        <w:rPr>
          <w:rFonts w:ascii="Arial" w:hAnsi="Arial" w:cs="Arial"/>
          <w:b/>
          <w:bCs/>
        </w:rPr>
      </w:pPr>
    </w:p>
    <w:p w14:paraId="603442A1" w14:textId="77777777" w:rsidR="0040055F" w:rsidRDefault="0040055F">
      <w:pPr>
        <w:rPr>
          <w:rFonts w:ascii="Arial" w:hAnsi="Arial" w:cs="Arial"/>
          <w:b/>
          <w:bCs/>
        </w:rPr>
      </w:pPr>
    </w:p>
    <w:p w14:paraId="54096249" w14:textId="77777777" w:rsidR="0040055F" w:rsidRDefault="0040055F">
      <w:pPr>
        <w:rPr>
          <w:rFonts w:ascii="Arial" w:hAnsi="Arial" w:cs="Arial"/>
          <w:b/>
          <w:bCs/>
        </w:rPr>
      </w:pPr>
    </w:p>
    <w:p w14:paraId="5B6E7F02" w14:textId="77777777" w:rsidR="00B92142" w:rsidRDefault="00B92142">
      <w:pPr>
        <w:rPr>
          <w:rFonts w:ascii="Arial" w:hAnsi="Arial" w:cs="Arial"/>
          <w:b/>
          <w:bCs/>
        </w:rPr>
      </w:pPr>
    </w:p>
    <w:p w14:paraId="02906027" w14:textId="77777777" w:rsidR="00B92142" w:rsidRDefault="00B92142">
      <w:pPr>
        <w:rPr>
          <w:rFonts w:ascii="Arial" w:hAnsi="Arial" w:cs="Arial"/>
          <w:b/>
          <w:bCs/>
        </w:rPr>
      </w:pPr>
    </w:p>
    <w:p w14:paraId="6A079E66" w14:textId="77777777" w:rsidR="00B92142" w:rsidRDefault="00B92142">
      <w:pPr>
        <w:rPr>
          <w:rFonts w:ascii="Arial" w:hAnsi="Arial" w:cs="Arial"/>
          <w:b/>
          <w:bCs/>
        </w:rPr>
      </w:pPr>
    </w:p>
    <w:p w14:paraId="2F3279FA" w14:textId="77C5602D" w:rsidR="0040055F" w:rsidRDefault="0040055F">
      <w:pPr>
        <w:rPr>
          <w:rFonts w:ascii="Arial" w:hAnsi="Arial" w:cs="Arial"/>
          <w:b/>
          <w:bCs/>
        </w:rPr>
      </w:pPr>
      <w:r w:rsidRPr="0040055F">
        <w:rPr>
          <w:rFonts w:ascii="Arial" w:hAnsi="Arial" w:cs="Arial"/>
          <w:b/>
          <w:bCs/>
        </w:rPr>
        <w:t xml:space="preserve">Supplementary Figure </w:t>
      </w:r>
      <w:r w:rsidR="001E7A1F">
        <w:rPr>
          <w:rFonts w:ascii="Arial" w:hAnsi="Arial" w:cs="Arial" w:hint="eastAsia"/>
          <w:b/>
          <w:bCs/>
        </w:rPr>
        <w:t>3</w:t>
      </w:r>
      <w:r w:rsidRPr="0040055F">
        <w:rPr>
          <w:rFonts w:ascii="Arial" w:hAnsi="Arial" w:cs="Arial"/>
          <w:b/>
          <w:bCs/>
        </w:rPr>
        <w:t xml:space="preserve">. Forest plot of sensitivity and specificity of PSMA-PET/MRI and </w:t>
      </w:r>
      <w:r>
        <w:rPr>
          <w:rFonts w:ascii="Arial" w:hAnsi="Arial" w:cs="Arial" w:hint="eastAsia"/>
          <w:b/>
          <w:bCs/>
        </w:rPr>
        <w:t>CTAP</w:t>
      </w:r>
      <w:r w:rsidRPr="0040055F">
        <w:rPr>
          <w:rFonts w:ascii="Arial" w:hAnsi="Arial" w:cs="Arial"/>
          <w:b/>
          <w:bCs/>
        </w:rPr>
        <w:t xml:space="preserve"> for the detection of pelvic lymph node metastasis</w:t>
      </w:r>
    </w:p>
    <w:p w14:paraId="090D4691" w14:textId="54BD850F" w:rsidR="0040055F" w:rsidRDefault="0040055F">
      <w:pPr>
        <w:rPr>
          <w:rFonts w:ascii="Arial" w:hAnsi="Arial" w:cs="Arial"/>
          <w:b/>
          <w:bCs/>
        </w:rPr>
      </w:pPr>
      <w:r w:rsidRPr="0040055F">
        <w:rPr>
          <w:rFonts w:ascii="Arial" w:hAnsi="Arial" w:cs="Arial"/>
          <w:b/>
          <w:bCs/>
          <w:noProof/>
        </w:rPr>
        <w:lastRenderedPageBreak/>
        <w:drawing>
          <wp:inline distT="0" distB="0" distL="0" distR="0" wp14:anchorId="42CA5202" wp14:editId="217A86F1">
            <wp:extent cx="5274310" cy="2497455"/>
            <wp:effectExtent l="0" t="0" r="2540" b="0"/>
            <wp:docPr id="20029565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956558" name=""/>
                    <pic:cNvPicPr/>
                  </pic:nvPicPr>
                  <pic:blipFill>
                    <a:blip r:embed="rId9"/>
                    <a:stretch>
                      <a:fillRect/>
                    </a:stretch>
                  </pic:blipFill>
                  <pic:spPr>
                    <a:xfrm>
                      <a:off x="0" y="0"/>
                      <a:ext cx="5274310" cy="2497455"/>
                    </a:xfrm>
                    <a:prstGeom prst="rect">
                      <a:avLst/>
                    </a:prstGeom>
                  </pic:spPr>
                </pic:pic>
              </a:graphicData>
            </a:graphic>
          </wp:inline>
        </w:drawing>
      </w:r>
    </w:p>
    <w:p w14:paraId="43B0715F" w14:textId="77777777" w:rsidR="001E7A1F" w:rsidRDefault="001E7A1F">
      <w:pPr>
        <w:rPr>
          <w:rFonts w:ascii="Arial" w:hAnsi="Arial" w:cs="Arial"/>
          <w:b/>
          <w:bCs/>
        </w:rPr>
      </w:pPr>
    </w:p>
    <w:p w14:paraId="329814F2" w14:textId="77777777" w:rsidR="001E7A1F" w:rsidRDefault="001E7A1F">
      <w:pPr>
        <w:rPr>
          <w:rFonts w:ascii="Arial" w:hAnsi="Arial" w:cs="Arial"/>
          <w:b/>
          <w:bCs/>
        </w:rPr>
      </w:pPr>
    </w:p>
    <w:p w14:paraId="2EB8061C" w14:textId="77777777" w:rsidR="001E7A1F" w:rsidRDefault="001E7A1F">
      <w:pPr>
        <w:rPr>
          <w:rFonts w:ascii="Arial" w:hAnsi="Arial" w:cs="Arial"/>
          <w:b/>
          <w:bCs/>
        </w:rPr>
      </w:pPr>
    </w:p>
    <w:p w14:paraId="7CCBF871" w14:textId="77777777" w:rsidR="001E7A1F" w:rsidRDefault="001E7A1F">
      <w:pPr>
        <w:rPr>
          <w:rFonts w:ascii="Arial" w:hAnsi="Arial" w:cs="Arial"/>
          <w:b/>
          <w:bCs/>
        </w:rPr>
      </w:pPr>
    </w:p>
    <w:p w14:paraId="7D24A305" w14:textId="77777777" w:rsidR="001E7A1F" w:rsidRDefault="001E7A1F">
      <w:pPr>
        <w:rPr>
          <w:rFonts w:ascii="Arial" w:hAnsi="Arial" w:cs="Arial"/>
          <w:b/>
          <w:bCs/>
        </w:rPr>
      </w:pPr>
    </w:p>
    <w:p w14:paraId="63A77825" w14:textId="77777777" w:rsidR="001E7A1F" w:rsidRDefault="001E7A1F">
      <w:pPr>
        <w:rPr>
          <w:rFonts w:ascii="Arial" w:hAnsi="Arial" w:cs="Arial"/>
          <w:b/>
          <w:bCs/>
        </w:rPr>
      </w:pPr>
    </w:p>
    <w:p w14:paraId="1B17F3E6" w14:textId="77777777" w:rsidR="001E7A1F" w:rsidRDefault="001E7A1F">
      <w:pPr>
        <w:rPr>
          <w:rFonts w:ascii="Arial" w:hAnsi="Arial" w:cs="Arial"/>
          <w:b/>
          <w:bCs/>
        </w:rPr>
      </w:pPr>
    </w:p>
    <w:p w14:paraId="404E05F8" w14:textId="77777777" w:rsidR="001E7A1F" w:rsidRDefault="001E7A1F">
      <w:pPr>
        <w:rPr>
          <w:rFonts w:ascii="Arial" w:hAnsi="Arial" w:cs="Arial"/>
          <w:b/>
          <w:bCs/>
        </w:rPr>
      </w:pPr>
    </w:p>
    <w:p w14:paraId="3C3C20E4" w14:textId="77777777" w:rsidR="001E7A1F" w:rsidRDefault="001E7A1F">
      <w:pPr>
        <w:rPr>
          <w:rFonts w:ascii="Arial" w:hAnsi="Arial" w:cs="Arial"/>
          <w:b/>
          <w:bCs/>
        </w:rPr>
      </w:pPr>
    </w:p>
    <w:p w14:paraId="025AC04F" w14:textId="77777777" w:rsidR="001E7A1F" w:rsidRDefault="001E7A1F">
      <w:pPr>
        <w:rPr>
          <w:rFonts w:ascii="Arial" w:hAnsi="Arial" w:cs="Arial"/>
          <w:b/>
          <w:bCs/>
        </w:rPr>
      </w:pPr>
    </w:p>
    <w:p w14:paraId="3088D160" w14:textId="77777777" w:rsidR="001E7A1F" w:rsidRDefault="001E7A1F">
      <w:pPr>
        <w:rPr>
          <w:rFonts w:ascii="Arial" w:hAnsi="Arial" w:cs="Arial"/>
          <w:b/>
          <w:bCs/>
        </w:rPr>
      </w:pPr>
    </w:p>
    <w:p w14:paraId="0BF8DFCB" w14:textId="77777777" w:rsidR="001E7A1F" w:rsidRDefault="001E7A1F">
      <w:pPr>
        <w:rPr>
          <w:rFonts w:ascii="Arial" w:hAnsi="Arial" w:cs="Arial"/>
          <w:b/>
          <w:bCs/>
        </w:rPr>
      </w:pPr>
    </w:p>
    <w:p w14:paraId="65832972" w14:textId="77777777" w:rsidR="001E7A1F" w:rsidRDefault="001E7A1F">
      <w:pPr>
        <w:rPr>
          <w:rFonts w:ascii="Arial" w:hAnsi="Arial" w:cs="Arial"/>
          <w:b/>
          <w:bCs/>
        </w:rPr>
      </w:pPr>
    </w:p>
    <w:p w14:paraId="081AC2FE" w14:textId="77777777" w:rsidR="001E7A1F" w:rsidRDefault="001E7A1F">
      <w:pPr>
        <w:rPr>
          <w:rFonts w:ascii="Arial" w:hAnsi="Arial" w:cs="Arial"/>
          <w:b/>
          <w:bCs/>
        </w:rPr>
      </w:pPr>
    </w:p>
    <w:p w14:paraId="68F6C718" w14:textId="77777777" w:rsidR="00B92142" w:rsidRDefault="00B92142">
      <w:pPr>
        <w:rPr>
          <w:rFonts w:ascii="Arial" w:hAnsi="Arial" w:cs="Arial"/>
          <w:b/>
          <w:bCs/>
        </w:rPr>
      </w:pPr>
    </w:p>
    <w:p w14:paraId="78B9FA52" w14:textId="77777777" w:rsidR="00B92142" w:rsidRDefault="00B92142">
      <w:pPr>
        <w:rPr>
          <w:rFonts w:ascii="Arial" w:hAnsi="Arial" w:cs="Arial"/>
          <w:b/>
          <w:bCs/>
        </w:rPr>
      </w:pPr>
    </w:p>
    <w:p w14:paraId="4F1DD00F" w14:textId="77777777" w:rsidR="00B92142" w:rsidRDefault="00B92142">
      <w:pPr>
        <w:rPr>
          <w:rFonts w:ascii="Arial" w:hAnsi="Arial" w:cs="Arial"/>
          <w:b/>
          <w:bCs/>
        </w:rPr>
      </w:pPr>
    </w:p>
    <w:p w14:paraId="72819E34" w14:textId="11C50A03" w:rsidR="001E7A1F" w:rsidRDefault="000919E0">
      <w:pPr>
        <w:rPr>
          <w:rFonts w:ascii="Arial" w:hAnsi="Arial" w:cs="Arial"/>
          <w:b/>
          <w:bCs/>
        </w:rPr>
      </w:pPr>
      <w:r w:rsidRPr="000919E0">
        <w:rPr>
          <w:rFonts w:ascii="Arial" w:hAnsi="Arial" w:cs="Arial"/>
          <w:b/>
          <w:bCs/>
        </w:rPr>
        <w:t xml:space="preserve">Supplementary Figure </w:t>
      </w:r>
      <w:r>
        <w:rPr>
          <w:rFonts w:ascii="Arial" w:hAnsi="Arial" w:cs="Arial" w:hint="eastAsia"/>
          <w:b/>
          <w:bCs/>
        </w:rPr>
        <w:t>4</w:t>
      </w:r>
      <w:r w:rsidRPr="000919E0">
        <w:rPr>
          <w:rFonts w:ascii="Arial" w:hAnsi="Arial" w:cs="Arial"/>
          <w:b/>
          <w:bCs/>
        </w:rPr>
        <w:t>.</w:t>
      </w:r>
      <w:r>
        <w:rPr>
          <w:rFonts w:ascii="Arial" w:hAnsi="Arial" w:cs="Arial" w:hint="eastAsia"/>
          <w:b/>
          <w:bCs/>
        </w:rPr>
        <w:t xml:space="preserve"> </w:t>
      </w:r>
      <w:bookmarkStart w:id="14" w:name="OLE_LINK93"/>
      <w:r w:rsidR="00325FCD" w:rsidRPr="00325FCD">
        <w:rPr>
          <w:rFonts w:ascii="Arial" w:hAnsi="Arial" w:cs="Arial"/>
          <w:b/>
          <w:bCs/>
        </w:rPr>
        <w:t xml:space="preserve">Patient-level comparative assessment of pelvic lymph node metastasis detection: Summary receiver operating characteristic (SROC) </w:t>
      </w:r>
      <w:r w:rsidR="00325FCD" w:rsidRPr="00325FCD">
        <w:rPr>
          <w:rFonts w:ascii="Arial" w:hAnsi="Arial" w:cs="Arial"/>
          <w:b/>
          <w:bCs/>
        </w:rPr>
        <w:lastRenderedPageBreak/>
        <w:t>analysis of prostate-specific membrane antigen positron emission tomography (PSMA-PET) versus</w:t>
      </w:r>
      <w:r w:rsidR="00325FCD" w:rsidRPr="00325FCD">
        <w:rPr>
          <w:rFonts w:hint="eastAsia"/>
        </w:rPr>
        <w:t xml:space="preserve"> </w:t>
      </w:r>
      <w:r w:rsidR="00325FCD" w:rsidRPr="00325FCD">
        <w:rPr>
          <w:rFonts w:ascii="Arial" w:hAnsi="Arial" w:cs="Arial"/>
          <w:b/>
          <w:bCs/>
        </w:rPr>
        <w:t>computed tomography (CT)</w:t>
      </w:r>
      <w:bookmarkEnd w:id="14"/>
    </w:p>
    <w:p w14:paraId="0253A118" w14:textId="6C5E70EF" w:rsidR="001E7A1F" w:rsidRDefault="00BE5631">
      <w:pPr>
        <w:rPr>
          <w:rFonts w:ascii="Arial" w:hAnsi="Arial" w:cs="Arial"/>
          <w:b/>
          <w:bCs/>
        </w:rPr>
      </w:pPr>
      <w:r w:rsidRPr="00BE5631">
        <w:rPr>
          <w:rFonts w:ascii="Arial" w:hAnsi="Arial" w:cs="Arial"/>
          <w:b/>
          <w:bCs/>
          <w:noProof/>
        </w:rPr>
        <w:drawing>
          <wp:inline distT="0" distB="0" distL="0" distR="0" wp14:anchorId="7E1F6992" wp14:editId="16367C0D">
            <wp:extent cx="5457874" cy="3711952"/>
            <wp:effectExtent l="0" t="0" r="0" b="3175"/>
            <wp:docPr id="20848993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899302" name=""/>
                    <pic:cNvPicPr/>
                  </pic:nvPicPr>
                  <pic:blipFill>
                    <a:blip r:embed="rId10"/>
                    <a:stretch>
                      <a:fillRect/>
                    </a:stretch>
                  </pic:blipFill>
                  <pic:spPr>
                    <a:xfrm>
                      <a:off x="0" y="0"/>
                      <a:ext cx="5470506" cy="3720543"/>
                    </a:xfrm>
                    <a:prstGeom prst="rect">
                      <a:avLst/>
                    </a:prstGeom>
                  </pic:spPr>
                </pic:pic>
              </a:graphicData>
            </a:graphic>
          </wp:inline>
        </w:drawing>
      </w:r>
    </w:p>
    <w:p w14:paraId="0C1351BD" w14:textId="28D1EE8C" w:rsidR="001E7A1F" w:rsidRPr="00B92142" w:rsidRDefault="00B92142">
      <w:pPr>
        <w:rPr>
          <w:rFonts w:ascii="Arial" w:hAnsi="Arial" w:cs="Arial"/>
        </w:rPr>
      </w:pPr>
      <w:r w:rsidRPr="00B92142">
        <w:rPr>
          <w:rFonts w:ascii="Arial" w:hAnsi="Arial" w:cs="Arial"/>
          <w:i/>
          <w:iCs/>
          <w:lang w:val="en-SG"/>
        </w:rPr>
        <w:t>*</w:t>
      </w:r>
      <w:r w:rsidRPr="00B92142">
        <w:rPr>
          <w:rFonts w:ascii="Arial" w:hAnsi="Arial" w:cs="Arial"/>
        </w:rPr>
        <w:t>Based on patient-level analysis, this figure compares the diagnostic accuracy of prostate-specific membrane antigen positron emission tomography (PSMA-PET, blue circles) versus computed tomography (CT, orange circles) for pelvic lymph node metastasis detection. The 95% confidence regions (solid lines) and 95% prediction regions (dashed lines) are displayed. Hollow circles represent individual study estimates of sensitivity and specificity, sized proportionally to study sample size to reflect estimation precision. Solid circles denote pooled estimates (summary points). The 95% confidence regions (solid lines) surrounding each summary point illustrate uncertainty in the pooled estimates, while the 95% prediction regions (dashed lines) indicate the range within which future study results are expected to fall with 95% probability, demonstrating the extent of between-study heterogeneity.</w:t>
      </w:r>
    </w:p>
    <w:p w14:paraId="3BABBA83" w14:textId="77777777" w:rsidR="00325FCD" w:rsidRDefault="00325FCD">
      <w:pPr>
        <w:rPr>
          <w:rFonts w:ascii="Arial" w:hAnsi="Arial" w:cs="Arial"/>
          <w:b/>
          <w:bCs/>
        </w:rPr>
      </w:pPr>
    </w:p>
    <w:p w14:paraId="619AB7EB" w14:textId="77777777" w:rsidR="00B92142" w:rsidRDefault="00B92142">
      <w:pPr>
        <w:rPr>
          <w:rFonts w:ascii="Arial" w:hAnsi="Arial" w:cs="Arial"/>
          <w:b/>
          <w:bCs/>
        </w:rPr>
      </w:pPr>
    </w:p>
    <w:p w14:paraId="0318C01F" w14:textId="77777777" w:rsidR="00B92142" w:rsidRDefault="00B92142">
      <w:pPr>
        <w:rPr>
          <w:rFonts w:ascii="Arial" w:hAnsi="Arial" w:cs="Arial"/>
          <w:b/>
          <w:bCs/>
        </w:rPr>
      </w:pPr>
    </w:p>
    <w:p w14:paraId="75EEB0C4" w14:textId="77777777" w:rsidR="00B92142" w:rsidRDefault="00B92142">
      <w:pPr>
        <w:rPr>
          <w:rFonts w:ascii="Arial" w:hAnsi="Arial" w:cs="Arial"/>
          <w:b/>
          <w:bCs/>
        </w:rPr>
      </w:pPr>
    </w:p>
    <w:p w14:paraId="5C7952A9" w14:textId="678F0CE6" w:rsidR="00325FCD" w:rsidRDefault="00303105">
      <w:pPr>
        <w:rPr>
          <w:rFonts w:ascii="Arial" w:hAnsi="Arial" w:cs="Arial"/>
          <w:b/>
          <w:bCs/>
        </w:rPr>
      </w:pPr>
      <w:r w:rsidRPr="00303105">
        <w:rPr>
          <w:rFonts w:ascii="Arial" w:hAnsi="Arial" w:cs="Arial"/>
          <w:b/>
          <w:bCs/>
        </w:rPr>
        <w:t xml:space="preserve">Supplementary Figure </w:t>
      </w:r>
      <w:r>
        <w:rPr>
          <w:rFonts w:ascii="Arial" w:hAnsi="Arial" w:cs="Arial" w:hint="eastAsia"/>
          <w:b/>
          <w:bCs/>
        </w:rPr>
        <w:t>5.</w:t>
      </w:r>
      <w:r w:rsidRPr="00303105">
        <w:rPr>
          <w:rFonts w:hint="eastAsia"/>
        </w:rPr>
        <w:t xml:space="preserve"> </w:t>
      </w:r>
      <w:r w:rsidRPr="00303105">
        <w:rPr>
          <w:rFonts w:ascii="Arial" w:hAnsi="Arial" w:cs="Arial"/>
          <w:b/>
          <w:bCs/>
        </w:rPr>
        <w:t>Forest plot of sensitivity and specificity of PSMA-PET and bone scintigraphy (BS) for the detection of bone metastasis.</w:t>
      </w:r>
    </w:p>
    <w:p w14:paraId="211B4CED" w14:textId="1922B8C2" w:rsidR="00303105" w:rsidRDefault="00303105">
      <w:pPr>
        <w:rPr>
          <w:rFonts w:ascii="Arial" w:hAnsi="Arial" w:cs="Arial"/>
          <w:b/>
          <w:bCs/>
        </w:rPr>
      </w:pPr>
      <w:r w:rsidRPr="00303105">
        <w:rPr>
          <w:rFonts w:ascii="Arial" w:hAnsi="Arial" w:cs="Arial"/>
          <w:b/>
          <w:bCs/>
          <w:noProof/>
        </w:rPr>
        <w:lastRenderedPageBreak/>
        <w:drawing>
          <wp:inline distT="0" distB="0" distL="0" distR="0" wp14:anchorId="6416A0A6" wp14:editId="2084C888">
            <wp:extent cx="5274310" cy="2547620"/>
            <wp:effectExtent l="0" t="0" r="2540" b="5080"/>
            <wp:docPr id="3246435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643576" name=""/>
                    <pic:cNvPicPr/>
                  </pic:nvPicPr>
                  <pic:blipFill>
                    <a:blip r:embed="rId11"/>
                    <a:stretch>
                      <a:fillRect/>
                    </a:stretch>
                  </pic:blipFill>
                  <pic:spPr>
                    <a:xfrm>
                      <a:off x="0" y="0"/>
                      <a:ext cx="5274310" cy="2547620"/>
                    </a:xfrm>
                    <a:prstGeom prst="rect">
                      <a:avLst/>
                    </a:prstGeom>
                  </pic:spPr>
                </pic:pic>
              </a:graphicData>
            </a:graphic>
          </wp:inline>
        </w:drawing>
      </w:r>
    </w:p>
    <w:p w14:paraId="7168D732" w14:textId="77777777" w:rsidR="00303105" w:rsidRDefault="00303105">
      <w:pPr>
        <w:rPr>
          <w:rFonts w:ascii="Arial" w:hAnsi="Arial" w:cs="Arial"/>
          <w:b/>
          <w:bCs/>
        </w:rPr>
      </w:pPr>
    </w:p>
    <w:p w14:paraId="56A004A7" w14:textId="77777777" w:rsidR="00303105" w:rsidRDefault="00303105">
      <w:pPr>
        <w:rPr>
          <w:rFonts w:ascii="Arial" w:hAnsi="Arial" w:cs="Arial"/>
          <w:b/>
          <w:bCs/>
        </w:rPr>
      </w:pPr>
    </w:p>
    <w:p w14:paraId="3D434829" w14:textId="77777777" w:rsidR="00303105" w:rsidRDefault="00303105">
      <w:pPr>
        <w:rPr>
          <w:rFonts w:ascii="Arial" w:hAnsi="Arial" w:cs="Arial"/>
          <w:b/>
          <w:bCs/>
        </w:rPr>
      </w:pPr>
    </w:p>
    <w:p w14:paraId="419C2203" w14:textId="77777777" w:rsidR="00303105" w:rsidRDefault="00303105">
      <w:pPr>
        <w:rPr>
          <w:rFonts w:ascii="Arial" w:hAnsi="Arial" w:cs="Arial"/>
          <w:b/>
          <w:bCs/>
        </w:rPr>
      </w:pPr>
    </w:p>
    <w:p w14:paraId="0D5CFCE3" w14:textId="77777777" w:rsidR="00303105" w:rsidRDefault="00303105">
      <w:pPr>
        <w:rPr>
          <w:rFonts w:ascii="Arial" w:hAnsi="Arial" w:cs="Arial"/>
          <w:b/>
          <w:bCs/>
        </w:rPr>
      </w:pPr>
    </w:p>
    <w:p w14:paraId="15A000DA" w14:textId="77777777" w:rsidR="00303105" w:rsidRDefault="00303105">
      <w:pPr>
        <w:rPr>
          <w:rFonts w:ascii="Arial" w:hAnsi="Arial" w:cs="Arial"/>
          <w:b/>
          <w:bCs/>
        </w:rPr>
      </w:pPr>
    </w:p>
    <w:p w14:paraId="50E261E8" w14:textId="77777777" w:rsidR="00303105" w:rsidRDefault="00303105">
      <w:pPr>
        <w:rPr>
          <w:rFonts w:ascii="Arial" w:hAnsi="Arial" w:cs="Arial"/>
          <w:b/>
          <w:bCs/>
        </w:rPr>
      </w:pPr>
    </w:p>
    <w:p w14:paraId="577E5346" w14:textId="77777777" w:rsidR="00B92142" w:rsidRDefault="00B92142">
      <w:pPr>
        <w:rPr>
          <w:rFonts w:ascii="Arial" w:hAnsi="Arial" w:cs="Arial"/>
          <w:b/>
          <w:bCs/>
        </w:rPr>
      </w:pPr>
    </w:p>
    <w:p w14:paraId="4F058B4D" w14:textId="77777777" w:rsidR="00B92142" w:rsidRDefault="00B92142">
      <w:pPr>
        <w:rPr>
          <w:rFonts w:ascii="Arial" w:hAnsi="Arial" w:cs="Arial"/>
          <w:b/>
          <w:bCs/>
        </w:rPr>
      </w:pPr>
    </w:p>
    <w:p w14:paraId="6CE37281" w14:textId="77777777" w:rsidR="00B92142" w:rsidRDefault="00B92142">
      <w:pPr>
        <w:rPr>
          <w:rFonts w:ascii="Arial" w:hAnsi="Arial" w:cs="Arial"/>
          <w:b/>
          <w:bCs/>
        </w:rPr>
      </w:pPr>
    </w:p>
    <w:p w14:paraId="372E2353" w14:textId="77777777" w:rsidR="00B92142" w:rsidRDefault="00B92142">
      <w:pPr>
        <w:rPr>
          <w:rFonts w:ascii="Arial" w:hAnsi="Arial" w:cs="Arial"/>
          <w:b/>
          <w:bCs/>
        </w:rPr>
      </w:pPr>
    </w:p>
    <w:p w14:paraId="32D332C2" w14:textId="77777777" w:rsidR="00B92142" w:rsidRDefault="00B92142">
      <w:pPr>
        <w:rPr>
          <w:rFonts w:ascii="Arial" w:hAnsi="Arial" w:cs="Arial"/>
          <w:b/>
          <w:bCs/>
        </w:rPr>
      </w:pPr>
    </w:p>
    <w:p w14:paraId="53D303D6" w14:textId="77777777" w:rsidR="00B92142" w:rsidRDefault="00B92142">
      <w:pPr>
        <w:rPr>
          <w:rFonts w:ascii="Arial" w:hAnsi="Arial" w:cs="Arial"/>
          <w:b/>
          <w:bCs/>
        </w:rPr>
      </w:pPr>
    </w:p>
    <w:p w14:paraId="7FD2B66A" w14:textId="77777777" w:rsidR="00B92142" w:rsidRDefault="00B92142">
      <w:pPr>
        <w:rPr>
          <w:rFonts w:ascii="Arial" w:hAnsi="Arial" w:cs="Arial"/>
          <w:b/>
          <w:bCs/>
        </w:rPr>
      </w:pPr>
    </w:p>
    <w:p w14:paraId="72C7F178" w14:textId="77777777" w:rsidR="00B92142" w:rsidRDefault="00B92142">
      <w:pPr>
        <w:rPr>
          <w:rFonts w:ascii="Arial" w:hAnsi="Arial" w:cs="Arial"/>
          <w:b/>
          <w:bCs/>
        </w:rPr>
      </w:pPr>
    </w:p>
    <w:p w14:paraId="165ED0E7" w14:textId="77777777" w:rsidR="00B92142" w:rsidRDefault="00B92142">
      <w:pPr>
        <w:rPr>
          <w:rFonts w:ascii="Arial" w:hAnsi="Arial" w:cs="Arial"/>
          <w:b/>
          <w:bCs/>
        </w:rPr>
      </w:pPr>
    </w:p>
    <w:p w14:paraId="404B3D43" w14:textId="77777777" w:rsidR="00B92142" w:rsidRDefault="00B92142">
      <w:pPr>
        <w:rPr>
          <w:rFonts w:ascii="Arial" w:hAnsi="Arial" w:cs="Arial"/>
          <w:b/>
          <w:bCs/>
        </w:rPr>
      </w:pPr>
    </w:p>
    <w:p w14:paraId="5AF94259" w14:textId="4E80DA80" w:rsidR="00303105" w:rsidRDefault="00303105">
      <w:pPr>
        <w:rPr>
          <w:rFonts w:ascii="Arial" w:hAnsi="Arial" w:cs="Arial"/>
          <w:b/>
          <w:bCs/>
        </w:rPr>
      </w:pPr>
      <w:r w:rsidRPr="00303105">
        <w:rPr>
          <w:rFonts w:ascii="Arial" w:hAnsi="Arial" w:cs="Arial"/>
          <w:b/>
          <w:bCs/>
        </w:rPr>
        <w:t xml:space="preserve">Supplementary Figure </w:t>
      </w:r>
      <w:r>
        <w:rPr>
          <w:rFonts w:ascii="Arial" w:hAnsi="Arial" w:cs="Arial" w:hint="eastAsia"/>
          <w:b/>
          <w:bCs/>
        </w:rPr>
        <w:t>6.</w:t>
      </w:r>
      <w:r w:rsidRPr="00303105">
        <w:rPr>
          <w:rFonts w:hint="eastAsia"/>
        </w:rPr>
        <w:t xml:space="preserve"> </w:t>
      </w:r>
      <w:r w:rsidRPr="00303105">
        <w:rPr>
          <w:rFonts w:ascii="Arial" w:hAnsi="Arial" w:cs="Arial"/>
          <w:b/>
          <w:bCs/>
        </w:rPr>
        <w:t xml:space="preserve">Patient-level comparative assessment </w:t>
      </w:r>
      <w:r>
        <w:rPr>
          <w:rFonts w:ascii="Arial" w:hAnsi="Arial" w:cs="Arial" w:hint="eastAsia"/>
          <w:b/>
          <w:bCs/>
        </w:rPr>
        <w:t xml:space="preserve">of </w:t>
      </w:r>
      <w:r w:rsidRPr="00303105">
        <w:rPr>
          <w:rFonts w:ascii="Arial" w:hAnsi="Arial" w:cs="Arial"/>
          <w:b/>
          <w:bCs/>
        </w:rPr>
        <w:t xml:space="preserve">bone metastasis detection: Summary receiver operating characteristic (SROC) </w:t>
      </w:r>
      <w:r w:rsidRPr="00303105">
        <w:rPr>
          <w:rFonts w:ascii="Arial" w:hAnsi="Arial" w:cs="Arial"/>
          <w:b/>
          <w:bCs/>
        </w:rPr>
        <w:lastRenderedPageBreak/>
        <w:t>analysis of prostate-specific membrane antigen positron emission tomography (PSMA-PET) versus bone scintigraphy (BS).</w:t>
      </w:r>
    </w:p>
    <w:p w14:paraId="095C1DB1" w14:textId="4D8249F0" w:rsidR="00303105" w:rsidRDefault="00303105">
      <w:pPr>
        <w:rPr>
          <w:rFonts w:ascii="Arial" w:hAnsi="Arial" w:cs="Arial"/>
          <w:b/>
          <w:bCs/>
        </w:rPr>
      </w:pPr>
      <w:r w:rsidRPr="00303105">
        <w:rPr>
          <w:rFonts w:ascii="Arial" w:hAnsi="Arial" w:cs="Arial"/>
          <w:b/>
          <w:bCs/>
          <w:noProof/>
        </w:rPr>
        <w:drawing>
          <wp:inline distT="0" distB="0" distL="0" distR="0" wp14:anchorId="1A5B4E16" wp14:editId="2A516C85">
            <wp:extent cx="5887329" cy="4262120"/>
            <wp:effectExtent l="0" t="0" r="0" b="5080"/>
            <wp:docPr id="1330970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7012" name=""/>
                    <pic:cNvPicPr/>
                  </pic:nvPicPr>
                  <pic:blipFill>
                    <a:blip r:embed="rId12"/>
                    <a:stretch>
                      <a:fillRect/>
                    </a:stretch>
                  </pic:blipFill>
                  <pic:spPr>
                    <a:xfrm>
                      <a:off x="0" y="0"/>
                      <a:ext cx="5888166" cy="4262726"/>
                    </a:xfrm>
                    <a:prstGeom prst="rect">
                      <a:avLst/>
                    </a:prstGeom>
                  </pic:spPr>
                </pic:pic>
              </a:graphicData>
            </a:graphic>
          </wp:inline>
        </w:drawing>
      </w:r>
    </w:p>
    <w:p w14:paraId="33D209B4" w14:textId="77777777" w:rsidR="00052137" w:rsidRDefault="00052137">
      <w:pPr>
        <w:rPr>
          <w:rFonts w:ascii="Arial" w:hAnsi="Arial" w:cs="Arial"/>
          <w:b/>
          <w:bCs/>
        </w:rPr>
      </w:pPr>
    </w:p>
    <w:p w14:paraId="5978E096" w14:textId="77777777" w:rsidR="00052137" w:rsidRDefault="00052137">
      <w:pPr>
        <w:rPr>
          <w:rFonts w:ascii="Arial" w:hAnsi="Arial" w:cs="Arial"/>
          <w:b/>
          <w:bCs/>
        </w:rPr>
      </w:pPr>
    </w:p>
    <w:p w14:paraId="55E50D90" w14:textId="6A462AFE" w:rsidR="00052137" w:rsidRPr="00B92142" w:rsidRDefault="00B92142">
      <w:pPr>
        <w:rPr>
          <w:rFonts w:ascii="Arial" w:hAnsi="Arial" w:cs="Arial"/>
        </w:rPr>
      </w:pPr>
      <w:bookmarkStart w:id="15" w:name="OLE_LINK103"/>
      <w:r w:rsidRPr="00B92142">
        <w:rPr>
          <w:rFonts w:ascii="Arial" w:hAnsi="Arial" w:cs="Arial"/>
          <w:i/>
          <w:iCs/>
          <w:lang w:val="en-SG"/>
        </w:rPr>
        <w:t>*</w:t>
      </w:r>
      <w:bookmarkEnd w:id="15"/>
      <w:r w:rsidRPr="00B92142">
        <w:rPr>
          <w:rFonts w:ascii="Arial" w:hAnsi="Arial" w:cs="Arial"/>
        </w:rPr>
        <w:t>Based on patient-level analysis, this figure compares the diagnostic accuracy of prostate-specific membrane antigen positron emission tomography (PSMA-PET, blue circles) versus bone scintigraphy (BS, orange circles) for bone metastasis detection. Solid lines represent 95% confidence regions and dashed lines indicate 95% prediction regions. Hollow circles depict individual study estimates of sensitivity and specificity, with sizes proportional to sample size to reflect estimation precision. Solid circles indicate pooled estimates. The 95% confidence regions surrounding each summary point represent uncertainty in pooled estimates, whereas 95% prediction regions illustrate the expected range for future studies with 95% probability, demonstrating between-study heterogeneity.</w:t>
      </w:r>
    </w:p>
    <w:p w14:paraId="52DFC340" w14:textId="77777777" w:rsidR="00052137" w:rsidRDefault="00052137">
      <w:pPr>
        <w:rPr>
          <w:rFonts w:ascii="Arial" w:hAnsi="Arial" w:cs="Arial"/>
          <w:b/>
          <w:bCs/>
        </w:rPr>
      </w:pPr>
    </w:p>
    <w:p w14:paraId="0AD212F1" w14:textId="77777777" w:rsidR="00052137" w:rsidRDefault="00052137">
      <w:pPr>
        <w:rPr>
          <w:rFonts w:ascii="Arial" w:hAnsi="Arial" w:cs="Arial"/>
          <w:b/>
          <w:bCs/>
        </w:rPr>
      </w:pPr>
    </w:p>
    <w:p w14:paraId="3FE46363" w14:textId="77777777" w:rsidR="00052137" w:rsidRDefault="00052137">
      <w:pPr>
        <w:rPr>
          <w:rFonts w:ascii="Arial" w:hAnsi="Arial" w:cs="Arial"/>
          <w:b/>
          <w:bCs/>
        </w:rPr>
      </w:pPr>
    </w:p>
    <w:p w14:paraId="339A4A26" w14:textId="77777777" w:rsidR="00052137" w:rsidRDefault="00052137">
      <w:pPr>
        <w:rPr>
          <w:rFonts w:ascii="Arial" w:hAnsi="Arial" w:cs="Arial"/>
          <w:b/>
          <w:bCs/>
        </w:rPr>
      </w:pPr>
    </w:p>
    <w:p w14:paraId="52503B60" w14:textId="77777777" w:rsidR="00052137" w:rsidRDefault="00052137">
      <w:pPr>
        <w:rPr>
          <w:rFonts w:ascii="Arial" w:hAnsi="Arial" w:cs="Arial"/>
          <w:b/>
          <w:bCs/>
        </w:rPr>
      </w:pPr>
    </w:p>
    <w:p w14:paraId="5FE72422" w14:textId="77777777" w:rsidR="00052137" w:rsidRDefault="00052137">
      <w:pPr>
        <w:rPr>
          <w:rFonts w:ascii="Arial" w:hAnsi="Arial" w:cs="Arial"/>
          <w:b/>
          <w:bCs/>
        </w:rPr>
      </w:pPr>
    </w:p>
    <w:p w14:paraId="6D1DA339" w14:textId="77777777" w:rsidR="00052137" w:rsidRPr="00052137" w:rsidRDefault="00052137">
      <w:pPr>
        <w:rPr>
          <w:rFonts w:ascii="Arial" w:hAnsi="Arial" w:cs="Arial"/>
          <w:b/>
          <w:bCs/>
        </w:rPr>
      </w:pPr>
    </w:p>
    <w:p w14:paraId="24817554" w14:textId="16B140AC" w:rsidR="00052137" w:rsidRPr="00052137" w:rsidRDefault="00052137" w:rsidP="00052137">
      <w:pPr>
        <w:widowControl/>
        <w:spacing w:after="0" w:line="390" w:lineRule="atLeast"/>
        <w:textAlignment w:val="baseline"/>
        <w:rPr>
          <w:rFonts w:ascii="Arial" w:eastAsia="宋体" w:hAnsi="Arial" w:cs="Arial"/>
          <w:b/>
          <w:bCs/>
          <w:kern w:val="0"/>
          <w:szCs w:val="22"/>
          <w14:ligatures w14:val="none"/>
        </w:rPr>
      </w:pPr>
      <w:r w:rsidRPr="00052137">
        <w:rPr>
          <w:rFonts w:ascii="Arial" w:hAnsi="Arial" w:cs="Arial"/>
          <w:b/>
          <w:bCs/>
          <w:szCs w:val="22"/>
        </w:rPr>
        <w:t>Supplementary Table</w:t>
      </w:r>
      <w:r w:rsidR="00465FF3">
        <w:rPr>
          <w:rFonts w:ascii="Arial" w:hAnsi="Arial" w:cs="Arial" w:hint="eastAsia"/>
          <w:b/>
          <w:bCs/>
          <w:szCs w:val="22"/>
        </w:rPr>
        <w:t xml:space="preserve"> 2</w:t>
      </w:r>
      <w:r w:rsidRPr="00052137">
        <w:rPr>
          <w:rFonts w:ascii="Arial" w:hAnsi="Arial" w:cs="Arial"/>
          <w:b/>
          <w:bCs/>
          <w:szCs w:val="22"/>
        </w:rPr>
        <w:t>：</w:t>
      </w:r>
      <w:r w:rsidRPr="00052137">
        <w:rPr>
          <w:rFonts w:ascii="Arial" w:eastAsia="宋体" w:hAnsi="Arial" w:cs="Arial"/>
          <w:b/>
          <w:bCs/>
          <w:kern w:val="0"/>
          <w:szCs w:val="22"/>
          <w14:ligatures w14:val="none"/>
        </w:rPr>
        <w:t>Heterogeneity: The Impact of PSMA-PET Scanner Type on the Sensitivity and Specificity of PSMA-PET</w:t>
      </w:r>
    </w:p>
    <w:tbl>
      <w:tblPr>
        <w:tblStyle w:val="ae"/>
        <w:tblW w:w="9393" w:type="dxa"/>
        <w:tblInd w:w="108" w:type="dxa"/>
        <w:tblLook w:val="04A0" w:firstRow="1" w:lastRow="0" w:firstColumn="1" w:lastColumn="0" w:noHBand="0" w:noVBand="1"/>
      </w:tblPr>
      <w:tblGrid>
        <w:gridCol w:w="2439"/>
        <w:gridCol w:w="992"/>
        <w:gridCol w:w="2977"/>
        <w:gridCol w:w="2985"/>
      </w:tblGrid>
      <w:tr w:rsidR="00052137" w:rsidRPr="0068535A" w14:paraId="3813EE46" w14:textId="77777777" w:rsidTr="00871109">
        <w:trPr>
          <w:trHeight w:val="1099"/>
        </w:trPr>
        <w:tc>
          <w:tcPr>
            <w:tcW w:w="2439" w:type="dxa"/>
            <w:vAlign w:val="center"/>
          </w:tcPr>
          <w:p w14:paraId="157EE60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Covariate</w:t>
            </w:r>
          </w:p>
        </w:tc>
        <w:tc>
          <w:tcPr>
            <w:tcW w:w="992" w:type="dxa"/>
            <w:vAlign w:val="center"/>
          </w:tcPr>
          <w:p w14:paraId="404BF542"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No. studies</w:t>
            </w:r>
          </w:p>
        </w:tc>
        <w:tc>
          <w:tcPr>
            <w:tcW w:w="2977" w:type="dxa"/>
            <w:vAlign w:val="center"/>
          </w:tcPr>
          <w:p w14:paraId="3D0CC6D5"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 sensitivity,% (95% CI)</w:t>
            </w:r>
          </w:p>
        </w:tc>
        <w:tc>
          <w:tcPr>
            <w:tcW w:w="2985" w:type="dxa"/>
            <w:vAlign w:val="center"/>
          </w:tcPr>
          <w:p w14:paraId="2E34BBC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 specificity,% (95% CI)</w:t>
            </w:r>
          </w:p>
        </w:tc>
      </w:tr>
      <w:tr w:rsidR="00052137" w:rsidRPr="0068535A" w14:paraId="385C32CF" w14:textId="77777777" w:rsidTr="00871109">
        <w:trPr>
          <w:trHeight w:val="470"/>
        </w:trPr>
        <w:tc>
          <w:tcPr>
            <w:tcW w:w="9393" w:type="dxa"/>
            <w:gridSpan w:val="4"/>
            <w:shd w:val="clear" w:color="auto" w:fill="FFFF00"/>
            <w:vAlign w:val="center"/>
          </w:tcPr>
          <w:p w14:paraId="6FA8C360" w14:textId="77777777" w:rsidR="00052137" w:rsidRPr="0068535A" w:rsidRDefault="00052137" w:rsidP="00871109">
            <w:pPr>
              <w:jc w:val="center"/>
              <w:rPr>
                <w:rFonts w:ascii="Arial" w:hAnsi="Arial" w:cs="Arial"/>
                <w:b/>
                <w:bCs/>
                <w:sz w:val="18"/>
                <w:szCs w:val="18"/>
              </w:rPr>
            </w:pPr>
            <w:r w:rsidRPr="0068535A">
              <w:rPr>
                <w:rFonts w:ascii="Arial" w:hAnsi="Arial" w:cs="Arial"/>
                <w:b/>
                <w:bCs/>
                <w:color w:val="000000"/>
                <w:sz w:val="18"/>
                <w:szCs w:val="18"/>
              </w:rPr>
              <w:t>Tumour staging: patient-level comparison of PSMA-PET v. mpMRI for ECE detection</w:t>
            </w:r>
          </w:p>
        </w:tc>
      </w:tr>
      <w:tr w:rsidR="00052137" w:rsidRPr="0068535A" w14:paraId="717EBE55" w14:textId="77777777" w:rsidTr="00871109">
        <w:trPr>
          <w:trHeight w:val="570"/>
        </w:trPr>
        <w:tc>
          <w:tcPr>
            <w:tcW w:w="2439" w:type="dxa"/>
            <w:shd w:val="clear" w:color="auto" w:fill="FFFFFF" w:themeFill="background1"/>
            <w:vAlign w:val="center"/>
          </w:tcPr>
          <w:p w14:paraId="44160FA2"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PSMA-PET/CT</w:t>
            </w:r>
          </w:p>
        </w:tc>
        <w:tc>
          <w:tcPr>
            <w:tcW w:w="992" w:type="dxa"/>
            <w:shd w:val="clear" w:color="auto" w:fill="FFFFFF" w:themeFill="background1"/>
            <w:vAlign w:val="center"/>
          </w:tcPr>
          <w:p w14:paraId="1D628AED"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11</w:t>
            </w:r>
          </w:p>
        </w:tc>
        <w:tc>
          <w:tcPr>
            <w:tcW w:w="2977" w:type="dxa"/>
            <w:shd w:val="clear" w:color="auto" w:fill="FFFFFF" w:themeFill="background1"/>
            <w:vAlign w:val="center"/>
          </w:tcPr>
          <w:p w14:paraId="68786E1A"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51.6 (38.3, 64.9)</w:t>
            </w:r>
          </w:p>
        </w:tc>
        <w:tc>
          <w:tcPr>
            <w:tcW w:w="2985" w:type="dxa"/>
            <w:shd w:val="clear" w:color="auto" w:fill="FFFFFF" w:themeFill="background1"/>
            <w:vAlign w:val="center"/>
          </w:tcPr>
          <w:p w14:paraId="6F24CAA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69.1 (58.3, 80.0)</w:t>
            </w:r>
          </w:p>
        </w:tc>
      </w:tr>
      <w:tr w:rsidR="00052137" w:rsidRPr="0068535A" w14:paraId="44A81FF7" w14:textId="77777777" w:rsidTr="00871109">
        <w:trPr>
          <w:trHeight w:val="525"/>
        </w:trPr>
        <w:tc>
          <w:tcPr>
            <w:tcW w:w="2439" w:type="dxa"/>
            <w:vAlign w:val="center"/>
          </w:tcPr>
          <w:p w14:paraId="2658AB1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PSMA-PET/MRI</w:t>
            </w:r>
          </w:p>
        </w:tc>
        <w:tc>
          <w:tcPr>
            <w:tcW w:w="992" w:type="dxa"/>
            <w:vAlign w:val="center"/>
          </w:tcPr>
          <w:p w14:paraId="32A8F7C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6</w:t>
            </w:r>
          </w:p>
        </w:tc>
        <w:tc>
          <w:tcPr>
            <w:tcW w:w="2977" w:type="dxa"/>
            <w:vAlign w:val="center"/>
          </w:tcPr>
          <w:p w14:paraId="1735BC39"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63.1 (55.7, 69.9)</w:t>
            </w:r>
          </w:p>
        </w:tc>
        <w:tc>
          <w:tcPr>
            <w:tcW w:w="2985" w:type="dxa"/>
            <w:vAlign w:val="center"/>
          </w:tcPr>
          <w:p w14:paraId="03829C05"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74.1 (67.8, 79.5)</w:t>
            </w:r>
          </w:p>
        </w:tc>
      </w:tr>
      <w:tr w:rsidR="00052137" w:rsidRPr="0068535A" w14:paraId="24B4A5C1" w14:textId="77777777" w:rsidTr="00871109">
        <w:trPr>
          <w:trHeight w:val="610"/>
        </w:trPr>
        <w:tc>
          <w:tcPr>
            <w:tcW w:w="3431" w:type="dxa"/>
            <w:gridSpan w:val="2"/>
            <w:shd w:val="clear" w:color="auto" w:fill="C7D9F5"/>
            <w:vAlign w:val="center"/>
          </w:tcPr>
          <w:p w14:paraId="00DF30C2"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Test for difference by PSMA-PET scanner</w:t>
            </w:r>
          </w:p>
        </w:tc>
        <w:tc>
          <w:tcPr>
            <w:tcW w:w="2977" w:type="dxa"/>
            <w:shd w:val="clear" w:color="auto" w:fill="C7D9F5"/>
            <w:vAlign w:val="center"/>
          </w:tcPr>
          <w:p w14:paraId="0D5E36C8"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p&lt;0.01</w:t>
            </w:r>
          </w:p>
        </w:tc>
        <w:tc>
          <w:tcPr>
            <w:tcW w:w="2985" w:type="dxa"/>
            <w:shd w:val="clear" w:color="auto" w:fill="C7D9F5"/>
            <w:vAlign w:val="center"/>
          </w:tcPr>
          <w:p w14:paraId="726841E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p=0.9</w:t>
            </w:r>
          </w:p>
        </w:tc>
      </w:tr>
      <w:tr w:rsidR="00052137" w:rsidRPr="0068535A" w14:paraId="7296B61C" w14:textId="77777777" w:rsidTr="00871109">
        <w:trPr>
          <w:trHeight w:val="470"/>
        </w:trPr>
        <w:tc>
          <w:tcPr>
            <w:tcW w:w="9393" w:type="dxa"/>
            <w:gridSpan w:val="4"/>
            <w:shd w:val="clear" w:color="auto" w:fill="FFFF00"/>
            <w:vAlign w:val="center"/>
          </w:tcPr>
          <w:p w14:paraId="414797C8" w14:textId="77777777" w:rsidR="00052137" w:rsidRPr="0068535A" w:rsidRDefault="00052137" w:rsidP="00871109">
            <w:pPr>
              <w:jc w:val="center"/>
              <w:rPr>
                <w:rFonts w:ascii="Arial" w:hAnsi="Arial" w:cs="Arial"/>
                <w:b/>
                <w:bCs/>
                <w:sz w:val="18"/>
                <w:szCs w:val="18"/>
              </w:rPr>
            </w:pPr>
            <w:r w:rsidRPr="0068535A">
              <w:rPr>
                <w:rFonts w:ascii="Arial" w:hAnsi="Arial" w:cs="Arial"/>
                <w:b/>
                <w:bCs/>
                <w:color w:val="000000"/>
                <w:sz w:val="18"/>
                <w:szCs w:val="18"/>
              </w:rPr>
              <w:t>Tumour staging: patient-level comparison of PSMA-PET v. mpMRI for SVI detection</w:t>
            </w:r>
          </w:p>
        </w:tc>
      </w:tr>
      <w:tr w:rsidR="00052137" w:rsidRPr="0068535A" w14:paraId="4ED24D06" w14:textId="77777777" w:rsidTr="00871109">
        <w:trPr>
          <w:trHeight w:val="570"/>
        </w:trPr>
        <w:tc>
          <w:tcPr>
            <w:tcW w:w="2439" w:type="dxa"/>
            <w:shd w:val="clear" w:color="auto" w:fill="FFFFFF" w:themeFill="background1"/>
            <w:vAlign w:val="center"/>
          </w:tcPr>
          <w:p w14:paraId="1AD543F0" w14:textId="77777777" w:rsidR="00052137" w:rsidRPr="0068535A" w:rsidRDefault="00052137" w:rsidP="00871109">
            <w:pPr>
              <w:jc w:val="center"/>
              <w:rPr>
                <w:rFonts w:ascii="Arial" w:hAnsi="Arial" w:cs="Arial"/>
                <w:sz w:val="18"/>
                <w:szCs w:val="18"/>
              </w:rPr>
            </w:pPr>
            <w:bookmarkStart w:id="16" w:name="_Hlk219862150"/>
            <w:r w:rsidRPr="0068535A">
              <w:rPr>
                <w:rFonts w:ascii="Arial" w:hAnsi="Arial" w:cs="Arial"/>
                <w:sz w:val="18"/>
                <w:szCs w:val="18"/>
              </w:rPr>
              <w:t>PSMA-PET/CT</w:t>
            </w:r>
          </w:p>
        </w:tc>
        <w:tc>
          <w:tcPr>
            <w:tcW w:w="992" w:type="dxa"/>
            <w:shd w:val="clear" w:color="auto" w:fill="FFFFFF" w:themeFill="background1"/>
            <w:vAlign w:val="center"/>
          </w:tcPr>
          <w:p w14:paraId="029C1A18"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10</w:t>
            </w:r>
          </w:p>
        </w:tc>
        <w:tc>
          <w:tcPr>
            <w:tcW w:w="2977" w:type="dxa"/>
            <w:shd w:val="clear" w:color="auto" w:fill="FFFFFF" w:themeFill="background1"/>
            <w:vAlign w:val="center"/>
          </w:tcPr>
          <w:p w14:paraId="39A1BE45"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53.6 (41.4, 65.8)</w:t>
            </w:r>
          </w:p>
        </w:tc>
        <w:tc>
          <w:tcPr>
            <w:tcW w:w="2985" w:type="dxa"/>
            <w:shd w:val="clear" w:color="auto" w:fill="FFFFFF" w:themeFill="background1"/>
            <w:vAlign w:val="center"/>
          </w:tcPr>
          <w:p w14:paraId="0D0D35B6"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87.2 (80.6, 93.7)</w:t>
            </w:r>
          </w:p>
        </w:tc>
      </w:tr>
      <w:tr w:rsidR="00052137" w:rsidRPr="0068535A" w14:paraId="24DE889A" w14:textId="77777777" w:rsidTr="00871109">
        <w:trPr>
          <w:trHeight w:val="525"/>
        </w:trPr>
        <w:tc>
          <w:tcPr>
            <w:tcW w:w="2439" w:type="dxa"/>
            <w:vAlign w:val="center"/>
          </w:tcPr>
          <w:p w14:paraId="74E1CB1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PSMA-PET/MRI</w:t>
            </w:r>
          </w:p>
        </w:tc>
        <w:tc>
          <w:tcPr>
            <w:tcW w:w="992" w:type="dxa"/>
            <w:vAlign w:val="center"/>
          </w:tcPr>
          <w:p w14:paraId="1538875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5</w:t>
            </w:r>
          </w:p>
        </w:tc>
        <w:tc>
          <w:tcPr>
            <w:tcW w:w="2977" w:type="dxa"/>
            <w:vAlign w:val="center"/>
          </w:tcPr>
          <w:p w14:paraId="34AC3286"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54.8 (42.5, 66.6)</w:t>
            </w:r>
          </w:p>
        </w:tc>
        <w:tc>
          <w:tcPr>
            <w:tcW w:w="2985" w:type="dxa"/>
            <w:vAlign w:val="center"/>
          </w:tcPr>
          <w:p w14:paraId="4D1B216F"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94.3 (91.3, 96.3)</w:t>
            </w:r>
          </w:p>
        </w:tc>
      </w:tr>
      <w:tr w:rsidR="00052137" w:rsidRPr="0068535A" w14:paraId="3C626E26" w14:textId="77777777" w:rsidTr="00871109">
        <w:trPr>
          <w:trHeight w:val="610"/>
        </w:trPr>
        <w:tc>
          <w:tcPr>
            <w:tcW w:w="3431" w:type="dxa"/>
            <w:gridSpan w:val="2"/>
            <w:shd w:val="clear" w:color="auto" w:fill="C7D9F5"/>
            <w:vAlign w:val="center"/>
          </w:tcPr>
          <w:p w14:paraId="082B374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Test for difference by PSMA-PET scanner</w:t>
            </w:r>
          </w:p>
        </w:tc>
        <w:tc>
          <w:tcPr>
            <w:tcW w:w="2977" w:type="dxa"/>
            <w:shd w:val="clear" w:color="auto" w:fill="C7D9F5"/>
            <w:vAlign w:val="center"/>
          </w:tcPr>
          <w:p w14:paraId="7CF4E65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p=0.9</w:t>
            </w:r>
          </w:p>
        </w:tc>
        <w:tc>
          <w:tcPr>
            <w:tcW w:w="2985" w:type="dxa"/>
            <w:shd w:val="clear" w:color="auto" w:fill="C7D9F5"/>
            <w:vAlign w:val="center"/>
          </w:tcPr>
          <w:p w14:paraId="5A34F330"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P=0.05</w:t>
            </w:r>
          </w:p>
        </w:tc>
      </w:tr>
    </w:tbl>
    <w:bookmarkEnd w:id="16"/>
    <w:p w14:paraId="27288F5C" w14:textId="77777777" w:rsidR="00052137" w:rsidRPr="0068535A" w:rsidRDefault="00052137" w:rsidP="00052137">
      <w:pPr>
        <w:rPr>
          <w:rFonts w:ascii="Arial" w:hAnsi="Arial" w:cs="Arial"/>
          <w:color w:val="231F20"/>
          <w:sz w:val="18"/>
          <w:szCs w:val="18"/>
        </w:rPr>
      </w:pPr>
      <w:r w:rsidRPr="0068535A">
        <w:rPr>
          <w:rFonts w:ascii="Arial" w:hAnsi="Arial" w:cs="Arial"/>
          <w:color w:val="231F20"/>
          <w:sz w:val="18"/>
          <w:szCs w:val="18"/>
        </w:rPr>
        <w:t>* P values were obtained from likelihood ratio tests</w:t>
      </w:r>
    </w:p>
    <w:p w14:paraId="4CBF348D" w14:textId="77777777" w:rsidR="00052137" w:rsidRDefault="00052137">
      <w:pPr>
        <w:rPr>
          <w:rFonts w:ascii="Arial" w:hAnsi="Arial" w:cs="Arial"/>
          <w:b/>
          <w:bCs/>
        </w:rPr>
      </w:pPr>
    </w:p>
    <w:p w14:paraId="7F7BE016" w14:textId="77777777" w:rsidR="00052137" w:rsidRDefault="00052137">
      <w:pPr>
        <w:rPr>
          <w:rFonts w:ascii="Arial" w:hAnsi="Arial" w:cs="Arial"/>
          <w:b/>
          <w:bCs/>
        </w:rPr>
      </w:pPr>
    </w:p>
    <w:p w14:paraId="08524742" w14:textId="77777777" w:rsidR="00052137" w:rsidRDefault="00052137">
      <w:pPr>
        <w:rPr>
          <w:rFonts w:ascii="Arial" w:hAnsi="Arial" w:cs="Arial"/>
          <w:b/>
          <w:bCs/>
        </w:rPr>
      </w:pPr>
    </w:p>
    <w:p w14:paraId="0E7F59C5" w14:textId="77777777" w:rsidR="00052137" w:rsidRDefault="00052137">
      <w:pPr>
        <w:rPr>
          <w:rFonts w:ascii="Arial" w:hAnsi="Arial" w:cs="Arial"/>
          <w:b/>
          <w:bCs/>
        </w:rPr>
      </w:pPr>
    </w:p>
    <w:p w14:paraId="0D7E574C" w14:textId="77777777" w:rsidR="00052137" w:rsidRDefault="00052137">
      <w:pPr>
        <w:rPr>
          <w:rFonts w:ascii="Arial" w:hAnsi="Arial" w:cs="Arial"/>
          <w:b/>
          <w:bCs/>
        </w:rPr>
      </w:pPr>
    </w:p>
    <w:p w14:paraId="4FFACCE5" w14:textId="77777777" w:rsidR="00052137" w:rsidRDefault="00052137">
      <w:pPr>
        <w:rPr>
          <w:rFonts w:ascii="Arial" w:hAnsi="Arial" w:cs="Arial"/>
          <w:b/>
          <w:bCs/>
        </w:rPr>
      </w:pPr>
    </w:p>
    <w:p w14:paraId="22ABC001" w14:textId="77777777" w:rsidR="00052137" w:rsidRDefault="00052137">
      <w:pPr>
        <w:rPr>
          <w:rFonts w:ascii="Arial" w:hAnsi="Arial" w:cs="Arial"/>
          <w:b/>
          <w:bCs/>
        </w:rPr>
      </w:pPr>
    </w:p>
    <w:p w14:paraId="20481502" w14:textId="77777777" w:rsidR="00052137" w:rsidRDefault="00052137">
      <w:pPr>
        <w:rPr>
          <w:rFonts w:ascii="Arial" w:hAnsi="Arial" w:cs="Arial"/>
          <w:b/>
          <w:bCs/>
        </w:rPr>
      </w:pPr>
    </w:p>
    <w:p w14:paraId="1993664C" w14:textId="77777777" w:rsidR="00052137" w:rsidRDefault="00052137">
      <w:pPr>
        <w:rPr>
          <w:rFonts w:ascii="Arial" w:hAnsi="Arial" w:cs="Arial"/>
          <w:b/>
          <w:bCs/>
        </w:rPr>
      </w:pPr>
    </w:p>
    <w:p w14:paraId="0729AFD5" w14:textId="77777777" w:rsidR="00052137" w:rsidRPr="00052137" w:rsidRDefault="00052137">
      <w:pPr>
        <w:rPr>
          <w:rFonts w:ascii="Arial" w:hAnsi="Arial" w:cs="Arial"/>
          <w:b/>
          <w:bCs/>
        </w:rPr>
      </w:pPr>
    </w:p>
    <w:p w14:paraId="616C57B3" w14:textId="77777777" w:rsidR="00B92142" w:rsidRDefault="00B92142" w:rsidP="00052137">
      <w:pPr>
        <w:rPr>
          <w:rFonts w:ascii="Arial" w:hAnsi="Arial" w:cs="Arial"/>
          <w:b/>
          <w:bCs/>
          <w:szCs w:val="22"/>
        </w:rPr>
      </w:pPr>
      <w:bookmarkStart w:id="17" w:name="OLE_LINK2"/>
      <w:bookmarkStart w:id="18" w:name="OLE_LINK99"/>
    </w:p>
    <w:p w14:paraId="426A5ECA" w14:textId="77777777" w:rsidR="00B92142" w:rsidRDefault="00B92142" w:rsidP="00052137">
      <w:pPr>
        <w:rPr>
          <w:rFonts w:ascii="Arial" w:hAnsi="Arial" w:cs="Arial"/>
          <w:b/>
          <w:bCs/>
          <w:szCs w:val="22"/>
        </w:rPr>
      </w:pPr>
    </w:p>
    <w:p w14:paraId="3106B913" w14:textId="77777777" w:rsidR="00B92142" w:rsidRDefault="00B92142" w:rsidP="00052137">
      <w:pPr>
        <w:rPr>
          <w:rFonts w:ascii="Arial" w:hAnsi="Arial" w:cs="Arial"/>
          <w:b/>
          <w:bCs/>
          <w:szCs w:val="22"/>
        </w:rPr>
      </w:pPr>
    </w:p>
    <w:p w14:paraId="305CDB86" w14:textId="05C350FD" w:rsidR="00052137" w:rsidRPr="00052137" w:rsidRDefault="00052137" w:rsidP="00052137">
      <w:pPr>
        <w:rPr>
          <w:rFonts w:ascii="Arial" w:hAnsi="Arial" w:cs="Arial"/>
          <w:b/>
          <w:bCs/>
          <w:szCs w:val="22"/>
        </w:rPr>
      </w:pPr>
      <w:r w:rsidRPr="00052137">
        <w:rPr>
          <w:rFonts w:ascii="Arial" w:hAnsi="Arial" w:cs="Arial"/>
          <w:b/>
          <w:bCs/>
          <w:szCs w:val="22"/>
        </w:rPr>
        <w:t>Supplementary Table</w:t>
      </w:r>
      <w:r w:rsidR="00465FF3">
        <w:rPr>
          <w:rFonts w:ascii="Arial" w:hAnsi="Arial" w:cs="Arial" w:hint="eastAsia"/>
          <w:b/>
          <w:bCs/>
          <w:szCs w:val="22"/>
        </w:rPr>
        <w:t xml:space="preserve"> 3</w:t>
      </w:r>
      <w:r w:rsidRPr="00052137">
        <w:rPr>
          <w:rFonts w:ascii="Arial" w:hAnsi="Arial" w:cs="Arial"/>
          <w:b/>
          <w:bCs/>
          <w:szCs w:val="22"/>
        </w:rPr>
        <w:t>：</w:t>
      </w:r>
      <w:bookmarkEnd w:id="17"/>
      <w:r w:rsidRPr="00052137">
        <w:rPr>
          <w:rFonts w:ascii="Arial" w:hAnsi="Arial" w:cs="Arial" w:hint="eastAsia"/>
          <w:b/>
          <w:bCs/>
          <w:szCs w:val="22"/>
        </w:rPr>
        <w:t>Heterogeneity: The Impact of Time Interval Between Imaging Modalities on the Sensitivity and Specificity of PSMA-PET and mpMRI</w:t>
      </w:r>
    </w:p>
    <w:tbl>
      <w:tblPr>
        <w:tblStyle w:val="ae"/>
        <w:tblW w:w="0" w:type="auto"/>
        <w:tblInd w:w="108" w:type="dxa"/>
        <w:tblLook w:val="04A0" w:firstRow="1" w:lastRow="0" w:firstColumn="1" w:lastColumn="0" w:noHBand="0" w:noVBand="1"/>
      </w:tblPr>
      <w:tblGrid>
        <w:gridCol w:w="1683"/>
        <w:gridCol w:w="787"/>
        <w:gridCol w:w="1482"/>
        <w:gridCol w:w="1483"/>
        <w:gridCol w:w="1560"/>
        <w:gridCol w:w="1193"/>
      </w:tblGrid>
      <w:tr w:rsidR="00052137" w:rsidRPr="0068535A" w14:paraId="3F93A802" w14:textId="77777777" w:rsidTr="00871109">
        <w:trPr>
          <w:trHeight w:val="1146"/>
        </w:trPr>
        <w:tc>
          <w:tcPr>
            <w:tcW w:w="1992" w:type="dxa"/>
            <w:tcBorders>
              <w:top w:val="single" w:sz="4" w:space="0" w:color="auto"/>
              <w:left w:val="single" w:sz="4" w:space="0" w:color="auto"/>
              <w:bottom w:val="single" w:sz="4" w:space="0" w:color="auto"/>
              <w:right w:val="single" w:sz="4" w:space="0" w:color="auto"/>
            </w:tcBorders>
            <w:vAlign w:val="center"/>
            <w:hideMark/>
          </w:tcPr>
          <w:bookmarkEnd w:id="18"/>
          <w:p w14:paraId="755E7BDE"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Covariate</w:t>
            </w:r>
          </w:p>
        </w:tc>
        <w:tc>
          <w:tcPr>
            <w:tcW w:w="787" w:type="dxa"/>
            <w:tcBorders>
              <w:top w:val="single" w:sz="4" w:space="0" w:color="auto"/>
              <w:left w:val="single" w:sz="4" w:space="0" w:color="auto"/>
              <w:bottom w:val="single" w:sz="4" w:space="0" w:color="auto"/>
              <w:right w:val="single" w:sz="4" w:space="0" w:color="auto"/>
            </w:tcBorders>
            <w:vAlign w:val="center"/>
            <w:hideMark/>
          </w:tcPr>
          <w:p w14:paraId="44C2EBD5"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No. studies</w:t>
            </w:r>
          </w:p>
        </w:tc>
        <w:tc>
          <w:tcPr>
            <w:tcW w:w="1611" w:type="dxa"/>
            <w:tcBorders>
              <w:top w:val="single" w:sz="4" w:space="0" w:color="auto"/>
              <w:left w:val="single" w:sz="4" w:space="0" w:color="auto"/>
              <w:bottom w:val="single" w:sz="4" w:space="0" w:color="auto"/>
              <w:right w:val="single" w:sz="4" w:space="0" w:color="auto"/>
            </w:tcBorders>
            <w:vAlign w:val="center"/>
            <w:hideMark/>
          </w:tcPr>
          <w:p w14:paraId="04DE31B5"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PSMA-PET sensitivity,% (95% CI)</w:t>
            </w:r>
          </w:p>
        </w:tc>
        <w:tc>
          <w:tcPr>
            <w:tcW w:w="1612" w:type="dxa"/>
            <w:tcBorders>
              <w:top w:val="single" w:sz="4" w:space="0" w:color="auto"/>
              <w:left w:val="single" w:sz="4" w:space="0" w:color="auto"/>
              <w:bottom w:val="single" w:sz="4" w:space="0" w:color="auto"/>
              <w:right w:val="single" w:sz="4" w:space="0" w:color="auto"/>
            </w:tcBorders>
            <w:vAlign w:val="center"/>
            <w:hideMark/>
          </w:tcPr>
          <w:p w14:paraId="5B25B2BC"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mpMRI sensitivity,%</w:t>
            </w:r>
          </w:p>
          <w:p w14:paraId="5046C929"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(95% CI)</w:t>
            </w:r>
          </w:p>
        </w:tc>
        <w:tc>
          <w:tcPr>
            <w:tcW w:w="1611" w:type="dxa"/>
            <w:tcBorders>
              <w:top w:val="single" w:sz="4" w:space="0" w:color="auto"/>
              <w:left w:val="single" w:sz="4" w:space="0" w:color="auto"/>
              <w:bottom w:val="single" w:sz="4" w:space="0" w:color="auto"/>
              <w:right w:val="single" w:sz="4" w:space="0" w:color="auto"/>
            </w:tcBorders>
            <w:vAlign w:val="center"/>
            <w:hideMark/>
          </w:tcPr>
          <w:p w14:paraId="46A01531"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PSMA-PET specificity,% (95% CI)</w:t>
            </w:r>
          </w:p>
        </w:tc>
        <w:tc>
          <w:tcPr>
            <w:tcW w:w="236" w:type="dxa"/>
            <w:tcBorders>
              <w:top w:val="single" w:sz="4" w:space="0" w:color="auto"/>
              <w:left w:val="single" w:sz="4" w:space="0" w:color="auto"/>
              <w:bottom w:val="single" w:sz="4" w:space="0" w:color="auto"/>
              <w:right w:val="single" w:sz="4" w:space="0" w:color="auto"/>
            </w:tcBorders>
            <w:vAlign w:val="center"/>
            <w:hideMark/>
          </w:tcPr>
          <w:p w14:paraId="0659D6D7"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mpMRI specificity,% (95% CI)</w:t>
            </w:r>
          </w:p>
        </w:tc>
      </w:tr>
      <w:tr w:rsidR="00052137" w:rsidRPr="0068535A" w14:paraId="285C0429" w14:textId="77777777" w:rsidTr="00871109">
        <w:trPr>
          <w:trHeight w:val="490"/>
        </w:trPr>
        <w:tc>
          <w:tcPr>
            <w:tcW w:w="7848" w:type="dxa"/>
            <w:gridSpan w:val="6"/>
            <w:tcBorders>
              <w:top w:val="single" w:sz="4" w:space="0" w:color="auto"/>
              <w:left w:val="single" w:sz="4" w:space="0" w:color="auto"/>
              <w:bottom w:val="single" w:sz="4" w:space="0" w:color="auto"/>
              <w:right w:val="single" w:sz="4" w:space="0" w:color="auto"/>
            </w:tcBorders>
            <w:shd w:val="clear" w:color="auto" w:fill="FFFF00"/>
            <w:vAlign w:val="center"/>
            <w:hideMark/>
          </w:tcPr>
          <w:p w14:paraId="1EA12D85" w14:textId="77777777" w:rsidR="00052137" w:rsidRPr="0068535A" w:rsidRDefault="00052137" w:rsidP="00871109">
            <w:pPr>
              <w:spacing w:after="160" w:line="278" w:lineRule="auto"/>
              <w:ind w:firstLineChars="400" w:firstLine="720"/>
              <w:rPr>
                <w:rFonts w:ascii="Arial" w:hAnsi="Arial" w:cs="Arial"/>
                <w:b/>
                <w:bCs/>
                <w:sz w:val="18"/>
                <w:szCs w:val="18"/>
                <w:lang w:val="en-GB"/>
              </w:rPr>
            </w:pPr>
            <w:r w:rsidRPr="0068535A">
              <w:rPr>
                <w:rFonts w:ascii="Arial" w:hAnsi="Arial" w:cs="Arial"/>
                <w:b/>
                <w:bCs/>
                <w:sz w:val="18"/>
                <w:szCs w:val="18"/>
                <w:lang w:val="en-GB"/>
              </w:rPr>
              <w:t>Nodal staging: patient-level comparison of PSMA-PET v. mpMRI</w:t>
            </w:r>
          </w:p>
        </w:tc>
      </w:tr>
      <w:tr w:rsidR="00052137" w:rsidRPr="0068535A" w14:paraId="7925A8B6" w14:textId="77777777" w:rsidTr="00871109">
        <w:trPr>
          <w:trHeight w:val="594"/>
        </w:trPr>
        <w:tc>
          <w:tcPr>
            <w:tcW w:w="1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85F40"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Time interval ≤ 1 month</w:t>
            </w:r>
          </w:p>
        </w:tc>
        <w:tc>
          <w:tcPr>
            <w:tcW w:w="7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0B0998"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6</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7BE30F" w14:textId="77777777" w:rsidR="00052137" w:rsidRPr="0068535A" w:rsidRDefault="00052137" w:rsidP="00871109">
            <w:pPr>
              <w:ind w:firstLineChars="200" w:firstLine="360"/>
              <w:rPr>
                <w:rFonts w:ascii="Arial" w:hAnsi="Arial" w:cs="Arial"/>
                <w:sz w:val="18"/>
                <w:szCs w:val="18"/>
                <w:lang w:val="en-GB"/>
              </w:rPr>
            </w:pPr>
            <w:r w:rsidRPr="0068535A">
              <w:rPr>
                <w:rFonts w:ascii="Arial" w:hAnsi="Arial" w:cs="Arial"/>
                <w:sz w:val="18"/>
                <w:szCs w:val="18"/>
                <w:lang w:val="en-GB"/>
              </w:rPr>
              <w:t>70.8</w:t>
            </w:r>
          </w:p>
          <w:p w14:paraId="18C2A44C"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 xml:space="preserve"> (56.6, 85.0)</w:t>
            </w:r>
          </w:p>
        </w:tc>
        <w:tc>
          <w:tcPr>
            <w:tcW w:w="1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25B605" w14:textId="77777777" w:rsidR="00052137" w:rsidRPr="0068535A" w:rsidRDefault="00052137" w:rsidP="00871109">
            <w:pPr>
              <w:ind w:firstLineChars="200" w:firstLine="360"/>
              <w:rPr>
                <w:rFonts w:ascii="Arial" w:hAnsi="Arial" w:cs="Arial"/>
                <w:sz w:val="18"/>
                <w:szCs w:val="18"/>
                <w:lang w:val="en-GB"/>
              </w:rPr>
            </w:pPr>
            <w:r w:rsidRPr="0068535A">
              <w:rPr>
                <w:rFonts w:ascii="Arial" w:hAnsi="Arial" w:cs="Arial"/>
                <w:sz w:val="18"/>
                <w:szCs w:val="18"/>
                <w:lang w:val="en-GB"/>
              </w:rPr>
              <w:t>43.7</w:t>
            </w:r>
          </w:p>
          <w:p w14:paraId="07C4E9C9"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 xml:space="preserve"> (27.8, 59.5)</w:t>
            </w:r>
          </w:p>
        </w:tc>
        <w:tc>
          <w:tcPr>
            <w:tcW w:w="16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498330" w14:textId="137A4D70" w:rsidR="00052137" w:rsidRPr="0068535A" w:rsidRDefault="00052137" w:rsidP="00871109">
            <w:pPr>
              <w:spacing w:after="160" w:line="278" w:lineRule="auto"/>
              <w:ind w:leftChars="50" w:left="110" w:firstLineChars="100" w:firstLine="180"/>
              <w:rPr>
                <w:rFonts w:ascii="Arial" w:hAnsi="Arial" w:cs="Arial" w:hint="eastAsia"/>
                <w:sz w:val="18"/>
                <w:szCs w:val="18"/>
                <w:lang w:val="en-GB"/>
              </w:rPr>
            </w:pPr>
            <w:r w:rsidRPr="0068535A">
              <w:rPr>
                <w:rFonts w:ascii="Arial" w:hAnsi="Arial" w:cs="Arial"/>
                <w:sz w:val="18"/>
                <w:szCs w:val="18"/>
                <w:lang w:val="en-GB"/>
              </w:rPr>
              <w:t>92.8</w:t>
            </w:r>
            <w:r w:rsidR="00356FF9">
              <w:rPr>
                <w:rFonts w:ascii="Arial" w:hAnsi="Arial" w:cs="Arial" w:hint="eastAsia"/>
                <w:sz w:val="18"/>
                <w:szCs w:val="18"/>
                <w:lang w:val="en-GB"/>
              </w:rPr>
              <w:t>(</w:t>
            </w:r>
            <w:r w:rsidRPr="0068535A">
              <w:rPr>
                <w:rFonts w:ascii="Arial" w:hAnsi="Arial" w:cs="Arial"/>
                <w:sz w:val="18"/>
                <w:szCs w:val="18"/>
                <w:lang w:val="en-GB"/>
              </w:rPr>
              <w:t>86.3</w:t>
            </w:r>
            <w:r w:rsidRPr="0068535A">
              <w:rPr>
                <w:rFonts w:ascii="Arial" w:hAnsi="Arial" w:cs="Arial"/>
                <w:sz w:val="18"/>
                <w:szCs w:val="18"/>
                <w:lang w:val="en-GB"/>
              </w:rPr>
              <w:t>，</w:t>
            </w:r>
            <w:r w:rsidRPr="0068535A">
              <w:rPr>
                <w:rFonts w:ascii="Arial" w:hAnsi="Arial" w:cs="Arial"/>
                <w:sz w:val="18"/>
                <w:szCs w:val="18"/>
                <w:lang w:val="en-GB"/>
              </w:rPr>
              <w:t>99.3</w:t>
            </w:r>
            <w:r w:rsidR="00356FF9">
              <w:rPr>
                <w:rFonts w:ascii="Arial" w:hAnsi="Arial" w:cs="Arial" w:hint="eastAsia"/>
                <w:sz w:val="18"/>
                <w:szCs w:val="18"/>
                <w:lang w:val="en-GB"/>
              </w:rPr>
              <w:t>)</w:t>
            </w: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3A80A3" w14:textId="77777777" w:rsidR="00052137" w:rsidRPr="0068535A" w:rsidRDefault="00052137" w:rsidP="00871109">
            <w:pPr>
              <w:ind w:firstLineChars="100" w:firstLine="180"/>
              <w:rPr>
                <w:rFonts w:ascii="Arial" w:hAnsi="Arial" w:cs="Arial"/>
                <w:sz w:val="18"/>
                <w:szCs w:val="18"/>
                <w:lang w:val="en-GB"/>
              </w:rPr>
            </w:pPr>
            <w:r w:rsidRPr="0068535A">
              <w:rPr>
                <w:rFonts w:ascii="Arial" w:hAnsi="Arial" w:cs="Arial"/>
                <w:sz w:val="18"/>
                <w:szCs w:val="18"/>
                <w:lang w:val="en-GB"/>
              </w:rPr>
              <w:t>91.5</w:t>
            </w:r>
          </w:p>
          <w:p w14:paraId="0A65A989"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 xml:space="preserve"> (83.3, 99.7)</w:t>
            </w:r>
          </w:p>
        </w:tc>
      </w:tr>
      <w:tr w:rsidR="00052137" w:rsidRPr="0068535A" w14:paraId="162AF5B9" w14:textId="77777777" w:rsidTr="00871109">
        <w:trPr>
          <w:trHeight w:val="594"/>
        </w:trPr>
        <w:tc>
          <w:tcPr>
            <w:tcW w:w="277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4C633F2"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Absolute difference (95% CI), P value *</w:t>
            </w:r>
          </w:p>
        </w:tc>
        <w:tc>
          <w:tcPr>
            <w:tcW w:w="322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2C39F0F"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27.1 (12.0, 42.2), p&lt;0.001</w:t>
            </w:r>
          </w:p>
        </w:tc>
        <w:tc>
          <w:tcPr>
            <w:tcW w:w="184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15B9DB9E"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1.3 (-5.4, 8.1) p=0.7</w:t>
            </w:r>
          </w:p>
        </w:tc>
      </w:tr>
      <w:tr w:rsidR="00052137" w:rsidRPr="0068535A" w14:paraId="1A42AAC9" w14:textId="77777777" w:rsidTr="00871109">
        <w:trPr>
          <w:trHeight w:val="547"/>
        </w:trPr>
        <w:tc>
          <w:tcPr>
            <w:tcW w:w="1992" w:type="dxa"/>
            <w:tcBorders>
              <w:top w:val="single" w:sz="4" w:space="0" w:color="auto"/>
              <w:left w:val="single" w:sz="4" w:space="0" w:color="auto"/>
              <w:bottom w:val="single" w:sz="4" w:space="0" w:color="auto"/>
              <w:right w:val="single" w:sz="4" w:space="0" w:color="auto"/>
            </w:tcBorders>
            <w:vAlign w:val="center"/>
            <w:hideMark/>
          </w:tcPr>
          <w:p w14:paraId="09216BF7"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Time interval &gt; 1 month</w:t>
            </w:r>
          </w:p>
        </w:tc>
        <w:tc>
          <w:tcPr>
            <w:tcW w:w="787" w:type="dxa"/>
            <w:tcBorders>
              <w:top w:val="single" w:sz="4" w:space="0" w:color="auto"/>
              <w:left w:val="single" w:sz="4" w:space="0" w:color="auto"/>
              <w:bottom w:val="single" w:sz="4" w:space="0" w:color="auto"/>
              <w:right w:val="single" w:sz="4" w:space="0" w:color="auto"/>
            </w:tcBorders>
            <w:vAlign w:val="center"/>
            <w:hideMark/>
          </w:tcPr>
          <w:p w14:paraId="62378738"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9</w:t>
            </w:r>
          </w:p>
        </w:tc>
        <w:tc>
          <w:tcPr>
            <w:tcW w:w="1611" w:type="dxa"/>
            <w:tcBorders>
              <w:top w:val="single" w:sz="4" w:space="0" w:color="auto"/>
              <w:left w:val="single" w:sz="4" w:space="0" w:color="auto"/>
              <w:bottom w:val="single" w:sz="4" w:space="0" w:color="auto"/>
              <w:right w:val="single" w:sz="4" w:space="0" w:color="auto"/>
            </w:tcBorders>
            <w:vAlign w:val="center"/>
            <w:hideMark/>
          </w:tcPr>
          <w:p w14:paraId="074B5ACB" w14:textId="77777777" w:rsidR="00052137" w:rsidRPr="0068535A" w:rsidRDefault="00052137" w:rsidP="00871109">
            <w:pPr>
              <w:spacing w:after="160" w:line="278" w:lineRule="auto"/>
              <w:ind w:leftChars="100" w:left="220" w:firstLineChars="100" w:firstLine="180"/>
              <w:rPr>
                <w:rFonts w:ascii="Arial" w:hAnsi="Arial" w:cs="Arial"/>
                <w:sz w:val="18"/>
                <w:szCs w:val="18"/>
                <w:lang w:val="en-GB"/>
              </w:rPr>
            </w:pPr>
            <w:r w:rsidRPr="0068535A">
              <w:rPr>
                <w:rFonts w:ascii="Arial" w:hAnsi="Arial" w:cs="Arial"/>
                <w:sz w:val="18"/>
                <w:szCs w:val="18"/>
                <w:lang w:val="en-GB"/>
              </w:rPr>
              <w:t>66.6 (49.7, 83.6)</w:t>
            </w:r>
          </w:p>
        </w:tc>
        <w:tc>
          <w:tcPr>
            <w:tcW w:w="1612" w:type="dxa"/>
            <w:tcBorders>
              <w:top w:val="single" w:sz="4" w:space="0" w:color="auto"/>
              <w:left w:val="single" w:sz="4" w:space="0" w:color="auto"/>
              <w:bottom w:val="single" w:sz="4" w:space="0" w:color="auto"/>
              <w:right w:val="single" w:sz="4" w:space="0" w:color="auto"/>
            </w:tcBorders>
            <w:vAlign w:val="center"/>
            <w:hideMark/>
          </w:tcPr>
          <w:p w14:paraId="70E6E35A" w14:textId="77777777" w:rsidR="00052137" w:rsidRPr="0068535A" w:rsidRDefault="00052137" w:rsidP="00871109">
            <w:pPr>
              <w:spacing w:after="160" w:line="278" w:lineRule="auto"/>
              <w:ind w:firstLineChars="200" w:firstLine="360"/>
              <w:rPr>
                <w:rFonts w:ascii="Arial" w:hAnsi="Arial" w:cs="Arial"/>
                <w:sz w:val="18"/>
                <w:szCs w:val="18"/>
                <w:lang w:val="en-GB"/>
              </w:rPr>
            </w:pPr>
            <w:r w:rsidRPr="0068535A">
              <w:rPr>
                <w:rFonts w:ascii="Arial" w:hAnsi="Arial" w:cs="Arial"/>
                <w:sz w:val="18"/>
                <w:szCs w:val="18"/>
                <w:lang w:val="en-GB"/>
              </w:rPr>
              <w:t>31.8    (15.6, 48.0)</w:t>
            </w:r>
          </w:p>
        </w:tc>
        <w:tc>
          <w:tcPr>
            <w:tcW w:w="1611" w:type="dxa"/>
            <w:tcBorders>
              <w:top w:val="single" w:sz="4" w:space="0" w:color="auto"/>
              <w:left w:val="single" w:sz="4" w:space="0" w:color="auto"/>
              <w:bottom w:val="single" w:sz="4" w:space="0" w:color="auto"/>
              <w:right w:val="single" w:sz="4" w:space="0" w:color="auto"/>
            </w:tcBorders>
            <w:vAlign w:val="center"/>
            <w:hideMark/>
          </w:tcPr>
          <w:p w14:paraId="64ACEA15" w14:textId="77777777" w:rsidR="00052137" w:rsidRPr="0068535A" w:rsidRDefault="00052137" w:rsidP="00871109">
            <w:pPr>
              <w:spacing w:after="160" w:line="278" w:lineRule="auto"/>
              <w:ind w:firstLineChars="200" w:firstLine="360"/>
              <w:rPr>
                <w:rFonts w:ascii="Arial" w:hAnsi="Arial" w:cs="Arial"/>
                <w:sz w:val="18"/>
                <w:szCs w:val="18"/>
                <w:lang w:val="en-GB"/>
              </w:rPr>
            </w:pPr>
            <w:r w:rsidRPr="0068535A">
              <w:rPr>
                <w:rFonts w:ascii="Arial" w:hAnsi="Arial" w:cs="Arial"/>
                <w:sz w:val="18"/>
                <w:szCs w:val="18"/>
                <w:lang w:val="en-GB"/>
              </w:rPr>
              <w:t>89.1  (80.1, 98.0)</w:t>
            </w:r>
          </w:p>
        </w:tc>
        <w:tc>
          <w:tcPr>
            <w:tcW w:w="236" w:type="dxa"/>
            <w:tcBorders>
              <w:top w:val="single" w:sz="4" w:space="0" w:color="auto"/>
              <w:left w:val="single" w:sz="4" w:space="0" w:color="auto"/>
              <w:bottom w:val="single" w:sz="4" w:space="0" w:color="auto"/>
              <w:right w:val="single" w:sz="4" w:space="0" w:color="auto"/>
            </w:tcBorders>
            <w:vAlign w:val="center"/>
            <w:hideMark/>
          </w:tcPr>
          <w:p w14:paraId="589D012B" w14:textId="77777777" w:rsidR="00052137" w:rsidRPr="0068535A" w:rsidRDefault="00052137" w:rsidP="00871109">
            <w:pPr>
              <w:spacing w:after="160" w:line="278" w:lineRule="auto"/>
              <w:ind w:firstLineChars="100" w:firstLine="180"/>
              <w:rPr>
                <w:rFonts w:ascii="Arial" w:hAnsi="Arial" w:cs="Arial"/>
                <w:sz w:val="18"/>
                <w:szCs w:val="18"/>
                <w:lang w:val="en-GB"/>
              </w:rPr>
            </w:pPr>
            <w:r w:rsidRPr="0068535A">
              <w:rPr>
                <w:rFonts w:ascii="Arial" w:hAnsi="Arial" w:cs="Arial"/>
                <w:sz w:val="18"/>
                <w:szCs w:val="18"/>
                <w:lang w:val="en-GB"/>
              </w:rPr>
              <w:t>89.1 (80.2, 97.9)</w:t>
            </w:r>
          </w:p>
        </w:tc>
      </w:tr>
      <w:tr w:rsidR="00052137" w:rsidRPr="0068535A" w14:paraId="09C1657B" w14:textId="77777777" w:rsidTr="00871109">
        <w:trPr>
          <w:trHeight w:val="547"/>
        </w:trPr>
        <w:tc>
          <w:tcPr>
            <w:tcW w:w="2779"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A9EA489"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Absolute difference (95% CI), P value *</w:t>
            </w:r>
          </w:p>
        </w:tc>
        <w:tc>
          <w:tcPr>
            <w:tcW w:w="322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31AC223"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34.8 (22.4, 47.2), p&lt;0.001</w:t>
            </w:r>
          </w:p>
        </w:tc>
        <w:tc>
          <w:tcPr>
            <w:tcW w:w="1846"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34966C31"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0.00 (-4.7, 4.8), p=1</w:t>
            </w:r>
          </w:p>
        </w:tc>
      </w:tr>
      <w:tr w:rsidR="00052137" w:rsidRPr="0068535A" w14:paraId="59CC68B4" w14:textId="77777777" w:rsidTr="00871109">
        <w:trPr>
          <w:trHeight w:val="636"/>
        </w:trPr>
        <w:tc>
          <w:tcPr>
            <w:tcW w:w="2779" w:type="dxa"/>
            <w:gridSpan w:val="2"/>
            <w:tcBorders>
              <w:top w:val="single" w:sz="4" w:space="0" w:color="auto"/>
              <w:left w:val="single" w:sz="4" w:space="0" w:color="auto"/>
              <w:bottom w:val="single" w:sz="4" w:space="0" w:color="auto"/>
              <w:right w:val="single" w:sz="4" w:space="0" w:color="auto"/>
            </w:tcBorders>
            <w:shd w:val="clear" w:color="auto" w:fill="C7D9F5"/>
            <w:vAlign w:val="center"/>
            <w:hideMark/>
          </w:tcPr>
          <w:p w14:paraId="5B5EC359"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Test for difference by time interval</w:t>
            </w:r>
          </w:p>
        </w:tc>
        <w:tc>
          <w:tcPr>
            <w:tcW w:w="1611" w:type="dxa"/>
            <w:tcBorders>
              <w:top w:val="single" w:sz="4" w:space="0" w:color="auto"/>
              <w:left w:val="single" w:sz="4" w:space="0" w:color="auto"/>
              <w:bottom w:val="single" w:sz="4" w:space="0" w:color="auto"/>
              <w:right w:val="single" w:sz="4" w:space="0" w:color="auto"/>
            </w:tcBorders>
            <w:shd w:val="clear" w:color="auto" w:fill="C7D9F5"/>
            <w:vAlign w:val="center"/>
            <w:hideMark/>
          </w:tcPr>
          <w:p w14:paraId="5D7918DA"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p=0.08</w:t>
            </w:r>
          </w:p>
        </w:tc>
        <w:tc>
          <w:tcPr>
            <w:tcW w:w="1612" w:type="dxa"/>
            <w:tcBorders>
              <w:top w:val="single" w:sz="4" w:space="0" w:color="auto"/>
              <w:left w:val="single" w:sz="4" w:space="0" w:color="auto"/>
              <w:bottom w:val="single" w:sz="4" w:space="0" w:color="auto"/>
              <w:right w:val="single" w:sz="4" w:space="0" w:color="auto"/>
            </w:tcBorders>
            <w:shd w:val="clear" w:color="auto" w:fill="C7D9F5"/>
            <w:vAlign w:val="center"/>
            <w:hideMark/>
          </w:tcPr>
          <w:p w14:paraId="09BB5624"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p=0.02</w:t>
            </w:r>
          </w:p>
        </w:tc>
        <w:tc>
          <w:tcPr>
            <w:tcW w:w="1611" w:type="dxa"/>
            <w:tcBorders>
              <w:top w:val="single" w:sz="4" w:space="0" w:color="auto"/>
              <w:left w:val="single" w:sz="4" w:space="0" w:color="auto"/>
              <w:bottom w:val="single" w:sz="4" w:space="0" w:color="auto"/>
              <w:right w:val="single" w:sz="4" w:space="0" w:color="auto"/>
            </w:tcBorders>
            <w:shd w:val="clear" w:color="auto" w:fill="C7D9F5"/>
            <w:vAlign w:val="center"/>
            <w:hideMark/>
          </w:tcPr>
          <w:p w14:paraId="72E4489D"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P=0.03</w:t>
            </w:r>
          </w:p>
        </w:tc>
        <w:tc>
          <w:tcPr>
            <w:tcW w:w="236" w:type="dxa"/>
            <w:tcBorders>
              <w:top w:val="single" w:sz="4" w:space="0" w:color="auto"/>
              <w:left w:val="single" w:sz="4" w:space="0" w:color="auto"/>
              <w:bottom w:val="single" w:sz="4" w:space="0" w:color="auto"/>
              <w:right w:val="single" w:sz="4" w:space="0" w:color="auto"/>
            </w:tcBorders>
            <w:shd w:val="clear" w:color="auto" w:fill="C7D9F5"/>
            <w:vAlign w:val="center"/>
            <w:hideMark/>
          </w:tcPr>
          <w:p w14:paraId="3AC2AF50" w14:textId="77777777" w:rsidR="00052137" w:rsidRPr="0068535A" w:rsidRDefault="00052137" w:rsidP="00871109">
            <w:pPr>
              <w:spacing w:after="160" w:line="278" w:lineRule="auto"/>
              <w:rPr>
                <w:rFonts w:ascii="Arial" w:hAnsi="Arial" w:cs="Arial"/>
                <w:sz w:val="18"/>
                <w:szCs w:val="18"/>
                <w:lang w:val="en-GB"/>
              </w:rPr>
            </w:pPr>
            <w:r w:rsidRPr="0068535A">
              <w:rPr>
                <w:rFonts w:ascii="Arial" w:hAnsi="Arial" w:cs="Arial"/>
                <w:sz w:val="18"/>
                <w:szCs w:val="18"/>
                <w:lang w:val="en-GB"/>
              </w:rPr>
              <w:t>p=0.25</w:t>
            </w:r>
          </w:p>
        </w:tc>
      </w:tr>
    </w:tbl>
    <w:p w14:paraId="11D996AA" w14:textId="77777777" w:rsidR="00052137" w:rsidRPr="0068535A" w:rsidRDefault="00052137" w:rsidP="00052137">
      <w:pPr>
        <w:rPr>
          <w:rFonts w:ascii="Arial" w:hAnsi="Arial" w:cs="Arial"/>
          <w:sz w:val="18"/>
          <w:szCs w:val="18"/>
          <w:lang w:val="en-GB"/>
        </w:rPr>
      </w:pPr>
      <w:bookmarkStart w:id="19" w:name="OLE_LINK20"/>
      <w:r w:rsidRPr="0068535A">
        <w:rPr>
          <w:rFonts w:ascii="Arial" w:hAnsi="Arial" w:cs="Arial"/>
          <w:sz w:val="18"/>
          <w:szCs w:val="18"/>
          <w:lang w:val="en-GB"/>
        </w:rPr>
        <w:t>* P values were obtained from likelihood ratio tests</w:t>
      </w:r>
      <w:bookmarkEnd w:id="19"/>
    </w:p>
    <w:p w14:paraId="10825335" w14:textId="77777777" w:rsidR="00052137" w:rsidRDefault="00052137">
      <w:pPr>
        <w:rPr>
          <w:rFonts w:ascii="Arial" w:hAnsi="Arial" w:cs="Arial"/>
          <w:b/>
          <w:bCs/>
          <w:lang w:val="en-GB"/>
        </w:rPr>
      </w:pPr>
    </w:p>
    <w:p w14:paraId="0989D67C" w14:textId="77777777" w:rsidR="00052137" w:rsidRDefault="00052137">
      <w:pPr>
        <w:rPr>
          <w:rFonts w:ascii="Arial" w:hAnsi="Arial" w:cs="Arial"/>
          <w:b/>
          <w:bCs/>
          <w:lang w:val="en-GB"/>
        </w:rPr>
      </w:pPr>
    </w:p>
    <w:p w14:paraId="06DD77E7" w14:textId="77777777" w:rsidR="00052137" w:rsidRDefault="00052137">
      <w:pPr>
        <w:rPr>
          <w:rFonts w:ascii="Arial" w:hAnsi="Arial" w:cs="Arial"/>
          <w:b/>
          <w:bCs/>
          <w:lang w:val="en-GB"/>
        </w:rPr>
      </w:pPr>
    </w:p>
    <w:p w14:paraId="311AF8D4" w14:textId="77777777" w:rsidR="00052137" w:rsidRDefault="00052137">
      <w:pPr>
        <w:rPr>
          <w:rFonts w:ascii="Arial" w:hAnsi="Arial" w:cs="Arial"/>
          <w:b/>
          <w:bCs/>
          <w:lang w:val="en-GB"/>
        </w:rPr>
      </w:pPr>
    </w:p>
    <w:p w14:paraId="27A06B39" w14:textId="77777777" w:rsidR="00052137" w:rsidRDefault="00052137">
      <w:pPr>
        <w:rPr>
          <w:rFonts w:ascii="Arial" w:hAnsi="Arial" w:cs="Arial"/>
          <w:b/>
          <w:bCs/>
          <w:lang w:val="en-GB"/>
        </w:rPr>
      </w:pPr>
    </w:p>
    <w:p w14:paraId="2E301503" w14:textId="11DDD62B" w:rsidR="00052137" w:rsidRDefault="00804F18">
      <w:pPr>
        <w:rPr>
          <w:rFonts w:ascii="Arial" w:hAnsi="Arial" w:cs="Arial"/>
          <w:b/>
          <w:bCs/>
          <w:lang w:val="en-GB"/>
        </w:rPr>
      </w:pPr>
      <w:r w:rsidRPr="00804F18">
        <w:rPr>
          <w:rFonts w:ascii="Arial" w:hAnsi="Arial" w:cs="Arial"/>
          <w:b/>
          <w:bCs/>
          <w:lang w:val="en-GB"/>
        </w:rPr>
        <w:t xml:space="preserve">Supplementary Figure </w:t>
      </w:r>
      <w:r>
        <w:rPr>
          <w:rFonts w:ascii="Arial" w:hAnsi="Arial" w:cs="Arial" w:hint="eastAsia"/>
          <w:b/>
          <w:bCs/>
          <w:lang w:val="en-GB"/>
        </w:rPr>
        <w:t>7</w:t>
      </w:r>
      <w:r w:rsidRPr="00804F18">
        <w:rPr>
          <w:rFonts w:ascii="Arial" w:hAnsi="Arial" w:cs="Arial"/>
          <w:b/>
          <w:bCs/>
          <w:lang w:val="en-GB"/>
        </w:rPr>
        <w:t>.</w:t>
      </w:r>
      <w:r w:rsidR="00D57984" w:rsidRPr="00D57984">
        <w:rPr>
          <w:rFonts w:ascii="Arial" w:hAnsi="Arial" w:cs="Arial"/>
          <w:b/>
          <w:bCs/>
          <w:color w:val="0F1115"/>
          <w:shd w:val="clear" w:color="auto" w:fill="FFFFFF"/>
        </w:rPr>
        <w:t xml:space="preserve"> </w:t>
      </w:r>
      <w:r w:rsidR="00D57984" w:rsidRPr="00D57984">
        <w:rPr>
          <w:rFonts w:ascii="Arial" w:hAnsi="Arial" w:cs="Arial"/>
          <w:b/>
          <w:bCs/>
        </w:rPr>
        <w:t xml:space="preserve">Patient-level comparative assessment of pelvic lymph </w:t>
      </w:r>
      <w:r w:rsidR="00D57984" w:rsidRPr="00D57984">
        <w:rPr>
          <w:rFonts w:ascii="Arial" w:hAnsi="Arial" w:cs="Arial"/>
          <w:b/>
          <w:bCs/>
        </w:rPr>
        <w:lastRenderedPageBreak/>
        <w:t>node metastasis detection in studies with imaging intervals ≤1 month: Summary receiver operating characteristic (SROC) analysis of prostate-specific membrane antigen positron emission tomography (PSMA-PET) versus multiparametric magnetic resonance imaging (mpMRI).</w:t>
      </w:r>
    </w:p>
    <w:p w14:paraId="0945D8BA" w14:textId="77777777" w:rsidR="00804F18" w:rsidRDefault="00804F18">
      <w:pPr>
        <w:rPr>
          <w:rFonts w:ascii="Arial" w:hAnsi="Arial" w:cs="Arial"/>
          <w:b/>
          <w:bCs/>
          <w:lang w:val="en-GB"/>
        </w:rPr>
      </w:pPr>
    </w:p>
    <w:p w14:paraId="3B0A231B" w14:textId="084B25E4" w:rsidR="00804F18" w:rsidRDefault="00804F18">
      <w:pPr>
        <w:rPr>
          <w:rFonts w:ascii="Arial" w:hAnsi="Arial" w:cs="Arial"/>
          <w:b/>
          <w:bCs/>
          <w:lang w:val="en-GB"/>
        </w:rPr>
      </w:pPr>
      <w:r w:rsidRPr="00804F18">
        <w:rPr>
          <w:rFonts w:ascii="Arial" w:hAnsi="Arial" w:cs="Arial"/>
          <w:b/>
          <w:bCs/>
          <w:noProof/>
          <w:lang w:val="en-GB"/>
        </w:rPr>
        <w:drawing>
          <wp:inline distT="0" distB="0" distL="0" distR="0" wp14:anchorId="45F94A22" wp14:editId="538BC954">
            <wp:extent cx="5655212" cy="4437380"/>
            <wp:effectExtent l="0" t="0" r="3175" b="1270"/>
            <wp:docPr id="1445367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67169" name=""/>
                    <pic:cNvPicPr/>
                  </pic:nvPicPr>
                  <pic:blipFill>
                    <a:blip r:embed="rId13"/>
                    <a:stretch>
                      <a:fillRect/>
                    </a:stretch>
                  </pic:blipFill>
                  <pic:spPr>
                    <a:xfrm>
                      <a:off x="0" y="0"/>
                      <a:ext cx="5658466" cy="4439934"/>
                    </a:xfrm>
                    <a:prstGeom prst="rect">
                      <a:avLst/>
                    </a:prstGeom>
                  </pic:spPr>
                </pic:pic>
              </a:graphicData>
            </a:graphic>
          </wp:inline>
        </w:drawing>
      </w:r>
    </w:p>
    <w:p w14:paraId="628706D7" w14:textId="7EBE3859" w:rsidR="00804F18" w:rsidRPr="000C1502" w:rsidRDefault="000C1502">
      <w:pPr>
        <w:rPr>
          <w:rFonts w:ascii="Arial" w:hAnsi="Arial" w:cs="Arial"/>
          <w:lang w:val="en-GB"/>
        </w:rPr>
      </w:pPr>
      <w:r w:rsidRPr="00B92142">
        <w:rPr>
          <w:rFonts w:ascii="Arial" w:hAnsi="Arial" w:cs="Arial"/>
          <w:i/>
          <w:iCs/>
          <w:lang w:val="en-SG"/>
        </w:rPr>
        <w:t>*</w:t>
      </w:r>
      <w:r w:rsidRPr="000C1502">
        <w:rPr>
          <w:rFonts w:ascii="Arial" w:hAnsi="Arial" w:cs="Arial"/>
        </w:rPr>
        <w:t>Based on patient-level analysis, this figure compares the diagnostic accuracy of prostate-specific membrane antigen positron emission tomography (PSMA-PET, blue circles) versus multiparametric magnetic resonance imaging (mpMRI, orange circles) for pelvic lymph node metastasis detection. Hollow circles represent individual study estimates of sensitivity and specificity, scaled by sample size to reflect estimation precision. Solid circles denote pooled estimates (summary points). The 95% confidence regions (solid lines) surrounding each summary point illustrate uncertainty in the pooled estimates, while the 95% prediction regions (dashed lines) indicate the range within which future study results are expected to fall with 95% probability, demonstrating the extent of between-study heterogeneity.</w:t>
      </w:r>
    </w:p>
    <w:p w14:paraId="596BFB80" w14:textId="77777777" w:rsidR="00804F18" w:rsidRDefault="00804F18">
      <w:pPr>
        <w:rPr>
          <w:rFonts w:ascii="Arial" w:hAnsi="Arial" w:cs="Arial"/>
          <w:b/>
          <w:bCs/>
          <w:lang w:val="en-GB"/>
        </w:rPr>
      </w:pPr>
    </w:p>
    <w:p w14:paraId="77C121D9" w14:textId="77777777" w:rsidR="00804F18" w:rsidRDefault="00804F18">
      <w:pPr>
        <w:rPr>
          <w:rFonts w:ascii="Arial" w:hAnsi="Arial" w:cs="Arial"/>
          <w:b/>
          <w:bCs/>
          <w:lang w:val="en-GB"/>
        </w:rPr>
      </w:pPr>
    </w:p>
    <w:p w14:paraId="4304D84C" w14:textId="77777777" w:rsidR="00804F18" w:rsidRDefault="00804F18">
      <w:pPr>
        <w:rPr>
          <w:rFonts w:ascii="Arial" w:hAnsi="Arial" w:cs="Arial"/>
          <w:b/>
          <w:bCs/>
          <w:lang w:val="en-GB"/>
        </w:rPr>
      </w:pPr>
    </w:p>
    <w:p w14:paraId="529A62FD" w14:textId="77777777" w:rsidR="00804F18" w:rsidRDefault="00804F18">
      <w:pPr>
        <w:rPr>
          <w:rFonts w:ascii="Arial" w:hAnsi="Arial" w:cs="Arial"/>
          <w:b/>
          <w:bCs/>
          <w:lang w:val="en-GB"/>
        </w:rPr>
      </w:pPr>
    </w:p>
    <w:p w14:paraId="25EB5A74" w14:textId="77777777" w:rsidR="00804F18" w:rsidRDefault="00804F18">
      <w:pPr>
        <w:rPr>
          <w:rFonts w:ascii="Arial" w:hAnsi="Arial" w:cs="Arial"/>
          <w:b/>
          <w:bCs/>
          <w:lang w:val="en-GB"/>
        </w:rPr>
      </w:pPr>
    </w:p>
    <w:p w14:paraId="107592C2" w14:textId="77777777" w:rsidR="00804F18" w:rsidRDefault="00804F18">
      <w:pPr>
        <w:rPr>
          <w:rFonts w:ascii="Arial" w:hAnsi="Arial" w:cs="Arial"/>
          <w:b/>
          <w:bCs/>
          <w:lang w:val="en-GB"/>
        </w:rPr>
      </w:pPr>
    </w:p>
    <w:p w14:paraId="2560506C" w14:textId="77777777" w:rsidR="00804F18" w:rsidRDefault="00804F18">
      <w:pPr>
        <w:rPr>
          <w:rFonts w:ascii="Arial" w:hAnsi="Arial" w:cs="Arial"/>
          <w:b/>
          <w:bCs/>
          <w:lang w:val="en-GB"/>
        </w:rPr>
      </w:pPr>
    </w:p>
    <w:p w14:paraId="7F5EBC68" w14:textId="492854B4" w:rsidR="00052137" w:rsidRPr="00052137" w:rsidRDefault="00052137" w:rsidP="00052137">
      <w:pPr>
        <w:rPr>
          <w:rFonts w:ascii="Arial" w:hAnsi="Arial" w:cs="Arial"/>
          <w:b/>
          <w:bCs/>
          <w:szCs w:val="22"/>
          <w:lang w:val="en-GB"/>
        </w:rPr>
      </w:pPr>
      <w:bookmarkStart w:id="20" w:name="OLE_LINK95"/>
      <w:r w:rsidRPr="00052137">
        <w:rPr>
          <w:rFonts w:ascii="Arial" w:hAnsi="Arial" w:cs="Arial"/>
          <w:b/>
          <w:bCs/>
          <w:szCs w:val="22"/>
        </w:rPr>
        <w:t>Supplementary Table</w:t>
      </w:r>
      <w:bookmarkEnd w:id="20"/>
      <w:r w:rsidR="00465FF3">
        <w:rPr>
          <w:rFonts w:ascii="Arial" w:hAnsi="Arial" w:cs="Arial" w:hint="eastAsia"/>
          <w:b/>
          <w:bCs/>
          <w:szCs w:val="22"/>
        </w:rPr>
        <w:t xml:space="preserve"> 4</w:t>
      </w:r>
      <w:r w:rsidRPr="00052137">
        <w:rPr>
          <w:rFonts w:ascii="Arial" w:hAnsi="Arial" w:cs="Arial"/>
          <w:b/>
          <w:bCs/>
          <w:szCs w:val="22"/>
        </w:rPr>
        <w:t>：</w:t>
      </w:r>
      <w:r w:rsidRPr="00052137">
        <w:rPr>
          <w:rFonts w:ascii="Arial" w:hAnsi="Arial" w:cs="Arial"/>
          <w:b/>
          <w:bCs/>
          <w:szCs w:val="22"/>
          <w:shd w:val="clear" w:color="auto" w:fill="FFFFFF"/>
        </w:rPr>
        <w:t>Heterogeneity: The Impact of Study Design on the Sensitivity and Specificity of PSMA-PET and mpMRI</w:t>
      </w:r>
    </w:p>
    <w:tbl>
      <w:tblPr>
        <w:tblStyle w:val="ae"/>
        <w:tblW w:w="9500" w:type="dxa"/>
        <w:tblLook w:val="04A0" w:firstRow="1" w:lastRow="0" w:firstColumn="1" w:lastColumn="0" w:noHBand="0" w:noVBand="1"/>
      </w:tblPr>
      <w:tblGrid>
        <w:gridCol w:w="2134"/>
        <w:gridCol w:w="800"/>
        <w:gridCol w:w="1641"/>
        <w:gridCol w:w="1642"/>
        <w:gridCol w:w="1641"/>
        <w:gridCol w:w="1642"/>
      </w:tblGrid>
      <w:tr w:rsidR="00052137" w:rsidRPr="0068535A" w14:paraId="41DCC60D" w14:textId="77777777" w:rsidTr="00871109">
        <w:trPr>
          <w:trHeight w:val="1161"/>
        </w:trPr>
        <w:tc>
          <w:tcPr>
            <w:tcW w:w="2134" w:type="dxa"/>
            <w:vAlign w:val="center"/>
          </w:tcPr>
          <w:p w14:paraId="706ECB94" w14:textId="77777777" w:rsidR="00052137" w:rsidRPr="0068535A" w:rsidRDefault="00052137" w:rsidP="00871109">
            <w:pPr>
              <w:jc w:val="center"/>
              <w:rPr>
                <w:rFonts w:ascii="Arial" w:hAnsi="Arial" w:cs="Arial"/>
                <w:sz w:val="18"/>
                <w:szCs w:val="18"/>
              </w:rPr>
            </w:pPr>
            <w:bookmarkStart w:id="21" w:name="OLE_LINK21"/>
            <w:r w:rsidRPr="0068535A">
              <w:rPr>
                <w:rFonts w:ascii="Arial" w:hAnsi="Arial" w:cs="Arial"/>
                <w:sz w:val="18"/>
                <w:szCs w:val="18"/>
              </w:rPr>
              <w:t>Covariate</w:t>
            </w:r>
          </w:p>
        </w:tc>
        <w:tc>
          <w:tcPr>
            <w:tcW w:w="800" w:type="dxa"/>
            <w:vAlign w:val="center"/>
          </w:tcPr>
          <w:p w14:paraId="6584D8E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No. studies</w:t>
            </w:r>
          </w:p>
        </w:tc>
        <w:tc>
          <w:tcPr>
            <w:tcW w:w="1641" w:type="dxa"/>
            <w:vAlign w:val="center"/>
          </w:tcPr>
          <w:p w14:paraId="34815A80"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 sensitivity,% (95% CI)</w:t>
            </w:r>
          </w:p>
        </w:tc>
        <w:tc>
          <w:tcPr>
            <w:tcW w:w="1642" w:type="dxa"/>
            <w:vAlign w:val="center"/>
          </w:tcPr>
          <w:p w14:paraId="6179B8C4"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CIM sensitivity,%</w:t>
            </w:r>
          </w:p>
          <w:p w14:paraId="15B20FFF"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(95% CI)</w:t>
            </w:r>
          </w:p>
        </w:tc>
        <w:tc>
          <w:tcPr>
            <w:tcW w:w="1641" w:type="dxa"/>
            <w:vAlign w:val="center"/>
          </w:tcPr>
          <w:p w14:paraId="6B1C667A"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PSMA-PET specificity,% (95% CI)</w:t>
            </w:r>
          </w:p>
        </w:tc>
        <w:tc>
          <w:tcPr>
            <w:tcW w:w="1642" w:type="dxa"/>
            <w:vAlign w:val="center"/>
          </w:tcPr>
          <w:p w14:paraId="3B94430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CIM specificity,% (95% CI)</w:t>
            </w:r>
          </w:p>
        </w:tc>
      </w:tr>
      <w:tr w:rsidR="00052137" w:rsidRPr="0068535A" w14:paraId="10E29164" w14:textId="77777777" w:rsidTr="00871109">
        <w:trPr>
          <w:trHeight w:val="496"/>
        </w:trPr>
        <w:tc>
          <w:tcPr>
            <w:tcW w:w="9500" w:type="dxa"/>
            <w:gridSpan w:val="6"/>
            <w:shd w:val="clear" w:color="auto" w:fill="FFFF00"/>
            <w:vAlign w:val="center"/>
          </w:tcPr>
          <w:p w14:paraId="4DA6BE62" w14:textId="77777777" w:rsidR="00052137" w:rsidRPr="0068535A" w:rsidRDefault="00052137" w:rsidP="00871109">
            <w:pPr>
              <w:jc w:val="center"/>
              <w:rPr>
                <w:rFonts w:ascii="Arial" w:hAnsi="Arial" w:cs="Arial"/>
                <w:b/>
                <w:bCs/>
                <w:sz w:val="18"/>
                <w:szCs w:val="18"/>
              </w:rPr>
            </w:pPr>
            <w:r w:rsidRPr="0068535A">
              <w:rPr>
                <w:rFonts w:ascii="Arial" w:hAnsi="Arial" w:cs="Arial"/>
                <w:b/>
                <w:bCs/>
                <w:color w:val="000000"/>
                <w:sz w:val="18"/>
                <w:szCs w:val="18"/>
              </w:rPr>
              <w:t>Nodal staging: patient-level comparison of PSMA-PET v. mpMRI</w:t>
            </w:r>
          </w:p>
        </w:tc>
      </w:tr>
      <w:tr w:rsidR="00052137" w:rsidRPr="0068535A" w14:paraId="17E160AE" w14:textId="77777777" w:rsidTr="00871109">
        <w:trPr>
          <w:trHeight w:val="602"/>
        </w:trPr>
        <w:tc>
          <w:tcPr>
            <w:tcW w:w="2134" w:type="dxa"/>
            <w:shd w:val="clear" w:color="auto" w:fill="FFFFFF" w:themeFill="background1"/>
            <w:vAlign w:val="center"/>
          </w:tcPr>
          <w:p w14:paraId="5EF0705C"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Prospective study</w:t>
            </w:r>
          </w:p>
        </w:tc>
        <w:tc>
          <w:tcPr>
            <w:tcW w:w="800" w:type="dxa"/>
            <w:shd w:val="clear" w:color="auto" w:fill="FFFFFF" w:themeFill="background1"/>
            <w:vAlign w:val="center"/>
          </w:tcPr>
          <w:p w14:paraId="49135AC1"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8</w:t>
            </w:r>
          </w:p>
        </w:tc>
        <w:tc>
          <w:tcPr>
            <w:tcW w:w="1641" w:type="dxa"/>
            <w:shd w:val="clear" w:color="auto" w:fill="FFFFFF" w:themeFill="background1"/>
            <w:vAlign w:val="center"/>
          </w:tcPr>
          <w:p w14:paraId="068D7615"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68.5 (58.9, 78.2)</w:t>
            </w:r>
          </w:p>
        </w:tc>
        <w:tc>
          <w:tcPr>
            <w:tcW w:w="1642" w:type="dxa"/>
            <w:shd w:val="clear" w:color="auto" w:fill="FFFFFF" w:themeFill="background1"/>
            <w:vAlign w:val="center"/>
          </w:tcPr>
          <w:p w14:paraId="7BF7C08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40.4 (30.3, 50.6)</w:t>
            </w:r>
          </w:p>
        </w:tc>
        <w:tc>
          <w:tcPr>
            <w:tcW w:w="1641" w:type="dxa"/>
            <w:shd w:val="clear" w:color="auto" w:fill="FFFFFF" w:themeFill="background1"/>
            <w:vAlign w:val="center"/>
          </w:tcPr>
          <w:p w14:paraId="6AA2882F"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89.9 (81.9, 97.9)</w:t>
            </w:r>
          </w:p>
        </w:tc>
        <w:tc>
          <w:tcPr>
            <w:tcW w:w="1642" w:type="dxa"/>
            <w:shd w:val="clear" w:color="auto" w:fill="FFFFFF" w:themeFill="background1"/>
            <w:vAlign w:val="center"/>
          </w:tcPr>
          <w:p w14:paraId="784F5E4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86.2 (75.7, 96.8)</w:t>
            </w:r>
          </w:p>
        </w:tc>
      </w:tr>
      <w:tr w:rsidR="00052137" w:rsidRPr="0068535A" w14:paraId="4F934469" w14:textId="77777777" w:rsidTr="00871109">
        <w:trPr>
          <w:trHeight w:val="602"/>
        </w:trPr>
        <w:tc>
          <w:tcPr>
            <w:tcW w:w="2934" w:type="dxa"/>
            <w:gridSpan w:val="2"/>
            <w:shd w:val="clear" w:color="auto" w:fill="DAE9F7" w:themeFill="text2" w:themeFillTint="1A"/>
            <w:vAlign w:val="center"/>
          </w:tcPr>
          <w:p w14:paraId="3C46A962"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Absolute difference (95% CI), P value *</w:t>
            </w:r>
          </w:p>
        </w:tc>
        <w:tc>
          <w:tcPr>
            <w:tcW w:w="3283" w:type="dxa"/>
            <w:gridSpan w:val="2"/>
            <w:shd w:val="clear" w:color="auto" w:fill="DAE9F7" w:themeFill="text2" w:themeFillTint="1A"/>
            <w:vAlign w:val="center"/>
          </w:tcPr>
          <w:p w14:paraId="7DDCFAF3"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28.1 (15.3, 40.9), p&lt;0.001</w:t>
            </w:r>
          </w:p>
        </w:tc>
        <w:tc>
          <w:tcPr>
            <w:tcW w:w="3283" w:type="dxa"/>
            <w:gridSpan w:val="2"/>
            <w:shd w:val="clear" w:color="auto" w:fill="DAE9F7" w:themeFill="text2" w:themeFillTint="1A"/>
            <w:vAlign w:val="center"/>
          </w:tcPr>
          <w:p w14:paraId="21944121"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3.7 (-2.8, 10.2), p=0.3</w:t>
            </w:r>
          </w:p>
        </w:tc>
      </w:tr>
      <w:tr w:rsidR="00052137" w:rsidRPr="0068535A" w14:paraId="3C9EEA3E" w14:textId="77777777" w:rsidTr="00871109">
        <w:trPr>
          <w:trHeight w:val="554"/>
        </w:trPr>
        <w:tc>
          <w:tcPr>
            <w:tcW w:w="2134" w:type="dxa"/>
            <w:vAlign w:val="center"/>
          </w:tcPr>
          <w:p w14:paraId="5FB45D8A"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Retrospective study</w:t>
            </w:r>
          </w:p>
        </w:tc>
        <w:tc>
          <w:tcPr>
            <w:tcW w:w="800" w:type="dxa"/>
            <w:vAlign w:val="center"/>
          </w:tcPr>
          <w:p w14:paraId="25755877"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10</w:t>
            </w:r>
          </w:p>
        </w:tc>
        <w:tc>
          <w:tcPr>
            <w:tcW w:w="1641" w:type="dxa"/>
            <w:vAlign w:val="center"/>
          </w:tcPr>
          <w:p w14:paraId="21CFA533" w14:textId="77777777" w:rsidR="00052137" w:rsidRPr="0068535A" w:rsidRDefault="00052137" w:rsidP="00871109">
            <w:pPr>
              <w:rPr>
                <w:rFonts w:ascii="Arial" w:hAnsi="Arial" w:cs="Arial"/>
                <w:sz w:val="18"/>
                <w:szCs w:val="18"/>
              </w:rPr>
            </w:pPr>
            <w:r w:rsidRPr="0068535A">
              <w:rPr>
                <w:rFonts w:ascii="Arial" w:hAnsi="Arial" w:cs="Arial"/>
                <w:sz w:val="18"/>
                <w:szCs w:val="18"/>
              </w:rPr>
              <w:t>75.2 (59.7, 90.7)</w:t>
            </w:r>
          </w:p>
        </w:tc>
        <w:tc>
          <w:tcPr>
            <w:tcW w:w="1642" w:type="dxa"/>
            <w:vAlign w:val="center"/>
          </w:tcPr>
          <w:p w14:paraId="36015272"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40.8 (21.1, 60.4)</w:t>
            </w:r>
          </w:p>
        </w:tc>
        <w:tc>
          <w:tcPr>
            <w:tcW w:w="1641" w:type="dxa"/>
            <w:vAlign w:val="center"/>
          </w:tcPr>
          <w:p w14:paraId="6BC4ACBD"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91.5 (85.8, 97.2)</w:t>
            </w:r>
          </w:p>
        </w:tc>
        <w:tc>
          <w:tcPr>
            <w:tcW w:w="1642" w:type="dxa"/>
            <w:vAlign w:val="center"/>
          </w:tcPr>
          <w:p w14:paraId="7323B9E1"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88.3 (80.9, 95.7)</w:t>
            </w:r>
          </w:p>
        </w:tc>
      </w:tr>
      <w:tr w:rsidR="00052137" w:rsidRPr="0068535A" w14:paraId="52B6BD5F" w14:textId="77777777" w:rsidTr="00871109">
        <w:trPr>
          <w:trHeight w:val="554"/>
        </w:trPr>
        <w:tc>
          <w:tcPr>
            <w:tcW w:w="2934" w:type="dxa"/>
            <w:gridSpan w:val="2"/>
            <w:shd w:val="clear" w:color="auto" w:fill="DAE9F7" w:themeFill="text2" w:themeFillTint="1A"/>
            <w:vAlign w:val="center"/>
          </w:tcPr>
          <w:p w14:paraId="378D2FF4"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Absolute difference (95% CI), P value *</w:t>
            </w:r>
          </w:p>
        </w:tc>
        <w:tc>
          <w:tcPr>
            <w:tcW w:w="3283" w:type="dxa"/>
            <w:gridSpan w:val="2"/>
            <w:shd w:val="clear" w:color="auto" w:fill="DAE9F7" w:themeFill="text2" w:themeFillTint="1A"/>
            <w:vAlign w:val="center"/>
          </w:tcPr>
          <w:p w14:paraId="3E757EE7"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34.4 (21.7, 47.1), p&lt;0.001</w:t>
            </w:r>
          </w:p>
        </w:tc>
        <w:tc>
          <w:tcPr>
            <w:tcW w:w="3283" w:type="dxa"/>
            <w:gridSpan w:val="2"/>
            <w:shd w:val="clear" w:color="auto" w:fill="DAE9F7" w:themeFill="text2" w:themeFillTint="1A"/>
            <w:vAlign w:val="center"/>
          </w:tcPr>
          <w:p w14:paraId="3C9246E6" w14:textId="77777777" w:rsidR="00052137" w:rsidRPr="0068535A" w:rsidRDefault="00052137" w:rsidP="00871109">
            <w:pPr>
              <w:jc w:val="center"/>
              <w:rPr>
                <w:rFonts w:ascii="Arial" w:hAnsi="Arial" w:cs="Arial"/>
                <w:sz w:val="18"/>
                <w:szCs w:val="18"/>
              </w:rPr>
            </w:pPr>
            <w:r w:rsidRPr="0068535A">
              <w:rPr>
                <w:rFonts w:ascii="Arial" w:hAnsi="Arial" w:cs="Arial"/>
                <w:sz w:val="18"/>
                <w:szCs w:val="18"/>
                <w:lang w:val="en-GB"/>
              </w:rPr>
              <w:t>3.2 (-2.4, 8.8), p=0.3</w:t>
            </w:r>
          </w:p>
        </w:tc>
      </w:tr>
      <w:tr w:rsidR="00052137" w:rsidRPr="0068535A" w14:paraId="2B7684F1" w14:textId="77777777" w:rsidTr="00871109">
        <w:trPr>
          <w:trHeight w:val="644"/>
        </w:trPr>
        <w:tc>
          <w:tcPr>
            <w:tcW w:w="2934" w:type="dxa"/>
            <w:gridSpan w:val="2"/>
            <w:shd w:val="clear" w:color="auto" w:fill="C7D9F5"/>
            <w:vAlign w:val="center"/>
          </w:tcPr>
          <w:p w14:paraId="478BBADB"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Test for difference by study design</w:t>
            </w:r>
          </w:p>
        </w:tc>
        <w:tc>
          <w:tcPr>
            <w:tcW w:w="1641" w:type="dxa"/>
            <w:shd w:val="clear" w:color="auto" w:fill="C7D9F5"/>
            <w:vAlign w:val="center"/>
          </w:tcPr>
          <w:p w14:paraId="568C3920"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p=0.9</w:t>
            </w:r>
          </w:p>
        </w:tc>
        <w:tc>
          <w:tcPr>
            <w:tcW w:w="1642" w:type="dxa"/>
            <w:shd w:val="clear" w:color="auto" w:fill="C7D9F5"/>
            <w:vAlign w:val="center"/>
          </w:tcPr>
          <w:p w14:paraId="5C786B19"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p=0.9</w:t>
            </w:r>
          </w:p>
        </w:tc>
        <w:tc>
          <w:tcPr>
            <w:tcW w:w="1641" w:type="dxa"/>
            <w:shd w:val="clear" w:color="auto" w:fill="C7D9F5"/>
            <w:vAlign w:val="center"/>
          </w:tcPr>
          <w:p w14:paraId="12B17C32"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p=0.8</w:t>
            </w:r>
          </w:p>
        </w:tc>
        <w:tc>
          <w:tcPr>
            <w:tcW w:w="1642" w:type="dxa"/>
            <w:shd w:val="clear" w:color="auto" w:fill="C7D9F5"/>
            <w:vAlign w:val="center"/>
          </w:tcPr>
          <w:p w14:paraId="3DF64309" w14:textId="77777777" w:rsidR="00052137" w:rsidRPr="0068535A" w:rsidRDefault="00052137" w:rsidP="00871109">
            <w:pPr>
              <w:jc w:val="center"/>
              <w:rPr>
                <w:rFonts w:ascii="Arial" w:hAnsi="Arial" w:cs="Arial"/>
                <w:sz w:val="18"/>
                <w:szCs w:val="18"/>
              </w:rPr>
            </w:pPr>
            <w:r w:rsidRPr="0068535A">
              <w:rPr>
                <w:rFonts w:ascii="Arial" w:hAnsi="Arial" w:cs="Arial"/>
                <w:sz w:val="18"/>
                <w:szCs w:val="18"/>
              </w:rPr>
              <w:t>p=0.8</w:t>
            </w:r>
          </w:p>
        </w:tc>
      </w:tr>
    </w:tbl>
    <w:p w14:paraId="7CD6CEC4" w14:textId="77777777" w:rsidR="00052137" w:rsidRPr="0068535A" w:rsidRDefault="00052137" w:rsidP="00052137">
      <w:pPr>
        <w:rPr>
          <w:rFonts w:ascii="Arial" w:hAnsi="Arial" w:cs="Arial"/>
          <w:color w:val="231F20"/>
          <w:sz w:val="18"/>
          <w:szCs w:val="18"/>
        </w:rPr>
      </w:pPr>
      <w:bookmarkStart w:id="22" w:name="_Hlk219862452"/>
      <w:r w:rsidRPr="0068535A">
        <w:rPr>
          <w:rFonts w:ascii="Arial" w:hAnsi="Arial" w:cs="Arial"/>
          <w:color w:val="231F20"/>
          <w:sz w:val="18"/>
          <w:szCs w:val="18"/>
        </w:rPr>
        <w:t>* P values were obtained from likelihood ratio tests</w:t>
      </w:r>
    </w:p>
    <w:bookmarkEnd w:id="21"/>
    <w:bookmarkEnd w:id="22"/>
    <w:p w14:paraId="52EE1EE7" w14:textId="77777777" w:rsidR="00052137" w:rsidRDefault="00052137">
      <w:pPr>
        <w:rPr>
          <w:rFonts w:ascii="Arial" w:hAnsi="Arial" w:cs="Arial"/>
          <w:b/>
          <w:bCs/>
        </w:rPr>
      </w:pPr>
    </w:p>
    <w:p w14:paraId="7523697B" w14:textId="77777777" w:rsidR="00052137" w:rsidRDefault="00052137">
      <w:pPr>
        <w:rPr>
          <w:rFonts w:ascii="Arial" w:hAnsi="Arial" w:cs="Arial"/>
          <w:b/>
          <w:bCs/>
        </w:rPr>
      </w:pPr>
    </w:p>
    <w:p w14:paraId="6A334D69" w14:textId="77777777" w:rsidR="00052137" w:rsidRDefault="00052137">
      <w:pPr>
        <w:rPr>
          <w:rFonts w:ascii="Arial" w:hAnsi="Arial" w:cs="Arial"/>
          <w:b/>
          <w:bCs/>
        </w:rPr>
      </w:pPr>
    </w:p>
    <w:p w14:paraId="6A235093" w14:textId="77777777" w:rsidR="00052137" w:rsidRDefault="00052137">
      <w:pPr>
        <w:rPr>
          <w:rFonts w:ascii="Arial" w:hAnsi="Arial" w:cs="Arial"/>
          <w:b/>
          <w:bCs/>
        </w:rPr>
      </w:pPr>
    </w:p>
    <w:p w14:paraId="40E2704B" w14:textId="77777777" w:rsidR="00052137" w:rsidRDefault="00052137">
      <w:pPr>
        <w:rPr>
          <w:rFonts w:ascii="Arial" w:hAnsi="Arial" w:cs="Arial"/>
          <w:b/>
          <w:bCs/>
        </w:rPr>
      </w:pPr>
    </w:p>
    <w:p w14:paraId="331C3B08" w14:textId="77777777" w:rsidR="00052137" w:rsidRDefault="00052137">
      <w:pPr>
        <w:rPr>
          <w:rFonts w:ascii="Arial" w:hAnsi="Arial" w:cs="Arial"/>
          <w:b/>
          <w:bCs/>
        </w:rPr>
      </w:pPr>
    </w:p>
    <w:p w14:paraId="7E69D23C" w14:textId="77777777" w:rsidR="00052137" w:rsidRDefault="00052137">
      <w:pPr>
        <w:rPr>
          <w:rFonts w:ascii="Arial" w:hAnsi="Arial" w:cs="Arial"/>
          <w:b/>
          <w:bCs/>
        </w:rPr>
      </w:pPr>
    </w:p>
    <w:p w14:paraId="42F54FBB" w14:textId="77777777" w:rsidR="00052137" w:rsidRDefault="00052137">
      <w:pPr>
        <w:rPr>
          <w:rFonts w:ascii="Arial" w:hAnsi="Arial" w:cs="Arial"/>
          <w:b/>
          <w:bCs/>
        </w:rPr>
      </w:pPr>
    </w:p>
    <w:p w14:paraId="2B86CB06" w14:textId="77777777" w:rsidR="00052137" w:rsidRDefault="00052137">
      <w:pPr>
        <w:rPr>
          <w:rFonts w:ascii="Arial" w:hAnsi="Arial" w:cs="Arial"/>
          <w:b/>
          <w:bCs/>
        </w:rPr>
      </w:pPr>
    </w:p>
    <w:p w14:paraId="1AEE0648" w14:textId="77777777" w:rsidR="00052137" w:rsidRDefault="00052137">
      <w:pPr>
        <w:rPr>
          <w:rFonts w:ascii="Arial" w:hAnsi="Arial" w:cs="Arial"/>
          <w:b/>
          <w:bCs/>
        </w:rPr>
      </w:pPr>
    </w:p>
    <w:p w14:paraId="4A8BE081" w14:textId="77777777" w:rsidR="00052137" w:rsidRDefault="00052137">
      <w:pPr>
        <w:rPr>
          <w:rFonts w:ascii="Arial" w:hAnsi="Arial" w:cs="Arial"/>
          <w:b/>
          <w:bCs/>
        </w:rPr>
      </w:pPr>
    </w:p>
    <w:p w14:paraId="281BE9DC" w14:textId="77777777" w:rsidR="00052137" w:rsidRDefault="00052137">
      <w:pPr>
        <w:rPr>
          <w:rFonts w:ascii="Arial" w:hAnsi="Arial" w:cs="Arial"/>
          <w:b/>
          <w:bCs/>
        </w:rPr>
      </w:pPr>
    </w:p>
    <w:p w14:paraId="33B91712" w14:textId="77777777" w:rsidR="00052137" w:rsidRDefault="00052137">
      <w:pPr>
        <w:rPr>
          <w:rFonts w:ascii="Arial" w:hAnsi="Arial" w:cs="Arial"/>
          <w:b/>
          <w:bCs/>
        </w:rPr>
      </w:pPr>
    </w:p>
    <w:p w14:paraId="27E31C6A" w14:textId="77777777" w:rsidR="00052137" w:rsidRDefault="00052137">
      <w:pPr>
        <w:rPr>
          <w:rFonts w:ascii="Arial" w:hAnsi="Arial" w:cs="Arial"/>
          <w:b/>
          <w:bCs/>
        </w:rPr>
      </w:pPr>
    </w:p>
    <w:p w14:paraId="17980537" w14:textId="77777777" w:rsidR="00052137" w:rsidRDefault="00052137">
      <w:pPr>
        <w:rPr>
          <w:rFonts w:ascii="Arial" w:hAnsi="Arial" w:cs="Arial"/>
          <w:b/>
          <w:bCs/>
        </w:rPr>
      </w:pPr>
    </w:p>
    <w:p w14:paraId="7760AF4C" w14:textId="738756BE" w:rsidR="00052137" w:rsidRPr="00052137" w:rsidRDefault="00052137" w:rsidP="00052137">
      <w:pPr>
        <w:rPr>
          <w:rFonts w:ascii="Arial" w:hAnsi="Arial" w:cs="Arial"/>
          <w:b/>
          <w:bCs/>
          <w:szCs w:val="22"/>
        </w:rPr>
      </w:pPr>
      <w:bookmarkStart w:id="23" w:name="OLE_LINK18"/>
      <w:r w:rsidRPr="00052137">
        <w:rPr>
          <w:rFonts w:ascii="Arial" w:hAnsi="Arial" w:cs="Arial"/>
          <w:b/>
          <w:bCs/>
          <w:szCs w:val="22"/>
        </w:rPr>
        <w:t>Supplementary Table</w:t>
      </w:r>
      <w:r w:rsidR="00465FF3">
        <w:rPr>
          <w:rFonts w:ascii="Arial" w:hAnsi="Arial" w:cs="Arial" w:hint="eastAsia"/>
          <w:b/>
          <w:bCs/>
          <w:szCs w:val="22"/>
        </w:rPr>
        <w:t xml:space="preserve"> 5</w:t>
      </w:r>
      <w:r w:rsidRPr="00052137">
        <w:rPr>
          <w:rFonts w:ascii="Arial" w:hAnsi="Arial" w:cs="Arial"/>
          <w:b/>
          <w:bCs/>
          <w:szCs w:val="22"/>
        </w:rPr>
        <w:t>：</w:t>
      </w:r>
      <w:bookmarkStart w:id="24" w:name="OLE_LINK100"/>
      <w:r w:rsidRPr="00052137">
        <w:rPr>
          <w:rFonts w:ascii="Arial" w:hAnsi="Arial" w:cs="Arial"/>
          <w:b/>
          <w:bCs/>
          <w:szCs w:val="22"/>
        </w:rPr>
        <w:t>Diagnostic accuracy</w:t>
      </w:r>
      <w:bookmarkEnd w:id="24"/>
      <w:r w:rsidRPr="00052137">
        <w:rPr>
          <w:rFonts w:ascii="Arial" w:hAnsi="Arial" w:cs="Arial"/>
          <w:b/>
          <w:bCs/>
          <w:szCs w:val="22"/>
        </w:rPr>
        <w:t xml:space="preserve"> of PSMA-PET and mpMRI in studies using 3.0-Tesla MRI only</w:t>
      </w:r>
    </w:p>
    <w:tbl>
      <w:tblPr>
        <w:tblW w:w="0" w:type="auto"/>
        <w:jc w:val="center"/>
        <w:tblCellMar>
          <w:top w:w="15" w:type="dxa"/>
          <w:left w:w="15" w:type="dxa"/>
          <w:bottom w:w="15" w:type="dxa"/>
          <w:right w:w="15" w:type="dxa"/>
        </w:tblCellMar>
        <w:tblLook w:val="04A0" w:firstRow="1" w:lastRow="0" w:firstColumn="1" w:lastColumn="0" w:noHBand="0" w:noVBand="1"/>
      </w:tblPr>
      <w:tblGrid>
        <w:gridCol w:w="1431"/>
        <w:gridCol w:w="887"/>
        <w:gridCol w:w="801"/>
        <w:gridCol w:w="1279"/>
        <w:gridCol w:w="1321"/>
        <w:gridCol w:w="1256"/>
        <w:gridCol w:w="1321"/>
      </w:tblGrid>
      <w:tr w:rsidR="00052137" w:rsidRPr="0068535A" w14:paraId="3D3B21EA" w14:textId="77777777" w:rsidTr="00871109">
        <w:trPr>
          <w:trHeight w:val="316"/>
          <w:jc w:val="center"/>
        </w:trPr>
        <w:tc>
          <w:tcPr>
            <w:tcW w:w="143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331E880" w14:textId="77777777" w:rsidR="00052137" w:rsidRPr="0068535A" w:rsidRDefault="00052137" w:rsidP="00871109">
            <w:pPr>
              <w:widowControl/>
              <w:spacing w:after="0" w:line="276" w:lineRule="auto"/>
              <w:rPr>
                <w:rFonts w:ascii="Arial" w:eastAsia="宋体" w:hAnsi="Arial" w:cs="Arial"/>
                <w:kern w:val="0"/>
                <w:sz w:val="18"/>
                <w:szCs w:val="18"/>
                <w:lang w:val="en-GB" w:eastAsia="en-GB"/>
                <w14:ligatures w14:val="none"/>
              </w:rPr>
            </w:pPr>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CB153F0" w14:textId="77777777" w:rsidR="00052137" w:rsidRPr="0068535A" w:rsidRDefault="00052137" w:rsidP="00871109">
            <w:pPr>
              <w:widowControl/>
              <w:spacing w:after="0" w:line="276"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Imaging modality</w:t>
            </w:r>
          </w:p>
        </w:tc>
        <w:tc>
          <w:tcPr>
            <w:tcW w:w="8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9EDE511" w14:textId="77777777" w:rsidR="00052137" w:rsidRPr="0068535A" w:rsidRDefault="00052137" w:rsidP="00871109">
            <w:pPr>
              <w:widowControl/>
              <w:spacing w:after="0" w:line="276" w:lineRule="auto"/>
              <w:jc w:val="center"/>
              <w:rPr>
                <w:rFonts w:ascii="Arial" w:eastAsia="宋体" w:hAnsi="Arial" w:cs="Arial"/>
                <w:color w:val="000000"/>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Studies</w:t>
            </w:r>
          </w:p>
          <w:p w14:paraId="3679B6EF" w14:textId="77777777" w:rsidR="00052137" w:rsidRPr="0068535A" w:rsidRDefault="00052137" w:rsidP="00871109">
            <w:pPr>
              <w:widowControl/>
              <w:spacing w:after="0" w:line="276"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66BCF1B" w14:textId="77777777" w:rsidR="00052137" w:rsidRPr="0068535A" w:rsidRDefault="00052137" w:rsidP="00871109">
            <w:pPr>
              <w:widowControl/>
              <w:spacing w:after="0" w:line="276"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Sensitivity,% (95%CI)</w:t>
            </w:r>
          </w:p>
        </w:tc>
        <w:tc>
          <w:tcPr>
            <w:tcW w:w="13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F5284F" w14:textId="77777777" w:rsidR="00052137" w:rsidRPr="0068535A" w:rsidRDefault="00052137" w:rsidP="00871109">
            <w:pPr>
              <w:widowControl/>
              <w:spacing w:after="0" w:line="276" w:lineRule="auto"/>
              <w:jc w:val="center"/>
              <w:rPr>
                <w:rFonts w:ascii="Arial" w:eastAsia="宋体" w:hAnsi="Arial" w:cs="Arial"/>
                <w:color w:val="000000"/>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Absolute difference in sensitivity </w:t>
            </w:r>
          </w:p>
          <w:p w14:paraId="78182EF2" w14:textId="77777777" w:rsidR="00052137" w:rsidRPr="0068535A" w:rsidRDefault="00052137" w:rsidP="00871109">
            <w:pPr>
              <w:widowControl/>
              <w:spacing w:after="0" w:line="276"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(95% CI)</w:t>
            </w:r>
            <w:r w:rsidRPr="0068535A">
              <w:rPr>
                <w:rFonts w:ascii="Arial" w:eastAsia="宋体" w:hAnsi="Arial" w:cs="Arial"/>
                <w:color w:val="000000"/>
                <w:kern w:val="0"/>
                <w:sz w:val="18"/>
                <w:szCs w:val="18"/>
                <w:lang w:val="en-GB" w:eastAsia="en-GB"/>
                <w14:ligatures w14:val="none"/>
              </w:rPr>
              <w:t>, P value *</w:t>
            </w:r>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2CDE85C" w14:textId="77777777" w:rsidR="00052137" w:rsidRPr="0068535A" w:rsidRDefault="00052137" w:rsidP="00871109">
            <w:pPr>
              <w:widowControl/>
              <w:spacing w:after="0" w:line="276"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Specificity,% (95%CI)</w:t>
            </w:r>
          </w:p>
        </w:tc>
        <w:tc>
          <w:tcPr>
            <w:tcW w:w="13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057E15F" w14:textId="77777777" w:rsidR="00052137" w:rsidRPr="0068535A" w:rsidRDefault="00052137" w:rsidP="00871109">
            <w:pPr>
              <w:widowControl/>
              <w:spacing w:after="0" w:line="276" w:lineRule="auto"/>
              <w:jc w:val="center"/>
              <w:rPr>
                <w:rFonts w:ascii="Arial" w:eastAsia="宋体" w:hAnsi="Arial" w:cs="Arial"/>
                <w:color w:val="000000"/>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Absolute difference in specificity </w:t>
            </w:r>
          </w:p>
          <w:p w14:paraId="066DCC16" w14:textId="77777777" w:rsidR="00052137" w:rsidRPr="0068535A" w:rsidRDefault="00052137" w:rsidP="00871109">
            <w:pPr>
              <w:widowControl/>
              <w:spacing w:after="0" w:line="276"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(95% CI)</w:t>
            </w:r>
            <w:r w:rsidRPr="0068535A">
              <w:rPr>
                <w:rFonts w:ascii="Arial" w:eastAsia="宋体" w:hAnsi="Arial" w:cs="Arial"/>
                <w:color w:val="000000"/>
                <w:kern w:val="0"/>
                <w:sz w:val="18"/>
                <w:szCs w:val="18"/>
                <w:lang w:val="en-GB" w:eastAsia="en-GB"/>
                <w14:ligatures w14:val="none"/>
              </w:rPr>
              <w:t>, P value *</w:t>
            </w:r>
          </w:p>
        </w:tc>
      </w:tr>
      <w:tr w:rsidR="00052137" w:rsidRPr="0068535A" w14:paraId="6EB448B0" w14:textId="77777777" w:rsidTr="00871109">
        <w:trPr>
          <w:trHeight w:val="63"/>
          <w:jc w:val="center"/>
        </w:trPr>
        <w:tc>
          <w:tcPr>
            <w:tcW w:w="8296" w:type="dxa"/>
            <w:gridSpan w:val="7"/>
            <w:tcBorders>
              <w:top w:val="single" w:sz="4" w:space="0" w:color="000000"/>
              <w:left w:val="single" w:sz="4" w:space="0" w:color="000000"/>
              <w:bottom w:val="single" w:sz="4" w:space="0" w:color="000000"/>
              <w:right w:val="single" w:sz="4" w:space="0" w:color="000000"/>
            </w:tcBorders>
            <w:shd w:val="clear" w:color="auto" w:fill="FFFF00"/>
            <w:tcMar>
              <w:top w:w="100" w:type="dxa"/>
              <w:left w:w="100" w:type="dxa"/>
              <w:bottom w:w="100" w:type="dxa"/>
              <w:right w:w="100" w:type="dxa"/>
            </w:tcMar>
            <w:vAlign w:val="center"/>
            <w:hideMark/>
          </w:tcPr>
          <w:p w14:paraId="2090D125" w14:textId="77777777" w:rsidR="00052137" w:rsidRPr="0068535A" w:rsidRDefault="00052137" w:rsidP="00871109">
            <w:pPr>
              <w:widowControl/>
              <w:spacing w:after="0" w:line="240" w:lineRule="auto"/>
              <w:jc w:val="center"/>
              <w:rPr>
                <w:rFonts w:ascii="Arial" w:eastAsia="宋体" w:hAnsi="Arial" w:cs="Arial"/>
                <w:b/>
                <w:bCs/>
                <w:kern w:val="0"/>
                <w:sz w:val="18"/>
                <w:szCs w:val="18"/>
                <w:lang w:val="en-GB" w:eastAsia="en-GB"/>
                <w14:ligatures w14:val="none"/>
              </w:rPr>
            </w:pPr>
            <w:r w:rsidRPr="0068535A">
              <w:rPr>
                <w:rFonts w:ascii="Arial" w:eastAsia="宋体" w:hAnsi="Arial" w:cs="Arial"/>
                <w:b/>
                <w:bCs/>
                <w:color w:val="000000"/>
                <w:kern w:val="0"/>
                <w:sz w:val="18"/>
                <w:szCs w:val="18"/>
                <w:lang w:val="en-GB" w:eastAsia="en-GB"/>
                <w14:ligatures w14:val="none"/>
              </w:rPr>
              <w:t>Tumour staging: patient-level comparison of PSMA-PET/CT v. mpMRI for EPE detection</w:t>
            </w:r>
          </w:p>
        </w:tc>
      </w:tr>
      <w:tr w:rsidR="00052137" w:rsidRPr="0068535A" w14:paraId="3527119A" w14:textId="77777777" w:rsidTr="00871109">
        <w:trPr>
          <w:trHeight w:val="250"/>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5557662"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All studies</w:t>
            </w:r>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AAB5D8E"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30BCCB"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11</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C79807"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51.</w:t>
            </w:r>
            <w:r w:rsidRPr="0068535A">
              <w:rPr>
                <w:rFonts w:ascii="Arial" w:hAnsi="Arial" w:cs="Arial" w:hint="eastAsia"/>
                <w:color w:val="000000"/>
                <w:kern w:val="0"/>
                <w:sz w:val="18"/>
                <w:szCs w:val="18"/>
                <w:lang w:val="en-SG"/>
                <w14:ligatures w14:val="none"/>
              </w:rPr>
              <w:t>6</w:t>
            </w:r>
            <w:r w:rsidRPr="0068535A">
              <w:rPr>
                <w:rFonts w:ascii="Arial" w:eastAsia="Times New Roman" w:hAnsi="Arial" w:cs="Arial"/>
                <w:color w:val="000000"/>
                <w:kern w:val="0"/>
                <w:sz w:val="18"/>
                <w:szCs w:val="18"/>
                <w:lang w:val="en-SG" w:eastAsia="en-GB"/>
                <w14:ligatures w14:val="none"/>
              </w:rPr>
              <w:t xml:space="preserve"> (3</w:t>
            </w:r>
            <w:r w:rsidRPr="0068535A">
              <w:rPr>
                <w:rFonts w:ascii="Arial" w:hAnsi="Arial" w:cs="Arial" w:hint="eastAsia"/>
                <w:color w:val="000000"/>
                <w:kern w:val="0"/>
                <w:sz w:val="18"/>
                <w:szCs w:val="18"/>
                <w:lang w:val="en-SG"/>
                <w14:ligatures w14:val="none"/>
              </w:rPr>
              <w:t>8</w:t>
            </w:r>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3</w:t>
            </w:r>
            <w:r w:rsidRPr="0068535A">
              <w:rPr>
                <w:rFonts w:ascii="Arial" w:eastAsia="Times New Roman" w:hAnsi="Arial" w:cs="Arial"/>
                <w:color w:val="000000"/>
                <w:kern w:val="0"/>
                <w:sz w:val="18"/>
                <w:szCs w:val="18"/>
                <w:lang w:val="en-SG" w:eastAsia="en-GB"/>
                <w14:ligatures w14:val="none"/>
              </w:rPr>
              <w:t>,6</w:t>
            </w:r>
            <w:r w:rsidRPr="0068535A">
              <w:rPr>
                <w:rFonts w:ascii="Arial" w:hAnsi="Arial" w:cs="Arial" w:hint="eastAsia"/>
                <w:color w:val="000000"/>
                <w:kern w:val="0"/>
                <w:sz w:val="18"/>
                <w:szCs w:val="18"/>
                <w:lang w:val="en-SG"/>
                <w14:ligatures w14:val="none"/>
              </w:rPr>
              <w:t>4</w:t>
            </w:r>
            <w:r w:rsidRPr="0068535A">
              <w:rPr>
                <w:rFonts w:ascii="Arial" w:eastAsia="Times New Roman" w:hAnsi="Arial" w:cs="Arial"/>
                <w:color w:val="000000"/>
                <w:kern w:val="0"/>
                <w:sz w:val="18"/>
                <w:szCs w:val="18"/>
                <w:lang w:val="en-SG" w:eastAsia="en-GB"/>
                <w14:ligatures w14:val="none"/>
              </w:rPr>
              <w:t>.9)</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202E1E"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25" w:name="OLE_LINK44"/>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7.6</w:t>
            </w:r>
          </w:p>
          <w:p w14:paraId="20960C1E" w14:textId="77777777" w:rsidR="00052137" w:rsidRPr="0068535A" w:rsidRDefault="00052137" w:rsidP="00871109">
            <w:pPr>
              <w:widowControl/>
              <w:spacing w:after="0" w:line="240" w:lineRule="auto"/>
              <w:ind w:left="720" w:hangingChars="400" w:hanging="720"/>
              <w:rPr>
                <w:rFonts w:ascii="Arial" w:eastAsia="Times New Roman" w:hAnsi="Arial" w:cs="Arial"/>
                <w:color w:val="000000"/>
                <w:kern w:val="0"/>
                <w:sz w:val="18"/>
                <w:szCs w:val="18"/>
                <w:lang w:val="en-SG"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16.1</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0.9</w:t>
            </w:r>
            <w:r w:rsidRPr="0068535A">
              <w:rPr>
                <w:rFonts w:ascii="Arial" w:eastAsia="Times New Roman" w:hAnsi="Arial" w:cs="Arial"/>
                <w:color w:val="000000"/>
                <w:kern w:val="0"/>
                <w:sz w:val="18"/>
                <w:szCs w:val="18"/>
                <w:lang w:val="en-SG" w:eastAsia="en-GB"/>
                <w14:ligatures w14:val="none"/>
              </w:rPr>
              <w:t>)</w:t>
            </w:r>
          </w:p>
          <w:p w14:paraId="375B9EDC" w14:textId="77777777" w:rsidR="00052137" w:rsidRPr="0068535A" w:rsidRDefault="00052137" w:rsidP="00871109">
            <w:pPr>
              <w:widowControl/>
              <w:spacing w:after="0" w:line="240" w:lineRule="auto"/>
              <w:jc w:val="center"/>
              <w:rPr>
                <w:rFonts w:ascii="Arial" w:hAnsi="Arial" w:cs="Arial"/>
                <w:kern w:val="0"/>
                <w:sz w:val="18"/>
                <w:szCs w:val="18"/>
                <w:lang w:val="en-GB"/>
                <w14:ligatures w14:val="none"/>
              </w:rPr>
            </w:pPr>
            <w:r w:rsidRPr="0068535A">
              <w:rPr>
                <w:rFonts w:ascii="Arial" w:eastAsia="Times New Roman" w:hAnsi="Arial" w:cs="Arial"/>
                <w:color w:val="000000"/>
                <w:kern w:val="0"/>
                <w:sz w:val="18"/>
                <w:szCs w:val="18"/>
                <w:lang w:val="en-SG" w:eastAsia="en-GB"/>
                <w14:ligatures w14:val="none"/>
              </w:rPr>
              <w:t>p=0.</w:t>
            </w:r>
            <w:r w:rsidRPr="0068535A">
              <w:rPr>
                <w:rFonts w:ascii="Arial" w:hAnsi="Arial" w:cs="Arial" w:hint="eastAsia"/>
                <w:color w:val="000000"/>
                <w:kern w:val="0"/>
                <w:sz w:val="18"/>
                <w:szCs w:val="18"/>
                <w:lang w:val="en-SG"/>
                <w14:ligatures w14:val="none"/>
              </w:rPr>
              <w:t>08</w:t>
            </w:r>
            <w:bookmarkEnd w:id="25"/>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0EA2E18" w14:textId="77777777" w:rsidR="00052137" w:rsidRPr="0068535A" w:rsidRDefault="00052137" w:rsidP="00871109">
            <w:pPr>
              <w:widowControl/>
              <w:spacing w:after="0" w:line="240" w:lineRule="auto"/>
              <w:jc w:val="center"/>
              <w:rPr>
                <w:rFonts w:ascii="Arial" w:hAnsi="Arial" w:cs="Arial"/>
                <w:kern w:val="0"/>
                <w:sz w:val="18"/>
                <w:szCs w:val="18"/>
                <w:lang w:val="en-GB"/>
                <w14:ligatures w14:val="none"/>
              </w:rPr>
            </w:pPr>
            <w:r w:rsidRPr="0068535A">
              <w:rPr>
                <w:rFonts w:ascii="Arial" w:hAnsi="Arial" w:cs="Arial" w:hint="eastAsia"/>
                <w:kern w:val="0"/>
                <w:sz w:val="18"/>
                <w:szCs w:val="18"/>
                <w:lang w:val="en-GB"/>
                <w14:ligatures w14:val="none"/>
              </w:rPr>
              <w:t>69.1</w:t>
            </w:r>
          </w:p>
          <w:p w14:paraId="42F73632" w14:textId="77777777" w:rsidR="00052137" w:rsidRPr="0068535A" w:rsidRDefault="00052137" w:rsidP="00871109">
            <w:pPr>
              <w:widowControl/>
              <w:spacing w:after="0" w:line="240" w:lineRule="auto"/>
              <w:jc w:val="center"/>
              <w:rPr>
                <w:rFonts w:ascii="Arial" w:hAnsi="Arial" w:cs="Arial"/>
                <w:kern w:val="0"/>
                <w:sz w:val="18"/>
                <w:szCs w:val="18"/>
                <w:lang w:val="en-GB"/>
                <w14:ligatures w14:val="none"/>
              </w:rPr>
            </w:pPr>
            <w:r w:rsidRPr="0068535A">
              <w:rPr>
                <w:rFonts w:ascii="Arial" w:hAnsi="Arial" w:cs="Arial" w:hint="eastAsia"/>
                <w:kern w:val="0"/>
                <w:sz w:val="18"/>
                <w:szCs w:val="18"/>
                <w:lang w:val="en-GB"/>
                <w14:ligatures w14:val="none"/>
              </w:rPr>
              <w:t>(58.3,80.0)</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E6F016"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26" w:name="OLE_LINK45"/>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7.0</w:t>
            </w:r>
          </w:p>
          <w:p w14:paraId="56954040" w14:textId="77777777" w:rsidR="00052137" w:rsidRPr="0068535A" w:rsidRDefault="00052137" w:rsidP="00871109">
            <w:pPr>
              <w:widowControl/>
              <w:spacing w:after="0" w:line="240" w:lineRule="auto"/>
              <w:ind w:left="720" w:hangingChars="400" w:hanging="720"/>
              <w:rPr>
                <w:rFonts w:ascii="Arial" w:eastAsia="Times New Roman" w:hAnsi="Arial" w:cs="Arial"/>
                <w:color w:val="000000"/>
                <w:kern w:val="0"/>
                <w:sz w:val="18"/>
                <w:szCs w:val="18"/>
                <w:lang w:val="en-SG"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14.7</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0.8</w:t>
            </w:r>
            <w:r w:rsidRPr="0068535A">
              <w:rPr>
                <w:rFonts w:ascii="Arial" w:eastAsia="Times New Roman" w:hAnsi="Arial" w:cs="Arial"/>
                <w:color w:val="000000"/>
                <w:kern w:val="0"/>
                <w:sz w:val="18"/>
                <w:szCs w:val="18"/>
                <w:lang w:val="en-SG" w:eastAsia="en-GB"/>
                <w14:ligatures w14:val="none"/>
              </w:rPr>
              <w:t>)</w:t>
            </w:r>
          </w:p>
          <w:p w14:paraId="36CEC34C"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r w:rsidRPr="0068535A">
              <w:rPr>
                <w:rFonts w:ascii="Arial" w:eastAsia="Times New Roman" w:hAnsi="Arial" w:cs="Arial"/>
                <w:color w:val="000000"/>
                <w:kern w:val="0"/>
                <w:sz w:val="18"/>
                <w:szCs w:val="18"/>
                <w:lang w:val="en-SG" w:eastAsia="en-GB"/>
                <w14:ligatures w14:val="none"/>
              </w:rPr>
              <w:t>p=0.</w:t>
            </w:r>
            <w:r w:rsidRPr="0068535A">
              <w:rPr>
                <w:rFonts w:ascii="Arial" w:hAnsi="Arial" w:cs="Arial" w:hint="eastAsia"/>
                <w:color w:val="000000"/>
                <w:kern w:val="0"/>
                <w:sz w:val="18"/>
                <w:szCs w:val="18"/>
                <w:lang w:val="en-SG"/>
                <w14:ligatures w14:val="none"/>
              </w:rPr>
              <w:t>08</w:t>
            </w:r>
            <w:bookmarkEnd w:id="26"/>
          </w:p>
        </w:tc>
      </w:tr>
      <w:tr w:rsidR="00052137" w:rsidRPr="0068535A" w14:paraId="49BCA0C5" w14:textId="77777777" w:rsidTr="00871109">
        <w:trPr>
          <w:trHeight w:val="271"/>
          <w:jc w:val="center"/>
        </w:trPr>
        <w:tc>
          <w:tcPr>
            <w:tcW w:w="1431" w:type="dxa"/>
            <w:vMerge/>
            <w:tcBorders>
              <w:top w:val="single" w:sz="4" w:space="0" w:color="000000"/>
              <w:left w:val="single" w:sz="4" w:space="0" w:color="000000"/>
              <w:bottom w:val="single" w:sz="4" w:space="0" w:color="000000"/>
              <w:right w:val="single" w:sz="4" w:space="0" w:color="000000"/>
            </w:tcBorders>
            <w:vAlign w:val="center"/>
            <w:hideMark/>
          </w:tcPr>
          <w:p w14:paraId="36DB165D"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88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DF5CA53"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295F9225"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tcPr>
          <w:p w14:paraId="52764D90"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27" w:name="OLE_LINK43"/>
            <w:r w:rsidRPr="0068535A">
              <w:rPr>
                <w:rFonts w:ascii="Arial" w:hAnsi="Arial" w:cs="Arial" w:hint="eastAsia"/>
                <w:color w:val="000000"/>
                <w:kern w:val="0"/>
                <w:sz w:val="18"/>
                <w:szCs w:val="18"/>
                <w:lang w:val="en-SG"/>
                <w14:ligatures w14:val="none"/>
              </w:rPr>
              <w:t>59.2</w:t>
            </w:r>
          </w:p>
          <w:p w14:paraId="1F8A6907"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 xml:space="preserve"> (4</w:t>
            </w:r>
            <w:r w:rsidRPr="0068535A">
              <w:rPr>
                <w:rFonts w:ascii="Arial" w:hAnsi="Arial" w:cs="Arial" w:hint="eastAsia"/>
                <w:color w:val="000000"/>
                <w:kern w:val="0"/>
                <w:sz w:val="18"/>
                <w:szCs w:val="18"/>
                <w:lang w:val="en-SG"/>
                <w14:ligatures w14:val="none"/>
              </w:rPr>
              <w:t>6</w:t>
            </w:r>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3</w:t>
            </w:r>
            <w:r w:rsidRPr="0068535A">
              <w:rPr>
                <w:rFonts w:ascii="Arial" w:eastAsia="Times New Roman" w:hAnsi="Arial" w:cs="Arial"/>
                <w:color w:val="000000"/>
                <w:kern w:val="0"/>
                <w:sz w:val="18"/>
                <w:szCs w:val="18"/>
                <w:lang w:val="en-SG" w:eastAsia="en-GB"/>
                <w14:ligatures w14:val="none"/>
              </w:rPr>
              <w:t>, 7</w:t>
            </w:r>
            <w:r w:rsidRPr="0068535A">
              <w:rPr>
                <w:rFonts w:ascii="Arial" w:hAnsi="Arial" w:cs="Arial" w:hint="eastAsia"/>
                <w:color w:val="000000"/>
                <w:kern w:val="0"/>
                <w:sz w:val="18"/>
                <w:szCs w:val="18"/>
                <w:lang w:val="en-SG"/>
                <w14:ligatures w14:val="none"/>
              </w:rPr>
              <w:t>2</w:t>
            </w:r>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1</w:t>
            </w:r>
            <w:r w:rsidRPr="0068535A">
              <w:rPr>
                <w:rFonts w:ascii="Arial" w:eastAsia="Times New Roman" w:hAnsi="Arial" w:cs="Arial"/>
                <w:color w:val="000000"/>
                <w:kern w:val="0"/>
                <w:sz w:val="18"/>
                <w:szCs w:val="18"/>
                <w:lang w:val="en-SG" w:eastAsia="en-GB"/>
                <w14:ligatures w14:val="none"/>
              </w:rPr>
              <w:t>)</w:t>
            </w:r>
            <w:bookmarkEnd w:id="27"/>
          </w:p>
        </w:tc>
        <w:tc>
          <w:tcPr>
            <w:tcW w:w="1321" w:type="dxa"/>
            <w:vMerge/>
            <w:tcBorders>
              <w:top w:val="single" w:sz="4" w:space="0" w:color="000000"/>
              <w:left w:val="single" w:sz="4" w:space="0" w:color="000000"/>
              <w:bottom w:val="single" w:sz="4" w:space="0" w:color="000000"/>
              <w:right w:val="single" w:sz="4" w:space="0" w:color="000000"/>
            </w:tcBorders>
            <w:shd w:val="clear" w:color="auto" w:fill="E8EDF5"/>
            <w:vAlign w:val="center"/>
          </w:tcPr>
          <w:p w14:paraId="1BEBF19C"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p>
        </w:tc>
        <w:tc>
          <w:tcPr>
            <w:tcW w:w="12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tcPr>
          <w:p w14:paraId="45A0ACC3"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r w:rsidRPr="0068535A">
              <w:rPr>
                <w:rFonts w:ascii="Arial" w:hAnsi="Arial" w:cs="Arial" w:hint="eastAsia"/>
                <w:color w:val="000000"/>
                <w:kern w:val="0"/>
                <w:sz w:val="18"/>
                <w:szCs w:val="18"/>
                <w:lang w:val="en-SG"/>
                <w14:ligatures w14:val="none"/>
              </w:rPr>
              <w:t>76.1</w:t>
            </w:r>
          </w:p>
          <w:p w14:paraId="40108C6E"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67.1</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85.1</w:t>
            </w:r>
            <w:r w:rsidRPr="0068535A">
              <w:rPr>
                <w:rFonts w:ascii="Arial" w:eastAsia="Times New Roman" w:hAnsi="Arial" w:cs="Arial"/>
                <w:color w:val="000000"/>
                <w:kern w:val="0"/>
                <w:sz w:val="18"/>
                <w:szCs w:val="18"/>
                <w:lang w:val="en-SG" w:eastAsia="en-GB"/>
                <w14:ligatures w14:val="none"/>
              </w:rPr>
              <w:t>)</w:t>
            </w:r>
          </w:p>
        </w:tc>
        <w:tc>
          <w:tcPr>
            <w:tcW w:w="1321" w:type="dxa"/>
            <w:vMerge/>
            <w:tcBorders>
              <w:top w:val="single" w:sz="4" w:space="0" w:color="000000"/>
              <w:left w:val="single" w:sz="4" w:space="0" w:color="000000"/>
              <w:bottom w:val="single" w:sz="4" w:space="0" w:color="000000"/>
              <w:right w:val="single" w:sz="4" w:space="0" w:color="000000"/>
            </w:tcBorders>
            <w:vAlign w:val="center"/>
            <w:hideMark/>
          </w:tcPr>
          <w:p w14:paraId="55E83EC3"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r>
      <w:tr w:rsidR="00052137" w:rsidRPr="0068535A" w14:paraId="7287FA7E" w14:textId="77777777" w:rsidTr="00871109">
        <w:trPr>
          <w:trHeight w:val="250"/>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4708EEA"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bookmarkStart w:id="28" w:name="OLE_LINK6"/>
            <w:r w:rsidRPr="0068535A">
              <w:rPr>
                <w:rFonts w:ascii="Arial" w:eastAsia="宋体" w:hAnsi="Arial" w:cs="Arial" w:hint="eastAsia"/>
                <w:color w:val="000000"/>
                <w:kern w:val="0"/>
                <w:sz w:val="18"/>
                <w:szCs w:val="18"/>
                <w:lang w:val="en-GB" w:eastAsia="en-GB"/>
                <w14:ligatures w14:val="none"/>
              </w:rPr>
              <w:t>3T multiparametric MRI only</w:t>
            </w:r>
            <w:bookmarkEnd w:id="28"/>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278FAF"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1BFFCE7"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8</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D55D29B"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5</w:t>
            </w:r>
            <w:r w:rsidRPr="0068535A">
              <w:rPr>
                <w:rFonts w:ascii="Arial" w:eastAsia="宋体" w:hAnsi="Arial" w:cs="Arial" w:hint="eastAsia"/>
                <w:kern w:val="0"/>
                <w:sz w:val="18"/>
                <w:szCs w:val="18"/>
                <w:lang w:val="en-GB"/>
                <w14:ligatures w14:val="none"/>
              </w:rPr>
              <w:t>2.3</w:t>
            </w:r>
          </w:p>
          <w:p w14:paraId="207D4FFE"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36.8</w:t>
            </w: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67.9</w:t>
            </w:r>
            <w:r w:rsidRPr="0068535A">
              <w:rPr>
                <w:rFonts w:ascii="Arial" w:eastAsia="宋体" w:hAnsi="Arial" w:cs="Arial"/>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7278ED"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w:t>
            </w:r>
            <w:r w:rsidRPr="0068535A">
              <w:rPr>
                <w:rFonts w:ascii="Arial" w:eastAsia="宋体" w:hAnsi="Arial" w:cs="Arial" w:hint="eastAsia"/>
                <w:kern w:val="0"/>
                <w:sz w:val="18"/>
                <w:szCs w:val="18"/>
                <w:lang w:val="en-GB"/>
                <w14:ligatures w14:val="none"/>
              </w:rPr>
              <w:t>4.8</w:t>
            </w:r>
          </w:p>
          <w:p w14:paraId="7C95D1AB"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14.6</w:t>
            </w: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4.9</w:t>
            </w:r>
            <w:r w:rsidRPr="0068535A">
              <w:rPr>
                <w:rFonts w:ascii="Arial" w:eastAsia="宋体" w:hAnsi="Arial" w:cs="Arial"/>
                <w:kern w:val="0"/>
                <w:sz w:val="18"/>
                <w:szCs w:val="18"/>
                <w:lang w:val="en-GB" w:eastAsia="en-GB"/>
                <w14:ligatures w14:val="none"/>
              </w:rPr>
              <w:t xml:space="preserve">) </w:t>
            </w:r>
          </w:p>
          <w:p w14:paraId="1A998875"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p=0</w:t>
            </w:r>
            <w:r w:rsidRPr="0068535A">
              <w:rPr>
                <w:rFonts w:ascii="Arial" w:eastAsia="宋体" w:hAnsi="Arial" w:cs="Arial" w:hint="eastAsia"/>
                <w:kern w:val="0"/>
                <w:sz w:val="18"/>
                <w:szCs w:val="18"/>
                <w:lang w:val="en-GB"/>
                <w14:ligatures w14:val="none"/>
              </w:rPr>
              <w:t>.3</w:t>
            </w:r>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F14BA50"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72.3</w:t>
            </w:r>
          </w:p>
          <w:p w14:paraId="293C3F51"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59.3</w:t>
            </w:r>
            <w:r w:rsidRPr="0068535A">
              <w:rPr>
                <w:rFonts w:ascii="Arial" w:eastAsia="宋体" w:hAnsi="Arial" w:cs="Arial"/>
                <w:kern w:val="0"/>
                <w:sz w:val="18"/>
                <w:szCs w:val="18"/>
                <w:lang w:val="en-GB" w:eastAsia="en-GB"/>
                <w14:ligatures w14:val="none"/>
              </w:rPr>
              <w:t>, 85.</w:t>
            </w:r>
            <w:r w:rsidRPr="0068535A">
              <w:rPr>
                <w:rFonts w:ascii="Arial" w:eastAsia="宋体" w:hAnsi="Arial" w:cs="Arial" w:hint="eastAsia"/>
                <w:kern w:val="0"/>
                <w:sz w:val="18"/>
                <w:szCs w:val="18"/>
                <w:lang w:val="en-GB"/>
                <w14:ligatures w14:val="none"/>
              </w:rPr>
              <w:t>3</w:t>
            </w:r>
            <w:r w:rsidRPr="0068535A">
              <w:rPr>
                <w:rFonts w:ascii="Arial" w:eastAsia="宋体" w:hAnsi="Arial" w:cs="Arial"/>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755DF5F"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w:t>
            </w:r>
            <w:r w:rsidRPr="0068535A">
              <w:rPr>
                <w:rFonts w:ascii="Arial" w:eastAsia="宋体" w:hAnsi="Arial" w:cs="Arial" w:hint="eastAsia"/>
                <w:kern w:val="0"/>
                <w:sz w:val="18"/>
                <w:szCs w:val="18"/>
                <w:lang w:val="en-GB"/>
                <w14:ligatures w14:val="none"/>
              </w:rPr>
              <w:t>8.4</w:t>
            </w:r>
          </w:p>
          <w:p w14:paraId="0466E3EE"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(-1</w:t>
            </w:r>
            <w:r w:rsidRPr="0068535A">
              <w:rPr>
                <w:rFonts w:ascii="Arial" w:eastAsia="宋体" w:hAnsi="Arial" w:cs="Arial" w:hint="eastAsia"/>
                <w:kern w:val="0"/>
                <w:sz w:val="18"/>
                <w:szCs w:val="18"/>
                <w:lang w:val="en-GB"/>
                <w14:ligatures w14:val="none"/>
              </w:rPr>
              <w:t>7.9</w:t>
            </w: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1.0</w:t>
            </w:r>
            <w:r w:rsidRPr="0068535A">
              <w:rPr>
                <w:rFonts w:ascii="Arial" w:eastAsia="宋体" w:hAnsi="Arial" w:cs="Arial"/>
                <w:kern w:val="0"/>
                <w:sz w:val="18"/>
                <w:szCs w:val="18"/>
                <w:lang w:val="en-GB" w:eastAsia="en-GB"/>
                <w14:ligatures w14:val="none"/>
              </w:rPr>
              <w:t xml:space="preserve">) </w:t>
            </w:r>
          </w:p>
          <w:p w14:paraId="7A42DF93"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p=0.</w:t>
            </w:r>
            <w:r w:rsidRPr="0068535A">
              <w:rPr>
                <w:rFonts w:ascii="Arial" w:eastAsia="宋体" w:hAnsi="Arial" w:cs="Arial" w:hint="eastAsia"/>
                <w:kern w:val="0"/>
                <w:sz w:val="18"/>
                <w:szCs w:val="18"/>
                <w:lang w:val="en-GB"/>
                <w14:ligatures w14:val="none"/>
              </w:rPr>
              <w:t>08</w:t>
            </w:r>
          </w:p>
        </w:tc>
      </w:tr>
      <w:tr w:rsidR="00052137" w:rsidRPr="0068535A" w14:paraId="3DC5EAE3" w14:textId="77777777" w:rsidTr="00871109">
        <w:trPr>
          <w:trHeight w:val="271"/>
          <w:jc w:val="center"/>
        </w:trPr>
        <w:tc>
          <w:tcPr>
            <w:tcW w:w="1431" w:type="dxa"/>
            <w:vMerge/>
            <w:tcBorders>
              <w:top w:val="single" w:sz="4" w:space="0" w:color="000000"/>
              <w:left w:val="single" w:sz="4" w:space="0" w:color="000000"/>
              <w:bottom w:val="single" w:sz="4" w:space="0" w:color="000000"/>
              <w:right w:val="single" w:sz="4" w:space="0" w:color="000000"/>
            </w:tcBorders>
            <w:vAlign w:val="center"/>
            <w:hideMark/>
          </w:tcPr>
          <w:p w14:paraId="65A1A9C9"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88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5FB6129"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17CB0CE8"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63BADDCC"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5</w:t>
            </w:r>
            <w:r w:rsidRPr="0068535A">
              <w:rPr>
                <w:rFonts w:ascii="Arial" w:eastAsia="宋体" w:hAnsi="Arial" w:cs="Arial" w:hint="eastAsia"/>
                <w:kern w:val="0"/>
                <w:sz w:val="18"/>
                <w:szCs w:val="18"/>
                <w:lang w:val="en-GB"/>
                <w14:ligatures w14:val="none"/>
              </w:rPr>
              <w:t>7.2</w:t>
            </w:r>
          </w:p>
          <w:p w14:paraId="12DBB9D2"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(4</w:t>
            </w:r>
            <w:r w:rsidRPr="0068535A">
              <w:rPr>
                <w:rFonts w:ascii="Arial" w:eastAsia="宋体" w:hAnsi="Arial" w:cs="Arial" w:hint="eastAsia"/>
                <w:kern w:val="0"/>
                <w:sz w:val="18"/>
                <w:szCs w:val="18"/>
                <w:lang w:val="en-GB"/>
                <w14:ligatures w14:val="none"/>
              </w:rPr>
              <w:t>1.9</w:t>
            </w: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72.5</w:t>
            </w:r>
            <w:r w:rsidRPr="0068535A">
              <w:rPr>
                <w:rFonts w:ascii="Arial" w:eastAsia="宋体" w:hAnsi="Arial" w:cs="Arial"/>
                <w:kern w:val="0"/>
                <w:sz w:val="18"/>
                <w:szCs w:val="18"/>
                <w:lang w:val="en-GB" w:eastAsia="en-GB"/>
                <w14:ligatures w14:val="none"/>
              </w:rPr>
              <w:t>)</w:t>
            </w:r>
          </w:p>
        </w:tc>
        <w:tc>
          <w:tcPr>
            <w:tcW w:w="13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1274778C"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191AE990"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8</w:t>
            </w:r>
            <w:r w:rsidRPr="0068535A">
              <w:rPr>
                <w:rFonts w:ascii="Arial" w:eastAsia="宋体" w:hAnsi="Arial" w:cs="Arial" w:hint="eastAsia"/>
                <w:kern w:val="0"/>
                <w:sz w:val="18"/>
                <w:szCs w:val="18"/>
                <w:lang w:val="en-GB"/>
                <w14:ligatures w14:val="none"/>
              </w:rPr>
              <w:t>0.8</w:t>
            </w:r>
          </w:p>
          <w:p w14:paraId="387EF987"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70.7</w:t>
            </w:r>
            <w:r w:rsidRPr="0068535A">
              <w:rPr>
                <w:rFonts w:ascii="Arial" w:eastAsia="宋体" w:hAnsi="Arial" w:cs="Arial"/>
                <w:kern w:val="0"/>
                <w:sz w:val="18"/>
                <w:szCs w:val="18"/>
                <w:lang w:val="en-GB" w:eastAsia="en-GB"/>
                <w14:ligatures w14:val="none"/>
              </w:rPr>
              <w:t>, 9</w:t>
            </w:r>
            <w:r w:rsidRPr="0068535A">
              <w:rPr>
                <w:rFonts w:ascii="Arial" w:eastAsia="宋体" w:hAnsi="Arial" w:cs="Arial" w:hint="eastAsia"/>
                <w:kern w:val="0"/>
                <w:sz w:val="18"/>
                <w:szCs w:val="18"/>
                <w:lang w:val="en-GB"/>
                <w14:ligatures w14:val="none"/>
              </w:rPr>
              <w:t>0.8</w:t>
            </w:r>
            <w:r w:rsidRPr="0068535A">
              <w:rPr>
                <w:rFonts w:ascii="Arial" w:eastAsia="宋体" w:hAnsi="Arial" w:cs="Arial"/>
                <w:kern w:val="0"/>
                <w:sz w:val="18"/>
                <w:szCs w:val="18"/>
                <w:lang w:val="en-GB" w:eastAsia="en-GB"/>
                <w14:ligatures w14:val="none"/>
              </w:rPr>
              <w:t>)</w:t>
            </w:r>
          </w:p>
        </w:tc>
        <w:tc>
          <w:tcPr>
            <w:tcW w:w="1321" w:type="dxa"/>
            <w:vMerge/>
            <w:tcBorders>
              <w:top w:val="single" w:sz="4" w:space="0" w:color="000000"/>
              <w:left w:val="single" w:sz="4" w:space="0" w:color="000000"/>
              <w:bottom w:val="single" w:sz="4" w:space="0" w:color="000000"/>
              <w:right w:val="single" w:sz="4" w:space="0" w:color="000000"/>
            </w:tcBorders>
            <w:vAlign w:val="center"/>
            <w:hideMark/>
          </w:tcPr>
          <w:p w14:paraId="7A377D11"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r>
      <w:tr w:rsidR="00052137" w:rsidRPr="0068535A" w14:paraId="264ACA37" w14:textId="77777777" w:rsidTr="00871109">
        <w:trPr>
          <w:trHeight w:val="20"/>
          <w:jc w:val="center"/>
        </w:trPr>
        <w:tc>
          <w:tcPr>
            <w:tcW w:w="8296" w:type="dxa"/>
            <w:gridSpan w:val="7"/>
            <w:tcBorders>
              <w:top w:val="single" w:sz="4" w:space="0" w:color="000000"/>
              <w:left w:val="single" w:sz="4" w:space="0" w:color="000000"/>
              <w:bottom w:val="single" w:sz="4" w:space="0" w:color="000000"/>
              <w:right w:val="single" w:sz="4" w:space="0" w:color="000000"/>
            </w:tcBorders>
            <w:shd w:val="clear" w:color="auto" w:fill="FFFF00"/>
            <w:tcMar>
              <w:top w:w="100" w:type="dxa"/>
              <w:left w:w="100" w:type="dxa"/>
              <w:bottom w:w="100" w:type="dxa"/>
              <w:right w:w="100" w:type="dxa"/>
            </w:tcMar>
            <w:vAlign w:val="center"/>
            <w:hideMark/>
          </w:tcPr>
          <w:p w14:paraId="6CD0EE17" w14:textId="77777777" w:rsidR="00052137" w:rsidRPr="0068535A" w:rsidRDefault="00052137" w:rsidP="00871109">
            <w:pPr>
              <w:widowControl/>
              <w:spacing w:after="0" w:line="240" w:lineRule="auto"/>
              <w:jc w:val="center"/>
              <w:rPr>
                <w:rFonts w:ascii="Arial" w:eastAsia="宋体" w:hAnsi="Arial" w:cs="Arial"/>
                <w:b/>
                <w:bCs/>
                <w:kern w:val="0"/>
                <w:sz w:val="18"/>
                <w:szCs w:val="18"/>
                <w:lang w:val="en-GB" w:eastAsia="en-GB"/>
                <w14:ligatures w14:val="none"/>
              </w:rPr>
            </w:pPr>
            <w:r w:rsidRPr="0068535A">
              <w:rPr>
                <w:rFonts w:ascii="Arial" w:eastAsia="宋体" w:hAnsi="Arial" w:cs="Arial"/>
                <w:b/>
                <w:bCs/>
                <w:color w:val="000000"/>
                <w:kern w:val="0"/>
                <w:sz w:val="18"/>
                <w:szCs w:val="18"/>
                <w:lang w:val="en-GB" w:eastAsia="en-GB"/>
                <w14:ligatures w14:val="none"/>
              </w:rPr>
              <w:t>Tumour staging: patient-level comparison of PSMA-PET/CT v. mpMRI for SVI detection</w:t>
            </w:r>
          </w:p>
        </w:tc>
      </w:tr>
      <w:tr w:rsidR="00052137" w:rsidRPr="0068535A" w14:paraId="3E68AC8B" w14:textId="77777777" w:rsidTr="00871109">
        <w:trPr>
          <w:trHeight w:val="250"/>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3C5C26"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All studies</w:t>
            </w:r>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A7F22D"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202700E"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10</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2919C68"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29" w:name="OLE_LINK46"/>
            <w:r w:rsidRPr="0068535A">
              <w:rPr>
                <w:rFonts w:ascii="Arial" w:hAnsi="Arial" w:cs="Arial" w:hint="eastAsia"/>
                <w:color w:val="000000"/>
                <w:kern w:val="0"/>
                <w:sz w:val="18"/>
                <w:szCs w:val="18"/>
                <w:lang w:val="en-SG"/>
                <w14:ligatures w14:val="none"/>
              </w:rPr>
              <w:t>53.6</w:t>
            </w:r>
          </w:p>
          <w:p w14:paraId="372A1B06"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41.4</w:t>
            </w:r>
            <w:r w:rsidRPr="0068535A">
              <w:rPr>
                <w:rFonts w:ascii="Arial" w:eastAsia="Times New Roman" w:hAnsi="Arial" w:cs="Arial"/>
                <w:color w:val="000000"/>
                <w:kern w:val="0"/>
                <w:sz w:val="18"/>
                <w:szCs w:val="18"/>
                <w:lang w:val="en-SG" w:eastAsia="en-GB"/>
                <w14:ligatures w14:val="none"/>
              </w:rPr>
              <w:t>, 65.</w:t>
            </w:r>
            <w:r w:rsidRPr="0068535A">
              <w:rPr>
                <w:rFonts w:ascii="Arial" w:hAnsi="Arial" w:cs="Arial" w:hint="eastAsia"/>
                <w:color w:val="000000"/>
                <w:kern w:val="0"/>
                <w:sz w:val="18"/>
                <w:szCs w:val="18"/>
                <w:lang w:val="en-SG"/>
                <w14:ligatures w14:val="none"/>
              </w:rPr>
              <w:t>8</w:t>
            </w:r>
            <w:r w:rsidRPr="0068535A">
              <w:rPr>
                <w:rFonts w:ascii="Arial" w:eastAsia="Times New Roman" w:hAnsi="Arial" w:cs="Arial"/>
                <w:color w:val="000000"/>
                <w:kern w:val="0"/>
                <w:sz w:val="18"/>
                <w:szCs w:val="18"/>
                <w:lang w:val="en-SG" w:eastAsia="en-GB"/>
                <w14:ligatures w14:val="none"/>
              </w:rPr>
              <w:t>)</w:t>
            </w:r>
            <w:bookmarkEnd w:id="29"/>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55B7577"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30" w:name="OLE_LINK48"/>
            <w:r w:rsidRPr="0068535A">
              <w:rPr>
                <w:rFonts w:ascii="Arial" w:hAnsi="Arial" w:cs="Arial" w:hint="eastAsia"/>
                <w:color w:val="000000"/>
                <w:kern w:val="0"/>
                <w:sz w:val="18"/>
                <w:szCs w:val="18"/>
                <w:lang w:val="en-SG"/>
                <w14:ligatures w14:val="none"/>
              </w:rPr>
              <w:t>2.2</w:t>
            </w:r>
          </w:p>
          <w:p w14:paraId="00B65098" w14:textId="77777777" w:rsidR="00052137" w:rsidRPr="0068535A" w:rsidRDefault="00052137" w:rsidP="00871109">
            <w:pPr>
              <w:widowControl/>
              <w:spacing w:after="0" w:line="240" w:lineRule="auto"/>
              <w:jc w:val="center"/>
              <w:rPr>
                <w:rFonts w:ascii="Arial" w:eastAsia="Times New Roman" w:hAnsi="Arial" w:cs="Arial"/>
                <w:color w:val="000000"/>
                <w:kern w:val="0"/>
                <w:sz w:val="18"/>
                <w:szCs w:val="18"/>
                <w:lang w:val="en-SG"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8.5</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12.9</w:t>
            </w:r>
            <w:r w:rsidRPr="0068535A">
              <w:rPr>
                <w:rFonts w:ascii="Arial" w:eastAsia="Times New Roman" w:hAnsi="Arial" w:cs="Arial"/>
                <w:color w:val="000000"/>
                <w:kern w:val="0"/>
                <w:sz w:val="18"/>
                <w:szCs w:val="18"/>
                <w:lang w:val="en-SG" w:eastAsia="en-GB"/>
                <w14:ligatures w14:val="none"/>
              </w:rPr>
              <w:t>)</w:t>
            </w:r>
          </w:p>
          <w:bookmarkEnd w:id="30"/>
          <w:p w14:paraId="6D3E7C15" w14:textId="77777777" w:rsidR="00052137" w:rsidRPr="0068535A" w:rsidRDefault="00052137" w:rsidP="00871109">
            <w:pPr>
              <w:widowControl/>
              <w:spacing w:after="0" w:line="240" w:lineRule="auto"/>
              <w:jc w:val="center"/>
              <w:rPr>
                <w:rFonts w:ascii="Arial" w:hAnsi="Arial" w:cs="Arial"/>
                <w:kern w:val="0"/>
                <w:sz w:val="18"/>
                <w:szCs w:val="18"/>
                <w:lang w:val="en-GB"/>
                <w14:ligatures w14:val="none"/>
              </w:rPr>
            </w:pPr>
            <w:r w:rsidRPr="0068535A">
              <w:rPr>
                <w:rFonts w:ascii="Arial" w:eastAsia="Times New Roman" w:hAnsi="Arial" w:cs="Arial"/>
                <w:color w:val="000000"/>
                <w:kern w:val="0"/>
                <w:sz w:val="18"/>
                <w:szCs w:val="18"/>
                <w:lang w:val="en-SG" w:eastAsia="en-GB"/>
                <w14:ligatures w14:val="none"/>
              </w:rPr>
              <w:t>p=0.</w:t>
            </w:r>
            <w:r w:rsidRPr="0068535A">
              <w:rPr>
                <w:rFonts w:ascii="Arial" w:hAnsi="Arial" w:cs="Arial" w:hint="eastAsia"/>
                <w:color w:val="000000"/>
                <w:kern w:val="0"/>
                <w:sz w:val="18"/>
                <w:szCs w:val="18"/>
                <w:lang w:val="en-SG"/>
                <w14:ligatures w14:val="none"/>
              </w:rPr>
              <w:t>7</w:t>
            </w:r>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2B198F"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r w:rsidRPr="0068535A">
              <w:rPr>
                <w:rFonts w:ascii="Arial" w:hAnsi="Arial" w:cs="Arial" w:hint="eastAsia"/>
                <w:color w:val="000000"/>
                <w:kern w:val="0"/>
                <w:sz w:val="18"/>
                <w:szCs w:val="18"/>
                <w:lang w:val="en-SG"/>
                <w14:ligatures w14:val="none"/>
              </w:rPr>
              <w:t>87.2</w:t>
            </w:r>
          </w:p>
          <w:p w14:paraId="3D803F91"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 xml:space="preserve"> (8</w:t>
            </w:r>
            <w:r w:rsidRPr="0068535A">
              <w:rPr>
                <w:rFonts w:ascii="Arial" w:hAnsi="Arial" w:cs="Arial" w:hint="eastAsia"/>
                <w:color w:val="000000"/>
                <w:kern w:val="0"/>
                <w:sz w:val="18"/>
                <w:szCs w:val="18"/>
                <w:lang w:val="en-SG"/>
                <w14:ligatures w14:val="none"/>
              </w:rPr>
              <w:t>0.6</w:t>
            </w:r>
            <w:r w:rsidRPr="0068535A">
              <w:rPr>
                <w:rFonts w:ascii="Arial" w:eastAsia="Times New Roman" w:hAnsi="Arial" w:cs="Arial"/>
                <w:color w:val="000000"/>
                <w:kern w:val="0"/>
                <w:sz w:val="18"/>
                <w:szCs w:val="18"/>
                <w:lang w:val="en-SG" w:eastAsia="en-GB"/>
                <w14:ligatures w14:val="none"/>
              </w:rPr>
              <w:t>, 9</w:t>
            </w:r>
            <w:r w:rsidRPr="0068535A">
              <w:rPr>
                <w:rFonts w:ascii="Arial" w:hAnsi="Arial" w:cs="Arial" w:hint="eastAsia"/>
                <w:color w:val="000000"/>
                <w:kern w:val="0"/>
                <w:sz w:val="18"/>
                <w:szCs w:val="18"/>
                <w:lang w:val="en-SG"/>
                <w14:ligatures w14:val="none"/>
              </w:rPr>
              <w:t>3.7</w:t>
            </w:r>
            <w:r w:rsidRPr="0068535A">
              <w:rPr>
                <w:rFonts w:ascii="Arial" w:eastAsia="Times New Roman" w:hAnsi="Arial" w:cs="Arial"/>
                <w:color w:val="000000"/>
                <w:kern w:val="0"/>
                <w:sz w:val="18"/>
                <w:szCs w:val="18"/>
                <w:lang w:val="en-SG"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C13757D"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31" w:name="OLE_LINK49"/>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4.0</w:t>
            </w:r>
          </w:p>
          <w:p w14:paraId="118F381F" w14:textId="77777777" w:rsidR="00052137" w:rsidRPr="0068535A" w:rsidRDefault="00052137" w:rsidP="00871109">
            <w:pPr>
              <w:widowControl/>
              <w:spacing w:after="0" w:line="240" w:lineRule="auto"/>
              <w:jc w:val="center"/>
              <w:rPr>
                <w:rFonts w:ascii="Arial" w:hAnsi="Arial" w:cs="Arial"/>
                <w:kern w:val="0"/>
                <w:sz w:val="18"/>
                <w:szCs w:val="18"/>
                <w:lang w:val="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8.3</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0.4</w:t>
            </w:r>
            <w:bookmarkEnd w:id="31"/>
            <w:r w:rsidRPr="0068535A">
              <w:rPr>
                <w:rFonts w:ascii="Arial" w:eastAsia="Times New Roman" w:hAnsi="Arial" w:cs="Arial"/>
                <w:color w:val="000000"/>
                <w:kern w:val="0"/>
                <w:sz w:val="18"/>
                <w:szCs w:val="18"/>
                <w:lang w:val="en-SG" w:eastAsia="en-GB"/>
                <w14:ligatures w14:val="none"/>
              </w:rPr>
              <w:t>), p=0.0</w:t>
            </w:r>
            <w:r w:rsidRPr="0068535A">
              <w:rPr>
                <w:rFonts w:ascii="Arial" w:hAnsi="Arial" w:cs="Arial" w:hint="eastAsia"/>
                <w:color w:val="000000"/>
                <w:kern w:val="0"/>
                <w:sz w:val="18"/>
                <w:szCs w:val="18"/>
                <w:lang w:val="en-SG"/>
                <w14:ligatures w14:val="none"/>
              </w:rPr>
              <w:t>7</w:t>
            </w:r>
          </w:p>
        </w:tc>
      </w:tr>
      <w:tr w:rsidR="00052137" w:rsidRPr="0068535A" w14:paraId="5A98459F" w14:textId="77777777" w:rsidTr="00871109">
        <w:trPr>
          <w:trHeight w:val="271"/>
          <w:jc w:val="center"/>
        </w:trPr>
        <w:tc>
          <w:tcPr>
            <w:tcW w:w="1431" w:type="dxa"/>
            <w:vMerge/>
            <w:tcBorders>
              <w:top w:val="single" w:sz="4" w:space="0" w:color="000000"/>
              <w:left w:val="single" w:sz="4" w:space="0" w:color="000000"/>
              <w:bottom w:val="single" w:sz="4" w:space="0" w:color="000000"/>
              <w:right w:val="single" w:sz="4" w:space="0" w:color="000000"/>
            </w:tcBorders>
            <w:vAlign w:val="center"/>
            <w:hideMark/>
          </w:tcPr>
          <w:p w14:paraId="50B01B93"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88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F1EB065"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2761CBF0"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6DD98755"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32" w:name="OLE_LINK47"/>
            <w:r w:rsidRPr="0068535A">
              <w:rPr>
                <w:rFonts w:ascii="Arial" w:hAnsi="Arial" w:cs="Arial" w:hint="eastAsia"/>
                <w:color w:val="000000"/>
                <w:kern w:val="0"/>
                <w:sz w:val="18"/>
                <w:szCs w:val="18"/>
                <w:lang w:val="en-SG"/>
                <w14:ligatures w14:val="none"/>
              </w:rPr>
              <w:t>51.4</w:t>
            </w:r>
          </w:p>
          <w:p w14:paraId="4D29BD37"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39.0</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63</w:t>
            </w:r>
            <w:r w:rsidRPr="0068535A">
              <w:rPr>
                <w:rFonts w:ascii="Arial" w:eastAsia="Times New Roman" w:hAnsi="Arial" w:cs="Arial"/>
                <w:color w:val="000000"/>
                <w:kern w:val="0"/>
                <w:sz w:val="18"/>
                <w:szCs w:val="18"/>
                <w:lang w:val="en-SG" w:eastAsia="en-GB"/>
                <w14:ligatures w14:val="none"/>
              </w:rPr>
              <w:t>.</w:t>
            </w:r>
            <w:r w:rsidRPr="0068535A">
              <w:rPr>
                <w:rFonts w:ascii="Arial" w:hAnsi="Arial" w:cs="Arial" w:hint="eastAsia"/>
                <w:color w:val="000000"/>
                <w:kern w:val="0"/>
                <w:sz w:val="18"/>
                <w:szCs w:val="18"/>
                <w:lang w:val="en-SG"/>
                <w14:ligatures w14:val="none"/>
              </w:rPr>
              <w:t>8</w:t>
            </w:r>
            <w:r w:rsidRPr="0068535A">
              <w:rPr>
                <w:rFonts w:ascii="Arial" w:eastAsia="Times New Roman" w:hAnsi="Arial" w:cs="Arial"/>
                <w:color w:val="000000"/>
                <w:kern w:val="0"/>
                <w:sz w:val="18"/>
                <w:szCs w:val="18"/>
                <w:lang w:val="en-SG" w:eastAsia="en-GB"/>
                <w14:ligatures w14:val="none"/>
              </w:rPr>
              <w:t>)</w:t>
            </w:r>
            <w:bookmarkEnd w:id="32"/>
          </w:p>
        </w:tc>
        <w:tc>
          <w:tcPr>
            <w:tcW w:w="13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554CD234"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7F28EBF4"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r w:rsidRPr="0068535A">
              <w:rPr>
                <w:rFonts w:ascii="Arial" w:eastAsia="Times New Roman" w:hAnsi="Arial" w:cs="Arial"/>
                <w:color w:val="000000"/>
                <w:kern w:val="0"/>
                <w:sz w:val="18"/>
                <w:szCs w:val="18"/>
                <w:lang w:val="en-SG" w:eastAsia="en-GB"/>
                <w14:ligatures w14:val="none"/>
              </w:rPr>
              <w:t>9</w:t>
            </w:r>
            <w:r w:rsidRPr="0068535A">
              <w:rPr>
                <w:rFonts w:ascii="Arial" w:hAnsi="Arial" w:cs="Arial" w:hint="eastAsia"/>
                <w:color w:val="000000"/>
                <w:kern w:val="0"/>
                <w:sz w:val="18"/>
                <w:szCs w:val="18"/>
                <w:lang w:val="en-SG"/>
                <w14:ligatures w14:val="none"/>
              </w:rPr>
              <w:t>1.1</w:t>
            </w:r>
          </w:p>
          <w:p w14:paraId="5FF0F264"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86.5</w:t>
            </w:r>
            <w:r w:rsidRPr="0068535A">
              <w:rPr>
                <w:rFonts w:ascii="Arial" w:eastAsia="Times New Roman" w:hAnsi="Arial" w:cs="Arial"/>
                <w:color w:val="000000"/>
                <w:kern w:val="0"/>
                <w:sz w:val="18"/>
                <w:szCs w:val="18"/>
                <w:lang w:val="en-SG" w:eastAsia="en-GB"/>
                <w14:ligatures w14:val="none"/>
              </w:rPr>
              <w:t>, 9</w:t>
            </w:r>
            <w:r w:rsidRPr="0068535A">
              <w:rPr>
                <w:rFonts w:ascii="Arial" w:hAnsi="Arial" w:cs="Arial" w:hint="eastAsia"/>
                <w:color w:val="000000"/>
                <w:kern w:val="0"/>
                <w:sz w:val="18"/>
                <w:szCs w:val="18"/>
                <w:lang w:val="en-SG"/>
                <w14:ligatures w14:val="none"/>
              </w:rPr>
              <w:t>5</w:t>
            </w:r>
            <w:r w:rsidRPr="0068535A">
              <w:rPr>
                <w:rFonts w:ascii="Arial" w:eastAsia="Times New Roman" w:hAnsi="Arial" w:cs="Arial"/>
                <w:color w:val="000000"/>
                <w:kern w:val="0"/>
                <w:sz w:val="18"/>
                <w:szCs w:val="18"/>
                <w:lang w:val="en-SG" w:eastAsia="en-GB"/>
                <w14:ligatures w14:val="none"/>
              </w:rPr>
              <w:t>.8)</w:t>
            </w:r>
          </w:p>
        </w:tc>
        <w:tc>
          <w:tcPr>
            <w:tcW w:w="1321" w:type="dxa"/>
            <w:vMerge/>
            <w:tcBorders>
              <w:top w:val="single" w:sz="4" w:space="0" w:color="000000"/>
              <w:left w:val="single" w:sz="4" w:space="0" w:color="000000"/>
              <w:bottom w:val="single" w:sz="4" w:space="0" w:color="000000"/>
              <w:right w:val="single" w:sz="4" w:space="0" w:color="000000"/>
            </w:tcBorders>
            <w:vAlign w:val="center"/>
            <w:hideMark/>
          </w:tcPr>
          <w:p w14:paraId="398FBED2"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r>
      <w:tr w:rsidR="00052137" w:rsidRPr="0068535A" w14:paraId="54C30AC9" w14:textId="77777777" w:rsidTr="00871109">
        <w:trPr>
          <w:trHeight w:val="250"/>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3BB9B"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hint="eastAsia"/>
                <w:color w:val="000000"/>
                <w:kern w:val="0"/>
                <w:sz w:val="18"/>
                <w:szCs w:val="18"/>
                <w:lang w:val="en-GB" w:eastAsia="en-GB"/>
                <w14:ligatures w14:val="none"/>
              </w:rPr>
              <w:t>3T multiparametric MRI only</w:t>
            </w:r>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030F0CA"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0925A2A"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6</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99BC93"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61.5</w:t>
            </w:r>
          </w:p>
          <w:p w14:paraId="09E4198A"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48.3</w:t>
            </w: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74.6</w:t>
            </w:r>
            <w:r w:rsidRPr="0068535A">
              <w:rPr>
                <w:rFonts w:ascii="Arial" w:eastAsia="宋体" w:hAnsi="Arial" w:cs="Arial"/>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EB47736"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1.7</w:t>
            </w:r>
          </w:p>
          <w:p w14:paraId="3C4E0F4F"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(-1</w:t>
            </w:r>
            <w:r w:rsidRPr="0068535A">
              <w:rPr>
                <w:rFonts w:ascii="Arial" w:eastAsia="宋体" w:hAnsi="Arial" w:cs="Arial" w:hint="eastAsia"/>
                <w:kern w:val="0"/>
                <w:sz w:val="18"/>
                <w:szCs w:val="18"/>
                <w:lang w:val="en-GB"/>
                <w14:ligatures w14:val="none"/>
              </w:rPr>
              <w:t>3.9</w:t>
            </w:r>
            <w:r w:rsidRPr="0068535A">
              <w:rPr>
                <w:rFonts w:ascii="Arial" w:eastAsia="宋体" w:hAnsi="Arial" w:cs="Arial"/>
                <w:kern w:val="0"/>
                <w:sz w:val="18"/>
                <w:szCs w:val="18"/>
                <w:lang w:val="en-GB" w:eastAsia="en-GB"/>
                <w14:ligatures w14:val="none"/>
              </w:rPr>
              <w:t>, 1</w:t>
            </w:r>
            <w:r w:rsidRPr="0068535A">
              <w:rPr>
                <w:rFonts w:ascii="Arial" w:eastAsia="宋体" w:hAnsi="Arial" w:cs="Arial" w:hint="eastAsia"/>
                <w:kern w:val="0"/>
                <w:sz w:val="18"/>
                <w:szCs w:val="18"/>
                <w:lang w:val="en-GB"/>
                <w14:ligatures w14:val="none"/>
              </w:rPr>
              <w:t>7.2</w:t>
            </w:r>
            <w:r w:rsidRPr="0068535A">
              <w:rPr>
                <w:rFonts w:ascii="Arial" w:eastAsia="宋体" w:hAnsi="Arial" w:cs="Arial"/>
                <w:kern w:val="0"/>
                <w:sz w:val="18"/>
                <w:szCs w:val="18"/>
                <w:lang w:val="en-GB" w:eastAsia="en-GB"/>
                <w14:ligatures w14:val="none"/>
              </w:rPr>
              <w:t>)</w:t>
            </w:r>
          </w:p>
          <w:p w14:paraId="19AE287C"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P=0.</w:t>
            </w:r>
            <w:r w:rsidRPr="0068535A">
              <w:rPr>
                <w:rFonts w:ascii="Arial" w:eastAsia="宋体" w:hAnsi="Arial" w:cs="Arial" w:hint="eastAsia"/>
                <w:kern w:val="0"/>
                <w:sz w:val="18"/>
                <w:szCs w:val="18"/>
                <w:lang w:val="en-GB"/>
                <w14:ligatures w14:val="none"/>
              </w:rPr>
              <w:t>8</w:t>
            </w:r>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EE45"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hint="eastAsia"/>
                <w:kern w:val="0"/>
                <w:sz w:val="18"/>
                <w:szCs w:val="18"/>
                <w:lang w:val="en-GB"/>
                <w14:ligatures w14:val="none"/>
              </w:rPr>
              <w:t>82.1</w:t>
            </w:r>
            <w:r w:rsidRPr="0068535A">
              <w:rPr>
                <w:rFonts w:ascii="Arial" w:eastAsia="宋体" w:hAnsi="Arial" w:cs="Arial"/>
                <w:kern w:val="0"/>
                <w:sz w:val="18"/>
                <w:szCs w:val="18"/>
                <w:lang w:val="en-GB" w:eastAsia="en-GB"/>
                <w14:ligatures w14:val="none"/>
              </w:rPr>
              <w:t xml:space="preserve"> </w:t>
            </w:r>
          </w:p>
          <w:p w14:paraId="33E8A303"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w:t>
            </w:r>
            <w:r w:rsidRPr="0068535A">
              <w:rPr>
                <w:rFonts w:ascii="Arial" w:eastAsia="宋体" w:hAnsi="Arial" w:cs="Arial" w:hint="eastAsia"/>
                <w:kern w:val="0"/>
                <w:sz w:val="18"/>
                <w:szCs w:val="18"/>
                <w:lang w:val="en-GB"/>
                <w14:ligatures w14:val="none"/>
              </w:rPr>
              <w:t>71.3</w:t>
            </w:r>
            <w:r w:rsidRPr="0068535A">
              <w:rPr>
                <w:rFonts w:ascii="Arial" w:eastAsia="宋体" w:hAnsi="Arial" w:cs="Arial"/>
                <w:kern w:val="0"/>
                <w:sz w:val="18"/>
                <w:szCs w:val="18"/>
                <w:lang w:val="en-GB" w:eastAsia="en-GB"/>
                <w14:ligatures w14:val="none"/>
              </w:rPr>
              <w:t>, 9</w:t>
            </w:r>
            <w:r w:rsidRPr="0068535A">
              <w:rPr>
                <w:rFonts w:ascii="Arial" w:eastAsia="宋体" w:hAnsi="Arial" w:cs="Arial" w:hint="eastAsia"/>
                <w:kern w:val="0"/>
                <w:sz w:val="18"/>
                <w:szCs w:val="18"/>
                <w:lang w:val="en-GB"/>
                <w14:ligatures w14:val="none"/>
              </w:rPr>
              <w:t>2.9</w:t>
            </w:r>
            <w:r w:rsidRPr="0068535A">
              <w:rPr>
                <w:rFonts w:ascii="Arial" w:eastAsia="宋体" w:hAnsi="Arial" w:cs="Arial"/>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EC26AAD"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w:t>
            </w:r>
            <w:r w:rsidRPr="0068535A">
              <w:rPr>
                <w:rFonts w:ascii="Arial" w:eastAsia="宋体" w:hAnsi="Arial" w:cs="Arial" w:hint="eastAsia"/>
                <w:kern w:val="0"/>
                <w:sz w:val="18"/>
                <w:szCs w:val="18"/>
                <w:lang w:val="en-GB"/>
                <w14:ligatures w14:val="none"/>
              </w:rPr>
              <w:t>6.3</w:t>
            </w:r>
          </w:p>
          <w:p w14:paraId="03835EB8"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13.4</w:t>
            </w:r>
            <w:r w:rsidRPr="0068535A">
              <w:rPr>
                <w:rFonts w:ascii="Arial" w:eastAsia="宋体" w:hAnsi="Arial" w:cs="Arial"/>
                <w:kern w:val="0"/>
                <w:sz w:val="18"/>
                <w:szCs w:val="18"/>
                <w:lang w:val="en-GB" w:eastAsia="en-GB"/>
                <w14:ligatures w14:val="none"/>
              </w:rPr>
              <w:t xml:space="preserve">, </w:t>
            </w:r>
            <w:r w:rsidRPr="0068535A">
              <w:rPr>
                <w:rFonts w:ascii="Arial" w:eastAsia="宋体" w:hAnsi="Arial" w:cs="Arial" w:hint="eastAsia"/>
                <w:kern w:val="0"/>
                <w:sz w:val="18"/>
                <w:szCs w:val="18"/>
                <w:lang w:val="en-GB"/>
                <w14:ligatures w14:val="none"/>
              </w:rPr>
              <w:t>0.8</w:t>
            </w:r>
            <w:r w:rsidRPr="0068535A">
              <w:rPr>
                <w:rFonts w:ascii="Arial" w:eastAsia="宋体" w:hAnsi="Arial" w:cs="Arial"/>
                <w:kern w:val="0"/>
                <w:sz w:val="18"/>
                <w:szCs w:val="18"/>
                <w:lang w:val="en-GB" w:eastAsia="en-GB"/>
                <w14:ligatures w14:val="none"/>
              </w:rPr>
              <w:t>)</w:t>
            </w:r>
          </w:p>
          <w:p w14:paraId="61D573A9"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P=0.</w:t>
            </w:r>
            <w:r w:rsidRPr="0068535A">
              <w:rPr>
                <w:rFonts w:ascii="Arial" w:eastAsia="宋体" w:hAnsi="Arial" w:cs="Arial" w:hint="eastAsia"/>
                <w:kern w:val="0"/>
                <w:sz w:val="18"/>
                <w:szCs w:val="18"/>
                <w:lang w:val="en-GB"/>
                <w14:ligatures w14:val="none"/>
              </w:rPr>
              <w:t>08</w:t>
            </w:r>
          </w:p>
        </w:tc>
      </w:tr>
      <w:tr w:rsidR="00052137" w:rsidRPr="0068535A" w14:paraId="2D6E124C" w14:textId="77777777" w:rsidTr="00871109">
        <w:trPr>
          <w:trHeight w:val="271"/>
          <w:jc w:val="center"/>
        </w:trPr>
        <w:tc>
          <w:tcPr>
            <w:tcW w:w="1431" w:type="dxa"/>
            <w:vMerge/>
            <w:tcBorders>
              <w:top w:val="single" w:sz="4" w:space="0" w:color="000000"/>
              <w:left w:val="single" w:sz="4" w:space="0" w:color="000000"/>
              <w:bottom w:val="single" w:sz="4" w:space="0" w:color="000000"/>
              <w:right w:val="single" w:sz="4" w:space="0" w:color="000000"/>
            </w:tcBorders>
            <w:vAlign w:val="center"/>
            <w:hideMark/>
          </w:tcPr>
          <w:p w14:paraId="5981AC8A"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88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5EC51D12"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bookmarkStart w:id="33" w:name="OLE_LINK7"/>
            <w:r w:rsidRPr="0068535A">
              <w:rPr>
                <w:rFonts w:ascii="Arial" w:eastAsia="宋体" w:hAnsi="Arial" w:cs="Arial"/>
                <w:color w:val="000000"/>
                <w:kern w:val="0"/>
                <w:sz w:val="18"/>
                <w:szCs w:val="18"/>
                <w:lang w:val="en-GB" w:eastAsia="en-GB"/>
                <w14:ligatures w14:val="none"/>
              </w:rPr>
              <w:t>mpMRI</w:t>
            </w:r>
            <w:bookmarkEnd w:id="33"/>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4AF92DCE"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545F11C0"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kern w:val="0"/>
                <w:sz w:val="18"/>
                <w:szCs w:val="18"/>
                <w:lang w:val="en-GB" w:eastAsia="en-GB"/>
                <w14:ligatures w14:val="none"/>
              </w:rPr>
              <w:t>5</w:t>
            </w:r>
            <w:r w:rsidRPr="0068535A">
              <w:rPr>
                <w:rFonts w:ascii="Arial" w:eastAsia="宋体" w:hAnsi="Arial" w:cs="Arial" w:hint="eastAsia"/>
                <w:kern w:val="0"/>
                <w:sz w:val="18"/>
                <w:szCs w:val="18"/>
                <w:lang w:val="en-GB"/>
                <w14:ligatures w14:val="none"/>
              </w:rPr>
              <w:t>9.8</w:t>
            </w:r>
          </w:p>
          <w:p w14:paraId="5E38CB63"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w:t>
            </w:r>
            <w:r w:rsidRPr="0068535A">
              <w:rPr>
                <w:rFonts w:ascii="Arial" w:eastAsia="宋体" w:hAnsi="Arial" w:cs="Arial" w:hint="eastAsia"/>
                <w:kern w:val="0"/>
                <w:sz w:val="18"/>
                <w:szCs w:val="18"/>
                <w:lang w:val="en-GB"/>
                <w14:ligatures w14:val="none"/>
              </w:rPr>
              <w:t>45.3</w:t>
            </w:r>
            <w:r w:rsidRPr="0068535A">
              <w:rPr>
                <w:rFonts w:ascii="Arial" w:eastAsia="宋体" w:hAnsi="Arial" w:cs="Arial"/>
                <w:kern w:val="0"/>
                <w:sz w:val="18"/>
                <w:szCs w:val="18"/>
                <w:lang w:val="en-GB" w:eastAsia="en-GB"/>
                <w14:ligatures w14:val="none"/>
              </w:rPr>
              <w:t>, 7</w:t>
            </w:r>
            <w:r w:rsidRPr="0068535A">
              <w:rPr>
                <w:rFonts w:ascii="Arial" w:eastAsia="宋体" w:hAnsi="Arial" w:cs="Arial" w:hint="eastAsia"/>
                <w:kern w:val="0"/>
                <w:sz w:val="18"/>
                <w:szCs w:val="18"/>
                <w:lang w:val="en-GB"/>
                <w14:ligatures w14:val="none"/>
              </w:rPr>
              <w:t>4.4</w:t>
            </w:r>
            <w:r w:rsidRPr="0068535A">
              <w:rPr>
                <w:rFonts w:ascii="Arial" w:eastAsia="宋体" w:hAnsi="Arial" w:cs="Arial"/>
                <w:kern w:val="0"/>
                <w:sz w:val="18"/>
                <w:szCs w:val="18"/>
                <w:lang w:val="en-GB" w:eastAsia="en-GB"/>
                <w14:ligatures w14:val="none"/>
              </w:rPr>
              <w:t>)</w:t>
            </w:r>
          </w:p>
        </w:tc>
        <w:tc>
          <w:tcPr>
            <w:tcW w:w="13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43DF9099"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72BB0C2E"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88.4</w:t>
            </w:r>
          </w:p>
          <w:p w14:paraId="0CCF2F4F"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kern w:val="0"/>
                <w:sz w:val="18"/>
                <w:szCs w:val="18"/>
                <w:lang w:val="en-GB" w:eastAsia="en-GB"/>
                <w14:ligatures w14:val="none"/>
              </w:rPr>
              <w:t>(</w:t>
            </w:r>
            <w:r w:rsidRPr="0068535A">
              <w:rPr>
                <w:rFonts w:ascii="Arial" w:eastAsia="宋体" w:hAnsi="Arial" w:cs="Arial" w:hint="eastAsia"/>
                <w:kern w:val="0"/>
                <w:sz w:val="18"/>
                <w:szCs w:val="18"/>
                <w:lang w:val="en-GB"/>
                <w14:ligatures w14:val="none"/>
              </w:rPr>
              <w:t>80.5</w:t>
            </w:r>
            <w:r w:rsidRPr="0068535A">
              <w:rPr>
                <w:rFonts w:ascii="Arial" w:eastAsia="宋体" w:hAnsi="Arial" w:cs="Arial"/>
                <w:kern w:val="0"/>
                <w:sz w:val="18"/>
                <w:szCs w:val="18"/>
                <w:lang w:val="en-GB" w:eastAsia="en-GB"/>
                <w14:ligatures w14:val="none"/>
              </w:rPr>
              <w:t>, 9</w:t>
            </w:r>
            <w:r w:rsidRPr="0068535A">
              <w:rPr>
                <w:rFonts w:ascii="Arial" w:eastAsia="宋体" w:hAnsi="Arial" w:cs="Arial" w:hint="eastAsia"/>
                <w:kern w:val="0"/>
                <w:sz w:val="18"/>
                <w:szCs w:val="18"/>
                <w:lang w:val="en-GB"/>
                <w14:ligatures w14:val="none"/>
              </w:rPr>
              <w:t>6.2</w:t>
            </w:r>
            <w:r w:rsidRPr="0068535A">
              <w:rPr>
                <w:rFonts w:ascii="Arial" w:eastAsia="宋体" w:hAnsi="Arial" w:cs="Arial"/>
                <w:kern w:val="0"/>
                <w:sz w:val="18"/>
                <w:szCs w:val="18"/>
                <w:lang w:val="en-GB" w:eastAsia="en-GB"/>
                <w14:ligatures w14:val="none"/>
              </w:rPr>
              <w:t>)</w:t>
            </w:r>
          </w:p>
        </w:tc>
        <w:tc>
          <w:tcPr>
            <w:tcW w:w="1321" w:type="dxa"/>
            <w:vMerge/>
            <w:tcBorders>
              <w:top w:val="single" w:sz="4" w:space="0" w:color="000000"/>
              <w:left w:val="single" w:sz="4" w:space="0" w:color="000000"/>
              <w:bottom w:val="single" w:sz="4" w:space="0" w:color="000000"/>
              <w:right w:val="single" w:sz="4" w:space="0" w:color="000000"/>
            </w:tcBorders>
            <w:vAlign w:val="center"/>
            <w:hideMark/>
          </w:tcPr>
          <w:p w14:paraId="0356A113"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r>
      <w:tr w:rsidR="00052137" w:rsidRPr="0068535A" w14:paraId="6540C005" w14:textId="77777777" w:rsidTr="00871109">
        <w:trPr>
          <w:trHeight w:val="159"/>
          <w:jc w:val="center"/>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FFF00"/>
            <w:tcMar>
              <w:top w:w="100" w:type="dxa"/>
              <w:left w:w="100" w:type="dxa"/>
              <w:bottom w:w="100" w:type="dxa"/>
              <w:right w:w="100" w:type="dxa"/>
            </w:tcMar>
            <w:vAlign w:val="center"/>
            <w:hideMark/>
          </w:tcPr>
          <w:p w14:paraId="72C0B084" w14:textId="77777777" w:rsidR="00052137" w:rsidRPr="0068535A" w:rsidRDefault="00052137" w:rsidP="00871109">
            <w:pPr>
              <w:widowControl/>
              <w:spacing w:after="0" w:line="276" w:lineRule="auto"/>
              <w:jc w:val="center"/>
              <w:rPr>
                <w:rFonts w:ascii="Arial" w:eastAsia="宋体" w:hAnsi="Arial" w:cs="Arial"/>
                <w:b/>
                <w:bCs/>
                <w:kern w:val="0"/>
                <w:sz w:val="18"/>
                <w:szCs w:val="18"/>
                <w:lang w:val="en-GB" w:eastAsia="en-GB"/>
                <w14:ligatures w14:val="none"/>
              </w:rPr>
            </w:pPr>
            <w:r w:rsidRPr="0068535A">
              <w:rPr>
                <w:rFonts w:ascii="Arial" w:eastAsia="宋体" w:hAnsi="Arial" w:cs="Arial"/>
                <w:b/>
                <w:bCs/>
                <w:color w:val="000000"/>
                <w:kern w:val="0"/>
                <w:sz w:val="18"/>
                <w:szCs w:val="18"/>
                <w:lang w:val="en-GB" w:eastAsia="en-GB"/>
                <w14:ligatures w14:val="none"/>
              </w:rPr>
              <w:lastRenderedPageBreak/>
              <w:t xml:space="preserve">Nodal staging: patient-level comparison of PSMA-PET v. </w:t>
            </w:r>
            <w:r w:rsidRPr="0068535A">
              <w:rPr>
                <w:rFonts w:ascii="Arial" w:eastAsia="宋体" w:hAnsi="Arial" w:cs="Arial" w:hint="eastAsia"/>
                <w:b/>
                <w:bCs/>
                <w:color w:val="000000"/>
                <w:kern w:val="0"/>
                <w:sz w:val="18"/>
                <w:szCs w:val="18"/>
                <w:lang w:val="en-GB" w:eastAsia="en-GB"/>
                <w14:ligatures w14:val="none"/>
              </w:rPr>
              <w:t>mpMRI</w:t>
            </w:r>
          </w:p>
        </w:tc>
      </w:tr>
      <w:tr w:rsidR="00052137" w:rsidRPr="0068535A" w14:paraId="3F21F21D" w14:textId="77777777" w:rsidTr="00871109">
        <w:trPr>
          <w:trHeight w:val="250"/>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137AA1"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All studies</w:t>
            </w:r>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6541ACE"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PSMA-PET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394F9AC"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19</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53B22C1"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69.9</w:t>
            </w:r>
          </w:p>
          <w:p w14:paraId="28B123A0"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60.3</w:t>
            </w: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79.5</w:t>
            </w:r>
            <w:r w:rsidRPr="0068535A">
              <w:rPr>
                <w:rFonts w:ascii="Arial" w:eastAsia="宋体" w:hAnsi="Arial" w:cs="Arial"/>
                <w:color w:val="000000"/>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EB07EFA"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r w:rsidRPr="0068535A">
              <w:rPr>
                <w:rFonts w:ascii="Arial" w:eastAsia="Times New Roman" w:hAnsi="Arial" w:cs="Arial"/>
                <w:color w:val="000000"/>
                <w:kern w:val="0"/>
                <w:sz w:val="18"/>
                <w:szCs w:val="18"/>
                <w:lang w:val="en-SG" w:eastAsia="en-GB"/>
                <w14:ligatures w14:val="none"/>
              </w:rPr>
              <w:t>3</w:t>
            </w:r>
            <w:r w:rsidRPr="0068535A">
              <w:rPr>
                <w:rFonts w:ascii="Arial" w:hAnsi="Arial" w:cs="Arial" w:hint="eastAsia"/>
                <w:color w:val="000000"/>
                <w:kern w:val="0"/>
                <w:sz w:val="18"/>
                <w:szCs w:val="18"/>
                <w:lang w:val="en-SG"/>
                <w14:ligatures w14:val="none"/>
              </w:rPr>
              <w:t>0.5</w:t>
            </w:r>
          </w:p>
          <w:p w14:paraId="44040C18" w14:textId="77777777" w:rsidR="00052137" w:rsidRPr="0068535A" w:rsidRDefault="00052137" w:rsidP="00871109">
            <w:pPr>
              <w:widowControl/>
              <w:spacing w:after="0" w:line="240" w:lineRule="auto"/>
              <w:jc w:val="center"/>
              <w:rPr>
                <w:rFonts w:ascii="Arial" w:eastAsia="Times New Roman" w:hAnsi="Arial" w:cs="Arial"/>
                <w:color w:val="000000"/>
                <w:kern w:val="0"/>
                <w:sz w:val="18"/>
                <w:szCs w:val="18"/>
                <w:lang w:val="en-SG" w:eastAsia="en-GB"/>
                <w14:ligatures w14:val="none"/>
              </w:rPr>
            </w:pPr>
            <w:r w:rsidRPr="0068535A">
              <w:rPr>
                <w:rFonts w:ascii="Arial" w:eastAsia="Times New Roman" w:hAnsi="Arial" w:cs="Arial"/>
                <w:color w:val="000000"/>
                <w:kern w:val="0"/>
                <w:sz w:val="18"/>
                <w:szCs w:val="18"/>
                <w:lang w:val="en-SG" w:eastAsia="en-GB"/>
                <w14:ligatures w14:val="none"/>
              </w:rPr>
              <w:t xml:space="preserve"> (2</w:t>
            </w:r>
            <w:r w:rsidRPr="0068535A">
              <w:rPr>
                <w:rFonts w:ascii="Arial" w:hAnsi="Arial" w:cs="Arial" w:hint="eastAsia"/>
                <w:color w:val="000000"/>
                <w:kern w:val="0"/>
                <w:sz w:val="18"/>
                <w:szCs w:val="18"/>
                <w:lang w:val="en-SG"/>
                <w14:ligatures w14:val="none"/>
              </w:rPr>
              <w:t>2.5</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38.6</w:t>
            </w:r>
            <w:r w:rsidRPr="0068535A">
              <w:rPr>
                <w:rFonts w:ascii="Arial" w:eastAsia="Times New Roman" w:hAnsi="Arial" w:cs="Arial"/>
                <w:color w:val="000000"/>
                <w:kern w:val="0"/>
                <w:sz w:val="18"/>
                <w:szCs w:val="18"/>
                <w:lang w:val="en-SG" w:eastAsia="en-GB"/>
                <w14:ligatures w14:val="none"/>
              </w:rPr>
              <w:t>)</w:t>
            </w:r>
          </w:p>
          <w:p w14:paraId="6A50D54D"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Times New Roman" w:hAnsi="Arial" w:cs="Arial"/>
                <w:color w:val="000000"/>
                <w:kern w:val="0"/>
                <w:sz w:val="18"/>
                <w:szCs w:val="18"/>
                <w:lang w:val="en-SG" w:eastAsia="en-GB"/>
                <w14:ligatures w14:val="none"/>
              </w:rPr>
              <w:t>p&lt;0.001</w:t>
            </w:r>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A13C9FB"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color w:val="000000"/>
                <w:kern w:val="0"/>
                <w:sz w:val="18"/>
                <w:szCs w:val="18"/>
                <w:lang w:val="en-GB" w:eastAsia="en-GB"/>
                <w14:ligatures w14:val="none"/>
              </w:rPr>
              <w:t>9</w:t>
            </w:r>
            <w:r w:rsidRPr="0068535A">
              <w:rPr>
                <w:rFonts w:ascii="Arial" w:eastAsia="宋体" w:hAnsi="Arial" w:cs="Arial" w:hint="eastAsia"/>
                <w:color w:val="000000"/>
                <w:kern w:val="0"/>
                <w:sz w:val="18"/>
                <w:szCs w:val="18"/>
                <w:lang w:val="en-GB"/>
                <w14:ligatures w14:val="none"/>
              </w:rPr>
              <w:t>0.4</w:t>
            </w:r>
          </w:p>
          <w:p w14:paraId="24388850"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w:t>
            </w:r>
            <w:r w:rsidRPr="0068535A">
              <w:rPr>
                <w:rFonts w:ascii="Arial" w:eastAsia="宋体" w:hAnsi="Arial" w:cs="Arial" w:hint="eastAsia"/>
                <w:color w:val="000000"/>
                <w:kern w:val="0"/>
                <w:sz w:val="18"/>
                <w:szCs w:val="18"/>
                <w:lang w:val="en-GB"/>
                <w14:ligatures w14:val="none"/>
              </w:rPr>
              <w:t>85.8</w:t>
            </w:r>
            <w:r w:rsidRPr="0068535A">
              <w:rPr>
                <w:rFonts w:ascii="Arial" w:eastAsia="宋体" w:hAnsi="Arial" w:cs="Arial"/>
                <w:color w:val="000000"/>
                <w:kern w:val="0"/>
                <w:sz w:val="18"/>
                <w:szCs w:val="18"/>
                <w:lang w:val="en-GB" w:eastAsia="en-GB"/>
                <w14:ligatures w14:val="none"/>
              </w:rPr>
              <w:t>, 9</w:t>
            </w:r>
            <w:r w:rsidRPr="0068535A">
              <w:rPr>
                <w:rFonts w:ascii="Arial" w:eastAsia="宋体" w:hAnsi="Arial" w:cs="Arial" w:hint="eastAsia"/>
                <w:color w:val="000000"/>
                <w:kern w:val="0"/>
                <w:sz w:val="18"/>
                <w:szCs w:val="18"/>
                <w:lang w:val="en-GB"/>
                <w14:ligatures w14:val="none"/>
              </w:rPr>
              <w:t>4.9</w:t>
            </w:r>
            <w:r w:rsidRPr="0068535A">
              <w:rPr>
                <w:rFonts w:ascii="Arial" w:eastAsia="宋体" w:hAnsi="Arial" w:cs="Arial"/>
                <w:color w:val="000000"/>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D22EA5"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bookmarkStart w:id="34" w:name="OLE_LINK51"/>
            <w:r w:rsidRPr="0068535A">
              <w:rPr>
                <w:rFonts w:ascii="Arial" w:hAnsi="Arial" w:cs="Arial" w:hint="eastAsia"/>
                <w:color w:val="000000"/>
                <w:kern w:val="0"/>
                <w:sz w:val="18"/>
                <w:szCs w:val="18"/>
                <w:lang w:val="en-SG"/>
                <w14:ligatures w14:val="none"/>
              </w:rPr>
              <w:t>1.9</w:t>
            </w:r>
          </w:p>
          <w:p w14:paraId="455431A7" w14:textId="77777777" w:rsidR="00052137" w:rsidRPr="0068535A" w:rsidRDefault="00052137" w:rsidP="00871109">
            <w:pPr>
              <w:widowControl/>
              <w:spacing w:after="0" w:line="240" w:lineRule="auto"/>
              <w:jc w:val="center"/>
              <w:rPr>
                <w:rFonts w:ascii="Arial" w:eastAsia="Times New Roman" w:hAnsi="Arial" w:cs="Arial"/>
                <w:color w:val="000000"/>
                <w:kern w:val="0"/>
                <w:sz w:val="18"/>
                <w:szCs w:val="18"/>
                <w:lang w:val="en-SG" w:eastAsia="en-GB"/>
                <w14:ligatures w14:val="none"/>
              </w:rPr>
            </w:pP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-1.7</w:t>
            </w:r>
            <w:r w:rsidRPr="0068535A">
              <w:rPr>
                <w:rFonts w:ascii="Arial" w:eastAsia="Times New Roman" w:hAnsi="Arial" w:cs="Arial"/>
                <w:color w:val="000000"/>
                <w:kern w:val="0"/>
                <w:sz w:val="18"/>
                <w:szCs w:val="18"/>
                <w:lang w:val="en-SG" w:eastAsia="en-GB"/>
                <w14:ligatures w14:val="none"/>
              </w:rPr>
              <w:t xml:space="preserve">, </w:t>
            </w:r>
            <w:r w:rsidRPr="0068535A">
              <w:rPr>
                <w:rFonts w:ascii="Arial" w:hAnsi="Arial" w:cs="Arial" w:hint="eastAsia"/>
                <w:color w:val="000000"/>
                <w:kern w:val="0"/>
                <w:sz w:val="18"/>
                <w:szCs w:val="18"/>
                <w:lang w:val="en-SG"/>
                <w14:ligatures w14:val="none"/>
              </w:rPr>
              <w:t>5.5</w:t>
            </w:r>
            <w:r w:rsidRPr="0068535A">
              <w:rPr>
                <w:rFonts w:ascii="Arial" w:eastAsia="Times New Roman" w:hAnsi="Arial" w:cs="Arial"/>
                <w:color w:val="000000"/>
                <w:kern w:val="0"/>
                <w:sz w:val="18"/>
                <w:szCs w:val="18"/>
                <w:lang w:val="en-SG" w:eastAsia="en-GB"/>
                <w14:ligatures w14:val="none"/>
              </w:rPr>
              <w:t>)</w:t>
            </w:r>
          </w:p>
          <w:bookmarkEnd w:id="34"/>
          <w:p w14:paraId="4A01B8F9" w14:textId="77777777" w:rsidR="00052137" w:rsidRPr="0068535A" w:rsidRDefault="00052137" w:rsidP="00871109">
            <w:pPr>
              <w:widowControl/>
              <w:spacing w:after="0" w:line="240" w:lineRule="auto"/>
              <w:jc w:val="center"/>
              <w:rPr>
                <w:rFonts w:ascii="Arial" w:hAnsi="Arial" w:cs="Arial"/>
                <w:color w:val="000000"/>
                <w:kern w:val="0"/>
                <w:sz w:val="18"/>
                <w:szCs w:val="18"/>
                <w:lang w:val="en-SG"/>
                <w14:ligatures w14:val="none"/>
              </w:rPr>
            </w:pPr>
            <w:r w:rsidRPr="0068535A">
              <w:rPr>
                <w:rFonts w:ascii="Arial" w:eastAsia="Times New Roman" w:hAnsi="Arial" w:cs="Arial"/>
                <w:color w:val="000000"/>
                <w:kern w:val="0"/>
                <w:sz w:val="18"/>
                <w:szCs w:val="18"/>
                <w:lang w:val="en-SG" w:eastAsia="en-GB"/>
                <w14:ligatures w14:val="none"/>
              </w:rPr>
              <w:t>P</w:t>
            </w:r>
            <w:r w:rsidRPr="0068535A">
              <w:rPr>
                <w:rFonts w:ascii="Arial" w:hAnsi="Arial" w:cs="Arial" w:hint="eastAsia"/>
                <w:color w:val="000000"/>
                <w:kern w:val="0"/>
                <w:sz w:val="18"/>
                <w:szCs w:val="18"/>
                <w:lang w:val="en-SG"/>
                <w14:ligatures w14:val="none"/>
              </w:rPr>
              <w:t>=0.3</w:t>
            </w:r>
          </w:p>
        </w:tc>
      </w:tr>
      <w:tr w:rsidR="00052137" w:rsidRPr="0068535A" w14:paraId="27915DB0" w14:textId="77777777" w:rsidTr="00871109">
        <w:trPr>
          <w:trHeight w:val="271"/>
          <w:jc w:val="center"/>
        </w:trPr>
        <w:tc>
          <w:tcPr>
            <w:tcW w:w="1431" w:type="dxa"/>
            <w:vMerge/>
            <w:tcBorders>
              <w:top w:val="single" w:sz="4" w:space="0" w:color="000000"/>
              <w:left w:val="single" w:sz="4" w:space="0" w:color="000000"/>
              <w:bottom w:val="single" w:sz="4" w:space="0" w:color="000000"/>
              <w:right w:val="single" w:sz="4" w:space="0" w:color="000000"/>
            </w:tcBorders>
            <w:vAlign w:val="center"/>
            <w:hideMark/>
          </w:tcPr>
          <w:p w14:paraId="14520B38"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887"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2A851E2A"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4FE2FB49"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51CF0B0A"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bookmarkStart w:id="35" w:name="OLE_LINK50"/>
            <w:r w:rsidRPr="0068535A">
              <w:rPr>
                <w:rFonts w:ascii="Arial" w:eastAsia="宋体" w:hAnsi="Arial" w:cs="Arial"/>
                <w:color w:val="000000"/>
                <w:kern w:val="0"/>
                <w:sz w:val="18"/>
                <w:szCs w:val="18"/>
                <w:lang w:val="en-GB" w:eastAsia="en-GB"/>
                <w14:ligatures w14:val="none"/>
              </w:rPr>
              <w:t>3</w:t>
            </w:r>
            <w:r w:rsidRPr="0068535A">
              <w:rPr>
                <w:rFonts w:ascii="Arial" w:eastAsia="宋体" w:hAnsi="Arial" w:cs="Arial" w:hint="eastAsia"/>
                <w:color w:val="000000"/>
                <w:kern w:val="0"/>
                <w:sz w:val="18"/>
                <w:szCs w:val="18"/>
                <w:lang w:val="en-GB"/>
                <w14:ligatures w14:val="none"/>
              </w:rPr>
              <w:t>9.4</w:t>
            </w:r>
          </w:p>
          <w:p w14:paraId="0EE77193"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28.7</w:t>
            </w: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50.1</w:t>
            </w:r>
            <w:r w:rsidRPr="0068535A">
              <w:rPr>
                <w:rFonts w:ascii="Arial" w:eastAsia="宋体" w:hAnsi="Arial" w:cs="Arial"/>
                <w:color w:val="000000"/>
                <w:kern w:val="0"/>
                <w:sz w:val="18"/>
                <w:szCs w:val="18"/>
                <w:lang w:val="en-GB" w:eastAsia="en-GB"/>
                <w14:ligatures w14:val="none"/>
              </w:rPr>
              <w:t>)</w:t>
            </w:r>
            <w:bookmarkEnd w:id="35"/>
          </w:p>
        </w:tc>
        <w:tc>
          <w:tcPr>
            <w:tcW w:w="13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5FFCE04E"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c>
          <w:tcPr>
            <w:tcW w:w="12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335EA41"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8</w:t>
            </w:r>
            <w:r w:rsidRPr="0068535A">
              <w:rPr>
                <w:rFonts w:ascii="Arial" w:eastAsia="宋体" w:hAnsi="Arial" w:cs="Arial" w:hint="eastAsia"/>
                <w:color w:val="000000"/>
                <w:kern w:val="0"/>
                <w:sz w:val="18"/>
                <w:szCs w:val="18"/>
                <w:lang w:val="en-GB"/>
                <w14:ligatures w14:val="none"/>
              </w:rPr>
              <w:t>8.5</w:t>
            </w:r>
            <w:r w:rsidRPr="0068535A">
              <w:rPr>
                <w:rFonts w:ascii="Arial" w:eastAsia="宋体" w:hAnsi="Arial" w:cs="Arial"/>
                <w:color w:val="000000"/>
                <w:kern w:val="0"/>
                <w:sz w:val="18"/>
                <w:szCs w:val="18"/>
                <w:lang w:val="en-GB" w:eastAsia="en-GB"/>
                <w14:ligatures w14:val="none"/>
              </w:rPr>
              <w:t xml:space="preserve"> </w:t>
            </w:r>
          </w:p>
          <w:p w14:paraId="466871E4"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w:t>
            </w:r>
            <w:r w:rsidRPr="0068535A">
              <w:rPr>
                <w:rFonts w:ascii="Arial" w:eastAsia="宋体" w:hAnsi="Arial" w:cs="Arial" w:hint="eastAsia"/>
                <w:color w:val="000000"/>
                <w:kern w:val="0"/>
                <w:sz w:val="18"/>
                <w:szCs w:val="18"/>
                <w:lang w:val="en-GB"/>
                <w14:ligatures w14:val="none"/>
              </w:rPr>
              <w:t>83.1</w:t>
            </w:r>
            <w:r w:rsidRPr="0068535A">
              <w:rPr>
                <w:rFonts w:ascii="Arial" w:eastAsia="宋体" w:hAnsi="Arial" w:cs="Arial"/>
                <w:color w:val="000000"/>
                <w:kern w:val="0"/>
                <w:sz w:val="18"/>
                <w:szCs w:val="18"/>
                <w:lang w:val="en-GB" w:eastAsia="en-GB"/>
                <w14:ligatures w14:val="none"/>
              </w:rPr>
              <w:t>, 9</w:t>
            </w:r>
            <w:r w:rsidRPr="0068535A">
              <w:rPr>
                <w:rFonts w:ascii="Arial" w:eastAsia="宋体" w:hAnsi="Arial" w:cs="Arial" w:hint="eastAsia"/>
                <w:color w:val="000000"/>
                <w:kern w:val="0"/>
                <w:sz w:val="18"/>
                <w:szCs w:val="18"/>
                <w:lang w:val="en-GB"/>
                <w14:ligatures w14:val="none"/>
              </w:rPr>
              <w:t>3.8</w:t>
            </w:r>
            <w:r w:rsidRPr="0068535A">
              <w:rPr>
                <w:rFonts w:ascii="Arial" w:eastAsia="宋体" w:hAnsi="Arial" w:cs="Arial"/>
                <w:color w:val="000000"/>
                <w:kern w:val="0"/>
                <w:sz w:val="18"/>
                <w:szCs w:val="18"/>
                <w:lang w:val="en-GB" w:eastAsia="en-GB"/>
                <w14:ligatures w14:val="none"/>
              </w:rPr>
              <w:t>)</w:t>
            </w:r>
          </w:p>
        </w:tc>
        <w:tc>
          <w:tcPr>
            <w:tcW w:w="1321" w:type="dxa"/>
            <w:vMerge/>
            <w:tcBorders>
              <w:top w:val="single" w:sz="4" w:space="0" w:color="000000"/>
              <w:left w:val="single" w:sz="4" w:space="0" w:color="000000"/>
              <w:bottom w:val="single" w:sz="4" w:space="0" w:color="000000"/>
              <w:right w:val="single" w:sz="4" w:space="0" w:color="000000"/>
            </w:tcBorders>
            <w:vAlign w:val="center"/>
            <w:hideMark/>
          </w:tcPr>
          <w:p w14:paraId="2FE60D1A" w14:textId="77777777" w:rsidR="00052137" w:rsidRPr="0068535A" w:rsidRDefault="00052137" w:rsidP="00871109">
            <w:pPr>
              <w:widowControl/>
              <w:spacing w:after="0" w:line="240" w:lineRule="auto"/>
              <w:rPr>
                <w:rFonts w:ascii="Arial" w:eastAsia="宋体" w:hAnsi="Arial" w:cs="Arial"/>
                <w:kern w:val="0"/>
                <w:sz w:val="18"/>
                <w:szCs w:val="18"/>
                <w:lang w:val="en-GB" w:eastAsia="en-GB"/>
                <w14:ligatures w14:val="none"/>
              </w:rPr>
            </w:pPr>
          </w:p>
        </w:tc>
      </w:tr>
      <w:tr w:rsidR="00052137" w:rsidRPr="0068535A" w14:paraId="4FCF95AC" w14:textId="77777777" w:rsidTr="00871109">
        <w:trPr>
          <w:trHeight w:val="604"/>
          <w:jc w:val="center"/>
        </w:trPr>
        <w:tc>
          <w:tcPr>
            <w:tcW w:w="143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EC3E81B"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3T multiparametric MRI only</w:t>
            </w:r>
          </w:p>
        </w:tc>
        <w:tc>
          <w:tcPr>
            <w:tcW w:w="88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CAC0C02"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PSMA-PET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F55650B"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hint="eastAsia"/>
                <w:kern w:val="0"/>
                <w:sz w:val="18"/>
                <w:szCs w:val="18"/>
                <w:lang w:val="en-GB"/>
                <w14:ligatures w14:val="none"/>
              </w:rPr>
              <w:t>11</w:t>
            </w:r>
          </w:p>
        </w:tc>
        <w:tc>
          <w:tcPr>
            <w:tcW w:w="12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12394D"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68.8</w:t>
            </w:r>
          </w:p>
          <w:p w14:paraId="382D24CD"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54.5</w:t>
            </w:r>
            <w:r w:rsidRPr="0068535A">
              <w:rPr>
                <w:rFonts w:ascii="Arial" w:eastAsia="宋体" w:hAnsi="Arial" w:cs="Arial"/>
                <w:color w:val="000000"/>
                <w:kern w:val="0"/>
                <w:sz w:val="18"/>
                <w:szCs w:val="18"/>
                <w:lang w:val="en-GB" w:eastAsia="en-GB"/>
                <w14:ligatures w14:val="none"/>
              </w:rPr>
              <w:t>, 8</w:t>
            </w:r>
            <w:r w:rsidRPr="0068535A">
              <w:rPr>
                <w:rFonts w:ascii="Arial" w:eastAsia="宋体" w:hAnsi="Arial" w:cs="Arial" w:hint="eastAsia"/>
                <w:color w:val="000000"/>
                <w:kern w:val="0"/>
                <w:sz w:val="18"/>
                <w:szCs w:val="18"/>
                <w:lang w:val="en-GB"/>
                <w14:ligatures w14:val="none"/>
              </w:rPr>
              <w:t>3.1</w:t>
            </w:r>
            <w:r w:rsidRPr="0068535A">
              <w:rPr>
                <w:rFonts w:ascii="Arial" w:eastAsia="宋体" w:hAnsi="Arial" w:cs="Arial"/>
                <w:color w:val="000000"/>
                <w:kern w:val="0"/>
                <w:sz w:val="18"/>
                <w:szCs w:val="18"/>
                <w:lang w:val="en-GB" w:eastAsia="en-GB"/>
                <w14:ligatures w14:val="none"/>
              </w:rPr>
              <w:t>)</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E9A08B"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24.3</w:t>
            </w:r>
          </w:p>
          <w:p w14:paraId="3BC0C6B1"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 (1</w:t>
            </w:r>
            <w:r w:rsidRPr="0068535A">
              <w:rPr>
                <w:rFonts w:ascii="Arial" w:eastAsia="宋体" w:hAnsi="Arial" w:cs="Arial" w:hint="eastAsia"/>
                <w:color w:val="000000"/>
                <w:kern w:val="0"/>
                <w:sz w:val="18"/>
                <w:szCs w:val="18"/>
                <w:lang w:val="en-GB"/>
                <w14:ligatures w14:val="none"/>
              </w:rPr>
              <w:t>2</w:t>
            </w:r>
            <w:r w:rsidRPr="0068535A">
              <w:rPr>
                <w:rFonts w:ascii="Arial" w:eastAsia="宋体" w:hAnsi="Arial" w:cs="Arial"/>
                <w:color w:val="000000"/>
                <w:kern w:val="0"/>
                <w:sz w:val="18"/>
                <w:szCs w:val="18"/>
                <w:lang w:val="en-GB" w:eastAsia="en-GB"/>
                <w14:ligatures w14:val="none"/>
              </w:rPr>
              <w:t>.</w:t>
            </w:r>
            <w:r w:rsidRPr="0068535A">
              <w:rPr>
                <w:rFonts w:ascii="Arial" w:eastAsia="宋体" w:hAnsi="Arial" w:cs="Arial" w:hint="eastAsia"/>
                <w:color w:val="000000"/>
                <w:kern w:val="0"/>
                <w:sz w:val="18"/>
                <w:szCs w:val="18"/>
                <w:lang w:val="en-GB"/>
                <w14:ligatures w14:val="none"/>
              </w:rPr>
              <w:t>1</w:t>
            </w: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36.6</w:t>
            </w:r>
            <w:r w:rsidRPr="0068535A">
              <w:rPr>
                <w:rFonts w:ascii="Arial" w:eastAsia="宋体" w:hAnsi="Arial" w:cs="Arial"/>
                <w:color w:val="000000"/>
                <w:kern w:val="0"/>
                <w:sz w:val="18"/>
                <w:szCs w:val="18"/>
                <w:lang w:val="en-GB" w:eastAsia="en-GB"/>
                <w14:ligatures w14:val="none"/>
              </w:rPr>
              <w:t>)</w:t>
            </w:r>
          </w:p>
          <w:p w14:paraId="6D93581A"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P&lt;0.001</w:t>
            </w:r>
          </w:p>
        </w:tc>
        <w:tc>
          <w:tcPr>
            <w:tcW w:w="12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A7DB8D"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color w:val="000000"/>
                <w:kern w:val="0"/>
                <w:sz w:val="18"/>
                <w:szCs w:val="18"/>
                <w:lang w:val="en-GB" w:eastAsia="en-GB"/>
                <w14:ligatures w14:val="none"/>
              </w:rPr>
              <w:t>9</w:t>
            </w:r>
            <w:r w:rsidRPr="0068535A">
              <w:rPr>
                <w:rFonts w:ascii="Arial" w:eastAsia="宋体" w:hAnsi="Arial" w:cs="Arial" w:hint="eastAsia"/>
                <w:color w:val="000000"/>
                <w:kern w:val="0"/>
                <w:sz w:val="18"/>
                <w:szCs w:val="18"/>
                <w:lang w:val="en-GB"/>
                <w14:ligatures w14:val="none"/>
              </w:rPr>
              <w:t>0.3</w:t>
            </w:r>
          </w:p>
          <w:p w14:paraId="6A9E7EAC"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84.7</w:t>
            </w:r>
            <w:r w:rsidRPr="0068535A">
              <w:rPr>
                <w:rFonts w:ascii="Arial" w:eastAsia="宋体" w:hAnsi="Arial" w:cs="Arial"/>
                <w:color w:val="000000"/>
                <w:kern w:val="0"/>
                <w:sz w:val="18"/>
                <w:szCs w:val="18"/>
                <w:lang w:val="en-GB" w:eastAsia="en-GB"/>
                <w14:ligatures w14:val="none"/>
              </w:rPr>
              <w:t>, 9</w:t>
            </w:r>
            <w:r w:rsidRPr="0068535A">
              <w:rPr>
                <w:rFonts w:ascii="Arial" w:eastAsia="宋体" w:hAnsi="Arial" w:cs="Arial" w:hint="eastAsia"/>
                <w:color w:val="000000"/>
                <w:kern w:val="0"/>
                <w:sz w:val="18"/>
                <w:szCs w:val="18"/>
                <w:lang w:val="en-GB"/>
                <w14:ligatures w14:val="none"/>
              </w:rPr>
              <w:t>6</w:t>
            </w:r>
            <w:r w:rsidRPr="0068535A">
              <w:rPr>
                <w:rFonts w:ascii="Arial" w:eastAsia="宋体" w:hAnsi="Arial" w:cs="Arial"/>
                <w:color w:val="000000"/>
                <w:kern w:val="0"/>
                <w:sz w:val="18"/>
                <w:szCs w:val="18"/>
                <w:lang w:val="en-GB" w:eastAsia="en-GB"/>
                <w14:ligatures w14:val="none"/>
              </w:rPr>
              <w:t>.0)</w:t>
            </w:r>
          </w:p>
        </w:tc>
        <w:tc>
          <w:tcPr>
            <w:tcW w:w="13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D6E6D24"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1.0</w:t>
            </w:r>
          </w:p>
          <w:p w14:paraId="705DE40E" w14:textId="77777777" w:rsidR="00052137" w:rsidRPr="0068535A" w:rsidRDefault="00052137" w:rsidP="00871109">
            <w:pPr>
              <w:widowControl/>
              <w:spacing w:after="0" w:line="240" w:lineRule="auto"/>
              <w:jc w:val="center"/>
              <w:rPr>
                <w:rFonts w:ascii="Arial" w:eastAsia="宋体" w:hAnsi="Arial" w:cs="Arial"/>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-3.7</w:t>
            </w:r>
            <w:r w:rsidRPr="0068535A">
              <w:rPr>
                <w:rFonts w:ascii="Arial" w:eastAsia="宋体" w:hAnsi="Arial" w:cs="Arial"/>
                <w:color w:val="000000"/>
                <w:kern w:val="0"/>
                <w:sz w:val="18"/>
                <w:szCs w:val="18"/>
                <w:lang w:val="en-GB" w:eastAsia="en-GB"/>
                <w14:ligatures w14:val="none"/>
              </w:rPr>
              <w:t xml:space="preserve">, </w:t>
            </w:r>
            <w:r w:rsidRPr="0068535A">
              <w:rPr>
                <w:rFonts w:ascii="Arial" w:eastAsia="宋体" w:hAnsi="Arial" w:cs="Arial" w:hint="eastAsia"/>
                <w:color w:val="000000"/>
                <w:kern w:val="0"/>
                <w:sz w:val="18"/>
                <w:szCs w:val="18"/>
                <w:lang w:val="en-GB"/>
                <w14:ligatures w14:val="none"/>
              </w:rPr>
              <w:t>5.6</w:t>
            </w:r>
            <w:r w:rsidRPr="0068535A">
              <w:rPr>
                <w:rFonts w:ascii="Arial" w:eastAsia="宋体" w:hAnsi="Arial" w:cs="Arial"/>
                <w:color w:val="000000"/>
                <w:kern w:val="0"/>
                <w:sz w:val="18"/>
                <w:szCs w:val="18"/>
                <w:lang w:val="en-GB" w:eastAsia="en-GB"/>
                <w14:ligatures w14:val="none"/>
              </w:rPr>
              <w:t>)</w:t>
            </w:r>
          </w:p>
          <w:p w14:paraId="5D02CF17" w14:textId="77777777" w:rsidR="00052137" w:rsidRPr="0068535A" w:rsidRDefault="00052137" w:rsidP="00871109">
            <w:pPr>
              <w:widowControl/>
              <w:spacing w:after="0" w:line="240" w:lineRule="auto"/>
              <w:jc w:val="center"/>
              <w:rPr>
                <w:rFonts w:ascii="Arial" w:eastAsia="宋体" w:hAnsi="Arial" w:cs="Arial"/>
                <w:kern w:val="0"/>
                <w:sz w:val="18"/>
                <w:szCs w:val="18"/>
                <w:lang w:val="en-GB"/>
                <w14:ligatures w14:val="none"/>
              </w:rPr>
            </w:pPr>
            <w:r w:rsidRPr="0068535A">
              <w:rPr>
                <w:rFonts w:ascii="Arial" w:eastAsia="宋体" w:hAnsi="Arial" w:cs="Arial"/>
                <w:color w:val="000000"/>
                <w:kern w:val="0"/>
                <w:sz w:val="18"/>
                <w:szCs w:val="18"/>
                <w:lang w:val="en-GB" w:eastAsia="en-GB"/>
                <w14:ligatures w14:val="none"/>
              </w:rPr>
              <w:t>P</w:t>
            </w:r>
            <w:r w:rsidRPr="0068535A">
              <w:rPr>
                <w:rFonts w:ascii="Arial" w:eastAsia="宋体" w:hAnsi="Arial" w:cs="Arial" w:hint="eastAsia"/>
                <w:color w:val="000000"/>
                <w:kern w:val="0"/>
                <w:sz w:val="18"/>
                <w:szCs w:val="18"/>
                <w:lang w:val="en-GB"/>
                <w14:ligatures w14:val="none"/>
              </w:rPr>
              <w:t>=0.7</w:t>
            </w:r>
          </w:p>
        </w:tc>
      </w:tr>
      <w:tr w:rsidR="00052137" w:rsidRPr="0068535A" w14:paraId="425A1A0F" w14:textId="77777777" w:rsidTr="00871109">
        <w:trPr>
          <w:trHeight w:val="250"/>
          <w:jc w:val="center"/>
        </w:trPr>
        <w:tc>
          <w:tcPr>
            <w:tcW w:w="143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ADCC09"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p>
        </w:tc>
        <w:tc>
          <w:tcPr>
            <w:tcW w:w="887" w:type="dxa"/>
            <w:tcBorders>
              <w:top w:val="single" w:sz="4" w:space="0" w:color="000000"/>
              <w:left w:val="single" w:sz="4" w:space="0" w:color="000000"/>
              <w:bottom w:val="single" w:sz="4" w:space="0" w:color="auto"/>
              <w:right w:val="single" w:sz="4" w:space="0" w:color="000000"/>
            </w:tcBorders>
            <w:shd w:val="clear" w:color="auto" w:fill="DAE9F7" w:themeFill="text2" w:themeFillTint="1A"/>
            <w:tcMar>
              <w:top w:w="100" w:type="dxa"/>
              <w:left w:w="100" w:type="dxa"/>
              <w:bottom w:w="100" w:type="dxa"/>
              <w:right w:w="100" w:type="dxa"/>
            </w:tcMar>
            <w:vAlign w:val="center"/>
          </w:tcPr>
          <w:p w14:paraId="4B796C55"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r w:rsidRPr="0068535A">
              <w:rPr>
                <w:rFonts w:ascii="Arial" w:eastAsia="宋体" w:hAnsi="Arial" w:cs="Arial"/>
                <w:color w:val="000000"/>
                <w:kern w:val="0"/>
                <w:sz w:val="18"/>
                <w:szCs w:val="18"/>
                <w:lang w:val="en-GB" w:eastAsia="en-GB"/>
                <w14:ligatures w14:val="none"/>
              </w:rPr>
              <w:t>mpMRI</w:t>
            </w:r>
          </w:p>
        </w:tc>
        <w:tc>
          <w:tcPr>
            <w:tcW w:w="80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3DC469"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p>
        </w:tc>
        <w:tc>
          <w:tcPr>
            <w:tcW w:w="127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tcPr>
          <w:p w14:paraId="38A4A738"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44.4</w:t>
            </w:r>
          </w:p>
          <w:p w14:paraId="1FAFD63A"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(28.0,60.9)</w:t>
            </w:r>
          </w:p>
        </w:tc>
        <w:tc>
          <w:tcPr>
            <w:tcW w:w="132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BA4277"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p>
        </w:tc>
        <w:tc>
          <w:tcPr>
            <w:tcW w:w="1256"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tcPr>
          <w:p w14:paraId="7F94AF6F"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89.4</w:t>
            </w:r>
          </w:p>
          <w:p w14:paraId="061B3E39"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14:ligatures w14:val="none"/>
              </w:rPr>
            </w:pPr>
            <w:r w:rsidRPr="0068535A">
              <w:rPr>
                <w:rFonts w:ascii="Arial" w:eastAsia="宋体" w:hAnsi="Arial" w:cs="Arial" w:hint="eastAsia"/>
                <w:color w:val="000000"/>
                <w:kern w:val="0"/>
                <w:sz w:val="18"/>
                <w:szCs w:val="18"/>
                <w:lang w:val="en-GB"/>
                <w14:ligatures w14:val="none"/>
              </w:rPr>
              <w:t>(83.3,95.4)</w:t>
            </w:r>
          </w:p>
        </w:tc>
        <w:tc>
          <w:tcPr>
            <w:tcW w:w="1321"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E2EBEC9" w14:textId="77777777" w:rsidR="00052137" w:rsidRPr="0068535A" w:rsidRDefault="00052137" w:rsidP="00871109">
            <w:pPr>
              <w:widowControl/>
              <w:spacing w:after="0" w:line="240" w:lineRule="auto"/>
              <w:jc w:val="center"/>
              <w:rPr>
                <w:rFonts w:ascii="Arial" w:eastAsia="宋体" w:hAnsi="Arial" w:cs="Arial"/>
                <w:color w:val="000000"/>
                <w:kern w:val="0"/>
                <w:sz w:val="18"/>
                <w:szCs w:val="18"/>
                <w:lang w:val="en-GB" w:eastAsia="en-GB"/>
                <w14:ligatures w14:val="none"/>
              </w:rPr>
            </w:pPr>
          </w:p>
        </w:tc>
      </w:tr>
    </w:tbl>
    <w:p w14:paraId="15A680A7" w14:textId="77777777" w:rsidR="00052137" w:rsidRPr="0068535A" w:rsidRDefault="00052137" w:rsidP="00052137">
      <w:pPr>
        <w:pStyle w:val="af6"/>
        <w:spacing w:before="80" w:line="240" w:lineRule="auto"/>
        <w:rPr>
          <w:rFonts w:ascii="Arial" w:hAnsi="Arial" w:cs="Arial"/>
          <w:color w:val="000000"/>
          <w:sz w:val="18"/>
          <w:szCs w:val="18"/>
        </w:rPr>
      </w:pPr>
      <w:r w:rsidRPr="0068535A">
        <w:rPr>
          <w:rFonts w:ascii="Arial" w:hAnsi="Arial" w:cs="Arial" w:hint="eastAsia"/>
          <w:color w:val="000000"/>
          <w:sz w:val="18"/>
          <w:szCs w:val="18"/>
          <w:lang w:eastAsia="zh-CN"/>
        </w:rPr>
        <w:t>*</w:t>
      </w:r>
      <w:r w:rsidRPr="0068535A">
        <w:rPr>
          <w:rFonts w:ascii="Arial" w:hAnsi="Arial" w:cs="Arial"/>
          <w:color w:val="000000"/>
          <w:sz w:val="18"/>
          <w:szCs w:val="18"/>
        </w:rPr>
        <w:t>P values obtained from likelihood ratio tests</w:t>
      </w:r>
    </w:p>
    <w:p w14:paraId="2FA239EC" w14:textId="77777777" w:rsidR="00052137" w:rsidRPr="0068535A" w:rsidRDefault="00052137" w:rsidP="00052137">
      <w:pPr>
        <w:rPr>
          <w:rFonts w:ascii="Arial" w:hAnsi="Arial" w:cs="Arial"/>
          <w:sz w:val="18"/>
          <w:szCs w:val="18"/>
        </w:rPr>
      </w:pPr>
      <w:r w:rsidRPr="0068535A">
        <w:rPr>
          <w:rFonts w:ascii="Arial" w:hAnsi="Arial" w:cs="Arial"/>
          <w:sz w:val="18"/>
          <w:szCs w:val="18"/>
          <w:lang w:val="en-GB"/>
        </w:rPr>
        <w:t>**</w:t>
      </w:r>
      <w:r w:rsidRPr="0068535A">
        <w:rPr>
          <w:rFonts w:ascii="Arial" w:hAnsi="Arial" w:cs="Arial"/>
          <w:sz w:val="18"/>
          <w:szCs w:val="18"/>
          <w:shd w:val="clear" w:color="auto" w:fill="FFFFFF"/>
        </w:rPr>
        <w:t xml:space="preserve"> </w:t>
      </w:r>
      <w:r w:rsidRPr="0068535A">
        <w:rPr>
          <w:rFonts w:ascii="Arial" w:hAnsi="Arial" w:cs="Arial"/>
          <w:sz w:val="18"/>
          <w:szCs w:val="18"/>
          <w:shd w:val="clear" w:color="auto" w:fill="FFFFFF"/>
          <w:lang w:val="en-GB"/>
        </w:rPr>
        <w:t>Refers to number of (a) studies</w:t>
      </w:r>
      <w:r w:rsidRPr="0068535A">
        <w:rPr>
          <w:rFonts w:ascii="Segoe UI" w:hAnsi="Segoe UI" w:cs="Segoe UI"/>
          <w:sz w:val="18"/>
          <w:szCs w:val="18"/>
          <w:shd w:val="clear" w:color="auto" w:fill="FFFFFF"/>
        </w:rPr>
        <w:t xml:space="preserve"> </w:t>
      </w:r>
      <w:r w:rsidRPr="0068535A">
        <w:rPr>
          <w:rFonts w:ascii="Arial" w:hAnsi="Arial" w:cs="Arial"/>
          <w:sz w:val="18"/>
          <w:szCs w:val="18"/>
        </w:rPr>
        <w:t>utilising 3T field strength mpMRI only</w:t>
      </w:r>
    </w:p>
    <w:bookmarkEnd w:id="23"/>
    <w:p w14:paraId="45308EBE" w14:textId="77777777" w:rsidR="00052137" w:rsidRDefault="00052137">
      <w:pPr>
        <w:rPr>
          <w:rFonts w:ascii="Arial" w:hAnsi="Arial" w:cs="Arial"/>
          <w:b/>
          <w:bCs/>
        </w:rPr>
      </w:pPr>
    </w:p>
    <w:p w14:paraId="0085C9DF" w14:textId="77777777" w:rsidR="00052137" w:rsidRDefault="00052137">
      <w:pPr>
        <w:rPr>
          <w:rFonts w:ascii="Arial" w:hAnsi="Arial" w:cs="Arial"/>
          <w:b/>
          <w:bCs/>
        </w:rPr>
      </w:pPr>
    </w:p>
    <w:p w14:paraId="7AF7AABB" w14:textId="77777777" w:rsidR="00052137" w:rsidRDefault="00052137">
      <w:pPr>
        <w:rPr>
          <w:rFonts w:ascii="Arial" w:hAnsi="Arial" w:cs="Arial"/>
          <w:b/>
          <w:bCs/>
        </w:rPr>
      </w:pPr>
    </w:p>
    <w:p w14:paraId="4C2B390B" w14:textId="77777777" w:rsidR="00052137" w:rsidRDefault="00052137">
      <w:pPr>
        <w:rPr>
          <w:rFonts w:ascii="Arial" w:hAnsi="Arial" w:cs="Arial"/>
          <w:b/>
          <w:bCs/>
        </w:rPr>
      </w:pPr>
    </w:p>
    <w:p w14:paraId="56BF8B59" w14:textId="77777777" w:rsidR="00052137" w:rsidRDefault="00052137">
      <w:pPr>
        <w:rPr>
          <w:rFonts w:ascii="Arial" w:hAnsi="Arial" w:cs="Arial"/>
          <w:b/>
          <w:bCs/>
        </w:rPr>
      </w:pPr>
    </w:p>
    <w:p w14:paraId="159F6FC8" w14:textId="77777777" w:rsidR="00052137" w:rsidRDefault="00052137">
      <w:pPr>
        <w:rPr>
          <w:rFonts w:ascii="Arial" w:hAnsi="Arial" w:cs="Arial"/>
          <w:b/>
          <w:bCs/>
        </w:rPr>
      </w:pPr>
    </w:p>
    <w:p w14:paraId="5354BDD2" w14:textId="77777777" w:rsidR="00052137" w:rsidRDefault="00052137">
      <w:pPr>
        <w:rPr>
          <w:rFonts w:ascii="Arial" w:hAnsi="Arial" w:cs="Arial"/>
          <w:b/>
          <w:bCs/>
        </w:rPr>
      </w:pPr>
    </w:p>
    <w:p w14:paraId="0D242147" w14:textId="77777777" w:rsidR="00052137" w:rsidRDefault="00052137">
      <w:pPr>
        <w:rPr>
          <w:rFonts w:ascii="Arial" w:hAnsi="Arial" w:cs="Arial"/>
          <w:b/>
          <w:bCs/>
        </w:rPr>
      </w:pPr>
    </w:p>
    <w:p w14:paraId="06F46435" w14:textId="77777777" w:rsidR="00052137" w:rsidRDefault="00052137">
      <w:pPr>
        <w:rPr>
          <w:rFonts w:ascii="Arial" w:hAnsi="Arial" w:cs="Arial"/>
          <w:b/>
          <w:bCs/>
        </w:rPr>
      </w:pPr>
    </w:p>
    <w:p w14:paraId="01217656" w14:textId="77777777" w:rsidR="00052137" w:rsidRDefault="00052137">
      <w:pPr>
        <w:rPr>
          <w:rFonts w:ascii="Arial" w:hAnsi="Arial" w:cs="Arial"/>
          <w:b/>
          <w:bCs/>
        </w:rPr>
      </w:pPr>
    </w:p>
    <w:p w14:paraId="5EA8E4B5" w14:textId="77777777" w:rsidR="00052137" w:rsidRDefault="00052137">
      <w:pPr>
        <w:rPr>
          <w:rFonts w:ascii="Arial" w:hAnsi="Arial" w:cs="Arial"/>
          <w:b/>
          <w:bCs/>
        </w:rPr>
      </w:pPr>
    </w:p>
    <w:p w14:paraId="0A9EA314" w14:textId="77777777" w:rsidR="00052137" w:rsidRDefault="00052137">
      <w:pPr>
        <w:rPr>
          <w:rFonts w:ascii="Arial" w:hAnsi="Arial" w:cs="Arial"/>
          <w:b/>
          <w:bCs/>
        </w:rPr>
      </w:pPr>
    </w:p>
    <w:p w14:paraId="56C368F8" w14:textId="77777777" w:rsidR="00052137" w:rsidRDefault="00052137">
      <w:pPr>
        <w:rPr>
          <w:rFonts w:ascii="Arial" w:hAnsi="Arial" w:cs="Arial"/>
          <w:b/>
          <w:bCs/>
        </w:rPr>
      </w:pPr>
    </w:p>
    <w:p w14:paraId="66529DDB" w14:textId="77777777" w:rsidR="00052137" w:rsidRDefault="00052137">
      <w:pPr>
        <w:rPr>
          <w:rFonts w:ascii="Arial" w:hAnsi="Arial" w:cs="Arial"/>
          <w:b/>
          <w:bCs/>
        </w:rPr>
      </w:pPr>
    </w:p>
    <w:p w14:paraId="3D707579" w14:textId="77777777" w:rsidR="00052137" w:rsidRDefault="00052137">
      <w:pPr>
        <w:rPr>
          <w:rFonts w:ascii="Arial" w:hAnsi="Arial" w:cs="Arial"/>
          <w:b/>
          <w:bCs/>
        </w:rPr>
      </w:pPr>
    </w:p>
    <w:p w14:paraId="1BC06247" w14:textId="77777777" w:rsidR="00052137" w:rsidRDefault="00052137">
      <w:pPr>
        <w:rPr>
          <w:rFonts w:ascii="Arial" w:hAnsi="Arial" w:cs="Arial"/>
          <w:b/>
          <w:bCs/>
        </w:rPr>
      </w:pPr>
    </w:p>
    <w:p w14:paraId="5BE53E96" w14:textId="77777777" w:rsidR="00052137" w:rsidRDefault="00052137">
      <w:pPr>
        <w:rPr>
          <w:rFonts w:ascii="Arial" w:hAnsi="Arial" w:cs="Arial"/>
          <w:b/>
          <w:bCs/>
        </w:rPr>
      </w:pPr>
    </w:p>
    <w:p w14:paraId="6188EE3E" w14:textId="77777777" w:rsidR="00052137" w:rsidRDefault="00052137">
      <w:pPr>
        <w:rPr>
          <w:rFonts w:ascii="Arial" w:hAnsi="Arial" w:cs="Arial"/>
          <w:b/>
          <w:bCs/>
        </w:rPr>
      </w:pPr>
    </w:p>
    <w:p w14:paraId="7ADEC622" w14:textId="77777777" w:rsidR="00052137" w:rsidRDefault="00052137">
      <w:pPr>
        <w:rPr>
          <w:rFonts w:ascii="Arial" w:hAnsi="Arial" w:cs="Arial"/>
          <w:b/>
          <w:bCs/>
        </w:rPr>
      </w:pPr>
    </w:p>
    <w:p w14:paraId="4AEC2C4D" w14:textId="77777777" w:rsidR="00052137" w:rsidRDefault="00052137">
      <w:pPr>
        <w:rPr>
          <w:rFonts w:ascii="Arial" w:hAnsi="Arial" w:cs="Arial"/>
          <w:b/>
          <w:bCs/>
        </w:rPr>
      </w:pPr>
    </w:p>
    <w:p w14:paraId="16AA1478" w14:textId="77777777" w:rsidR="00052137" w:rsidRDefault="00052137">
      <w:pPr>
        <w:rPr>
          <w:rFonts w:ascii="Arial" w:hAnsi="Arial" w:cs="Arial"/>
          <w:b/>
          <w:bCs/>
        </w:rPr>
      </w:pPr>
    </w:p>
    <w:p w14:paraId="4CB61D1D" w14:textId="77777777" w:rsidR="00052137" w:rsidRDefault="00052137">
      <w:pPr>
        <w:rPr>
          <w:rFonts w:ascii="Arial" w:hAnsi="Arial" w:cs="Arial"/>
          <w:b/>
          <w:bCs/>
        </w:rPr>
      </w:pPr>
    </w:p>
    <w:p w14:paraId="50C7310D" w14:textId="77777777" w:rsidR="00052137" w:rsidRPr="00052137" w:rsidRDefault="00052137">
      <w:pPr>
        <w:rPr>
          <w:rFonts w:ascii="Arial" w:hAnsi="Arial" w:cs="Arial"/>
          <w:b/>
          <w:bCs/>
        </w:rPr>
      </w:pPr>
    </w:p>
    <w:p w14:paraId="513F6647" w14:textId="7668A9D0" w:rsidR="00052137" w:rsidRPr="00052137" w:rsidRDefault="00052137" w:rsidP="00052137">
      <w:pPr>
        <w:widowControl/>
        <w:spacing w:line="390" w:lineRule="atLeast"/>
        <w:textAlignment w:val="baseline"/>
        <w:rPr>
          <w:rFonts w:ascii="inherit" w:eastAsia="宋体" w:hAnsi="inherit" w:cs="宋体" w:hint="eastAsia"/>
          <w:b/>
          <w:bCs/>
          <w:kern w:val="0"/>
          <w:szCs w:val="22"/>
          <w14:ligatures w14:val="none"/>
        </w:rPr>
      </w:pPr>
      <w:r w:rsidRPr="00052137">
        <w:rPr>
          <w:rFonts w:ascii="Arial" w:hAnsi="Arial" w:cs="Arial"/>
          <w:b/>
          <w:bCs/>
          <w:szCs w:val="22"/>
        </w:rPr>
        <w:t>Supplementary Table</w:t>
      </w:r>
      <w:r w:rsidR="00465FF3">
        <w:rPr>
          <w:rFonts w:ascii="Arial" w:hAnsi="Arial" w:cs="Arial" w:hint="eastAsia"/>
          <w:b/>
          <w:bCs/>
          <w:szCs w:val="22"/>
        </w:rPr>
        <w:t xml:space="preserve"> 6</w:t>
      </w:r>
      <w:r w:rsidRPr="00052137">
        <w:rPr>
          <w:rFonts w:ascii="Arial" w:hAnsi="Arial" w:cs="Arial"/>
          <w:b/>
          <w:bCs/>
          <w:szCs w:val="22"/>
        </w:rPr>
        <w:t>：</w:t>
      </w:r>
      <w:bookmarkStart w:id="36" w:name="OLE_LINK101"/>
      <w:r w:rsidRPr="00052137">
        <w:rPr>
          <w:rFonts w:ascii="Arial" w:eastAsia="宋体" w:hAnsi="Arial" w:cs="Arial"/>
          <w:b/>
          <w:bCs/>
          <w:kern w:val="0"/>
          <w:szCs w:val="22"/>
          <w14:ligatures w14:val="none"/>
        </w:rPr>
        <w:t>Sensitivity Analyses</w:t>
      </w:r>
      <w:bookmarkEnd w:id="36"/>
      <w:r w:rsidRPr="00052137">
        <w:rPr>
          <w:rFonts w:ascii="Arial" w:eastAsia="宋体" w:hAnsi="Arial" w:cs="Arial"/>
          <w:b/>
          <w:bCs/>
          <w:kern w:val="0"/>
          <w:szCs w:val="22"/>
          <w14:ligatures w14:val="none"/>
        </w:rPr>
        <w:t xml:space="preserve"> – diagnostic accuracy of PSMA-PET and CIM from studies using </w:t>
      </w:r>
      <w:r w:rsidRPr="00052137">
        <w:rPr>
          <w:rFonts w:ascii="Arial" w:eastAsia="宋体" w:hAnsi="Arial" w:cs="Arial"/>
          <w:b/>
          <w:bCs/>
          <w:kern w:val="0"/>
          <w:szCs w:val="22"/>
          <w:bdr w:val="none" w:sz="0" w:space="0" w:color="auto" w:frame="1"/>
          <w14:ligatures w14:val="none"/>
        </w:rPr>
        <w:t>68Ga- or 18F-approved radioligands</w:t>
      </w:r>
      <w:r w:rsidRPr="00052137">
        <w:rPr>
          <w:rFonts w:ascii="Arial" w:eastAsia="宋体" w:hAnsi="Arial" w:cs="Arial"/>
          <w:b/>
          <w:bCs/>
          <w:kern w:val="0"/>
          <w:szCs w:val="22"/>
          <w14:ligatures w14:val="none"/>
        </w:rPr>
        <w:t xml:space="preserve"> only</w:t>
      </w:r>
    </w:p>
    <w:tbl>
      <w:tblPr>
        <w:tblW w:w="0" w:type="auto"/>
        <w:jc w:val="center"/>
        <w:tblCellMar>
          <w:top w:w="15" w:type="dxa"/>
          <w:left w:w="15" w:type="dxa"/>
          <w:bottom w:w="15" w:type="dxa"/>
          <w:right w:w="15" w:type="dxa"/>
        </w:tblCellMar>
        <w:tblLook w:val="04A0" w:firstRow="1" w:lastRow="0" w:firstColumn="1" w:lastColumn="0" w:noHBand="0" w:noVBand="1"/>
      </w:tblPr>
      <w:tblGrid>
        <w:gridCol w:w="1151"/>
        <w:gridCol w:w="955"/>
        <w:gridCol w:w="801"/>
        <w:gridCol w:w="1518"/>
        <w:gridCol w:w="1221"/>
        <w:gridCol w:w="1399"/>
        <w:gridCol w:w="1251"/>
      </w:tblGrid>
      <w:tr w:rsidR="00052137" w:rsidRPr="0068535A" w14:paraId="6816076F" w14:textId="77777777" w:rsidTr="00871109">
        <w:trPr>
          <w:trHeight w:val="501"/>
          <w:jc w:val="center"/>
        </w:trPr>
        <w:tc>
          <w:tcPr>
            <w:tcW w:w="11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438D82" w14:textId="77777777" w:rsidR="00052137" w:rsidRPr="0068535A" w:rsidRDefault="00052137" w:rsidP="00871109">
            <w:pPr>
              <w:rPr>
                <w:rFonts w:ascii="Arial" w:hAnsi="Arial" w:cs="Arial"/>
                <w:sz w:val="18"/>
                <w:szCs w:val="18"/>
              </w:rPr>
            </w:pPr>
            <w:bookmarkStart w:id="37" w:name="OLE_LINK22"/>
            <w:bookmarkStart w:id="38" w:name="OLE_LINK19"/>
            <w:r w:rsidRPr="0068535A">
              <w:rPr>
                <w:rFonts w:ascii="Arial" w:hAnsi="Arial" w:cs="Arial"/>
                <w:sz w:val="18"/>
                <w:szCs w:val="18"/>
              </w:rPr>
              <w:t>PSMA tracer</w:t>
            </w:r>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298744B" w14:textId="77777777" w:rsidR="00052137" w:rsidRPr="0068535A" w:rsidRDefault="00052137" w:rsidP="00871109">
            <w:pPr>
              <w:pStyle w:val="af6"/>
              <w:jc w:val="center"/>
              <w:rPr>
                <w:rFonts w:ascii="Arial" w:hAnsi="Arial" w:cs="Arial"/>
                <w:sz w:val="18"/>
                <w:szCs w:val="18"/>
              </w:rPr>
            </w:pPr>
            <w:r w:rsidRPr="0068535A">
              <w:rPr>
                <w:rFonts w:ascii="Arial" w:hAnsi="Arial" w:cs="Arial"/>
                <w:color w:val="000000"/>
                <w:sz w:val="18"/>
                <w:szCs w:val="18"/>
              </w:rPr>
              <w:t>Imaging modality</w:t>
            </w:r>
          </w:p>
        </w:tc>
        <w:tc>
          <w:tcPr>
            <w:tcW w:w="80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DB22056" w14:textId="77777777" w:rsidR="00052137" w:rsidRPr="0068535A" w:rsidRDefault="00052137" w:rsidP="00871109">
            <w:pPr>
              <w:pStyle w:val="af6"/>
              <w:jc w:val="center"/>
              <w:rPr>
                <w:rFonts w:ascii="Arial" w:hAnsi="Arial" w:cs="Arial"/>
                <w:color w:val="000000"/>
                <w:sz w:val="18"/>
                <w:szCs w:val="18"/>
              </w:rPr>
            </w:pPr>
            <w:r w:rsidRPr="0068535A">
              <w:rPr>
                <w:rFonts w:ascii="Arial" w:hAnsi="Arial" w:cs="Arial"/>
                <w:color w:val="000000"/>
                <w:sz w:val="18"/>
                <w:szCs w:val="18"/>
              </w:rPr>
              <w:t>Studies</w:t>
            </w:r>
          </w:p>
          <w:p w14:paraId="458F5AD5" w14:textId="77777777" w:rsidR="00052137" w:rsidRPr="0068535A" w:rsidRDefault="00052137" w:rsidP="00871109">
            <w:pPr>
              <w:pStyle w:val="af6"/>
              <w:jc w:val="center"/>
              <w:rPr>
                <w:rFonts w:ascii="Arial" w:hAnsi="Arial" w:cs="Arial"/>
                <w:sz w:val="18"/>
                <w:szCs w:val="18"/>
              </w:rPr>
            </w:pPr>
            <w:r w:rsidRPr="0068535A">
              <w:rPr>
                <w:rFonts w:ascii="Arial" w:hAnsi="Arial" w:cs="Arial"/>
                <w:color w:val="000000"/>
                <w:sz w:val="18"/>
                <w:szCs w:val="18"/>
              </w:rPr>
              <w:t>**</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9C842F" w14:textId="77777777" w:rsidR="00052137" w:rsidRPr="0068535A" w:rsidRDefault="00052137" w:rsidP="00871109">
            <w:pPr>
              <w:pStyle w:val="af6"/>
              <w:jc w:val="center"/>
              <w:rPr>
                <w:rFonts w:ascii="Arial" w:hAnsi="Arial" w:cs="Arial"/>
                <w:sz w:val="18"/>
                <w:szCs w:val="18"/>
              </w:rPr>
            </w:pPr>
            <w:r w:rsidRPr="0068535A">
              <w:rPr>
                <w:rFonts w:ascii="Arial" w:hAnsi="Arial" w:cs="Arial"/>
                <w:color w:val="000000"/>
                <w:sz w:val="18"/>
                <w:szCs w:val="18"/>
              </w:rPr>
              <w:t>Sensitivity,% (95%CI)</w:t>
            </w:r>
          </w:p>
        </w:tc>
        <w:tc>
          <w:tcPr>
            <w:tcW w:w="12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A87BAA5" w14:textId="77777777" w:rsidR="00052137" w:rsidRPr="0068535A" w:rsidRDefault="00052137" w:rsidP="00871109">
            <w:pPr>
              <w:pStyle w:val="af6"/>
              <w:jc w:val="center"/>
              <w:rPr>
                <w:rFonts w:ascii="Arial" w:hAnsi="Arial" w:cs="Arial"/>
                <w:color w:val="000000"/>
                <w:sz w:val="18"/>
                <w:szCs w:val="18"/>
              </w:rPr>
            </w:pPr>
            <w:r w:rsidRPr="0068535A">
              <w:rPr>
                <w:rFonts w:ascii="Arial" w:hAnsi="Arial" w:cs="Arial"/>
                <w:color w:val="000000"/>
                <w:sz w:val="18"/>
                <w:szCs w:val="18"/>
              </w:rPr>
              <w:t xml:space="preserve">Absolute difference in sensitivity </w:t>
            </w:r>
          </w:p>
          <w:p w14:paraId="04100EEE" w14:textId="77777777" w:rsidR="00052137" w:rsidRPr="0068535A" w:rsidRDefault="00052137" w:rsidP="00871109">
            <w:pPr>
              <w:pStyle w:val="af6"/>
              <w:jc w:val="center"/>
              <w:rPr>
                <w:rFonts w:ascii="Arial" w:hAnsi="Arial" w:cs="Arial"/>
                <w:sz w:val="18"/>
                <w:szCs w:val="18"/>
              </w:rPr>
            </w:pPr>
            <w:r w:rsidRPr="0068535A">
              <w:rPr>
                <w:rFonts w:ascii="Arial" w:hAnsi="Arial" w:cs="Arial"/>
                <w:sz w:val="18"/>
                <w:szCs w:val="18"/>
              </w:rPr>
              <w:t>(95% CI)</w:t>
            </w:r>
            <w:r w:rsidRPr="0068535A">
              <w:rPr>
                <w:rFonts w:ascii="Arial" w:hAnsi="Arial" w:cs="Arial"/>
                <w:color w:val="000000"/>
                <w:sz w:val="18"/>
                <w:szCs w:val="18"/>
              </w:rPr>
              <w:t>, P value *</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71982C5" w14:textId="77777777" w:rsidR="00052137" w:rsidRPr="0068535A" w:rsidRDefault="00052137" w:rsidP="00871109">
            <w:pPr>
              <w:pStyle w:val="af6"/>
              <w:jc w:val="center"/>
              <w:rPr>
                <w:rFonts w:ascii="Arial" w:hAnsi="Arial" w:cs="Arial"/>
                <w:sz w:val="18"/>
                <w:szCs w:val="18"/>
              </w:rPr>
            </w:pPr>
            <w:r w:rsidRPr="0068535A">
              <w:rPr>
                <w:rFonts w:ascii="Arial" w:hAnsi="Arial" w:cs="Arial"/>
                <w:color w:val="000000"/>
                <w:sz w:val="18"/>
                <w:szCs w:val="18"/>
              </w:rPr>
              <w:t>Specificity,% (95%CI)</w:t>
            </w:r>
          </w:p>
        </w:tc>
        <w:tc>
          <w:tcPr>
            <w:tcW w:w="12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8BAB641" w14:textId="77777777" w:rsidR="00052137" w:rsidRPr="0068535A" w:rsidRDefault="00052137" w:rsidP="00871109">
            <w:pPr>
              <w:pStyle w:val="af6"/>
              <w:jc w:val="center"/>
              <w:rPr>
                <w:rFonts w:ascii="Arial" w:hAnsi="Arial" w:cs="Arial"/>
                <w:color w:val="000000"/>
                <w:sz w:val="18"/>
                <w:szCs w:val="18"/>
              </w:rPr>
            </w:pPr>
            <w:r w:rsidRPr="0068535A">
              <w:rPr>
                <w:rFonts w:ascii="Arial" w:hAnsi="Arial" w:cs="Arial"/>
                <w:color w:val="000000"/>
                <w:sz w:val="18"/>
                <w:szCs w:val="18"/>
              </w:rPr>
              <w:t xml:space="preserve">Absolute difference in specificity </w:t>
            </w:r>
          </w:p>
          <w:p w14:paraId="1DEEAAAA" w14:textId="77777777" w:rsidR="00052137" w:rsidRPr="0068535A" w:rsidRDefault="00052137" w:rsidP="00871109">
            <w:pPr>
              <w:pStyle w:val="af6"/>
              <w:jc w:val="center"/>
              <w:rPr>
                <w:rFonts w:ascii="Arial" w:hAnsi="Arial" w:cs="Arial"/>
                <w:sz w:val="18"/>
                <w:szCs w:val="18"/>
              </w:rPr>
            </w:pPr>
            <w:r w:rsidRPr="0068535A">
              <w:rPr>
                <w:rFonts w:ascii="Arial" w:hAnsi="Arial" w:cs="Arial"/>
                <w:sz w:val="18"/>
                <w:szCs w:val="18"/>
              </w:rPr>
              <w:t>(95% CI)</w:t>
            </w:r>
            <w:r w:rsidRPr="0068535A">
              <w:rPr>
                <w:rFonts w:ascii="Arial" w:hAnsi="Arial" w:cs="Arial"/>
                <w:color w:val="000000"/>
                <w:sz w:val="18"/>
                <w:szCs w:val="18"/>
              </w:rPr>
              <w:t>, P value *</w:t>
            </w:r>
          </w:p>
        </w:tc>
      </w:tr>
      <w:tr w:rsidR="00052137" w:rsidRPr="0068535A" w14:paraId="0D4849AC" w14:textId="77777777" w:rsidTr="00871109">
        <w:trPr>
          <w:trHeight w:val="32"/>
          <w:jc w:val="center"/>
        </w:trPr>
        <w:tc>
          <w:tcPr>
            <w:tcW w:w="8296" w:type="dxa"/>
            <w:gridSpan w:val="7"/>
            <w:tcBorders>
              <w:top w:val="single" w:sz="4" w:space="0" w:color="000000"/>
              <w:left w:val="single" w:sz="4" w:space="0" w:color="000000"/>
              <w:bottom w:val="single" w:sz="4" w:space="0" w:color="000000"/>
              <w:right w:val="single" w:sz="4" w:space="0" w:color="000000"/>
            </w:tcBorders>
            <w:shd w:val="clear" w:color="auto" w:fill="FFFF00"/>
            <w:tcMar>
              <w:top w:w="100" w:type="dxa"/>
              <w:left w:w="100" w:type="dxa"/>
              <w:bottom w:w="100" w:type="dxa"/>
              <w:right w:w="100" w:type="dxa"/>
            </w:tcMar>
            <w:vAlign w:val="center"/>
            <w:hideMark/>
          </w:tcPr>
          <w:p w14:paraId="302818B3" w14:textId="77777777" w:rsidR="00052137" w:rsidRPr="0068535A" w:rsidRDefault="00052137" w:rsidP="00871109">
            <w:pPr>
              <w:pStyle w:val="af6"/>
              <w:spacing w:line="240" w:lineRule="auto"/>
              <w:jc w:val="center"/>
              <w:rPr>
                <w:rFonts w:ascii="Arial" w:hAnsi="Arial" w:cs="Arial"/>
                <w:b/>
                <w:bCs/>
                <w:sz w:val="18"/>
                <w:szCs w:val="18"/>
              </w:rPr>
            </w:pPr>
            <w:r w:rsidRPr="0068535A">
              <w:rPr>
                <w:rFonts w:ascii="Arial" w:hAnsi="Arial" w:cs="Arial"/>
                <w:b/>
                <w:bCs/>
                <w:color w:val="000000"/>
                <w:sz w:val="18"/>
                <w:szCs w:val="18"/>
              </w:rPr>
              <w:t>Tumour staging: patient-level comparison of PSMA-PET/CT v. mpMRI for EPE detection</w:t>
            </w:r>
          </w:p>
        </w:tc>
      </w:tr>
      <w:tr w:rsidR="00052137" w:rsidRPr="0068535A" w14:paraId="03E0BB09" w14:textId="77777777" w:rsidTr="00871109">
        <w:trPr>
          <w:trHeight w:val="250"/>
          <w:jc w:val="center"/>
        </w:trPr>
        <w:tc>
          <w:tcPr>
            <w:tcW w:w="11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3EF944"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lang w:eastAsia="zh-CN"/>
              </w:rPr>
              <w:t>68Ga***</w:t>
            </w:r>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FED7EDD"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28EA56"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lang w:eastAsia="zh-CN"/>
              </w:rPr>
              <w:t>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DB29713"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60.0</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40</w:t>
            </w:r>
            <w:r w:rsidRPr="0068535A">
              <w:rPr>
                <w:rFonts w:ascii="Arial" w:eastAsia="Times New Roman" w:hAnsi="Arial" w:cs="Arial"/>
                <w:color w:val="000000"/>
                <w:sz w:val="18"/>
                <w:szCs w:val="18"/>
                <w:lang w:val="en-SG"/>
              </w:rPr>
              <w:t>.</w:t>
            </w:r>
            <w:r w:rsidRPr="0068535A">
              <w:rPr>
                <w:rFonts w:ascii="Arial" w:hAnsi="Arial" w:cs="Arial"/>
                <w:color w:val="000000"/>
                <w:sz w:val="18"/>
                <w:szCs w:val="18"/>
                <w:lang w:val="en-SG" w:eastAsia="zh-CN"/>
              </w:rPr>
              <w:t>2</w:t>
            </w:r>
            <w:r w:rsidRPr="0068535A">
              <w:rPr>
                <w:rFonts w:ascii="Arial" w:eastAsia="Times New Roman" w:hAnsi="Arial" w:cs="Arial"/>
                <w:color w:val="000000"/>
                <w:sz w:val="18"/>
                <w:szCs w:val="18"/>
                <w:lang w:val="en-SG"/>
              </w:rPr>
              <w:t>,</w:t>
            </w:r>
            <w:r w:rsidRPr="0068535A">
              <w:rPr>
                <w:rFonts w:ascii="Arial" w:hAnsi="Arial" w:cs="Arial"/>
                <w:color w:val="000000"/>
                <w:sz w:val="18"/>
                <w:szCs w:val="18"/>
                <w:lang w:val="en-SG" w:eastAsia="zh-CN"/>
              </w:rPr>
              <w:t>70.1</w:t>
            </w:r>
            <w:r w:rsidRPr="0068535A">
              <w:rPr>
                <w:rFonts w:ascii="Arial" w:eastAsia="Times New Roman" w:hAnsi="Arial" w:cs="Arial"/>
                <w:color w:val="000000"/>
                <w:sz w:val="18"/>
                <w:szCs w:val="18"/>
                <w:lang w:val="en-SG"/>
              </w:rPr>
              <w:t>)</w:t>
            </w:r>
          </w:p>
        </w:tc>
        <w:tc>
          <w:tcPr>
            <w:tcW w:w="12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5A5F5D" w14:textId="77777777" w:rsidR="00052137" w:rsidRPr="0068535A" w:rsidRDefault="00052137" w:rsidP="00871109">
            <w:pPr>
              <w:pStyle w:val="af6"/>
              <w:spacing w:line="240" w:lineRule="auto"/>
              <w:jc w:val="center"/>
              <w:rPr>
                <w:rFonts w:ascii="Arial" w:eastAsia="Times New Roman" w:hAnsi="Arial" w:cs="Arial"/>
                <w:color w:val="000000"/>
                <w:sz w:val="18"/>
                <w:szCs w:val="18"/>
                <w:lang w:val="en-SG"/>
              </w:rPr>
            </w:pPr>
            <w:r w:rsidRPr="0068535A">
              <w:rPr>
                <w:rFonts w:ascii="Arial" w:eastAsia="Times New Roman" w:hAnsi="Arial" w:cs="Arial"/>
                <w:color w:val="000000"/>
                <w:sz w:val="18"/>
                <w:szCs w:val="18"/>
                <w:lang w:val="en-SG"/>
              </w:rPr>
              <w:t>-</w:t>
            </w:r>
            <w:r w:rsidRPr="0068535A">
              <w:rPr>
                <w:rFonts w:ascii="Arial" w:hAnsi="Arial" w:cs="Arial"/>
                <w:color w:val="000000"/>
                <w:sz w:val="18"/>
                <w:szCs w:val="18"/>
                <w:lang w:val="en-SG" w:eastAsia="zh-CN"/>
              </w:rPr>
              <w:t>2.9</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24.2</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18.4</w:t>
            </w:r>
            <w:r w:rsidRPr="0068535A">
              <w:rPr>
                <w:rFonts w:ascii="Arial" w:eastAsia="Times New Roman" w:hAnsi="Arial" w:cs="Arial"/>
                <w:color w:val="000000"/>
                <w:sz w:val="18"/>
                <w:szCs w:val="18"/>
                <w:lang w:val="en-SG"/>
              </w:rPr>
              <w:t>)</w:t>
            </w:r>
          </w:p>
          <w:p w14:paraId="010933C1"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eastAsia="Times New Roman" w:hAnsi="Arial" w:cs="Arial"/>
                <w:color w:val="000000"/>
                <w:sz w:val="18"/>
                <w:szCs w:val="18"/>
                <w:lang w:val="en-SG"/>
              </w:rPr>
              <w:t>p=0.</w:t>
            </w:r>
            <w:r w:rsidRPr="0068535A">
              <w:rPr>
                <w:rFonts w:ascii="Arial" w:hAnsi="Arial" w:cs="Arial"/>
                <w:color w:val="000000"/>
                <w:sz w:val="18"/>
                <w:szCs w:val="18"/>
                <w:lang w:val="en-SG" w:eastAsia="zh-CN"/>
              </w:rPr>
              <w:t>8</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91312BB"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73.1</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45.0</w:t>
            </w:r>
            <w:r w:rsidRPr="0068535A">
              <w:rPr>
                <w:rFonts w:ascii="Arial" w:eastAsia="Times New Roman" w:hAnsi="Arial" w:cs="Arial"/>
                <w:color w:val="000000"/>
                <w:sz w:val="18"/>
                <w:szCs w:val="18"/>
                <w:lang w:val="en-SG"/>
              </w:rPr>
              <w:t>, 9</w:t>
            </w:r>
            <w:r w:rsidRPr="0068535A">
              <w:rPr>
                <w:rFonts w:ascii="Arial" w:hAnsi="Arial" w:cs="Arial"/>
                <w:color w:val="000000"/>
                <w:sz w:val="18"/>
                <w:szCs w:val="18"/>
                <w:lang w:val="en-SG" w:eastAsia="zh-CN"/>
              </w:rPr>
              <w:t>0.0</w:t>
            </w:r>
            <w:r w:rsidRPr="0068535A">
              <w:rPr>
                <w:rFonts w:ascii="Arial" w:eastAsia="Times New Roman" w:hAnsi="Arial" w:cs="Arial"/>
                <w:color w:val="000000"/>
                <w:sz w:val="18"/>
                <w:szCs w:val="18"/>
                <w:lang w:val="en-SG"/>
              </w:rPr>
              <w:t>)</w:t>
            </w:r>
          </w:p>
        </w:tc>
        <w:tc>
          <w:tcPr>
            <w:tcW w:w="12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BC282CD" w14:textId="77777777" w:rsidR="00052137" w:rsidRPr="0068535A" w:rsidRDefault="00052137" w:rsidP="00871109">
            <w:pPr>
              <w:pStyle w:val="af6"/>
              <w:spacing w:line="240" w:lineRule="auto"/>
              <w:jc w:val="center"/>
              <w:rPr>
                <w:rFonts w:ascii="Arial" w:eastAsia="Times New Roman" w:hAnsi="Arial" w:cs="Arial"/>
                <w:color w:val="000000"/>
                <w:sz w:val="18"/>
                <w:szCs w:val="18"/>
                <w:lang w:val="en-SG"/>
              </w:rPr>
            </w:pPr>
            <w:r w:rsidRPr="0068535A">
              <w:rPr>
                <w:rFonts w:ascii="Arial" w:eastAsia="Times New Roman" w:hAnsi="Arial" w:cs="Arial"/>
                <w:color w:val="000000"/>
                <w:sz w:val="18"/>
                <w:szCs w:val="18"/>
                <w:lang w:val="en-SG"/>
              </w:rPr>
              <w:t>-</w:t>
            </w:r>
            <w:r w:rsidRPr="0068535A">
              <w:rPr>
                <w:rFonts w:ascii="Arial" w:hAnsi="Arial" w:cs="Arial"/>
                <w:color w:val="000000"/>
                <w:sz w:val="18"/>
                <w:szCs w:val="18"/>
                <w:lang w:val="en-SG" w:eastAsia="zh-CN"/>
              </w:rPr>
              <w:t>0.9</w:t>
            </w:r>
            <w:r w:rsidRPr="0068535A">
              <w:rPr>
                <w:rFonts w:ascii="Arial" w:eastAsia="Times New Roman" w:hAnsi="Arial" w:cs="Arial"/>
                <w:color w:val="000000"/>
                <w:sz w:val="18"/>
                <w:szCs w:val="18"/>
                <w:lang w:val="en-SG"/>
              </w:rPr>
              <w:t xml:space="preserve"> (-2</w:t>
            </w:r>
            <w:r w:rsidRPr="0068535A">
              <w:rPr>
                <w:rFonts w:ascii="Arial" w:hAnsi="Arial" w:cs="Arial"/>
                <w:color w:val="000000"/>
                <w:sz w:val="18"/>
                <w:szCs w:val="18"/>
                <w:lang w:val="en-SG" w:eastAsia="zh-CN"/>
              </w:rPr>
              <w:t>4.4</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22.6</w:t>
            </w:r>
            <w:r w:rsidRPr="0068535A">
              <w:rPr>
                <w:rFonts w:ascii="Arial" w:eastAsia="Times New Roman" w:hAnsi="Arial" w:cs="Arial"/>
                <w:color w:val="000000"/>
                <w:sz w:val="18"/>
                <w:szCs w:val="18"/>
                <w:lang w:val="en-SG"/>
              </w:rPr>
              <w:t>)</w:t>
            </w:r>
          </w:p>
          <w:p w14:paraId="0020C2E0" w14:textId="77777777" w:rsidR="00052137" w:rsidRPr="0068535A" w:rsidRDefault="00052137" w:rsidP="00871109">
            <w:pPr>
              <w:pStyle w:val="af6"/>
              <w:spacing w:line="240" w:lineRule="auto"/>
              <w:jc w:val="center"/>
              <w:rPr>
                <w:rFonts w:ascii="Arial" w:hAnsi="Arial" w:cs="Arial"/>
                <w:color w:val="000000"/>
                <w:sz w:val="18"/>
                <w:szCs w:val="18"/>
                <w:lang w:val="en-SG" w:eastAsia="zh-CN"/>
              </w:rPr>
            </w:pPr>
            <w:r w:rsidRPr="0068535A">
              <w:rPr>
                <w:rFonts w:ascii="Arial" w:eastAsia="Times New Roman" w:hAnsi="Arial" w:cs="Arial"/>
                <w:color w:val="000000"/>
                <w:sz w:val="18"/>
                <w:szCs w:val="18"/>
                <w:lang w:val="en-SG"/>
              </w:rPr>
              <w:t>p=0.</w:t>
            </w:r>
            <w:r w:rsidRPr="0068535A">
              <w:rPr>
                <w:rFonts w:ascii="Arial" w:hAnsi="Arial" w:cs="Arial"/>
                <w:color w:val="000000"/>
                <w:sz w:val="18"/>
                <w:szCs w:val="18"/>
                <w:lang w:val="en-SG" w:eastAsia="zh-CN"/>
              </w:rPr>
              <w:t>9</w:t>
            </w:r>
          </w:p>
        </w:tc>
      </w:tr>
      <w:tr w:rsidR="00052137" w:rsidRPr="0068535A" w14:paraId="0CDBEABD" w14:textId="77777777" w:rsidTr="00871109">
        <w:trPr>
          <w:trHeight w:val="271"/>
          <w:jc w:val="center"/>
        </w:trPr>
        <w:tc>
          <w:tcPr>
            <w:tcW w:w="1151" w:type="dxa"/>
            <w:vMerge/>
            <w:tcBorders>
              <w:top w:val="single" w:sz="4" w:space="0" w:color="000000"/>
              <w:left w:val="single" w:sz="4" w:space="0" w:color="000000"/>
              <w:bottom w:val="single" w:sz="4" w:space="0" w:color="000000"/>
              <w:right w:val="single" w:sz="4" w:space="0" w:color="000000"/>
            </w:tcBorders>
            <w:vAlign w:val="center"/>
            <w:hideMark/>
          </w:tcPr>
          <w:p w14:paraId="5F73E976" w14:textId="77777777" w:rsidR="00052137" w:rsidRPr="0068535A" w:rsidRDefault="00052137" w:rsidP="00871109">
            <w:pPr>
              <w:spacing w:line="240" w:lineRule="auto"/>
              <w:rPr>
                <w:rFonts w:ascii="Arial" w:hAnsi="Arial" w:cs="Arial"/>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7CD04DFC"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5E4CA8BE" w14:textId="77777777" w:rsidR="00052137" w:rsidRPr="0068535A" w:rsidRDefault="00052137" w:rsidP="00871109">
            <w:pPr>
              <w:spacing w:line="240" w:lineRule="auto"/>
              <w:rPr>
                <w:rFonts w:ascii="Arial"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tcPr>
          <w:p w14:paraId="3DF265F4"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eastAsia="Times New Roman" w:hAnsi="Arial" w:cs="Arial"/>
                <w:color w:val="000000"/>
                <w:sz w:val="18"/>
                <w:szCs w:val="18"/>
                <w:lang w:val="en-SG"/>
              </w:rPr>
              <w:t>6</w:t>
            </w:r>
            <w:r w:rsidRPr="0068535A">
              <w:rPr>
                <w:rFonts w:ascii="Arial" w:hAnsi="Arial" w:cs="Arial"/>
                <w:color w:val="000000"/>
                <w:sz w:val="18"/>
                <w:szCs w:val="18"/>
                <w:lang w:val="en-SG" w:eastAsia="zh-CN"/>
              </w:rPr>
              <w:t>2.9</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51.6</w:t>
            </w:r>
            <w:r w:rsidRPr="0068535A">
              <w:rPr>
                <w:rFonts w:ascii="Arial" w:eastAsia="Times New Roman" w:hAnsi="Arial" w:cs="Arial"/>
                <w:color w:val="000000"/>
                <w:sz w:val="18"/>
                <w:szCs w:val="18"/>
                <w:lang w:val="en-SG"/>
              </w:rPr>
              <w:t>, 73.</w:t>
            </w:r>
            <w:r w:rsidRPr="0068535A">
              <w:rPr>
                <w:rFonts w:ascii="Arial" w:hAnsi="Arial" w:cs="Arial"/>
                <w:color w:val="000000"/>
                <w:sz w:val="18"/>
                <w:szCs w:val="18"/>
                <w:lang w:val="en-SG" w:eastAsia="zh-CN"/>
              </w:rPr>
              <w:t>0</w:t>
            </w:r>
            <w:r w:rsidRPr="0068535A">
              <w:rPr>
                <w:rFonts w:ascii="Arial" w:eastAsia="Times New Roman" w:hAnsi="Arial" w:cs="Arial"/>
                <w:color w:val="000000"/>
                <w:sz w:val="18"/>
                <w:szCs w:val="18"/>
                <w:lang w:val="en-SG"/>
              </w:rPr>
              <w:t>)</w:t>
            </w:r>
          </w:p>
        </w:tc>
        <w:tc>
          <w:tcPr>
            <w:tcW w:w="1221" w:type="dxa"/>
            <w:vMerge/>
            <w:tcBorders>
              <w:top w:val="single" w:sz="4" w:space="0" w:color="000000"/>
              <w:left w:val="single" w:sz="4" w:space="0" w:color="000000"/>
              <w:bottom w:val="single" w:sz="4" w:space="0" w:color="000000"/>
              <w:right w:val="single" w:sz="4" w:space="0" w:color="000000"/>
            </w:tcBorders>
            <w:shd w:val="clear" w:color="auto" w:fill="E8EDF5"/>
            <w:vAlign w:val="center"/>
          </w:tcPr>
          <w:p w14:paraId="173E0ED2" w14:textId="77777777" w:rsidR="00052137" w:rsidRPr="0068535A" w:rsidRDefault="00052137" w:rsidP="00871109">
            <w:pPr>
              <w:spacing w:line="240" w:lineRule="auto"/>
              <w:jc w:val="center"/>
              <w:rPr>
                <w:rFonts w:ascii="Arial" w:hAnsi="Arial" w:cs="Arial"/>
                <w:sz w:val="18"/>
                <w:szCs w:val="18"/>
              </w:rPr>
            </w:pPr>
          </w:p>
        </w:tc>
        <w:tc>
          <w:tcPr>
            <w:tcW w:w="139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tcPr>
          <w:p w14:paraId="42CB4536"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74.0</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66.6</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80.2</w:t>
            </w:r>
            <w:r w:rsidRPr="0068535A">
              <w:rPr>
                <w:rFonts w:ascii="Arial" w:eastAsia="Times New Roman" w:hAnsi="Arial" w:cs="Arial"/>
                <w:color w:val="000000"/>
                <w:sz w:val="18"/>
                <w:szCs w:val="18"/>
                <w:lang w:val="en-SG"/>
              </w:rPr>
              <w:t>)</w:t>
            </w:r>
          </w:p>
        </w:tc>
        <w:tc>
          <w:tcPr>
            <w:tcW w:w="1251" w:type="dxa"/>
            <w:vMerge/>
            <w:tcBorders>
              <w:top w:val="single" w:sz="4" w:space="0" w:color="000000"/>
              <w:left w:val="single" w:sz="4" w:space="0" w:color="000000"/>
              <w:bottom w:val="single" w:sz="4" w:space="0" w:color="000000"/>
              <w:right w:val="single" w:sz="4" w:space="0" w:color="000000"/>
            </w:tcBorders>
            <w:vAlign w:val="center"/>
            <w:hideMark/>
          </w:tcPr>
          <w:p w14:paraId="0B2B07EE" w14:textId="77777777" w:rsidR="00052137" w:rsidRPr="0068535A" w:rsidRDefault="00052137" w:rsidP="00871109">
            <w:pPr>
              <w:spacing w:line="240" w:lineRule="auto"/>
              <w:rPr>
                <w:rFonts w:ascii="Arial" w:hAnsi="Arial" w:cs="Arial"/>
                <w:sz w:val="18"/>
                <w:szCs w:val="18"/>
              </w:rPr>
            </w:pPr>
          </w:p>
        </w:tc>
      </w:tr>
      <w:tr w:rsidR="00052137" w:rsidRPr="0068535A" w14:paraId="2598143D" w14:textId="77777777" w:rsidTr="00871109">
        <w:trPr>
          <w:trHeight w:val="250"/>
          <w:jc w:val="center"/>
        </w:trPr>
        <w:tc>
          <w:tcPr>
            <w:tcW w:w="11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C90DC1" w14:textId="77777777" w:rsidR="00052137" w:rsidRPr="0068535A" w:rsidRDefault="00052137" w:rsidP="00871109">
            <w:pPr>
              <w:pStyle w:val="af6"/>
              <w:spacing w:line="240" w:lineRule="auto"/>
              <w:jc w:val="center"/>
              <w:rPr>
                <w:rFonts w:ascii="Arial" w:hAnsi="Arial" w:cs="Arial"/>
                <w:sz w:val="18"/>
                <w:szCs w:val="18"/>
                <w:lang w:eastAsia="zh-CN"/>
              </w:rPr>
            </w:pPr>
            <w:bookmarkStart w:id="39" w:name="OLE_LINK15"/>
            <w:r w:rsidRPr="0068535A">
              <w:rPr>
                <w:rFonts w:ascii="Arial" w:hAnsi="Arial" w:cs="Arial"/>
                <w:color w:val="000000"/>
                <w:sz w:val="18"/>
                <w:szCs w:val="18"/>
                <w:lang w:eastAsia="zh-CN"/>
              </w:rPr>
              <w:t>18F****</w:t>
            </w:r>
            <w:bookmarkEnd w:id="39"/>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B218EB1"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16BCD3A"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lang w:eastAsia="zh-CN"/>
              </w:rPr>
              <w:t>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FAD1B5C"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52.7</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36.0</w:t>
            </w:r>
            <w:r w:rsidRPr="0068535A">
              <w:rPr>
                <w:rFonts w:ascii="Arial" w:eastAsia="Times New Roman" w:hAnsi="Arial" w:cs="Arial"/>
                <w:color w:val="000000"/>
                <w:sz w:val="18"/>
                <w:szCs w:val="18"/>
                <w:lang w:val="en-SG"/>
              </w:rPr>
              <w:t>, 6</w:t>
            </w:r>
            <w:r w:rsidRPr="0068535A">
              <w:rPr>
                <w:rFonts w:ascii="Arial" w:hAnsi="Arial" w:cs="Arial"/>
                <w:color w:val="000000"/>
                <w:sz w:val="18"/>
                <w:szCs w:val="18"/>
                <w:lang w:val="en-SG" w:eastAsia="zh-CN"/>
              </w:rPr>
              <w:t>8.8</w:t>
            </w:r>
            <w:r w:rsidRPr="0068535A">
              <w:rPr>
                <w:rFonts w:ascii="Arial" w:eastAsia="Times New Roman" w:hAnsi="Arial" w:cs="Arial"/>
                <w:color w:val="000000"/>
                <w:sz w:val="18"/>
                <w:szCs w:val="18"/>
                <w:lang w:val="en-SG"/>
              </w:rPr>
              <w:t>)</w:t>
            </w:r>
          </w:p>
        </w:tc>
        <w:tc>
          <w:tcPr>
            <w:tcW w:w="12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EFF8AD6"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rPr>
              <w:t>-</w:t>
            </w:r>
            <w:r w:rsidRPr="0068535A">
              <w:rPr>
                <w:rFonts w:ascii="Arial" w:hAnsi="Arial" w:cs="Arial"/>
                <w:sz w:val="18"/>
                <w:szCs w:val="18"/>
                <w:lang w:eastAsia="zh-CN"/>
              </w:rPr>
              <w:t>20.7</w:t>
            </w:r>
            <w:r w:rsidRPr="0068535A">
              <w:rPr>
                <w:rFonts w:ascii="Arial" w:hAnsi="Arial" w:cs="Arial"/>
                <w:sz w:val="18"/>
                <w:szCs w:val="18"/>
              </w:rPr>
              <w:t xml:space="preserve"> (-</w:t>
            </w:r>
            <w:r w:rsidRPr="0068535A">
              <w:rPr>
                <w:rFonts w:ascii="Arial" w:hAnsi="Arial" w:cs="Arial"/>
                <w:sz w:val="18"/>
                <w:szCs w:val="18"/>
                <w:lang w:eastAsia="zh-CN"/>
              </w:rPr>
              <w:t>45.1</w:t>
            </w:r>
            <w:r w:rsidRPr="0068535A">
              <w:rPr>
                <w:rFonts w:ascii="Arial" w:hAnsi="Arial" w:cs="Arial"/>
                <w:sz w:val="18"/>
                <w:szCs w:val="18"/>
              </w:rPr>
              <w:t xml:space="preserve">, </w:t>
            </w:r>
            <w:r w:rsidRPr="0068535A">
              <w:rPr>
                <w:rFonts w:ascii="Arial" w:hAnsi="Arial" w:cs="Arial"/>
                <w:sz w:val="18"/>
                <w:szCs w:val="18"/>
                <w:lang w:eastAsia="zh-CN"/>
              </w:rPr>
              <w:t>3.8</w:t>
            </w:r>
            <w:r w:rsidRPr="0068535A">
              <w:rPr>
                <w:rFonts w:ascii="Arial" w:hAnsi="Arial" w:cs="Arial"/>
                <w:sz w:val="18"/>
                <w:szCs w:val="18"/>
              </w:rPr>
              <w:t xml:space="preserve">) </w:t>
            </w:r>
          </w:p>
          <w:p w14:paraId="6C7E1B97"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rPr>
              <w:t>p=0.</w:t>
            </w:r>
            <w:r w:rsidRPr="0068535A">
              <w:rPr>
                <w:rFonts w:ascii="Arial" w:hAnsi="Arial" w:cs="Arial"/>
                <w:sz w:val="18"/>
                <w:szCs w:val="18"/>
                <w:lang w:eastAsia="zh-CN"/>
              </w:rPr>
              <w:t>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CF5669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72.9</w:t>
            </w:r>
            <w:r w:rsidRPr="0068535A">
              <w:rPr>
                <w:rFonts w:ascii="Arial" w:hAnsi="Arial" w:cs="Arial"/>
                <w:sz w:val="18"/>
                <w:szCs w:val="18"/>
              </w:rPr>
              <w:t xml:space="preserve"> (</w:t>
            </w:r>
            <w:r w:rsidRPr="0068535A">
              <w:rPr>
                <w:rFonts w:ascii="Arial" w:hAnsi="Arial" w:cs="Arial"/>
                <w:sz w:val="18"/>
                <w:szCs w:val="18"/>
                <w:lang w:eastAsia="zh-CN"/>
              </w:rPr>
              <w:t>47.5</w:t>
            </w:r>
            <w:r w:rsidRPr="0068535A">
              <w:rPr>
                <w:rFonts w:ascii="Arial" w:hAnsi="Arial" w:cs="Arial"/>
                <w:sz w:val="18"/>
                <w:szCs w:val="18"/>
              </w:rPr>
              <w:t xml:space="preserve">, </w:t>
            </w:r>
            <w:r w:rsidRPr="0068535A">
              <w:rPr>
                <w:rFonts w:ascii="Arial" w:hAnsi="Arial" w:cs="Arial"/>
                <w:sz w:val="18"/>
                <w:szCs w:val="18"/>
                <w:lang w:eastAsia="zh-CN"/>
              </w:rPr>
              <w:t>88.8</w:t>
            </w:r>
            <w:r w:rsidRPr="0068535A">
              <w:rPr>
                <w:rFonts w:ascii="Arial" w:hAnsi="Arial" w:cs="Arial"/>
                <w:sz w:val="18"/>
                <w:szCs w:val="18"/>
              </w:rPr>
              <w:t>)</w:t>
            </w:r>
          </w:p>
        </w:tc>
        <w:tc>
          <w:tcPr>
            <w:tcW w:w="12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D6E917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rPr>
              <w:t>-</w:t>
            </w:r>
            <w:r w:rsidRPr="0068535A">
              <w:rPr>
                <w:rFonts w:ascii="Arial" w:hAnsi="Arial" w:cs="Arial"/>
                <w:sz w:val="18"/>
                <w:szCs w:val="18"/>
                <w:lang w:eastAsia="zh-CN"/>
              </w:rPr>
              <w:t>2.9</w:t>
            </w:r>
            <w:r w:rsidRPr="0068535A">
              <w:rPr>
                <w:rFonts w:ascii="Arial" w:hAnsi="Arial" w:cs="Arial"/>
                <w:sz w:val="18"/>
                <w:szCs w:val="18"/>
              </w:rPr>
              <w:t xml:space="preserve"> (-</w:t>
            </w:r>
            <w:r w:rsidRPr="0068535A">
              <w:rPr>
                <w:rFonts w:ascii="Arial" w:hAnsi="Arial" w:cs="Arial"/>
                <w:sz w:val="18"/>
                <w:szCs w:val="18"/>
                <w:lang w:eastAsia="zh-CN"/>
              </w:rPr>
              <w:t>31.5</w:t>
            </w:r>
            <w:r w:rsidRPr="0068535A">
              <w:rPr>
                <w:rFonts w:ascii="Arial" w:hAnsi="Arial" w:cs="Arial"/>
                <w:sz w:val="18"/>
                <w:szCs w:val="18"/>
              </w:rPr>
              <w:t xml:space="preserve">, </w:t>
            </w:r>
            <w:r w:rsidRPr="0068535A">
              <w:rPr>
                <w:rFonts w:ascii="Arial" w:hAnsi="Arial" w:cs="Arial"/>
                <w:sz w:val="18"/>
                <w:szCs w:val="18"/>
                <w:lang w:eastAsia="zh-CN"/>
              </w:rPr>
              <w:t>25.7</w:t>
            </w:r>
            <w:r w:rsidRPr="0068535A">
              <w:rPr>
                <w:rFonts w:ascii="Arial" w:hAnsi="Arial" w:cs="Arial"/>
                <w:sz w:val="18"/>
                <w:szCs w:val="18"/>
              </w:rPr>
              <w:t xml:space="preserve">) </w:t>
            </w:r>
          </w:p>
          <w:p w14:paraId="05D05D4D"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rPr>
              <w:t>p=0.</w:t>
            </w:r>
            <w:r w:rsidRPr="0068535A">
              <w:rPr>
                <w:rFonts w:ascii="Arial" w:hAnsi="Arial" w:cs="Arial"/>
                <w:sz w:val="18"/>
                <w:szCs w:val="18"/>
                <w:lang w:eastAsia="zh-CN"/>
              </w:rPr>
              <w:t>8</w:t>
            </w:r>
          </w:p>
        </w:tc>
      </w:tr>
      <w:tr w:rsidR="00052137" w:rsidRPr="0068535A" w14:paraId="092A157F" w14:textId="77777777" w:rsidTr="00871109">
        <w:trPr>
          <w:trHeight w:val="271"/>
          <w:jc w:val="center"/>
        </w:trPr>
        <w:tc>
          <w:tcPr>
            <w:tcW w:w="1151" w:type="dxa"/>
            <w:vMerge/>
            <w:tcBorders>
              <w:top w:val="single" w:sz="4" w:space="0" w:color="000000"/>
              <w:left w:val="single" w:sz="4" w:space="0" w:color="000000"/>
              <w:bottom w:val="single" w:sz="4" w:space="0" w:color="000000"/>
              <w:right w:val="single" w:sz="4" w:space="0" w:color="000000"/>
            </w:tcBorders>
            <w:vAlign w:val="center"/>
            <w:hideMark/>
          </w:tcPr>
          <w:p w14:paraId="564D23A7" w14:textId="77777777" w:rsidR="00052137" w:rsidRPr="0068535A" w:rsidRDefault="00052137" w:rsidP="00871109">
            <w:pPr>
              <w:spacing w:line="240" w:lineRule="auto"/>
              <w:rPr>
                <w:rFonts w:ascii="Arial" w:hAnsi="Arial" w:cs="Arial"/>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685DA00C"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6AD1D927" w14:textId="77777777" w:rsidR="00052137" w:rsidRPr="0068535A" w:rsidRDefault="00052137" w:rsidP="00871109">
            <w:pPr>
              <w:spacing w:line="240" w:lineRule="auto"/>
              <w:rPr>
                <w:rFonts w:ascii="Arial"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F84A37C"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73.4</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51.5</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87.7</w:t>
            </w:r>
            <w:r w:rsidRPr="0068535A">
              <w:rPr>
                <w:rFonts w:ascii="Arial" w:eastAsia="Times New Roman" w:hAnsi="Arial" w:cs="Arial"/>
                <w:color w:val="000000"/>
                <w:sz w:val="18"/>
                <w:szCs w:val="18"/>
                <w:lang w:val="en-SG"/>
              </w:rPr>
              <w:t>)</w:t>
            </w:r>
          </w:p>
        </w:tc>
        <w:tc>
          <w:tcPr>
            <w:tcW w:w="12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6E807854" w14:textId="77777777" w:rsidR="00052137" w:rsidRPr="0068535A" w:rsidRDefault="00052137" w:rsidP="00871109">
            <w:pPr>
              <w:spacing w:line="240" w:lineRule="auto"/>
              <w:rPr>
                <w:rFonts w:ascii="Arial" w:hAnsi="Arial" w:cs="Arial"/>
                <w:sz w:val="18"/>
                <w:szCs w:val="18"/>
              </w:rPr>
            </w:pPr>
          </w:p>
        </w:tc>
        <w:tc>
          <w:tcPr>
            <w:tcW w:w="139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519515C4"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75.8</w:t>
            </w:r>
            <w:r w:rsidRPr="0068535A">
              <w:rPr>
                <w:rFonts w:ascii="Arial" w:hAnsi="Arial" w:cs="Arial"/>
                <w:sz w:val="18"/>
                <w:szCs w:val="18"/>
              </w:rPr>
              <w:t xml:space="preserve"> (</w:t>
            </w:r>
            <w:r w:rsidRPr="0068535A">
              <w:rPr>
                <w:rFonts w:ascii="Arial" w:hAnsi="Arial" w:cs="Arial"/>
                <w:sz w:val="18"/>
                <w:szCs w:val="18"/>
                <w:lang w:eastAsia="zh-CN"/>
              </w:rPr>
              <w:t>50.8</w:t>
            </w:r>
            <w:r w:rsidRPr="0068535A">
              <w:rPr>
                <w:rFonts w:ascii="Arial" w:hAnsi="Arial" w:cs="Arial"/>
                <w:sz w:val="18"/>
                <w:szCs w:val="18"/>
              </w:rPr>
              <w:t>, 9</w:t>
            </w:r>
            <w:r w:rsidRPr="0068535A">
              <w:rPr>
                <w:rFonts w:ascii="Arial" w:hAnsi="Arial" w:cs="Arial"/>
                <w:sz w:val="18"/>
                <w:szCs w:val="18"/>
                <w:lang w:eastAsia="zh-CN"/>
              </w:rPr>
              <w:t>0.4</w:t>
            </w:r>
            <w:r w:rsidRPr="0068535A">
              <w:rPr>
                <w:rFonts w:ascii="Arial" w:hAnsi="Arial" w:cs="Arial"/>
                <w:sz w:val="18"/>
                <w:szCs w:val="18"/>
              </w:rPr>
              <w:t>)</w:t>
            </w:r>
          </w:p>
        </w:tc>
        <w:tc>
          <w:tcPr>
            <w:tcW w:w="1251" w:type="dxa"/>
            <w:vMerge/>
            <w:tcBorders>
              <w:top w:val="single" w:sz="4" w:space="0" w:color="000000"/>
              <w:left w:val="single" w:sz="4" w:space="0" w:color="000000"/>
              <w:bottom w:val="single" w:sz="4" w:space="0" w:color="000000"/>
              <w:right w:val="single" w:sz="4" w:space="0" w:color="000000"/>
            </w:tcBorders>
            <w:vAlign w:val="center"/>
            <w:hideMark/>
          </w:tcPr>
          <w:p w14:paraId="5F70E5BB" w14:textId="77777777" w:rsidR="00052137" w:rsidRPr="0068535A" w:rsidRDefault="00052137" w:rsidP="00871109">
            <w:pPr>
              <w:spacing w:line="240" w:lineRule="auto"/>
              <w:rPr>
                <w:rFonts w:ascii="Arial" w:hAnsi="Arial" w:cs="Arial"/>
                <w:sz w:val="18"/>
                <w:szCs w:val="18"/>
              </w:rPr>
            </w:pPr>
          </w:p>
        </w:tc>
      </w:tr>
      <w:tr w:rsidR="00052137" w:rsidRPr="0068535A" w14:paraId="1B4BF573" w14:textId="77777777" w:rsidTr="00871109">
        <w:trPr>
          <w:trHeight w:val="32"/>
          <w:jc w:val="center"/>
        </w:trPr>
        <w:tc>
          <w:tcPr>
            <w:tcW w:w="8296" w:type="dxa"/>
            <w:gridSpan w:val="7"/>
            <w:tcBorders>
              <w:top w:val="single" w:sz="4" w:space="0" w:color="000000"/>
              <w:left w:val="single" w:sz="4" w:space="0" w:color="000000"/>
              <w:bottom w:val="single" w:sz="4" w:space="0" w:color="000000"/>
              <w:right w:val="single" w:sz="4" w:space="0" w:color="000000"/>
            </w:tcBorders>
            <w:shd w:val="clear" w:color="auto" w:fill="FFFF00"/>
            <w:tcMar>
              <w:top w:w="100" w:type="dxa"/>
              <w:left w:w="100" w:type="dxa"/>
              <w:bottom w:w="100" w:type="dxa"/>
              <w:right w:w="100" w:type="dxa"/>
            </w:tcMar>
            <w:vAlign w:val="center"/>
            <w:hideMark/>
          </w:tcPr>
          <w:p w14:paraId="2E876575" w14:textId="77777777" w:rsidR="00052137" w:rsidRPr="0068535A" w:rsidRDefault="00052137" w:rsidP="00871109">
            <w:pPr>
              <w:pStyle w:val="af6"/>
              <w:spacing w:line="240" w:lineRule="auto"/>
              <w:jc w:val="center"/>
              <w:rPr>
                <w:rFonts w:ascii="Arial" w:hAnsi="Arial" w:cs="Arial"/>
                <w:b/>
                <w:bCs/>
                <w:sz w:val="18"/>
                <w:szCs w:val="18"/>
              </w:rPr>
            </w:pPr>
            <w:r w:rsidRPr="0068535A">
              <w:rPr>
                <w:rFonts w:ascii="Arial" w:hAnsi="Arial" w:cs="Arial"/>
                <w:b/>
                <w:bCs/>
                <w:color w:val="000000"/>
                <w:sz w:val="18"/>
                <w:szCs w:val="18"/>
              </w:rPr>
              <w:t>Tumour staging: patient-level comparison of PSMA-PET/CT v. mpMRI for SVI detection</w:t>
            </w:r>
          </w:p>
        </w:tc>
      </w:tr>
      <w:tr w:rsidR="00052137" w:rsidRPr="0068535A" w14:paraId="38F734D4" w14:textId="77777777" w:rsidTr="00871109">
        <w:trPr>
          <w:trHeight w:val="250"/>
          <w:jc w:val="center"/>
        </w:trPr>
        <w:tc>
          <w:tcPr>
            <w:tcW w:w="11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C13FC3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68Ga***</w:t>
            </w:r>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5C0AA98"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B5D5B6A"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lang w:eastAsia="zh-CN"/>
              </w:rPr>
              <w:t>7</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788D551"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52.3</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40.9</w:t>
            </w:r>
            <w:r w:rsidRPr="0068535A">
              <w:rPr>
                <w:rFonts w:ascii="Arial" w:eastAsia="Times New Roman" w:hAnsi="Arial" w:cs="Arial"/>
                <w:color w:val="000000"/>
                <w:sz w:val="18"/>
                <w:szCs w:val="18"/>
                <w:lang w:val="en-SG"/>
              </w:rPr>
              <w:t>, 6</w:t>
            </w:r>
            <w:r w:rsidRPr="0068535A">
              <w:rPr>
                <w:rFonts w:ascii="Arial" w:hAnsi="Arial" w:cs="Arial"/>
                <w:color w:val="000000"/>
                <w:sz w:val="18"/>
                <w:szCs w:val="18"/>
                <w:lang w:val="en-SG" w:eastAsia="zh-CN"/>
              </w:rPr>
              <w:t>3.5</w:t>
            </w:r>
            <w:r w:rsidRPr="0068535A">
              <w:rPr>
                <w:rFonts w:ascii="Arial" w:eastAsia="Times New Roman" w:hAnsi="Arial" w:cs="Arial"/>
                <w:color w:val="000000"/>
                <w:sz w:val="18"/>
                <w:szCs w:val="18"/>
                <w:lang w:val="en-SG"/>
              </w:rPr>
              <w:t>)</w:t>
            </w:r>
          </w:p>
        </w:tc>
        <w:tc>
          <w:tcPr>
            <w:tcW w:w="12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76C35CE" w14:textId="77777777" w:rsidR="00052137" w:rsidRPr="0068535A" w:rsidRDefault="00052137" w:rsidP="00871109">
            <w:pPr>
              <w:pStyle w:val="af6"/>
              <w:spacing w:line="240" w:lineRule="auto"/>
              <w:jc w:val="center"/>
              <w:rPr>
                <w:rFonts w:ascii="Arial" w:eastAsia="Times New Roman" w:hAnsi="Arial" w:cs="Arial"/>
                <w:color w:val="000000"/>
                <w:sz w:val="18"/>
                <w:szCs w:val="18"/>
                <w:lang w:val="en-SG"/>
              </w:rPr>
            </w:pPr>
            <w:r w:rsidRPr="0068535A">
              <w:rPr>
                <w:rFonts w:ascii="Arial" w:eastAsia="Times New Roman" w:hAnsi="Arial" w:cs="Arial"/>
                <w:color w:val="000000"/>
                <w:sz w:val="18"/>
                <w:szCs w:val="18"/>
                <w:lang w:val="en-SG"/>
              </w:rPr>
              <w:t>-</w:t>
            </w:r>
            <w:r w:rsidRPr="0068535A">
              <w:rPr>
                <w:rFonts w:ascii="Arial" w:hAnsi="Arial" w:cs="Arial"/>
                <w:color w:val="000000"/>
                <w:sz w:val="18"/>
                <w:szCs w:val="18"/>
                <w:lang w:val="en-SG" w:eastAsia="zh-CN"/>
              </w:rPr>
              <w:t>4.3</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28.4</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19.7</w:t>
            </w:r>
            <w:r w:rsidRPr="0068535A">
              <w:rPr>
                <w:rFonts w:ascii="Arial" w:eastAsia="Times New Roman" w:hAnsi="Arial" w:cs="Arial"/>
                <w:color w:val="000000"/>
                <w:sz w:val="18"/>
                <w:szCs w:val="18"/>
                <w:lang w:val="en-SG"/>
              </w:rPr>
              <w:t>)</w:t>
            </w:r>
          </w:p>
          <w:p w14:paraId="7D58EE35"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eastAsia="Times New Roman" w:hAnsi="Arial" w:cs="Arial"/>
                <w:color w:val="000000"/>
                <w:sz w:val="18"/>
                <w:szCs w:val="18"/>
                <w:lang w:val="en-SG"/>
              </w:rPr>
              <w:t>p=0.</w:t>
            </w:r>
            <w:r w:rsidRPr="0068535A">
              <w:rPr>
                <w:rFonts w:ascii="Arial" w:hAnsi="Arial" w:cs="Arial"/>
                <w:color w:val="000000"/>
                <w:sz w:val="18"/>
                <w:szCs w:val="18"/>
                <w:lang w:val="en-SG" w:eastAsia="zh-CN"/>
              </w:rPr>
              <w:t>7</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7B7674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86.3</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73.0</w:t>
            </w:r>
            <w:r w:rsidRPr="0068535A">
              <w:rPr>
                <w:rFonts w:ascii="Arial" w:eastAsia="Times New Roman" w:hAnsi="Arial" w:cs="Arial"/>
                <w:color w:val="000000"/>
                <w:sz w:val="18"/>
                <w:szCs w:val="18"/>
                <w:lang w:val="en-SG"/>
              </w:rPr>
              <w:t>, 9</w:t>
            </w:r>
            <w:r w:rsidRPr="0068535A">
              <w:rPr>
                <w:rFonts w:ascii="Arial" w:hAnsi="Arial" w:cs="Arial"/>
                <w:color w:val="000000"/>
                <w:sz w:val="18"/>
                <w:szCs w:val="18"/>
                <w:lang w:val="en-SG" w:eastAsia="zh-CN"/>
              </w:rPr>
              <w:t>3.7</w:t>
            </w:r>
            <w:r w:rsidRPr="0068535A">
              <w:rPr>
                <w:rFonts w:ascii="Arial" w:eastAsia="Times New Roman" w:hAnsi="Arial" w:cs="Arial"/>
                <w:color w:val="000000"/>
                <w:sz w:val="18"/>
                <w:szCs w:val="18"/>
                <w:lang w:val="en-SG"/>
              </w:rPr>
              <w:t>)</w:t>
            </w:r>
          </w:p>
        </w:tc>
        <w:tc>
          <w:tcPr>
            <w:tcW w:w="12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2030583"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eastAsia="Times New Roman" w:hAnsi="Arial" w:cs="Arial"/>
                <w:color w:val="000000"/>
                <w:sz w:val="18"/>
                <w:szCs w:val="18"/>
                <w:lang w:val="en-SG"/>
              </w:rPr>
              <w:t>-</w:t>
            </w:r>
            <w:r w:rsidRPr="0068535A">
              <w:rPr>
                <w:rFonts w:ascii="Arial" w:hAnsi="Arial" w:cs="Arial"/>
                <w:color w:val="000000"/>
                <w:sz w:val="18"/>
                <w:szCs w:val="18"/>
                <w:lang w:val="en-SG" w:eastAsia="zh-CN"/>
              </w:rPr>
              <w:t>4.1</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16.1</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7.9</w:t>
            </w:r>
            <w:r w:rsidRPr="0068535A">
              <w:rPr>
                <w:rFonts w:ascii="Arial" w:eastAsia="Times New Roman" w:hAnsi="Arial" w:cs="Arial"/>
                <w:color w:val="000000"/>
                <w:sz w:val="18"/>
                <w:szCs w:val="18"/>
                <w:lang w:val="en-SG"/>
              </w:rPr>
              <w:t>), p=0.</w:t>
            </w:r>
            <w:r w:rsidRPr="0068535A">
              <w:rPr>
                <w:rFonts w:ascii="Arial" w:hAnsi="Arial" w:cs="Arial"/>
                <w:color w:val="000000"/>
                <w:sz w:val="18"/>
                <w:szCs w:val="18"/>
                <w:lang w:val="en-SG" w:eastAsia="zh-CN"/>
              </w:rPr>
              <w:t>5</w:t>
            </w:r>
          </w:p>
        </w:tc>
      </w:tr>
      <w:tr w:rsidR="00052137" w:rsidRPr="0068535A" w14:paraId="64CA6919" w14:textId="77777777" w:rsidTr="00871109">
        <w:trPr>
          <w:trHeight w:val="271"/>
          <w:jc w:val="center"/>
        </w:trPr>
        <w:tc>
          <w:tcPr>
            <w:tcW w:w="1151" w:type="dxa"/>
            <w:vMerge/>
            <w:tcBorders>
              <w:top w:val="single" w:sz="4" w:space="0" w:color="000000"/>
              <w:left w:val="single" w:sz="4" w:space="0" w:color="000000"/>
              <w:bottom w:val="single" w:sz="4" w:space="0" w:color="000000"/>
              <w:right w:val="single" w:sz="4" w:space="0" w:color="000000"/>
            </w:tcBorders>
            <w:vAlign w:val="center"/>
            <w:hideMark/>
          </w:tcPr>
          <w:p w14:paraId="7EB2725E" w14:textId="77777777" w:rsidR="00052137" w:rsidRPr="0068535A" w:rsidRDefault="00052137" w:rsidP="00871109">
            <w:pPr>
              <w:spacing w:line="240" w:lineRule="auto"/>
              <w:rPr>
                <w:rFonts w:ascii="Arial" w:hAnsi="Arial" w:cs="Arial"/>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1EDA79AF"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3E7AFA07" w14:textId="77777777" w:rsidR="00052137" w:rsidRPr="0068535A" w:rsidRDefault="00052137" w:rsidP="00871109">
            <w:pPr>
              <w:spacing w:line="240" w:lineRule="auto"/>
              <w:rPr>
                <w:rFonts w:ascii="Arial"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ED6B503" w14:textId="77777777" w:rsidR="00052137" w:rsidRPr="0068535A" w:rsidRDefault="00052137" w:rsidP="00871109">
            <w:pPr>
              <w:pStyle w:val="af6"/>
              <w:spacing w:line="240" w:lineRule="auto"/>
              <w:jc w:val="center"/>
              <w:rPr>
                <w:rFonts w:ascii="Arial" w:hAnsi="Arial" w:cs="Arial"/>
                <w:sz w:val="18"/>
                <w:szCs w:val="18"/>
              </w:rPr>
            </w:pPr>
            <w:bookmarkStart w:id="40" w:name="OLE_LINK14"/>
            <w:r w:rsidRPr="0068535A">
              <w:rPr>
                <w:rFonts w:ascii="Arial" w:hAnsi="Arial" w:cs="Arial"/>
                <w:color w:val="000000"/>
                <w:sz w:val="18"/>
                <w:szCs w:val="18"/>
                <w:lang w:val="en-SG" w:eastAsia="zh-CN"/>
              </w:rPr>
              <w:t>56.7</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34.2</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76.7</w:t>
            </w:r>
            <w:r w:rsidRPr="0068535A">
              <w:rPr>
                <w:rFonts w:ascii="Arial" w:eastAsia="Times New Roman" w:hAnsi="Arial" w:cs="Arial"/>
                <w:color w:val="000000"/>
                <w:sz w:val="18"/>
                <w:szCs w:val="18"/>
                <w:lang w:val="en-SG"/>
              </w:rPr>
              <w:t>)</w:t>
            </w:r>
            <w:bookmarkEnd w:id="40"/>
          </w:p>
        </w:tc>
        <w:tc>
          <w:tcPr>
            <w:tcW w:w="12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5DEAFF17" w14:textId="77777777" w:rsidR="00052137" w:rsidRPr="0068535A" w:rsidRDefault="00052137" w:rsidP="00871109">
            <w:pPr>
              <w:spacing w:line="240" w:lineRule="auto"/>
              <w:rPr>
                <w:rFonts w:ascii="Arial" w:hAnsi="Arial" w:cs="Arial"/>
                <w:sz w:val="18"/>
                <w:szCs w:val="18"/>
              </w:rPr>
            </w:pPr>
          </w:p>
        </w:tc>
        <w:tc>
          <w:tcPr>
            <w:tcW w:w="139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1B490EB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val="en-SG" w:eastAsia="zh-CN"/>
              </w:rPr>
              <w:t>90.4</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82.7</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94.9</w:t>
            </w:r>
            <w:r w:rsidRPr="0068535A">
              <w:rPr>
                <w:rFonts w:ascii="Arial" w:eastAsia="Times New Roman" w:hAnsi="Arial" w:cs="Arial"/>
                <w:color w:val="000000"/>
                <w:sz w:val="18"/>
                <w:szCs w:val="18"/>
                <w:lang w:val="en-SG"/>
              </w:rPr>
              <w:t>)</w:t>
            </w:r>
          </w:p>
        </w:tc>
        <w:tc>
          <w:tcPr>
            <w:tcW w:w="1251" w:type="dxa"/>
            <w:vMerge/>
            <w:tcBorders>
              <w:top w:val="single" w:sz="4" w:space="0" w:color="000000"/>
              <w:left w:val="single" w:sz="4" w:space="0" w:color="000000"/>
              <w:bottom w:val="single" w:sz="4" w:space="0" w:color="000000"/>
              <w:right w:val="single" w:sz="4" w:space="0" w:color="000000"/>
            </w:tcBorders>
            <w:vAlign w:val="center"/>
            <w:hideMark/>
          </w:tcPr>
          <w:p w14:paraId="5CC74C63" w14:textId="77777777" w:rsidR="00052137" w:rsidRPr="0068535A" w:rsidRDefault="00052137" w:rsidP="00871109">
            <w:pPr>
              <w:spacing w:line="240" w:lineRule="auto"/>
              <w:rPr>
                <w:rFonts w:ascii="Arial" w:hAnsi="Arial" w:cs="Arial"/>
                <w:sz w:val="18"/>
                <w:szCs w:val="18"/>
              </w:rPr>
            </w:pPr>
          </w:p>
        </w:tc>
      </w:tr>
      <w:tr w:rsidR="00052137" w:rsidRPr="0068535A" w14:paraId="5D4DDDBB" w14:textId="77777777" w:rsidTr="00871109">
        <w:trPr>
          <w:trHeight w:val="250"/>
          <w:jc w:val="center"/>
        </w:trPr>
        <w:tc>
          <w:tcPr>
            <w:tcW w:w="11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42EDCF1"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18F****</w:t>
            </w:r>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4DEE2DD"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PSMA-PET/CT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B225E9"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lang w:eastAsia="zh-CN"/>
              </w:rPr>
              <w:t>3</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650528"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rPr>
              <w:t>4</w:t>
            </w:r>
            <w:r w:rsidRPr="0068535A">
              <w:rPr>
                <w:rFonts w:ascii="Arial" w:hAnsi="Arial" w:cs="Arial"/>
                <w:sz w:val="18"/>
                <w:szCs w:val="18"/>
                <w:lang w:eastAsia="zh-CN"/>
              </w:rPr>
              <w:t>5.6</w:t>
            </w:r>
            <w:r w:rsidRPr="0068535A">
              <w:rPr>
                <w:rFonts w:ascii="Arial" w:hAnsi="Arial" w:cs="Arial"/>
                <w:sz w:val="18"/>
                <w:szCs w:val="18"/>
              </w:rPr>
              <w:t xml:space="preserve"> (</w:t>
            </w:r>
            <w:r w:rsidRPr="0068535A">
              <w:rPr>
                <w:rFonts w:ascii="Arial" w:hAnsi="Arial" w:cs="Arial"/>
                <w:sz w:val="18"/>
                <w:szCs w:val="18"/>
                <w:lang w:eastAsia="zh-CN"/>
              </w:rPr>
              <w:t>15.3</w:t>
            </w:r>
            <w:r w:rsidRPr="0068535A">
              <w:rPr>
                <w:rFonts w:ascii="Arial" w:hAnsi="Arial" w:cs="Arial"/>
                <w:sz w:val="18"/>
                <w:szCs w:val="18"/>
              </w:rPr>
              <w:t xml:space="preserve">, </w:t>
            </w:r>
            <w:r w:rsidRPr="0068535A">
              <w:rPr>
                <w:rFonts w:ascii="Arial" w:hAnsi="Arial" w:cs="Arial"/>
                <w:sz w:val="18"/>
                <w:szCs w:val="18"/>
                <w:lang w:eastAsia="zh-CN"/>
              </w:rPr>
              <w:t>79.5</w:t>
            </w:r>
            <w:r w:rsidRPr="0068535A">
              <w:rPr>
                <w:rFonts w:ascii="Arial" w:hAnsi="Arial" w:cs="Arial"/>
                <w:sz w:val="18"/>
                <w:szCs w:val="18"/>
              </w:rPr>
              <w:t>)</w:t>
            </w:r>
          </w:p>
        </w:tc>
        <w:tc>
          <w:tcPr>
            <w:tcW w:w="12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4839B23"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1.3</w:t>
            </w:r>
            <w:r w:rsidRPr="0068535A">
              <w:rPr>
                <w:rFonts w:ascii="Arial" w:hAnsi="Arial" w:cs="Arial"/>
                <w:sz w:val="18"/>
                <w:szCs w:val="18"/>
              </w:rPr>
              <w:t xml:space="preserve"> (-</w:t>
            </w:r>
            <w:r w:rsidRPr="0068535A">
              <w:rPr>
                <w:rFonts w:ascii="Arial" w:hAnsi="Arial" w:cs="Arial"/>
                <w:sz w:val="18"/>
                <w:szCs w:val="18"/>
                <w:lang w:eastAsia="zh-CN"/>
              </w:rPr>
              <w:t>34.0</w:t>
            </w:r>
            <w:r w:rsidRPr="0068535A">
              <w:rPr>
                <w:rFonts w:ascii="Arial" w:hAnsi="Arial" w:cs="Arial"/>
                <w:sz w:val="18"/>
                <w:szCs w:val="18"/>
              </w:rPr>
              <w:t xml:space="preserve">, </w:t>
            </w:r>
            <w:r w:rsidRPr="0068535A">
              <w:rPr>
                <w:rFonts w:ascii="Arial" w:hAnsi="Arial" w:cs="Arial"/>
                <w:sz w:val="18"/>
                <w:szCs w:val="18"/>
                <w:lang w:eastAsia="zh-CN"/>
              </w:rPr>
              <w:t>36.6</w:t>
            </w:r>
            <w:r w:rsidRPr="0068535A">
              <w:rPr>
                <w:rFonts w:ascii="Arial" w:hAnsi="Arial" w:cs="Arial"/>
                <w:sz w:val="18"/>
                <w:szCs w:val="18"/>
              </w:rPr>
              <w:t>)</w:t>
            </w:r>
          </w:p>
          <w:p w14:paraId="67E34BC1"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rPr>
              <w:t>P=0.</w:t>
            </w:r>
            <w:r w:rsidRPr="0068535A">
              <w:rPr>
                <w:rFonts w:ascii="Arial" w:hAnsi="Arial" w:cs="Arial"/>
                <w:sz w:val="18"/>
                <w:szCs w:val="18"/>
                <w:lang w:eastAsia="zh-CN"/>
              </w:rPr>
              <w:t>9</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5DE143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rPr>
              <w:t>94.</w:t>
            </w:r>
            <w:r w:rsidRPr="0068535A">
              <w:rPr>
                <w:rFonts w:ascii="Arial" w:hAnsi="Arial" w:cs="Arial"/>
                <w:sz w:val="18"/>
                <w:szCs w:val="18"/>
                <w:lang w:eastAsia="zh-CN"/>
              </w:rPr>
              <w:t>5</w:t>
            </w:r>
            <w:r w:rsidRPr="0068535A">
              <w:rPr>
                <w:rFonts w:ascii="Arial" w:hAnsi="Arial" w:cs="Arial"/>
                <w:sz w:val="18"/>
                <w:szCs w:val="18"/>
              </w:rPr>
              <w:t xml:space="preserve"> (</w:t>
            </w:r>
            <w:r w:rsidRPr="0068535A">
              <w:rPr>
                <w:rFonts w:ascii="Arial" w:hAnsi="Arial" w:cs="Arial"/>
                <w:sz w:val="18"/>
                <w:szCs w:val="18"/>
                <w:lang w:eastAsia="zh-CN"/>
              </w:rPr>
              <w:t>74</w:t>
            </w:r>
            <w:r w:rsidRPr="0068535A">
              <w:rPr>
                <w:rFonts w:ascii="Arial" w:hAnsi="Arial" w:cs="Arial"/>
                <w:sz w:val="18"/>
                <w:szCs w:val="18"/>
              </w:rPr>
              <w:t>.</w:t>
            </w:r>
            <w:r w:rsidRPr="0068535A">
              <w:rPr>
                <w:rFonts w:ascii="Arial" w:hAnsi="Arial" w:cs="Arial"/>
                <w:sz w:val="18"/>
                <w:szCs w:val="18"/>
                <w:lang w:eastAsia="zh-CN"/>
              </w:rPr>
              <w:t>1</w:t>
            </w:r>
            <w:r w:rsidRPr="0068535A">
              <w:rPr>
                <w:rFonts w:ascii="Arial" w:hAnsi="Arial" w:cs="Arial"/>
                <w:sz w:val="18"/>
                <w:szCs w:val="18"/>
              </w:rPr>
              <w:t>, 9</w:t>
            </w:r>
            <w:r w:rsidRPr="0068535A">
              <w:rPr>
                <w:rFonts w:ascii="Arial" w:hAnsi="Arial" w:cs="Arial"/>
                <w:sz w:val="18"/>
                <w:szCs w:val="18"/>
                <w:lang w:eastAsia="zh-CN"/>
              </w:rPr>
              <w:t>9.0</w:t>
            </w:r>
            <w:r w:rsidRPr="0068535A">
              <w:rPr>
                <w:rFonts w:ascii="Arial" w:hAnsi="Arial" w:cs="Arial"/>
                <w:sz w:val="18"/>
                <w:szCs w:val="18"/>
              </w:rPr>
              <w:t>)</w:t>
            </w:r>
          </w:p>
        </w:tc>
        <w:tc>
          <w:tcPr>
            <w:tcW w:w="12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3BB3BEF"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2.5</w:t>
            </w:r>
            <w:r w:rsidRPr="0068535A">
              <w:rPr>
                <w:rFonts w:ascii="Arial" w:hAnsi="Arial" w:cs="Arial"/>
                <w:sz w:val="18"/>
                <w:szCs w:val="18"/>
              </w:rPr>
              <w:t xml:space="preserve"> (-</w:t>
            </w:r>
            <w:r w:rsidRPr="0068535A">
              <w:rPr>
                <w:rFonts w:ascii="Arial" w:hAnsi="Arial" w:cs="Arial"/>
                <w:sz w:val="18"/>
                <w:szCs w:val="18"/>
                <w:lang w:eastAsia="zh-CN"/>
              </w:rPr>
              <w:t>10.8</w:t>
            </w:r>
            <w:r w:rsidRPr="0068535A">
              <w:rPr>
                <w:rFonts w:ascii="Arial" w:hAnsi="Arial" w:cs="Arial"/>
                <w:sz w:val="18"/>
                <w:szCs w:val="18"/>
              </w:rPr>
              <w:t xml:space="preserve">, </w:t>
            </w:r>
            <w:r w:rsidRPr="0068535A">
              <w:rPr>
                <w:rFonts w:ascii="Arial" w:hAnsi="Arial" w:cs="Arial"/>
                <w:sz w:val="18"/>
                <w:szCs w:val="18"/>
                <w:lang w:eastAsia="zh-CN"/>
              </w:rPr>
              <w:t>15.9</w:t>
            </w:r>
            <w:r w:rsidRPr="0068535A">
              <w:rPr>
                <w:rFonts w:ascii="Arial" w:hAnsi="Arial" w:cs="Arial"/>
                <w:sz w:val="18"/>
                <w:szCs w:val="18"/>
              </w:rPr>
              <w:t>)</w:t>
            </w:r>
          </w:p>
          <w:p w14:paraId="40F6F626"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rPr>
              <w:t>P=0.</w:t>
            </w:r>
            <w:r w:rsidRPr="0068535A">
              <w:rPr>
                <w:rFonts w:ascii="Arial" w:hAnsi="Arial" w:cs="Arial"/>
                <w:sz w:val="18"/>
                <w:szCs w:val="18"/>
                <w:lang w:eastAsia="zh-CN"/>
              </w:rPr>
              <w:t>7</w:t>
            </w:r>
          </w:p>
        </w:tc>
      </w:tr>
      <w:tr w:rsidR="00052137" w:rsidRPr="0068535A" w14:paraId="6CD83357" w14:textId="77777777" w:rsidTr="00871109">
        <w:trPr>
          <w:trHeight w:val="271"/>
          <w:jc w:val="center"/>
        </w:trPr>
        <w:tc>
          <w:tcPr>
            <w:tcW w:w="1151" w:type="dxa"/>
            <w:vMerge/>
            <w:tcBorders>
              <w:top w:val="single" w:sz="4" w:space="0" w:color="000000"/>
              <w:left w:val="single" w:sz="4" w:space="0" w:color="000000"/>
              <w:bottom w:val="single" w:sz="4" w:space="0" w:color="000000"/>
              <w:right w:val="single" w:sz="4" w:space="0" w:color="000000"/>
            </w:tcBorders>
            <w:vAlign w:val="center"/>
            <w:hideMark/>
          </w:tcPr>
          <w:p w14:paraId="0F40252E" w14:textId="77777777" w:rsidR="00052137" w:rsidRPr="0068535A" w:rsidRDefault="00052137" w:rsidP="00871109">
            <w:pPr>
              <w:spacing w:line="240" w:lineRule="auto"/>
              <w:rPr>
                <w:rFonts w:ascii="Arial" w:hAnsi="Arial" w:cs="Arial"/>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2ADF0BD0"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49D4E395" w14:textId="77777777" w:rsidR="00052137" w:rsidRPr="0068535A" w:rsidRDefault="00052137" w:rsidP="00871109">
            <w:pPr>
              <w:spacing w:line="240" w:lineRule="auto"/>
              <w:rPr>
                <w:rFonts w:ascii="Arial"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72BADBD"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44.3</w:t>
            </w:r>
            <w:r w:rsidRPr="0068535A">
              <w:rPr>
                <w:rFonts w:ascii="Arial" w:hAnsi="Arial" w:cs="Arial"/>
                <w:sz w:val="18"/>
                <w:szCs w:val="18"/>
              </w:rPr>
              <w:t xml:space="preserve"> (3</w:t>
            </w:r>
            <w:r w:rsidRPr="0068535A">
              <w:rPr>
                <w:rFonts w:ascii="Arial" w:hAnsi="Arial" w:cs="Arial"/>
                <w:sz w:val="18"/>
                <w:szCs w:val="18"/>
                <w:lang w:eastAsia="zh-CN"/>
              </w:rPr>
              <w:t>0.0</w:t>
            </w:r>
            <w:r w:rsidRPr="0068535A">
              <w:rPr>
                <w:rFonts w:ascii="Arial" w:hAnsi="Arial" w:cs="Arial"/>
                <w:sz w:val="18"/>
                <w:szCs w:val="18"/>
              </w:rPr>
              <w:t xml:space="preserve">, </w:t>
            </w:r>
            <w:r w:rsidRPr="0068535A">
              <w:rPr>
                <w:rFonts w:ascii="Arial" w:hAnsi="Arial" w:cs="Arial"/>
                <w:sz w:val="18"/>
                <w:szCs w:val="18"/>
                <w:lang w:eastAsia="zh-CN"/>
              </w:rPr>
              <w:t>59.5</w:t>
            </w:r>
            <w:r w:rsidRPr="0068535A">
              <w:rPr>
                <w:rFonts w:ascii="Arial" w:hAnsi="Arial" w:cs="Arial"/>
                <w:sz w:val="18"/>
                <w:szCs w:val="18"/>
              </w:rPr>
              <w:t>)</w:t>
            </w:r>
          </w:p>
        </w:tc>
        <w:tc>
          <w:tcPr>
            <w:tcW w:w="12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31B4E0A3" w14:textId="77777777" w:rsidR="00052137" w:rsidRPr="0068535A" w:rsidRDefault="00052137" w:rsidP="00871109">
            <w:pPr>
              <w:spacing w:line="240" w:lineRule="auto"/>
              <w:rPr>
                <w:rFonts w:ascii="Arial" w:hAnsi="Arial" w:cs="Arial"/>
                <w:sz w:val="18"/>
                <w:szCs w:val="18"/>
              </w:rPr>
            </w:pPr>
          </w:p>
        </w:tc>
        <w:tc>
          <w:tcPr>
            <w:tcW w:w="139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31A90C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rPr>
              <w:t>9</w:t>
            </w:r>
            <w:r w:rsidRPr="0068535A">
              <w:rPr>
                <w:rFonts w:ascii="Arial" w:hAnsi="Arial" w:cs="Arial"/>
                <w:sz w:val="18"/>
                <w:szCs w:val="18"/>
                <w:lang w:eastAsia="zh-CN"/>
              </w:rPr>
              <w:t>2.0</w:t>
            </w:r>
            <w:r w:rsidRPr="0068535A">
              <w:rPr>
                <w:rFonts w:ascii="Arial" w:hAnsi="Arial" w:cs="Arial"/>
                <w:sz w:val="18"/>
                <w:szCs w:val="18"/>
              </w:rPr>
              <w:t xml:space="preserve"> (</w:t>
            </w:r>
            <w:r w:rsidRPr="0068535A">
              <w:rPr>
                <w:rFonts w:ascii="Arial" w:hAnsi="Arial" w:cs="Arial"/>
                <w:sz w:val="18"/>
                <w:szCs w:val="18"/>
                <w:lang w:eastAsia="zh-CN"/>
              </w:rPr>
              <w:t>85.9</w:t>
            </w:r>
            <w:r w:rsidRPr="0068535A">
              <w:rPr>
                <w:rFonts w:ascii="Arial" w:hAnsi="Arial" w:cs="Arial"/>
                <w:sz w:val="18"/>
                <w:szCs w:val="18"/>
              </w:rPr>
              <w:t>, 9</w:t>
            </w:r>
            <w:r w:rsidRPr="0068535A">
              <w:rPr>
                <w:rFonts w:ascii="Arial" w:hAnsi="Arial" w:cs="Arial"/>
                <w:sz w:val="18"/>
                <w:szCs w:val="18"/>
                <w:lang w:eastAsia="zh-CN"/>
              </w:rPr>
              <w:t>5.6</w:t>
            </w:r>
            <w:r w:rsidRPr="0068535A">
              <w:rPr>
                <w:rFonts w:ascii="Arial" w:hAnsi="Arial" w:cs="Arial"/>
                <w:sz w:val="18"/>
                <w:szCs w:val="18"/>
              </w:rPr>
              <w:t>)</w:t>
            </w:r>
          </w:p>
        </w:tc>
        <w:tc>
          <w:tcPr>
            <w:tcW w:w="1251" w:type="dxa"/>
            <w:vMerge/>
            <w:tcBorders>
              <w:top w:val="single" w:sz="4" w:space="0" w:color="000000"/>
              <w:left w:val="single" w:sz="4" w:space="0" w:color="000000"/>
              <w:bottom w:val="single" w:sz="4" w:space="0" w:color="000000"/>
              <w:right w:val="single" w:sz="4" w:space="0" w:color="000000"/>
            </w:tcBorders>
            <w:vAlign w:val="center"/>
            <w:hideMark/>
          </w:tcPr>
          <w:p w14:paraId="2D31DC2B" w14:textId="77777777" w:rsidR="00052137" w:rsidRPr="0068535A" w:rsidRDefault="00052137" w:rsidP="00871109">
            <w:pPr>
              <w:spacing w:line="240" w:lineRule="auto"/>
              <w:rPr>
                <w:rFonts w:ascii="Arial" w:hAnsi="Arial" w:cs="Arial"/>
                <w:sz w:val="18"/>
                <w:szCs w:val="18"/>
              </w:rPr>
            </w:pPr>
          </w:p>
        </w:tc>
      </w:tr>
      <w:tr w:rsidR="00052137" w:rsidRPr="0068535A" w14:paraId="6DE5EEFB" w14:textId="77777777" w:rsidTr="00871109">
        <w:trPr>
          <w:trHeight w:val="234"/>
          <w:jc w:val="center"/>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FFF00"/>
            <w:tcMar>
              <w:top w:w="100" w:type="dxa"/>
              <w:left w:w="100" w:type="dxa"/>
              <w:bottom w:w="100" w:type="dxa"/>
              <w:right w:w="100" w:type="dxa"/>
            </w:tcMar>
            <w:vAlign w:val="center"/>
            <w:hideMark/>
          </w:tcPr>
          <w:p w14:paraId="3D3679A8" w14:textId="77777777" w:rsidR="00052137" w:rsidRPr="0068535A" w:rsidRDefault="00052137" w:rsidP="00871109">
            <w:pPr>
              <w:pStyle w:val="af6"/>
              <w:jc w:val="center"/>
              <w:rPr>
                <w:rFonts w:ascii="Arial" w:hAnsi="Arial" w:cs="Arial"/>
                <w:b/>
                <w:bCs/>
                <w:sz w:val="18"/>
                <w:szCs w:val="18"/>
              </w:rPr>
            </w:pPr>
            <w:r w:rsidRPr="0068535A">
              <w:rPr>
                <w:rFonts w:ascii="Arial" w:hAnsi="Arial" w:cs="Arial"/>
                <w:b/>
                <w:bCs/>
                <w:color w:val="000000"/>
                <w:sz w:val="18"/>
                <w:szCs w:val="18"/>
              </w:rPr>
              <w:lastRenderedPageBreak/>
              <w:t>Nodal staging: patient-level comparison of PSMA-PET v. mpMRI</w:t>
            </w:r>
          </w:p>
        </w:tc>
      </w:tr>
      <w:tr w:rsidR="00052137" w:rsidRPr="0068535A" w14:paraId="561487BF" w14:textId="77777777" w:rsidTr="00871109">
        <w:trPr>
          <w:trHeight w:val="250"/>
          <w:jc w:val="center"/>
        </w:trPr>
        <w:tc>
          <w:tcPr>
            <w:tcW w:w="11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0E01E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sz w:val="18"/>
                <w:szCs w:val="18"/>
                <w:lang w:eastAsia="zh-CN"/>
              </w:rPr>
              <w:t>68Ga***</w:t>
            </w:r>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6CCCEC"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PSMA-PET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DFE3BD1"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sz w:val="18"/>
                <w:szCs w:val="18"/>
                <w:lang w:eastAsia="zh-CN"/>
              </w:rPr>
              <w:t>15</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D49C913"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61.0</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49.9</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71.1</w:t>
            </w:r>
            <w:r w:rsidRPr="0068535A">
              <w:rPr>
                <w:rFonts w:ascii="Arial" w:hAnsi="Arial" w:cs="Arial"/>
                <w:color w:val="000000"/>
                <w:sz w:val="18"/>
                <w:szCs w:val="18"/>
              </w:rPr>
              <w:t>)</w:t>
            </w:r>
          </w:p>
        </w:tc>
        <w:tc>
          <w:tcPr>
            <w:tcW w:w="12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2B39307" w14:textId="77777777" w:rsidR="00052137" w:rsidRPr="0068535A" w:rsidRDefault="00052137" w:rsidP="00871109">
            <w:pPr>
              <w:pStyle w:val="af6"/>
              <w:spacing w:line="240" w:lineRule="auto"/>
              <w:jc w:val="center"/>
              <w:rPr>
                <w:rFonts w:ascii="Arial" w:eastAsia="Times New Roman" w:hAnsi="Arial" w:cs="Arial"/>
                <w:color w:val="000000"/>
                <w:sz w:val="18"/>
                <w:szCs w:val="18"/>
                <w:lang w:val="en-SG"/>
              </w:rPr>
            </w:pPr>
            <w:r w:rsidRPr="0068535A">
              <w:rPr>
                <w:rFonts w:ascii="Arial" w:hAnsi="Arial" w:cs="Arial"/>
                <w:color w:val="000000"/>
                <w:sz w:val="18"/>
                <w:szCs w:val="18"/>
                <w:lang w:val="en-SG" w:eastAsia="zh-CN"/>
              </w:rPr>
              <w:t>21.5</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3.0</w:t>
            </w:r>
            <w:r w:rsidRPr="0068535A">
              <w:rPr>
                <w:rFonts w:ascii="Arial" w:eastAsia="Times New Roman" w:hAnsi="Arial" w:cs="Arial"/>
                <w:color w:val="000000"/>
                <w:sz w:val="18"/>
                <w:szCs w:val="18"/>
                <w:lang w:val="en-SG"/>
              </w:rPr>
              <w:t>, 4</w:t>
            </w:r>
            <w:r w:rsidRPr="0068535A">
              <w:rPr>
                <w:rFonts w:ascii="Arial" w:hAnsi="Arial" w:cs="Arial"/>
                <w:color w:val="000000"/>
                <w:sz w:val="18"/>
                <w:szCs w:val="18"/>
                <w:lang w:val="en-SG" w:eastAsia="zh-CN"/>
              </w:rPr>
              <w:t>0.0</w:t>
            </w:r>
            <w:r w:rsidRPr="0068535A">
              <w:rPr>
                <w:rFonts w:ascii="Arial" w:eastAsia="Times New Roman" w:hAnsi="Arial" w:cs="Arial"/>
                <w:color w:val="000000"/>
                <w:sz w:val="18"/>
                <w:szCs w:val="18"/>
                <w:lang w:val="en-SG"/>
              </w:rPr>
              <w:t>)</w:t>
            </w:r>
          </w:p>
          <w:p w14:paraId="2E1C4511"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eastAsia="Times New Roman" w:hAnsi="Arial" w:cs="Arial"/>
                <w:color w:val="000000"/>
                <w:sz w:val="18"/>
                <w:szCs w:val="18"/>
                <w:lang w:val="en-SG"/>
              </w:rPr>
              <w:t>p&lt;0.001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D9268A2" w14:textId="7DBE2D09" w:rsidR="00052137" w:rsidRPr="0068535A" w:rsidRDefault="00DA359C" w:rsidP="00871109">
            <w:pPr>
              <w:pStyle w:val="af6"/>
              <w:spacing w:line="240" w:lineRule="auto"/>
              <w:jc w:val="center"/>
              <w:rPr>
                <w:rFonts w:ascii="Arial" w:hAnsi="Arial" w:cs="Arial"/>
                <w:sz w:val="18"/>
                <w:szCs w:val="18"/>
              </w:rPr>
            </w:pPr>
            <w:r>
              <w:rPr>
                <w:rFonts w:ascii="Arial" w:hAnsi="Arial" w:cs="Arial" w:hint="eastAsia"/>
                <w:color w:val="000000"/>
                <w:sz w:val="18"/>
                <w:szCs w:val="18"/>
                <w:lang w:eastAsia="zh-CN"/>
              </w:rPr>
              <w:t>88.7</w:t>
            </w:r>
            <w:r w:rsidR="00052137" w:rsidRPr="0068535A">
              <w:rPr>
                <w:rFonts w:ascii="Arial" w:hAnsi="Arial" w:cs="Arial"/>
                <w:color w:val="000000"/>
                <w:sz w:val="18"/>
                <w:szCs w:val="18"/>
              </w:rPr>
              <w:t xml:space="preserve"> (</w:t>
            </w:r>
            <w:r>
              <w:rPr>
                <w:rFonts w:ascii="Arial" w:hAnsi="Arial" w:cs="Arial" w:hint="eastAsia"/>
                <w:color w:val="000000"/>
                <w:sz w:val="18"/>
                <w:szCs w:val="18"/>
                <w:lang w:eastAsia="zh-CN"/>
              </w:rPr>
              <w:t>82.8</w:t>
            </w:r>
            <w:r w:rsidR="00052137" w:rsidRPr="0068535A">
              <w:rPr>
                <w:rFonts w:ascii="Arial" w:hAnsi="Arial" w:cs="Arial"/>
                <w:color w:val="000000"/>
                <w:sz w:val="18"/>
                <w:szCs w:val="18"/>
              </w:rPr>
              <w:t>, 9</w:t>
            </w:r>
            <w:r>
              <w:rPr>
                <w:rFonts w:ascii="Arial" w:hAnsi="Arial" w:cs="Arial" w:hint="eastAsia"/>
                <w:color w:val="000000"/>
                <w:sz w:val="18"/>
                <w:szCs w:val="18"/>
                <w:lang w:eastAsia="zh-CN"/>
              </w:rPr>
              <w:t>4.6</w:t>
            </w:r>
            <w:r w:rsidR="00052137" w:rsidRPr="0068535A">
              <w:rPr>
                <w:rFonts w:ascii="Arial" w:hAnsi="Arial" w:cs="Arial"/>
                <w:color w:val="000000"/>
                <w:sz w:val="18"/>
                <w:szCs w:val="18"/>
              </w:rPr>
              <w:t>)</w:t>
            </w:r>
          </w:p>
        </w:tc>
        <w:tc>
          <w:tcPr>
            <w:tcW w:w="12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4C4BEF5" w14:textId="3492671A" w:rsidR="00052137" w:rsidRPr="0068535A" w:rsidRDefault="00052137" w:rsidP="00871109">
            <w:pPr>
              <w:pStyle w:val="af6"/>
              <w:spacing w:line="240" w:lineRule="auto"/>
              <w:jc w:val="center"/>
              <w:rPr>
                <w:rFonts w:ascii="Arial" w:eastAsia="Times New Roman" w:hAnsi="Arial" w:cs="Arial"/>
                <w:color w:val="000000"/>
                <w:sz w:val="18"/>
                <w:szCs w:val="18"/>
                <w:lang w:val="en-SG"/>
              </w:rPr>
            </w:pPr>
            <w:r w:rsidRPr="0068535A">
              <w:rPr>
                <w:rFonts w:ascii="Arial" w:eastAsia="Times New Roman" w:hAnsi="Arial" w:cs="Arial"/>
                <w:color w:val="000000"/>
                <w:sz w:val="18"/>
                <w:szCs w:val="18"/>
                <w:lang w:val="en-SG"/>
              </w:rPr>
              <w:t>1</w:t>
            </w:r>
            <w:r w:rsidRPr="0068535A">
              <w:rPr>
                <w:rFonts w:ascii="Arial" w:hAnsi="Arial" w:cs="Arial"/>
                <w:color w:val="000000"/>
                <w:sz w:val="18"/>
                <w:szCs w:val="18"/>
                <w:lang w:val="en-SG" w:eastAsia="zh-CN"/>
              </w:rPr>
              <w:t>.</w:t>
            </w:r>
            <w:r w:rsidR="00DA359C">
              <w:rPr>
                <w:rFonts w:ascii="Arial" w:hAnsi="Arial" w:cs="Arial" w:hint="eastAsia"/>
                <w:color w:val="000000"/>
                <w:sz w:val="18"/>
                <w:szCs w:val="18"/>
                <w:lang w:val="en-SG" w:eastAsia="zh-CN"/>
              </w:rPr>
              <w:t>2</w:t>
            </w:r>
            <w:r w:rsidRPr="0068535A">
              <w:rPr>
                <w:rFonts w:ascii="Arial" w:eastAsia="Times New Roman" w:hAnsi="Arial" w:cs="Arial"/>
                <w:color w:val="000000"/>
                <w:sz w:val="18"/>
                <w:szCs w:val="18"/>
                <w:lang w:val="en-SG"/>
              </w:rPr>
              <w:t xml:space="preserve"> (</w:t>
            </w:r>
            <w:r w:rsidRPr="0068535A">
              <w:rPr>
                <w:rFonts w:ascii="Arial" w:hAnsi="Arial" w:cs="Arial"/>
                <w:color w:val="000000"/>
                <w:sz w:val="18"/>
                <w:szCs w:val="18"/>
                <w:lang w:val="en-SG" w:eastAsia="zh-CN"/>
              </w:rPr>
              <w:t>-</w:t>
            </w:r>
            <w:r w:rsidR="00DA359C">
              <w:rPr>
                <w:rFonts w:ascii="Arial" w:hAnsi="Arial" w:cs="Arial" w:hint="eastAsia"/>
                <w:color w:val="000000"/>
                <w:sz w:val="18"/>
                <w:szCs w:val="18"/>
                <w:lang w:val="en-SG" w:eastAsia="zh-CN"/>
              </w:rPr>
              <w:t>3.0</w:t>
            </w:r>
            <w:r w:rsidRPr="0068535A">
              <w:rPr>
                <w:rFonts w:ascii="Arial" w:eastAsia="Times New Roman" w:hAnsi="Arial" w:cs="Arial"/>
                <w:color w:val="000000"/>
                <w:sz w:val="18"/>
                <w:szCs w:val="18"/>
                <w:lang w:val="en-SG"/>
              </w:rPr>
              <w:t xml:space="preserve">, </w:t>
            </w:r>
            <w:r w:rsidR="00DA359C">
              <w:rPr>
                <w:rFonts w:ascii="Arial" w:hAnsi="Arial" w:cs="Arial" w:hint="eastAsia"/>
                <w:color w:val="000000"/>
                <w:sz w:val="18"/>
                <w:szCs w:val="18"/>
                <w:lang w:val="en-SG" w:eastAsia="zh-CN"/>
              </w:rPr>
              <w:t>5.4</w:t>
            </w:r>
            <w:r w:rsidRPr="0068535A">
              <w:rPr>
                <w:rFonts w:ascii="Arial" w:eastAsia="Times New Roman" w:hAnsi="Arial" w:cs="Arial"/>
                <w:color w:val="000000"/>
                <w:sz w:val="18"/>
                <w:szCs w:val="18"/>
                <w:lang w:val="en-SG"/>
              </w:rPr>
              <w:t>)</w:t>
            </w:r>
          </w:p>
          <w:p w14:paraId="4ADE8802" w14:textId="21B32DA2" w:rsidR="00052137" w:rsidRPr="0068535A" w:rsidRDefault="00052137" w:rsidP="00871109">
            <w:pPr>
              <w:pStyle w:val="af6"/>
              <w:spacing w:line="240" w:lineRule="auto"/>
              <w:jc w:val="center"/>
              <w:rPr>
                <w:rFonts w:ascii="Arial" w:hAnsi="Arial" w:cs="Arial" w:hint="eastAsia"/>
                <w:color w:val="000000"/>
                <w:sz w:val="18"/>
                <w:szCs w:val="18"/>
                <w:lang w:val="en-SG" w:eastAsia="zh-CN"/>
              </w:rPr>
            </w:pPr>
            <w:r w:rsidRPr="0068535A">
              <w:rPr>
                <w:rFonts w:ascii="Arial" w:eastAsia="Times New Roman" w:hAnsi="Arial" w:cs="Arial"/>
                <w:color w:val="000000"/>
                <w:sz w:val="18"/>
                <w:szCs w:val="18"/>
                <w:lang w:val="en-SG"/>
              </w:rPr>
              <w:t>P</w:t>
            </w:r>
            <w:r w:rsidRPr="0068535A">
              <w:rPr>
                <w:rFonts w:ascii="Arial" w:hAnsi="Arial" w:cs="Arial"/>
                <w:color w:val="000000"/>
                <w:sz w:val="18"/>
                <w:szCs w:val="18"/>
                <w:lang w:val="en-SG" w:eastAsia="zh-CN"/>
              </w:rPr>
              <w:t>=0.</w:t>
            </w:r>
            <w:r w:rsidR="00DA359C">
              <w:rPr>
                <w:rFonts w:ascii="Arial" w:hAnsi="Arial" w:cs="Arial" w:hint="eastAsia"/>
                <w:color w:val="000000"/>
                <w:sz w:val="18"/>
                <w:szCs w:val="18"/>
                <w:lang w:val="en-SG" w:eastAsia="zh-CN"/>
              </w:rPr>
              <w:t>6</w:t>
            </w:r>
          </w:p>
        </w:tc>
      </w:tr>
      <w:tr w:rsidR="00052137" w:rsidRPr="0068535A" w14:paraId="70729BD3" w14:textId="77777777" w:rsidTr="00871109">
        <w:trPr>
          <w:trHeight w:val="271"/>
          <w:jc w:val="center"/>
        </w:trPr>
        <w:tc>
          <w:tcPr>
            <w:tcW w:w="1151" w:type="dxa"/>
            <w:vMerge/>
            <w:tcBorders>
              <w:top w:val="single" w:sz="4" w:space="0" w:color="000000"/>
              <w:left w:val="single" w:sz="4" w:space="0" w:color="000000"/>
              <w:bottom w:val="single" w:sz="4" w:space="0" w:color="000000"/>
              <w:right w:val="single" w:sz="4" w:space="0" w:color="000000"/>
            </w:tcBorders>
            <w:vAlign w:val="center"/>
            <w:hideMark/>
          </w:tcPr>
          <w:p w14:paraId="6CA88E1D" w14:textId="77777777" w:rsidR="00052137" w:rsidRPr="0068535A" w:rsidRDefault="00052137" w:rsidP="00871109">
            <w:pPr>
              <w:spacing w:line="240" w:lineRule="auto"/>
              <w:rPr>
                <w:rFonts w:ascii="Arial" w:hAnsi="Arial" w:cs="Arial"/>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1960E5AD"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3557CA22" w14:textId="77777777" w:rsidR="00052137" w:rsidRPr="0068535A" w:rsidRDefault="00052137" w:rsidP="00871109">
            <w:pPr>
              <w:spacing w:line="240" w:lineRule="auto"/>
              <w:rPr>
                <w:rFonts w:ascii="Arial"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03F23B3E"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3</w:t>
            </w:r>
            <w:r w:rsidRPr="0068535A">
              <w:rPr>
                <w:rFonts w:ascii="Arial" w:hAnsi="Arial" w:cs="Arial"/>
                <w:color w:val="000000"/>
                <w:sz w:val="18"/>
                <w:szCs w:val="18"/>
                <w:lang w:eastAsia="zh-CN"/>
              </w:rPr>
              <w:t>9.5</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25.3</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55.6</w:t>
            </w:r>
            <w:r w:rsidRPr="0068535A">
              <w:rPr>
                <w:rFonts w:ascii="Arial" w:hAnsi="Arial" w:cs="Arial"/>
                <w:color w:val="000000"/>
                <w:sz w:val="18"/>
                <w:szCs w:val="18"/>
              </w:rPr>
              <w:t>)</w:t>
            </w:r>
          </w:p>
        </w:tc>
        <w:tc>
          <w:tcPr>
            <w:tcW w:w="12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7ED77889" w14:textId="77777777" w:rsidR="00052137" w:rsidRPr="0068535A" w:rsidRDefault="00052137" w:rsidP="00871109">
            <w:pPr>
              <w:spacing w:line="240" w:lineRule="auto"/>
              <w:rPr>
                <w:rFonts w:ascii="Arial" w:hAnsi="Arial" w:cs="Arial"/>
                <w:sz w:val="18"/>
                <w:szCs w:val="18"/>
              </w:rPr>
            </w:pPr>
          </w:p>
        </w:tc>
        <w:tc>
          <w:tcPr>
            <w:tcW w:w="139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2B3816C2" w14:textId="11C8EB88"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8</w:t>
            </w:r>
            <w:r w:rsidR="00DA359C">
              <w:rPr>
                <w:rFonts w:ascii="Arial" w:hAnsi="Arial" w:cs="Arial" w:hint="eastAsia"/>
                <w:color w:val="000000"/>
                <w:sz w:val="18"/>
                <w:szCs w:val="18"/>
                <w:lang w:eastAsia="zh-CN"/>
              </w:rPr>
              <w:t>7.5</w:t>
            </w:r>
            <w:r w:rsidRPr="0068535A">
              <w:rPr>
                <w:rFonts w:ascii="Arial" w:hAnsi="Arial" w:cs="Arial"/>
                <w:color w:val="000000"/>
                <w:sz w:val="18"/>
                <w:szCs w:val="18"/>
              </w:rPr>
              <w:t xml:space="preserve"> (</w:t>
            </w:r>
            <w:r w:rsidR="00DA359C">
              <w:rPr>
                <w:rFonts w:ascii="Arial" w:hAnsi="Arial" w:cs="Arial" w:hint="eastAsia"/>
                <w:color w:val="000000"/>
                <w:sz w:val="18"/>
                <w:szCs w:val="18"/>
                <w:lang w:eastAsia="zh-CN"/>
              </w:rPr>
              <w:t>81.1</w:t>
            </w:r>
            <w:r w:rsidRPr="0068535A">
              <w:rPr>
                <w:rFonts w:ascii="Arial" w:hAnsi="Arial" w:cs="Arial"/>
                <w:color w:val="000000"/>
                <w:sz w:val="18"/>
                <w:szCs w:val="18"/>
              </w:rPr>
              <w:t>, 9</w:t>
            </w:r>
            <w:r w:rsidR="00DA359C">
              <w:rPr>
                <w:rFonts w:ascii="Arial" w:hAnsi="Arial" w:cs="Arial" w:hint="eastAsia"/>
                <w:color w:val="000000"/>
                <w:sz w:val="18"/>
                <w:szCs w:val="18"/>
                <w:lang w:eastAsia="zh-CN"/>
              </w:rPr>
              <w:t>3.9</w:t>
            </w:r>
            <w:r w:rsidRPr="0068535A">
              <w:rPr>
                <w:rFonts w:ascii="Arial" w:hAnsi="Arial" w:cs="Arial"/>
                <w:color w:val="000000"/>
                <w:sz w:val="18"/>
                <w:szCs w:val="18"/>
              </w:rPr>
              <w:t>)</w:t>
            </w:r>
          </w:p>
        </w:tc>
        <w:tc>
          <w:tcPr>
            <w:tcW w:w="1251" w:type="dxa"/>
            <w:vMerge/>
            <w:tcBorders>
              <w:top w:val="single" w:sz="4" w:space="0" w:color="000000"/>
              <w:left w:val="single" w:sz="4" w:space="0" w:color="000000"/>
              <w:bottom w:val="single" w:sz="4" w:space="0" w:color="000000"/>
              <w:right w:val="single" w:sz="4" w:space="0" w:color="000000"/>
            </w:tcBorders>
            <w:vAlign w:val="center"/>
            <w:hideMark/>
          </w:tcPr>
          <w:p w14:paraId="21CDD50A" w14:textId="77777777" w:rsidR="00052137" w:rsidRPr="0068535A" w:rsidRDefault="00052137" w:rsidP="00871109">
            <w:pPr>
              <w:spacing w:line="240" w:lineRule="auto"/>
              <w:rPr>
                <w:rFonts w:ascii="Arial" w:hAnsi="Arial" w:cs="Arial"/>
                <w:sz w:val="18"/>
                <w:szCs w:val="18"/>
              </w:rPr>
            </w:pPr>
          </w:p>
        </w:tc>
      </w:tr>
      <w:tr w:rsidR="00052137" w:rsidRPr="0068535A" w14:paraId="628C60D2" w14:textId="77777777" w:rsidTr="00871109">
        <w:trPr>
          <w:trHeight w:val="250"/>
          <w:jc w:val="center"/>
        </w:trPr>
        <w:tc>
          <w:tcPr>
            <w:tcW w:w="11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7D0DA85"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18F****</w:t>
            </w:r>
          </w:p>
        </w:tc>
        <w:tc>
          <w:tcPr>
            <w:tcW w:w="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25C1DAC"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PSMA-PET</w:t>
            </w:r>
          </w:p>
        </w:tc>
        <w:tc>
          <w:tcPr>
            <w:tcW w:w="80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EB24FA"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4</w:t>
            </w:r>
          </w:p>
        </w:tc>
        <w:tc>
          <w:tcPr>
            <w:tcW w:w="1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1F66E53"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81.4</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68.9</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89.6</w:t>
            </w:r>
            <w:r w:rsidRPr="0068535A">
              <w:rPr>
                <w:rFonts w:ascii="Arial" w:hAnsi="Arial" w:cs="Arial"/>
                <w:color w:val="000000"/>
                <w:sz w:val="18"/>
                <w:szCs w:val="18"/>
              </w:rPr>
              <w:t>)</w:t>
            </w:r>
          </w:p>
        </w:tc>
        <w:tc>
          <w:tcPr>
            <w:tcW w:w="122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5F34861"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3</w:t>
            </w:r>
            <w:r w:rsidRPr="0068535A">
              <w:rPr>
                <w:rFonts w:ascii="Arial" w:hAnsi="Arial" w:cs="Arial"/>
                <w:color w:val="000000"/>
                <w:sz w:val="18"/>
                <w:szCs w:val="18"/>
                <w:lang w:eastAsia="zh-CN"/>
              </w:rPr>
              <w:t>6.3</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22.1</w:t>
            </w:r>
            <w:r w:rsidRPr="0068535A">
              <w:rPr>
                <w:rFonts w:ascii="Arial" w:hAnsi="Arial" w:cs="Arial"/>
                <w:color w:val="000000"/>
                <w:sz w:val="18"/>
                <w:szCs w:val="18"/>
              </w:rPr>
              <w:t>, 50</w:t>
            </w:r>
            <w:r w:rsidRPr="0068535A">
              <w:rPr>
                <w:rFonts w:ascii="Arial" w:hAnsi="Arial" w:cs="Arial"/>
                <w:color w:val="000000"/>
                <w:sz w:val="18"/>
                <w:szCs w:val="18"/>
                <w:lang w:eastAsia="zh-CN"/>
              </w:rPr>
              <w:t>.5</w:t>
            </w:r>
            <w:r w:rsidRPr="0068535A">
              <w:rPr>
                <w:rFonts w:ascii="Arial" w:hAnsi="Arial" w:cs="Arial"/>
                <w:color w:val="000000"/>
                <w:sz w:val="18"/>
                <w:szCs w:val="18"/>
              </w:rPr>
              <w:t>)</w:t>
            </w:r>
          </w:p>
          <w:p w14:paraId="112CB677"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P&lt;0.001</w:t>
            </w:r>
          </w:p>
        </w:tc>
        <w:tc>
          <w:tcPr>
            <w:tcW w:w="13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7B60A534"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9</w:t>
            </w:r>
            <w:r w:rsidRPr="0068535A">
              <w:rPr>
                <w:rFonts w:ascii="Arial" w:hAnsi="Arial" w:cs="Arial"/>
                <w:color w:val="000000"/>
                <w:sz w:val="18"/>
                <w:szCs w:val="18"/>
                <w:lang w:eastAsia="zh-CN"/>
              </w:rPr>
              <w:t>5.6</w:t>
            </w:r>
            <w:r w:rsidRPr="0068535A">
              <w:rPr>
                <w:rFonts w:ascii="Arial" w:hAnsi="Arial" w:cs="Arial"/>
                <w:color w:val="000000"/>
                <w:sz w:val="18"/>
                <w:szCs w:val="18"/>
              </w:rPr>
              <w:t xml:space="preserve"> (9</w:t>
            </w:r>
            <w:r w:rsidRPr="0068535A">
              <w:rPr>
                <w:rFonts w:ascii="Arial" w:hAnsi="Arial" w:cs="Arial"/>
                <w:color w:val="000000"/>
                <w:sz w:val="18"/>
                <w:szCs w:val="18"/>
                <w:lang w:eastAsia="zh-CN"/>
              </w:rPr>
              <w:t>1.8</w:t>
            </w:r>
            <w:r w:rsidRPr="0068535A">
              <w:rPr>
                <w:rFonts w:ascii="Arial" w:hAnsi="Arial" w:cs="Arial"/>
                <w:color w:val="000000"/>
                <w:sz w:val="18"/>
                <w:szCs w:val="18"/>
              </w:rPr>
              <w:t>, 9</w:t>
            </w:r>
            <w:r w:rsidRPr="0068535A">
              <w:rPr>
                <w:rFonts w:ascii="Arial" w:hAnsi="Arial" w:cs="Arial"/>
                <w:color w:val="000000"/>
                <w:sz w:val="18"/>
                <w:szCs w:val="18"/>
                <w:lang w:eastAsia="zh-CN"/>
              </w:rPr>
              <w:t>7.7</w:t>
            </w:r>
            <w:r w:rsidRPr="0068535A">
              <w:rPr>
                <w:rFonts w:ascii="Arial" w:hAnsi="Arial" w:cs="Arial"/>
                <w:color w:val="000000"/>
                <w:sz w:val="18"/>
                <w:szCs w:val="18"/>
              </w:rPr>
              <w:t>)</w:t>
            </w:r>
          </w:p>
        </w:tc>
        <w:tc>
          <w:tcPr>
            <w:tcW w:w="1251"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5AEC203"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0.9</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-12.3</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14.0</w:t>
            </w:r>
            <w:r w:rsidRPr="0068535A">
              <w:rPr>
                <w:rFonts w:ascii="Arial" w:hAnsi="Arial" w:cs="Arial"/>
                <w:color w:val="000000"/>
                <w:sz w:val="18"/>
                <w:szCs w:val="18"/>
              </w:rPr>
              <w:t>)</w:t>
            </w:r>
          </w:p>
          <w:p w14:paraId="5C55CC53" w14:textId="77777777" w:rsidR="00052137" w:rsidRPr="0068535A" w:rsidRDefault="00052137" w:rsidP="00871109">
            <w:pPr>
              <w:pStyle w:val="af6"/>
              <w:spacing w:line="240" w:lineRule="auto"/>
              <w:jc w:val="center"/>
              <w:rPr>
                <w:rFonts w:ascii="Arial" w:hAnsi="Arial" w:cs="Arial"/>
                <w:sz w:val="18"/>
                <w:szCs w:val="18"/>
                <w:lang w:eastAsia="zh-CN"/>
              </w:rPr>
            </w:pPr>
            <w:r w:rsidRPr="0068535A">
              <w:rPr>
                <w:rFonts w:ascii="Arial" w:hAnsi="Arial" w:cs="Arial"/>
                <w:color w:val="000000"/>
                <w:sz w:val="18"/>
                <w:szCs w:val="18"/>
              </w:rPr>
              <w:t>P</w:t>
            </w:r>
            <w:r w:rsidRPr="0068535A">
              <w:rPr>
                <w:rFonts w:ascii="Arial" w:hAnsi="Arial" w:cs="Arial"/>
                <w:color w:val="000000"/>
                <w:sz w:val="18"/>
                <w:szCs w:val="18"/>
                <w:lang w:eastAsia="zh-CN"/>
              </w:rPr>
              <w:t>=0.9</w:t>
            </w:r>
          </w:p>
        </w:tc>
      </w:tr>
      <w:tr w:rsidR="00052137" w:rsidRPr="0068535A" w14:paraId="04A9549F" w14:textId="77777777" w:rsidTr="00871109">
        <w:trPr>
          <w:trHeight w:val="250"/>
          <w:jc w:val="center"/>
        </w:trPr>
        <w:tc>
          <w:tcPr>
            <w:tcW w:w="1151" w:type="dxa"/>
            <w:vMerge/>
            <w:tcBorders>
              <w:top w:val="single" w:sz="4" w:space="0" w:color="000000"/>
              <w:left w:val="single" w:sz="4" w:space="0" w:color="000000"/>
              <w:bottom w:val="single" w:sz="4" w:space="0" w:color="000000"/>
              <w:right w:val="single" w:sz="4" w:space="0" w:color="000000"/>
            </w:tcBorders>
            <w:vAlign w:val="center"/>
            <w:hideMark/>
          </w:tcPr>
          <w:p w14:paraId="3E6B3BDF" w14:textId="77777777" w:rsidR="00052137" w:rsidRPr="0068535A" w:rsidRDefault="00052137" w:rsidP="00871109">
            <w:pPr>
              <w:spacing w:line="240" w:lineRule="auto"/>
              <w:rPr>
                <w:rFonts w:ascii="Arial" w:hAnsi="Arial" w:cs="Arial"/>
                <w:sz w:val="18"/>
                <w:szCs w:val="18"/>
              </w:rPr>
            </w:pPr>
          </w:p>
        </w:tc>
        <w:tc>
          <w:tcPr>
            <w:tcW w:w="955"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32E49CD9"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rPr>
              <w:t>mpMRI</w:t>
            </w:r>
          </w:p>
        </w:tc>
        <w:tc>
          <w:tcPr>
            <w:tcW w:w="80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07620B93" w14:textId="77777777" w:rsidR="00052137" w:rsidRPr="0068535A" w:rsidRDefault="00052137" w:rsidP="00871109">
            <w:pPr>
              <w:spacing w:line="240" w:lineRule="auto"/>
              <w:rPr>
                <w:rFonts w:ascii="Arial"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5762B89A"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45.1</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35.5</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55.1</w:t>
            </w:r>
            <w:r w:rsidRPr="0068535A">
              <w:rPr>
                <w:rFonts w:ascii="Arial" w:hAnsi="Arial" w:cs="Arial"/>
                <w:color w:val="000000"/>
                <w:sz w:val="18"/>
                <w:szCs w:val="18"/>
              </w:rPr>
              <w:t>)</w:t>
            </w:r>
          </w:p>
        </w:tc>
        <w:tc>
          <w:tcPr>
            <w:tcW w:w="1221" w:type="dxa"/>
            <w:vMerge/>
            <w:tcBorders>
              <w:top w:val="single" w:sz="4" w:space="0" w:color="000000"/>
              <w:left w:val="single" w:sz="4" w:space="0" w:color="000000"/>
              <w:bottom w:val="single" w:sz="4" w:space="0" w:color="000000"/>
              <w:right w:val="single" w:sz="4" w:space="0" w:color="000000"/>
            </w:tcBorders>
            <w:shd w:val="clear" w:color="auto" w:fill="E8EDF5"/>
            <w:vAlign w:val="center"/>
            <w:hideMark/>
          </w:tcPr>
          <w:p w14:paraId="0150E09D" w14:textId="77777777" w:rsidR="00052137" w:rsidRPr="0068535A" w:rsidRDefault="00052137" w:rsidP="00871109">
            <w:pPr>
              <w:spacing w:line="240" w:lineRule="auto"/>
              <w:rPr>
                <w:rFonts w:ascii="Arial" w:hAnsi="Arial" w:cs="Arial"/>
                <w:sz w:val="18"/>
                <w:szCs w:val="18"/>
              </w:rPr>
            </w:pPr>
          </w:p>
        </w:tc>
        <w:tc>
          <w:tcPr>
            <w:tcW w:w="139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100" w:type="dxa"/>
              <w:left w:w="100" w:type="dxa"/>
              <w:bottom w:w="100" w:type="dxa"/>
              <w:right w:w="100" w:type="dxa"/>
            </w:tcMar>
            <w:vAlign w:val="center"/>
            <w:hideMark/>
          </w:tcPr>
          <w:p w14:paraId="16C59365" w14:textId="77777777" w:rsidR="00052137" w:rsidRPr="0068535A" w:rsidRDefault="00052137" w:rsidP="00871109">
            <w:pPr>
              <w:pStyle w:val="af6"/>
              <w:spacing w:line="240" w:lineRule="auto"/>
              <w:jc w:val="center"/>
              <w:rPr>
                <w:rFonts w:ascii="Arial" w:hAnsi="Arial" w:cs="Arial"/>
                <w:sz w:val="18"/>
                <w:szCs w:val="18"/>
              </w:rPr>
            </w:pPr>
            <w:r w:rsidRPr="0068535A">
              <w:rPr>
                <w:rFonts w:ascii="Arial" w:hAnsi="Arial" w:cs="Arial"/>
                <w:color w:val="000000"/>
                <w:sz w:val="18"/>
                <w:szCs w:val="18"/>
                <w:lang w:eastAsia="zh-CN"/>
              </w:rPr>
              <w:t>94.7</w:t>
            </w:r>
            <w:r w:rsidRPr="0068535A">
              <w:rPr>
                <w:rFonts w:ascii="Arial" w:hAnsi="Arial" w:cs="Arial"/>
                <w:color w:val="000000"/>
                <w:sz w:val="18"/>
                <w:szCs w:val="18"/>
              </w:rPr>
              <w:t xml:space="preserve"> (</w:t>
            </w:r>
            <w:r w:rsidRPr="0068535A">
              <w:rPr>
                <w:rFonts w:ascii="Arial" w:hAnsi="Arial" w:cs="Arial"/>
                <w:color w:val="000000"/>
                <w:sz w:val="18"/>
                <w:szCs w:val="18"/>
                <w:lang w:eastAsia="zh-CN"/>
              </w:rPr>
              <w:t>73.6</w:t>
            </w:r>
            <w:r w:rsidRPr="0068535A">
              <w:rPr>
                <w:rFonts w:ascii="Arial" w:hAnsi="Arial" w:cs="Arial"/>
                <w:color w:val="000000"/>
                <w:sz w:val="18"/>
                <w:szCs w:val="18"/>
              </w:rPr>
              <w:t>, 9</w:t>
            </w:r>
            <w:r w:rsidRPr="0068535A">
              <w:rPr>
                <w:rFonts w:ascii="Arial" w:hAnsi="Arial" w:cs="Arial"/>
                <w:color w:val="000000"/>
                <w:sz w:val="18"/>
                <w:szCs w:val="18"/>
                <w:lang w:eastAsia="zh-CN"/>
              </w:rPr>
              <w:t>9.1</w:t>
            </w:r>
            <w:r w:rsidRPr="0068535A">
              <w:rPr>
                <w:rFonts w:ascii="Arial" w:hAnsi="Arial" w:cs="Arial"/>
                <w:color w:val="000000"/>
                <w:sz w:val="18"/>
                <w:szCs w:val="18"/>
              </w:rPr>
              <w:t>)</w:t>
            </w:r>
          </w:p>
        </w:tc>
        <w:tc>
          <w:tcPr>
            <w:tcW w:w="1251" w:type="dxa"/>
            <w:vMerge/>
            <w:tcBorders>
              <w:top w:val="single" w:sz="4" w:space="0" w:color="000000"/>
              <w:left w:val="single" w:sz="4" w:space="0" w:color="000000"/>
              <w:bottom w:val="single" w:sz="4" w:space="0" w:color="000000"/>
              <w:right w:val="single" w:sz="4" w:space="0" w:color="000000"/>
            </w:tcBorders>
            <w:vAlign w:val="center"/>
            <w:hideMark/>
          </w:tcPr>
          <w:p w14:paraId="34B4518D" w14:textId="77777777" w:rsidR="00052137" w:rsidRPr="0068535A" w:rsidRDefault="00052137" w:rsidP="00871109">
            <w:pPr>
              <w:spacing w:line="240" w:lineRule="auto"/>
              <w:rPr>
                <w:rFonts w:ascii="Arial" w:hAnsi="Arial" w:cs="Arial"/>
                <w:sz w:val="18"/>
                <w:szCs w:val="18"/>
              </w:rPr>
            </w:pPr>
          </w:p>
        </w:tc>
      </w:tr>
    </w:tbl>
    <w:p w14:paraId="6F20110B" w14:textId="77777777" w:rsidR="00052137" w:rsidRPr="0068535A" w:rsidRDefault="00052137" w:rsidP="00052137">
      <w:pPr>
        <w:pStyle w:val="af6"/>
        <w:spacing w:before="80" w:line="240" w:lineRule="auto"/>
        <w:rPr>
          <w:rFonts w:ascii="Arial" w:hAnsi="Arial" w:cs="Arial"/>
          <w:color w:val="000000"/>
          <w:sz w:val="18"/>
          <w:szCs w:val="18"/>
        </w:rPr>
      </w:pPr>
      <w:r w:rsidRPr="0068535A">
        <w:rPr>
          <w:rFonts w:ascii="Arial" w:hAnsi="Arial" w:cs="Arial"/>
          <w:color w:val="000000"/>
          <w:sz w:val="18"/>
          <w:szCs w:val="18"/>
        </w:rPr>
        <w:t>* P values obtained from likelihood ratio tests</w:t>
      </w:r>
    </w:p>
    <w:bookmarkEnd w:id="37"/>
    <w:p w14:paraId="3C3ABACF" w14:textId="77777777" w:rsidR="00052137" w:rsidRPr="0068535A" w:rsidRDefault="00052137" w:rsidP="00052137">
      <w:pPr>
        <w:pStyle w:val="af6"/>
        <w:spacing w:before="80" w:line="240" w:lineRule="auto"/>
        <w:rPr>
          <w:rFonts w:ascii="Arial" w:hAnsi="Arial" w:cs="Arial"/>
          <w:color w:val="000000"/>
          <w:sz w:val="18"/>
          <w:szCs w:val="18"/>
          <w:lang w:eastAsia="zh-CN"/>
        </w:rPr>
      </w:pPr>
      <w:r w:rsidRPr="0068535A">
        <w:rPr>
          <w:rFonts w:ascii="Arial" w:hAnsi="Arial" w:cs="Arial"/>
          <w:color w:val="000000"/>
          <w:sz w:val="18"/>
          <w:szCs w:val="18"/>
        </w:rPr>
        <w:t xml:space="preserve">** Refers to number of (a) studies utilising </w:t>
      </w:r>
      <w:r w:rsidRPr="0068535A">
        <w:rPr>
          <w:rFonts w:ascii="Arial" w:hAnsi="Arial" w:cs="Arial"/>
          <w:color w:val="000000"/>
          <w:sz w:val="18"/>
          <w:szCs w:val="18"/>
          <w:lang w:eastAsia="zh-CN"/>
        </w:rPr>
        <w:t>68Ga or 18F</w:t>
      </w:r>
    </w:p>
    <w:p w14:paraId="341D7755" w14:textId="54E40035" w:rsidR="00052137" w:rsidRPr="0068535A" w:rsidRDefault="00052137" w:rsidP="00052137">
      <w:pPr>
        <w:rPr>
          <w:rFonts w:ascii="Arial" w:hAnsi="Arial" w:cs="Arial"/>
          <w:color w:val="1F1F1F"/>
          <w:sz w:val="18"/>
          <w:szCs w:val="18"/>
        </w:rPr>
      </w:pPr>
      <w:r w:rsidRPr="0068535A">
        <w:rPr>
          <w:rFonts w:ascii="Arial" w:hAnsi="Arial" w:cs="Arial"/>
          <w:sz w:val="18"/>
          <w:szCs w:val="18"/>
        </w:rPr>
        <w:t>***</w:t>
      </w:r>
      <w:r w:rsidRPr="0068535A">
        <w:rPr>
          <w:rFonts w:ascii="Arial" w:hAnsi="Arial" w:cs="Arial"/>
          <w:color w:val="1F1F1F"/>
          <w:sz w:val="18"/>
          <w:szCs w:val="18"/>
          <w:vertAlign w:val="superscript"/>
        </w:rPr>
        <w:t>68</w:t>
      </w:r>
      <w:r w:rsidRPr="0068535A">
        <w:rPr>
          <w:rFonts w:ascii="Arial" w:hAnsi="Arial" w:cs="Arial"/>
          <w:color w:val="1F1F1F"/>
          <w:sz w:val="18"/>
          <w:szCs w:val="18"/>
        </w:rPr>
        <w:t>Ga-PSMA-11</w:t>
      </w:r>
      <w:r>
        <w:rPr>
          <w:rFonts w:ascii="Arial" w:hAnsi="Arial" w:cs="Arial" w:hint="eastAsia"/>
          <w:color w:val="1F1F1F"/>
          <w:sz w:val="18"/>
          <w:szCs w:val="18"/>
        </w:rPr>
        <w:t xml:space="preserve"> mainly</w:t>
      </w:r>
    </w:p>
    <w:p w14:paraId="6977D370" w14:textId="4FEF08D8" w:rsidR="00052137" w:rsidRPr="0068535A" w:rsidRDefault="00052137" w:rsidP="00052137">
      <w:pPr>
        <w:rPr>
          <w:rFonts w:ascii="Arial" w:hAnsi="Arial" w:cs="Arial"/>
          <w:color w:val="1F1F1F"/>
          <w:sz w:val="18"/>
          <w:szCs w:val="18"/>
        </w:rPr>
      </w:pPr>
      <w:r w:rsidRPr="0068535A">
        <w:rPr>
          <w:rFonts w:ascii="Arial" w:hAnsi="Arial" w:cs="Arial"/>
          <w:color w:val="000000"/>
          <w:sz w:val="18"/>
          <w:szCs w:val="18"/>
        </w:rPr>
        <w:t>****</w:t>
      </w:r>
      <w:r w:rsidRPr="0068535A">
        <w:rPr>
          <w:rFonts w:ascii="Arial" w:hAnsi="Arial" w:cs="Arial"/>
          <w:color w:val="1F1F1F"/>
          <w:sz w:val="18"/>
          <w:szCs w:val="18"/>
          <w:vertAlign w:val="superscript"/>
        </w:rPr>
        <w:t>18</w:t>
      </w:r>
      <w:r w:rsidRPr="0068535A">
        <w:rPr>
          <w:rFonts w:ascii="Arial" w:hAnsi="Arial" w:cs="Arial"/>
          <w:color w:val="1F1F1F"/>
          <w:sz w:val="18"/>
          <w:szCs w:val="18"/>
        </w:rPr>
        <w:t xml:space="preserve">F-PSMA-1007 </w:t>
      </w:r>
      <w:r>
        <w:rPr>
          <w:rFonts w:ascii="Arial" w:hAnsi="Arial" w:cs="Arial" w:hint="eastAsia"/>
          <w:color w:val="1F1F1F"/>
          <w:sz w:val="18"/>
          <w:szCs w:val="18"/>
        </w:rPr>
        <w:t>mainly</w:t>
      </w:r>
    </w:p>
    <w:bookmarkEnd w:id="38"/>
    <w:p w14:paraId="0A1395C7" w14:textId="77777777" w:rsidR="00052137" w:rsidRPr="00052137" w:rsidRDefault="00052137">
      <w:pPr>
        <w:rPr>
          <w:rFonts w:ascii="Arial" w:hAnsi="Arial" w:cs="Arial"/>
          <w:b/>
          <w:bCs/>
        </w:rPr>
      </w:pPr>
    </w:p>
    <w:sectPr w:rsidR="00052137" w:rsidRPr="000521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4BCB" w14:textId="77777777" w:rsidR="0029266E" w:rsidRDefault="0029266E" w:rsidP="00F77FFD">
      <w:pPr>
        <w:spacing w:after="0" w:line="240" w:lineRule="auto"/>
        <w:rPr>
          <w:rFonts w:hint="eastAsia"/>
        </w:rPr>
      </w:pPr>
      <w:r>
        <w:separator/>
      </w:r>
    </w:p>
  </w:endnote>
  <w:endnote w:type="continuationSeparator" w:id="0">
    <w:p w14:paraId="023ABC7E" w14:textId="77777777" w:rsidR="0029266E" w:rsidRDefault="0029266E" w:rsidP="00F77FF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BD133" w14:textId="77777777" w:rsidR="0029266E" w:rsidRDefault="0029266E" w:rsidP="00F77FFD">
      <w:pPr>
        <w:spacing w:after="0" w:line="240" w:lineRule="auto"/>
        <w:rPr>
          <w:rFonts w:hint="eastAsia"/>
        </w:rPr>
      </w:pPr>
      <w:r>
        <w:separator/>
      </w:r>
    </w:p>
  </w:footnote>
  <w:footnote w:type="continuationSeparator" w:id="0">
    <w:p w14:paraId="19158384" w14:textId="77777777" w:rsidR="0029266E" w:rsidRDefault="0029266E" w:rsidP="00F77FF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559F4"/>
    <w:multiLevelType w:val="multilevel"/>
    <w:tmpl w:val="76D43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D277FC"/>
    <w:multiLevelType w:val="multilevel"/>
    <w:tmpl w:val="A626A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846097">
    <w:abstractNumId w:val="0"/>
  </w:num>
  <w:num w:numId="2" w16cid:durableId="668143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6D5"/>
    <w:rsid w:val="00052137"/>
    <w:rsid w:val="00073FA0"/>
    <w:rsid w:val="000919E0"/>
    <w:rsid w:val="000C1502"/>
    <w:rsid w:val="0011182F"/>
    <w:rsid w:val="001743B2"/>
    <w:rsid w:val="001A09FF"/>
    <w:rsid w:val="001E7A1F"/>
    <w:rsid w:val="002265A7"/>
    <w:rsid w:val="0024716C"/>
    <w:rsid w:val="002771E8"/>
    <w:rsid w:val="002866D5"/>
    <w:rsid w:val="0029266E"/>
    <w:rsid w:val="00303105"/>
    <w:rsid w:val="00325FCD"/>
    <w:rsid w:val="00356FF9"/>
    <w:rsid w:val="003665D0"/>
    <w:rsid w:val="00382228"/>
    <w:rsid w:val="0040055F"/>
    <w:rsid w:val="00465FF3"/>
    <w:rsid w:val="004966FB"/>
    <w:rsid w:val="004A2DD6"/>
    <w:rsid w:val="004C6E1F"/>
    <w:rsid w:val="00527753"/>
    <w:rsid w:val="00582F19"/>
    <w:rsid w:val="00804F18"/>
    <w:rsid w:val="008B6EA9"/>
    <w:rsid w:val="00947948"/>
    <w:rsid w:val="00A149F6"/>
    <w:rsid w:val="00AA5185"/>
    <w:rsid w:val="00AB6726"/>
    <w:rsid w:val="00AC7107"/>
    <w:rsid w:val="00B12A07"/>
    <w:rsid w:val="00B12DE0"/>
    <w:rsid w:val="00B44940"/>
    <w:rsid w:val="00B92142"/>
    <w:rsid w:val="00BC140C"/>
    <w:rsid w:val="00BE0461"/>
    <w:rsid w:val="00BE5631"/>
    <w:rsid w:val="00CF552A"/>
    <w:rsid w:val="00D57984"/>
    <w:rsid w:val="00DA359C"/>
    <w:rsid w:val="00DE370C"/>
    <w:rsid w:val="00F77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47241"/>
  <w15:chartTrackingRefBased/>
  <w15:docId w15:val="{5D7FD532-673B-480A-9E06-14E68E11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866D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866D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866D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866D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866D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866D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866D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866D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866D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866D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866D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866D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866D5"/>
    <w:rPr>
      <w:rFonts w:cstheme="majorBidi"/>
      <w:color w:val="0F4761" w:themeColor="accent1" w:themeShade="BF"/>
      <w:sz w:val="28"/>
      <w:szCs w:val="28"/>
    </w:rPr>
  </w:style>
  <w:style w:type="character" w:customStyle="1" w:styleId="50">
    <w:name w:val="标题 5 字符"/>
    <w:basedOn w:val="a0"/>
    <w:link w:val="5"/>
    <w:uiPriority w:val="9"/>
    <w:semiHidden/>
    <w:rsid w:val="002866D5"/>
    <w:rPr>
      <w:rFonts w:cstheme="majorBidi"/>
      <w:color w:val="0F4761" w:themeColor="accent1" w:themeShade="BF"/>
      <w:sz w:val="24"/>
    </w:rPr>
  </w:style>
  <w:style w:type="character" w:customStyle="1" w:styleId="60">
    <w:name w:val="标题 6 字符"/>
    <w:basedOn w:val="a0"/>
    <w:link w:val="6"/>
    <w:uiPriority w:val="9"/>
    <w:semiHidden/>
    <w:rsid w:val="002866D5"/>
    <w:rPr>
      <w:rFonts w:cstheme="majorBidi"/>
      <w:b/>
      <w:bCs/>
      <w:color w:val="0F4761" w:themeColor="accent1" w:themeShade="BF"/>
    </w:rPr>
  </w:style>
  <w:style w:type="character" w:customStyle="1" w:styleId="70">
    <w:name w:val="标题 7 字符"/>
    <w:basedOn w:val="a0"/>
    <w:link w:val="7"/>
    <w:uiPriority w:val="9"/>
    <w:semiHidden/>
    <w:rsid w:val="002866D5"/>
    <w:rPr>
      <w:rFonts w:cstheme="majorBidi"/>
      <w:b/>
      <w:bCs/>
      <w:color w:val="595959" w:themeColor="text1" w:themeTint="A6"/>
    </w:rPr>
  </w:style>
  <w:style w:type="character" w:customStyle="1" w:styleId="80">
    <w:name w:val="标题 8 字符"/>
    <w:basedOn w:val="a0"/>
    <w:link w:val="8"/>
    <w:uiPriority w:val="9"/>
    <w:semiHidden/>
    <w:rsid w:val="002866D5"/>
    <w:rPr>
      <w:rFonts w:cstheme="majorBidi"/>
      <w:color w:val="595959" w:themeColor="text1" w:themeTint="A6"/>
    </w:rPr>
  </w:style>
  <w:style w:type="character" w:customStyle="1" w:styleId="90">
    <w:name w:val="标题 9 字符"/>
    <w:basedOn w:val="a0"/>
    <w:link w:val="9"/>
    <w:uiPriority w:val="9"/>
    <w:semiHidden/>
    <w:rsid w:val="002866D5"/>
    <w:rPr>
      <w:rFonts w:eastAsiaTheme="majorEastAsia" w:cstheme="majorBidi"/>
      <w:color w:val="595959" w:themeColor="text1" w:themeTint="A6"/>
    </w:rPr>
  </w:style>
  <w:style w:type="paragraph" w:styleId="a3">
    <w:name w:val="Title"/>
    <w:basedOn w:val="a"/>
    <w:next w:val="a"/>
    <w:link w:val="a4"/>
    <w:uiPriority w:val="10"/>
    <w:qFormat/>
    <w:rsid w:val="002866D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866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66D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866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66D5"/>
    <w:pPr>
      <w:spacing w:before="160"/>
      <w:jc w:val="center"/>
    </w:pPr>
    <w:rPr>
      <w:i/>
      <w:iCs/>
      <w:color w:val="404040" w:themeColor="text1" w:themeTint="BF"/>
    </w:rPr>
  </w:style>
  <w:style w:type="character" w:customStyle="1" w:styleId="a8">
    <w:name w:val="引用 字符"/>
    <w:basedOn w:val="a0"/>
    <w:link w:val="a7"/>
    <w:uiPriority w:val="29"/>
    <w:rsid w:val="002866D5"/>
    <w:rPr>
      <w:i/>
      <w:iCs/>
      <w:color w:val="404040" w:themeColor="text1" w:themeTint="BF"/>
    </w:rPr>
  </w:style>
  <w:style w:type="paragraph" w:styleId="a9">
    <w:name w:val="List Paragraph"/>
    <w:basedOn w:val="a"/>
    <w:uiPriority w:val="34"/>
    <w:qFormat/>
    <w:rsid w:val="002866D5"/>
    <w:pPr>
      <w:ind w:left="720"/>
      <w:contextualSpacing/>
    </w:pPr>
  </w:style>
  <w:style w:type="character" w:styleId="aa">
    <w:name w:val="Intense Emphasis"/>
    <w:basedOn w:val="a0"/>
    <w:uiPriority w:val="21"/>
    <w:qFormat/>
    <w:rsid w:val="002866D5"/>
    <w:rPr>
      <w:i/>
      <w:iCs/>
      <w:color w:val="0F4761" w:themeColor="accent1" w:themeShade="BF"/>
    </w:rPr>
  </w:style>
  <w:style w:type="paragraph" w:styleId="ab">
    <w:name w:val="Intense Quote"/>
    <w:basedOn w:val="a"/>
    <w:next w:val="a"/>
    <w:link w:val="ac"/>
    <w:uiPriority w:val="30"/>
    <w:qFormat/>
    <w:rsid w:val="00286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866D5"/>
    <w:rPr>
      <w:i/>
      <w:iCs/>
      <w:color w:val="0F4761" w:themeColor="accent1" w:themeShade="BF"/>
    </w:rPr>
  </w:style>
  <w:style w:type="character" w:styleId="ad">
    <w:name w:val="Intense Reference"/>
    <w:basedOn w:val="a0"/>
    <w:uiPriority w:val="32"/>
    <w:qFormat/>
    <w:rsid w:val="002866D5"/>
    <w:rPr>
      <w:b/>
      <w:bCs/>
      <w:smallCaps/>
      <w:color w:val="0F4761" w:themeColor="accent1" w:themeShade="BF"/>
      <w:spacing w:val="5"/>
    </w:rPr>
  </w:style>
  <w:style w:type="table" w:styleId="ae">
    <w:name w:val="Table Grid"/>
    <w:basedOn w:val="a1"/>
    <w:uiPriority w:val="39"/>
    <w:rsid w:val="00286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866D5"/>
    <w:rPr>
      <w:sz w:val="21"/>
      <w:szCs w:val="21"/>
    </w:rPr>
  </w:style>
  <w:style w:type="paragraph" w:styleId="af0">
    <w:name w:val="annotation text"/>
    <w:basedOn w:val="a"/>
    <w:link w:val="af1"/>
    <w:uiPriority w:val="99"/>
    <w:semiHidden/>
    <w:unhideWhenUsed/>
    <w:rsid w:val="002866D5"/>
  </w:style>
  <w:style w:type="character" w:customStyle="1" w:styleId="af1">
    <w:name w:val="批注文字 字符"/>
    <w:basedOn w:val="a0"/>
    <w:link w:val="af0"/>
    <w:uiPriority w:val="99"/>
    <w:semiHidden/>
    <w:rsid w:val="002866D5"/>
  </w:style>
  <w:style w:type="paragraph" w:styleId="af2">
    <w:name w:val="header"/>
    <w:basedOn w:val="a"/>
    <w:link w:val="af3"/>
    <w:uiPriority w:val="99"/>
    <w:unhideWhenUsed/>
    <w:rsid w:val="00F77FFD"/>
    <w:pPr>
      <w:tabs>
        <w:tab w:val="center" w:pos="4153"/>
        <w:tab w:val="right" w:pos="8306"/>
      </w:tabs>
      <w:snapToGrid w:val="0"/>
      <w:spacing w:line="240" w:lineRule="auto"/>
      <w:jc w:val="center"/>
    </w:pPr>
    <w:rPr>
      <w:sz w:val="18"/>
      <w:szCs w:val="18"/>
    </w:rPr>
  </w:style>
  <w:style w:type="character" w:customStyle="1" w:styleId="af3">
    <w:name w:val="页眉 字符"/>
    <w:basedOn w:val="a0"/>
    <w:link w:val="af2"/>
    <w:uiPriority w:val="99"/>
    <w:rsid w:val="00F77FFD"/>
    <w:rPr>
      <w:sz w:val="18"/>
      <w:szCs w:val="18"/>
    </w:rPr>
  </w:style>
  <w:style w:type="paragraph" w:styleId="af4">
    <w:name w:val="footer"/>
    <w:basedOn w:val="a"/>
    <w:link w:val="af5"/>
    <w:uiPriority w:val="99"/>
    <w:unhideWhenUsed/>
    <w:rsid w:val="00F77FFD"/>
    <w:pPr>
      <w:tabs>
        <w:tab w:val="center" w:pos="4153"/>
        <w:tab w:val="right" w:pos="8306"/>
      </w:tabs>
      <w:snapToGrid w:val="0"/>
      <w:spacing w:line="240" w:lineRule="auto"/>
    </w:pPr>
    <w:rPr>
      <w:sz w:val="18"/>
      <w:szCs w:val="18"/>
    </w:rPr>
  </w:style>
  <w:style w:type="character" w:customStyle="1" w:styleId="af5">
    <w:name w:val="页脚 字符"/>
    <w:basedOn w:val="a0"/>
    <w:link w:val="af4"/>
    <w:uiPriority w:val="99"/>
    <w:rsid w:val="00F77FFD"/>
    <w:rPr>
      <w:sz w:val="18"/>
      <w:szCs w:val="18"/>
    </w:rPr>
  </w:style>
  <w:style w:type="paragraph" w:styleId="af6">
    <w:name w:val="Normal (Web)"/>
    <w:basedOn w:val="a"/>
    <w:uiPriority w:val="99"/>
    <w:unhideWhenUsed/>
    <w:rsid w:val="00052137"/>
    <w:pPr>
      <w:widowControl/>
      <w:spacing w:after="0" w:line="276" w:lineRule="auto"/>
    </w:pPr>
    <w:rPr>
      <w:rFonts w:ascii="Times New Roman" w:hAnsi="Times New Roman" w:cs="Times New Roman"/>
      <w:kern w:val="0"/>
      <w:sz w:val="24"/>
      <w:lang w:val="en-GB" w:eastAsia="en-GB"/>
      <w14:ligatures w14:val="none"/>
    </w:rPr>
  </w:style>
  <w:style w:type="character" w:styleId="af7">
    <w:name w:val="Hyperlink"/>
    <w:basedOn w:val="a0"/>
    <w:uiPriority w:val="99"/>
    <w:unhideWhenUsed/>
    <w:rsid w:val="0024716C"/>
    <w:rPr>
      <w:color w:val="467886" w:themeColor="hyperlink"/>
      <w:u w:val="single"/>
    </w:rPr>
  </w:style>
  <w:style w:type="paragraph" w:styleId="TOC">
    <w:name w:val="TOC Heading"/>
    <w:basedOn w:val="1"/>
    <w:next w:val="a"/>
    <w:uiPriority w:val="39"/>
    <w:unhideWhenUsed/>
    <w:qFormat/>
    <w:rsid w:val="0024716C"/>
    <w:pPr>
      <w:widowControl/>
      <w:spacing w:after="0" w:line="276" w:lineRule="auto"/>
      <w:outlineLvl w:val="9"/>
    </w:pPr>
    <w:rPr>
      <w:b/>
      <w:bCs/>
      <w:kern w:val="0"/>
      <w:sz w:val="28"/>
      <w:szCs w:val="28"/>
      <w:lang w:eastAsia="en-US"/>
      <w14:ligatures w14:val="none"/>
    </w:rPr>
  </w:style>
  <w:style w:type="paragraph" w:styleId="TOC1">
    <w:name w:val="toc 1"/>
    <w:basedOn w:val="a"/>
    <w:next w:val="a"/>
    <w:autoRedefine/>
    <w:uiPriority w:val="39"/>
    <w:unhideWhenUsed/>
    <w:rsid w:val="0024716C"/>
    <w:pPr>
      <w:widowControl/>
      <w:spacing w:before="120" w:after="0" w:line="276" w:lineRule="auto"/>
    </w:pPr>
    <w:rPr>
      <w:rFonts w:cs="Arial"/>
      <w:b/>
      <w:bCs/>
      <w:i/>
      <w:iCs/>
      <w:kern w:val="0"/>
      <w:sz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199</TotalTime>
  <Pages>26</Pages>
  <Words>3658</Words>
  <Characters>20746</Characters>
  <Application>Microsoft Office Word</Application>
  <DocSecurity>0</DocSecurity>
  <Lines>1296</Lines>
  <Paragraphs>677</Paragraphs>
  <ScaleCrop>false</ScaleCrop>
  <Company/>
  <LinksUpToDate>false</LinksUpToDate>
  <CharactersWithSpaces>23727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浩文 吴</dc:creator>
  <cp:keywords/>
  <dc:description/>
  <cp:lastModifiedBy>浩文 吴</cp:lastModifiedBy>
  <cp:revision>33</cp:revision>
  <dcterms:created xsi:type="dcterms:W3CDTF">2026-01-31T20:41:00Z</dcterms:created>
  <dcterms:modified xsi:type="dcterms:W3CDTF">2026-02-02T23:37:00Z</dcterms:modified>
</cp:coreProperties>
</file>