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0E29A" w14:textId="3CC39A1A" w:rsidR="00B90902" w:rsidRPr="00B90902" w:rsidRDefault="00A95B5C" w:rsidP="00B90902">
      <w:pPr>
        <w:tabs>
          <w:tab w:val="num" w:pos="720"/>
        </w:tabs>
        <w:spacing w:after="0" w:line="360" w:lineRule="auto"/>
        <w:ind w:left="720" w:hanging="360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 xml:space="preserve">Title: </w:t>
      </w:r>
      <w:r w:rsidR="00B90902" w:rsidRPr="00B90902">
        <w:rPr>
          <w:rFonts w:asciiTheme="majorBidi" w:hAnsiTheme="majorBidi" w:cstheme="majorBidi"/>
          <w:b/>
          <w:bCs/>
          <w:sz w:val="20"/>
          <w:szCs w:val="20"/>
        </w:rPr>
        <w:t>Association between Amino Acid Levels and Thyroid Function: Bushehr Elderly Health (BEH) Program</w:t>
      </w:r>
    </w:p>
    <w:p w14:paraId="6126DA9D" w14:textId="27850D6B" w:rsidR="00B90902" w:rsidRDefault="00A95B5C" w:rsidP="00B90902">
      <w:pPr>
        <w:tabs>
          <w:tab w:val="num" w:pos="720"/>
        </w:tabs>
        <w:spacing w:after="0" w:line="360" w:lineRule="auto"/>
        <w:ind w:left="720" w:hanging="360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 xml:space="preserve"> Journal name: </w:t>
      </w:r>
      <w:r w:rsidR="000857EC">
        <w:rPr>
          <w:rFonts w:asciiTheme="majorBidi" w:hAnsiTheme="majorBidi" w:cstheme="majorBidi"/>
          <w:b/>
          <w:bCs/>
          <w:sz w:val="20"/>
          <w:szCs w:val="20"/>
        </w:rPr>
        <w:t>Metabolomics</w:t>
      </w:r>
    </w:p>
    <w:p w14:paraId="385D54F6" w14:textId="7670A913" w:rsidR="002D0C28" w:rsidRPr="002D0C28" w:rsidRDefault="002D0C28" w:rsidP="002D0C28">
      <w:pPr>
        <w:spacing w:line="48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D0C28">
        <w:rPr>
          <w:rFonts w:ascii="Times New Roman" w:eastAsia="Calibri" w:hAnsi="Times New Roman" w:cs="Times New Roman"/>
          <w:sz w:val="20"/>
          <w:szCs w:val="20"/>
        </w:rPr>
        <w:t>Mohamad Mehdi</w:t>
      </w:r>
      <w:r w:rsidRPr="002D0C28">
        <w:rPr>
          <w:rFonts w:ascii="Times New Roman" w:eastAsia="Calibri" w:hAnsi="Times New Roman" w:cs="Times New Roman" w:hint="cs"/>
          <w:sz w:val="20"/>
          <w:szCs w:val="20"/>
          <w:rtl/>
        </w:rPr>
        <w:t xml:space="preserve"> </w:t>
      </w:r>
      <w:proofErr w:type="spellStart"/>
      <w:r w:rsidRPr="002D0C28">
        <w:rPr>
          <w:rFonts w:ascii="Times New Roman" w:eastAsia="Calibri" w:hAnsi="Times New Roman" w:cs="Times New Roman"/>
          <w:sz w:val="20"/>
          <w:szCs w:val="20"/>
        </w:rPr>
        <w:t>Khadembashiri</w:t>
      </w:r>
      <w:proofErr w:type="spellEnd"/>
      <w:r w:rsidRPr="002D0C28">
        <w:rPr>
          <w:rFonts w:ascii="Times New Roman" w:eastAsia="Calibri" w:hAnsi="Times New Roman" w:cs="Times New Roman"/>
          <w:sz w:val="20"/>
          <w:szCs w:val="20"/>
        </w:rPr>
        <w:t xml:space="preserve">, Kazem </w:t>
      </w:r>
      <w:proofErr w:type="spellStart"/>
      <w:r w:rsidRPr="002D0C28">
        <w:rPr>
          <w:rFonts w:ascii="Times New Roman" w:eastAsia="Calibri" w:hAnsi="Times New Roman" w:cs="Times New Roman"/>
          <w:sz w:val="20"/>
          <w:szCs w:val="20"/>
        </w:rPr>
        <w:t>Khalagi</w:t>
      </w:r>
      <w:proofErr w:type="spellEnd"/>
      <w:r w:rsidRPr="002D0C28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2D0C28">
        <w:rPr>
          <w:rFonts w:ascii="Times New Roman" w:eastAsia="Calibri" w:hAnsi="Times New Roman" w:cs="Times New Roman"/>
          <w:sz w:val="20"/>
          <w:szCs w:val="20"/>
        </w:rPr>
        <w:t>Shahrzad</w:t>
      </w:r>
      <w:proofErr w:type="spellEnd"/>
      <w:r w:rsidRPr="002D0C28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D0C28">
        <w:rPr>
          <w:rFonts w:ascii="Times New Roman" w:eastAsia="Calibri" w:hAnsi="Times New Roman" w:cs="Times New Roman"/>
          <w:sz w:val="20"/>
          <w:szCs w:val="20"/>
        </w:rPr>
        <w:t>Mohseni</w:t>
      </w:r>
      <w:proofErr w:type="spellEnd"/>
      <w:r w:rsidRPr="002D0C28">
        <w:rPr>
          <w:rFonts w:ascii="Times New Roman" w:eastAsia="Calibri" w:hAnsi="Times New Roman" w:cs="Times New Roman"/>
          <w:sz w:val="20"/>
          <w:szCs w:val="20"/>
        </w:rPr>
        <w:t xml:space="preserve">, Alireza </w:t>
      </w:r>
      <w:proofErr w:type="spellStart"/>
      <w:r w:rsidRPr="002D0C28">
        <w:rPr>
          <w:rFonts w:ascii="Times New Roman" w:eastAsia="Calibri" w:hAnsi="Times New Roman" w:cs="Times New Roman"/>
          <w:sz w:val="20"/>
          <w:szCs w:val="20"/>
        </w:rPr>
        <w:t>Amanollahi</w:t>
      </w:r>
      <w:proofErr w:type="spellEnd"/>
      <w:r w:rsidRPr="002D0C28">
        <w:rPr>
          <w:rFonts w:ascii="Times New Roman" w:eastAsia="Calibri" w:hAnsi="Times New Roman" w:cs="Times New Roman"/>
          <w:sz w:val="20"/>
          <w:szCs w:val="20"/>
        </w:rPr>
        <w:t xml:space="preserve">, Fatemeh </w:t>
      </w:r>
      <w:proofErr w:type="spellStart"/>
      <w:r w:rsidRPr="002D0C28">
        <w:rPr>
          <w:rFonts w:ascii="Times New Roman" w:eastAsia="Calibri" w:hAnsi="Times New Roman" w:cs="Times New Roman"/>
          <w:sz w:val="20"/>
          <w:szCs w:val="20"/>
        </w:rPr>
        <w:t>Bandarian</w:t>
      </w:r>
      <w:proofErr w:type="spellEnd"/>
      <w:r w:rsidRPr="002D0C28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2D0C28">
        <w:rPr>
          <w:rFonts w:ascii="Times New Roman" w:eastAsia="Calibri" w:hAnsi="Times New Roman" w:cs="Times New Roman"/>
          <w:sz w:val="20"/>
          <w:szCs w:val="20"/>
        </w:rPr>
        <w:t>Noushin</w:t>
      </w:r>
      <w:proofErr w:type="spellEnd"/>
      <w:r w:rsidRPr="002D0C28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D0C28">
        <w:rPr>
          <w:rFonts w:ascii="Times New Roman" w:eastAsia="Calibri" w:hAnsi="Times New Roman" w:cs="Times New Roman"/>
          <w:sz w:val="20"/>
          <w:szCs w:val="20"/>
        </w:rPr>
        <w:t>Fahimfar</w:t>
      </w:r>
      <w:proofErr w:type="spellEnd"/>
      <w:r w:rsidRPr="002D0C28">
        <w:rPr>
          <w:rFonts w:ascii="Times New Roman" w:eastAsia="Calibri" w:hAnsi="Times New Roman" w:cs="Times New Roman"/>
          <w:sz w:val="20"/>
          <w:szCs w:val="20"/>
          <w:vertAlign w:val="superscript"/>
        </w:rPr>
        <w:t>,</w:t>
      </w:r>
      <w:r w:rsidRPr="002D0C28">
        <w:rPr>
          <w:rFonts w:ascii="Times New Roman" w:eastAsia="Calibri" w:hAnsi="Times New Roman" w:cs="Times New Roman"/>
          <w:sz w:val="20"/>
          <w:szCs w:val="20"/>
        </w:rPr>
        <w:t xml:space="preserve"> Iraj </w:t>
      </w:r>
      <w:proofErr w:type="spellStart"/>
      <w:r w:rsidRPr="002D0C28">
        <w:rPr>
          <w:rFonts w:ascii="Times New Roman" w:eastAsia="Calibri" w:hAnsi="Times New Roman" w:cs="Times New Roman"/>
          <w:sz w:val="20"/>
          <w:szCs w:val="20"/>
        </w:rPr>
        <w:t>Nabipour</w:t>
      </w:r>
      <w:proofErr w:type="spellEnd"/>
      <w:r w:rsidRPr="002D0C28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2D0C28">
        <w:rPr>
          <w:rFonts w:ascii="Times New Roman" w:eastAsia="Calibri" w:hAnsi="Times New Roman" w:cs="Times New Roman"/>
          <w:sz w:val="20"/>
          <w:szCs w:val="20"/>
        </w:rPr>
        <w:t>Mahnaz</w:t>
      </w:r>
      <w:proofErr w:type="spellEnd"/>
      <w:r w:rsidRPr="002D0C28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2D0C28">
        <w:rPr>
          <w:rFonts w:ascii="Times New Roman" w:eastAsia="Calibri" w:hAnsi="Times New Roman" w:cs="Times New Roman"/>
          <w:sz w:val="20"/>
          <w:szCs w:val="20"/>
        </w:rPr>
        <w:t>Pejman</w:t>
      </w:r>
      <w:proofErr w:type="spellEnd"/>
      <w:r w:rsidRPr="002D0C28">
        <w:rPr>
          <w:rFonts w:ascii="Times New Roman" w:eastAsia="Calibri" w:hAnsi="Times New Roman" w:cs="Times New Roman"/>
          <w:sz w:val="20"/>
          <w:szCs w:val="20"/>
        </w:rPr>
        <w:t xml:space="preserve"> Sani, </w:t>
      </w:r>
      <w:proofErr w:type="spellStart"/>
      <w:r w:rsidRPr="002D0C28">
        <w:rPr>
          <w:rFonts w:ascii="Times New Roman" w:eastAsia="Calibri" w:hAnsi="Times New Roman" w:cs="Times New Roman"/>
          <w:sz w:val="20"/>
          <w:szCs w:val="20"/>
        </w:rPr>
        <w:t>Farideh</w:t>
      </w:r>
      <w:proofErr w:type="spellEnd"/>
      <w:r w:rsidRPr="002D0C28">
        <w:rPr>
          <w:rFonts w:ascii="Times New Roman" w:eastAsia="Calibri" w:hAnsi="Times New Roman" w:cs="Times New Roman"/>
          <w:sz w:val="20"/>
          <w:szCs w:val="20"/>
        </w:rPr>
        <w:t xml:space="preserve"> Razi </w:t>
      </w:r>
    </w:p>
    <w:p w14:paraId="0E983A5F" w14:textId="77777777" w:rsidR="00B90902" w:rsidRPr="00B90902" w:rsidRDefault="00B90902" w:rsidP="00B90902">
      <w:pPr>
        <w:tabs>
          <w:tab w:val="num" w:pos="720"/>
        </w:tabs>
        <w:spacing w:after="0" w:line="360" w:lineRule="auto"/>
        <w:ind w:left="720" w:hanging="360"/>
        <w:rPr>
          <w:rFonts w:asciiTheme="majorBidi" w:hAnsiTheme="majorBidi" w:cstheme="majorBidi"/>
          <w:b/>
          <w:bCs/>
          <w:sz w:val="20"/>
          <w:szCs w:val="20"/>
        </w:rPr>
      </w:pPr>
      <w:r w:rsidRPr="00B90902">
        <w:rPr>
          <w:rFonts w:asciiTheme="majorBidi" w:hAnsiTheme="majorBidi" w:cstheme="majorBidi"/>
          <w:b/>
          <w:bCs/>
          <w:sz w:val="20"/>
          <w:szCs w:val="20"/>
        </w:rPr>
        <w:t>Correspondence</w:t>
      </w:r>
    </w:p>
    <w:p w14:paraId="09E2A571" w14:textId="77777777" w:rsidR="00B90902" w:rsidRDefault="00B90902" w:rsidP="00B90902">
      <w:pPr>
        <w:tabs>
          <w:tab w:val="num" w:pos="720"/>
        </w:tabs>
        <w:spacing w:after="0" w:line="360" w:lineRule="auto"/>
        <w:ind w:left="720" w:hanging="360"/>
        <w:rPr>
          <w:rFonts w:asciiTheme="majorBidi" w:hAnsiTheme="majorBidi" w:cstheme="majorBidi"/>
          <w:sz w:val="20"/>
          <w:szCs w:val="20"/>
        </w:rPr>
      </w:pPr>
      <w:r w:rsidRPr="00B90902">
        <w:rPr>
          <w:rFonts w:asciiTheme="majorBidi" w:hAnsiTheme="majorBidi" w:cstheme="majorBidi"/>
          <w:sz w:val="20"/>
          <w:szCs w:val="20"/>
          <w:vertAlign w:val="superscript"/>
        </w:rPr>
        <w:t>≠</w:t>
      </w:r>
      <w:proofErr w:type="spellStart"/>
      <w:r w:rsidRPr="00B90902">
        <w:rPr>
          <w:rFonts w:asciiTheme="majorBidi" w:hAnsiTheme="majorBidi" w:cstheme="majorBidi"/>
          <w:sz w:val="20"/>
          <w:szCs w:val="20"/>
        </w:rPr>
        <w:t>Mahnaz</w:t>
      </w:r>
      <w:proofErr w:type="spellEnd"/>
      <w:r w:rsidRPr="00B90902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B90902">
        <w:rPr>
          <w:rFonts w:asciiTheme="majorBidi" w:hAnsiTheme="majorBidi" w:cstheme="majorBidi"/>
          <w:sz w:val="20"/>
          <w:szCs w:val="20"/>
        </w:rPr>
        <w:t>Pejman</w:t>
      </w:r>
      <w:proofErr w:type="spellEnd"/>
      <w:r w:rsidRPr="00B90902">
        <w:rPr>
          <w:rFonts w:asciiTheme="majorBidi" w:hAnsiTheme="majorBidi" w:cstheme="majorBidi"/>
          <w:sz w:val="20"/>
          <w:szCs w:val="20"/>
        </w:rPr>
        <w:t xml:space="preserve"> Sani</w:t>
      </w:r>
      <w:r>
        <w:rPr>
          <w:rFonts w:asciiTheme="majorBidi" w:hAnsiTheme="majorBidi" w:cstheme="majorBidi"/>
          <w:sz w:val="20"/>
          <w:szCs w:val="20"/>
        </w:rPr>
        <w:t xml:space="preserve">, </w:t>
      </w:r>
      <w:r w:rsidRPr="00B90902">
        <w:rPr>
          <w:rFonts w:asciiTheme="majorBidi" w:hAnsiTheme="majorBidi" w:cstheme="majorBidi"/>
          <w:sz w:val="20"/>
          <w:szCs w:val="20"/>
        </w:rPr>
        <w:t>Endocrinology and Metabolism Research Center, Endocrinology and Metabolism Clinical Sciences Institute, Tehran University of Medical Sciences, Tehran, Iran.</w:t>
      </w:r>
      <w:r>
        <w:rPr>
          <w:rFonts w:asciiTheme="majorBidi" w:hAnsiTheme="majorBidi" w:cstheme="majorBidi"/>
          <w:sz w:val="20"/>
          <w:szCs w:val="20"/>
        </w:rPr>
        <w:t xml:space="preserve"> </w:t>
      </w:r>
    </w:p>
    <w:p w14:paraId="1BE16209" w14:textId="63D1FCF8" w:rsidR="00B90902" w:rsidRPr="00B90902" w:rsidRDefault="00B90902" w:rsidP="00B90902">
      <w:pPr>
        <w:tabs>
          <w:tab w:val="num" w:pos="720"/>
        </w:tabs>
        <w:spacing w:after="0" w:line="360" w:lineRule="auto"/>
        <w:ind w:left="720" w:hanging="360"/>
        <w:rPr>
          <w:rFonts w:asciiTheme="majorBidi" w:hAnsiTheme="majorBidi" w:cstheme="majorBidi"/>
          <w:sz w:val="20"/>
          <w:szCs w:val="20"/>
          <w:u w:val="single"/>
        </w:rPr>
      </w:pPr>
      <w:r w:rsidRPr="00B90902">
        <w:rPr>
          <w:rFonts w:asciiTheme="majorBidi" w:hAnsiTheme="majorBidi" w:cstheme="majorBidi"/>
          <w:sz w:val="20"/>
          <w:szCs w:val="20"/>
        </w:rPr>
        <w:t xml:space="preserve">E-Mail: </w:t>
      </w:r>
      <w:hyperlink r:id="rId5" w:history="1">
        <w:r w:rsidRPr="00B90902">
          <w:rPr>
            <w:rStyle w:val="Hyperlink"/>
            <w:rFonts w:asciiTheme="majorBidi" w:hAnsiTheme="majorBidi" w:cstheme="majorBidi"/>
            <w:sz w:val="20"/>
            <w:szCs w:val="20"/>
          </w:rPr>
          <w:t>mpsani@sina.tums.ac.ir</w:t>
        </w:r>
      </w:hyperlink>
    </w:p>
    <w:p w14:paraId="1589F955" w14:textId="77777777" w:rsidR="00B90902" w:rsidRDefault="00B90902" w:rsidP="00B90902">
      <w:pPr>
        <w:tabs>
          <w:tab w:val="num" w:pos="720"/>
        </w:tabs>
        <w:spacing w:after="0" w:line="360" w:lineRule="auto"/>
        <w:ind w:left="720" w:hanging="360"/>
        <w:rPr>
          <w:rFonts w:asciiTheme="majorBidi" w:hAnsiTheme="majorBidi" w:cstheme="majorBidi"/>
          <w:b/>
          <w:bCs/>
          <w:sz w:val="20"/>
          <w:szCs w:val="20"/>
        </w:rPr>
      </w:pPr>
      <w:r w:rsidRPr="00B90902">
        <w:rPr>
          <w:rFonts w:asciiTheme="majorBidi" w:hAnsiTheme="majorBidi" w:cstheme="majorBidi"/>
          <w:sz w:val="20"/>
          <w:szCs w:val="20"/>
          <w:vertAlign w:val="superscript"/>
        </w:rPr>
        <w:t>≠</w:t>
      </w:r>
      <w:r w:rsidRPr="00B90902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B90902">
        <w:rPr>
          <w:rFonts w:asciiTheme="majorBidi" w:hAnsiTheme="majorBidi" w:cstheme="majorBidi"/>
          <w:sz w:val="20"/>
          <w:szCs w:val="20"/>
        </w:rPr>
        <w:t>Farideh</w:t>
      </w:r>
      <w:proofErr w:type="spellEnd"/>
      <w:r w:rsidRPr="00B90902">
        <w:rPr>
          <w:rFonts w:asciiTheme="majorBidi" w:hAnsiTheme="majorBidi" w:cstheme="majorBidi"/>
          <w:sz w:val="20"/>
          <w:szCs w:val="20"/>
        </w:rPr>
        <w:t xml:space="preserve"> Razi</w:t>
      </w:r>
      <w:r>
        <w:rPr>
          <w:rFonts w:asciiTheme="majorBidi" w:hAnsiTheme="majorBidi" w:cstheme="majorBidi"/>
          <w:sz w:val="20"/>
          <w:szCs w:val="20"/>
        </w:rPr>
        <w:t xml:space="preserve">, </w:t>
      </w:r>
      <w:r w:rsidRPr="00B90902">
        <w:rPr>
          <w:rFonts w:asciiTheme="majorBidi" w:hAnsiTheme="majorBidi" w:cstheme="majorBidi"/>
          <w:sz w:val="20"/>
          <w:szCs w:val="20"/>
        </w:rPr>
        <w:t>Metabolomics and Genomics Research Center, Endocrinology and Metabolism Molecular-Cellular Sciences Institute, Tehran University of Medical Sciences, Tehran, Iran</w:t>
      </w:r>
    </w:p>
    <w:p w14:paraId="74861398" w14:textId="4EA11AB2" w:rsidR="00B90902" w:rsidRPr="00B90902" w:rsidRDefault="00B90902" w:rsidP="00B90902">
      <w:pPr>
        <w:tabs>
          <w:tab w:val="num" w:pos="720"/>
        </w:tabs>
        <w:spacing w:after="0" w:line="360" w:lineRule="auto"/>
        <w:ind w:left="720" w:hanging="360"/>
        <w:rPr>
          <w:rFonts w:asciiTheme="majorBidi" w:hAnsiTheme="majorBidi" w:cstheme="majorBidi"/>
          <w:sz w:val="20"/>
          <w:szCs w:val="20"/>
          <w:u w:val="single"/>
        </w:rPr>
      </w:pPr>
      <w:r w:rsidRPr="00B90902">
        <w:rPr>
          <w:rFonts w:asciiTheme="majorBidi" w:hAnsiTheme="majorBidi" w:cstheme="majorBidi"/>
          <w:sz w:val="20"/>
          <w:szCs w:val="20"/>
        </w:rPr>
        <w:t xml:space="preserve">E-Mail: </w:t>
      </w:r>
      <w:hyperlink r:id="rId6" w:history="1">
        <w:r w:rsidRPr="00B90902">
          <w:rPr>
            <w:rStyle w:val="Hyperlink"/>
            <w:rFonts w:asciiTheme="majorBidi" w:hAnsiTheme="majorBidi" w:cstheme="majorBidi"/>
            <w:sz w:val="20"/>
            <w:szCs w:val="20"/>
          </w:rPr>
          <w:t>farideh.razi@gmail.com</w:t>
        </w:r>
      </w:hyperlink>
    </w:p>
    <w:p w14:paraId="7F0BE598" w14:textId="77777777" w:rsidR="00B90902" w:rsidRPr="00B90902" w:rsidRDefault="00B90902" w:rsidP="00B90902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Theme="majorBidi" w:hAnsiTheme="majorBidi" w:cstheme="majorBidi"/>
          <w:b/>
          <w:bCs/>
          <w:sz w:val="20"/>
          <w:szCs w:val="20"/>
        </w:rPr>
      </w:pPr>
    </w:p>
    <w:p w14:paraId="06E65872" w14:textId="77777777" w:rsidR="0022463F" w:rsidRPr="00B90902" w:rsidRDefault="0022463F" w:rsidP="00F370C1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0CC896FF" w14:textId="556659D0" w:rsidR="00F370C1" w:rsidRPr="00B90902" w:rsidRDefault="00F370C1" w:rsidP="00F370C1">
      <w:pPr>
        <w:rPr>
          <w:rFonts w:asciiTheme="majorBidi" w:hAnsiTheme="majorBidi" w:cstheme="majorBidi"/>
          <w:sz w:val="20"/>
          <w:szCs w:val="20"/>
          <w:lang w:bidi="fa-IR"/>
        </w:rPr>
      </w:pPr>
      <w:r w:rsidRPr="00B90902">
        <w:rPr>
          <w:rFonts w:asciiTheme="majorBidi" w:hAnsiTheme="majorBidi" w:cstheme="majorBidi"/>
          <w:b/>
          <w:bCs/>
          <w:sz w:val="20"/>
          <w:szCs w:val="20"/>
          <w:lang w:bidi="fa-IR"/>
        </w:rPr>
        <w:t xml:space="preserve">Supplementary Table 1 </w:t>
      </w:r>
      <w:r w:rsidR="0073284F" w:rsidRPr="00B90902">
        <w:rPr>
          <w:rFonts w:asciiTheme="majorBidi" w:hAnsiTheme="majorBidi" w:cstheme="majorBidi"/>
          <w:sz w:val="20"/>
          <w:szCs w:val="20"/>
          <w:lang w:bidi="fa-IR"/>
        </w:rPr>
        <w:t>Baseline characteristics of participants based on gender</w:t>
      </w:r>
    </w:p>
    <w:tbl>
      <w:tblPr>
        <w:tblStyle w:val="TableGrid"/>
        <w:tblW w:w="10658" w:type="dxa"/>
        <w:tblInd w:w="-905" w:type="dxa"/>
        <w:tblLook w:val="04A0" w:firstRow="1" w:lastRow="0" w:firstColumn="1" w:lastColumn="0" w:noHBand="0" w:noVBand="1"/>
      </w:tblPr>
      <w:tblGrid>
        <w:gridCol w:w="2661"/>
        <w:gridCol w:w="2689"/>
        <w:gridCol w:w="1854"/>
        <w:gridCol w:w="2040"/>
        <w:gridCol w:w="1414"/>
      </w:tblGrid>
      <w:tr w:rsidR="00F370C1" w:rsidRPr="00B90902" w14:paraId="01E3DD85" w14:textId="77777777" w:rsidTr="00C8206B">
        <w:trPr>
          <w:trHeight w:val="228"/>
        </w:trPr>
        <w:tc>
          <w:tcPr>
            <w:tcW w:w="2661" w:type="dxa"/>
          </w:tcPr>
          <w:p w14:paraId="065576CD" w14:textId="77777777" w:rsidR="00F370C1" w:rsidRPr="00B90902" w:rsidRDefault="00F370C1" w:rsidP="00DF19FE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Parameters</w:t>
            </w:r>
          </w:p>
        </w:tc>
        <w:tc>
          <w:tcPr>
            <w:tcW w:w="2689" w:type="dxa"/>
            <w:vAlign w:val="center"/>
          </w:tcPr>
          <w:p w14:paraId="17BB58DD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Total (n=824)</w:t>
            </w:r>
          </w:p>
        </w:tc>
        <w:tc>
          <w:tcPr>
            <w:tcW w:w="1854" w:type="dxa"/>
            <w:vAlign w:val="center"/>
          </w:tcPr>
          <w:p w14:paraId="094CC738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Men (n=335)</w:t>
            </w:r>
          </w:p>
        </w:tc>
        <w:tc>
          <w:tcPr>
            <w:tcW w:w="2040" w:type="dxa"/>
            <w:vAlign w:val="center"/>
          </w:tcPr>
          <w:p w14:paraId="618353E8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Women (n=489)</w:t>
            </w:r>
          </w:p>
        </w:tc>
        <w:tc>
          <w:tcPr>
            <w:tcW w:w="1414" w:type="dxa"/>
            <w:vAlign w:val="center"/>
          </w:tcPr>
          <w:p w14:paraId="0636DDB3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p-value</w:t>
            </w:r>
          </w:p>
        </w:tc>
      </w:tr>
      <w:tr w:rsidR="00F370C1" w:rsidRPr="00B90902" w14:paraId="6A5CA6F9" w14:textId="77777777" w:rsidTr="00C8206B">
        <w:trPr>
          <w:trHeight w:val="228"/>
        </w:trPr>
        <w:tc>
          <w:tcPr>
            <w:tcW w:w="2661" w:type="dxa"/>
          </w:tcPr>
          <w:p w14:paraId="1DB5E15B" w14:textId="18D000BA" w:rsidR="00F370C1" w:rsidRPr="00B90902" w:rsidRDefault="00F370C1" w:rsidP="00DF19FE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Age</w:t>
            </w:r>
            <w:r w:rsidR="007931CE"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 [Mean ± Standard Deviation]</w:t>
            </w:r>
          </w:p>
        </w:tc>
        <w:tc>
          <w:tcPr>
            <w:tcW w:w="2689" w:type="dxa"/>
            <w:vAlign w:val="center"/>
          </w:tcPr>
          <w:p w14:paraId="65930FB7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61.79± 7.96</w:t>
            </w:r>
          </w:p>
        </w:tc>
        <w:tc>
          <w:tcPr>
            <w:tcW w:w="1854" w:type="dxa"/>
            <w:vAlign w:val="center"/>
          </w:tcPr>
          <w:p w14:paraId="55CEBE0A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62.27± 8.57</w:t>
            </w:r>
          </w:p>
        </w:tc>
        <w:tc>
          <w:tcPr>
            <w:tcW w:w="2040" w:type="dxa"/>
            <w:vAlign w:val="center"/>
          </w:tcPr>
          <w:p w14:paraId="775D684F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61.47± 7.52</w:t>
            </w:r>
          </w:p>
        </w:tc>
        <w:tc>
          <w:tcPr>
            <w:tcW w:w="1414" w:type="dxa"/>
            <w:vAlign w:val="center"/>
          </w:tcPr>
          <w:p w14:paraId="5577A75E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0.158</w:t>
            </w:r>
          </w:p>
        </w:tc>
      </w:tr>
      <w:tr w:rsidR="00F370C1" w:rsidRPr="00B90902" w14:paraId="5E8123F1" w14:textId="77777777" w:rsidTr="00C8206B">
        <w:trPr>
          <w:trHeight w:val="228"/>
        </w:trPr>
        <w:tc>
          <w:tcPr>
            <w:tcW w:w="2661" w:type="dxa"/>
          </w:tcPr>
          <w:p w14:paraId="7F7E98E3" w14:textId="6CE2C5E8" w:rsidR="00F370C1" w:rsidRPr="00B90902" w:rsidRDefault="00F370C1" w:rsidP="00DF19FE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BMI</w:t>
            </w:r>
            <w:r w:rsidR="00960D7E"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 [Mean ± Standard Deviation]</w:t>
            </w:r>
          </w:p>
        </w:tc>
        <w:tc>
          <w:tcPr>
            <w:tcW w:w="2689" w:type="dxa"/>
            <w:vAlign w:val="center"/>
          </w:tcPr>
          <w:p w14:paraId="36BC3506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28.30± 5.01</w:t>
            </w:r>
          </w:p>
        </w:tc>
        <w:tc>
          <w:tcPr>
            <w:tcW w:w="1854" w:type="dxa"/>
            <w:vAlign w:val="center"/>
          </w:tcPr>
          <w:p w14:paraId="6D4B0B0F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26.52± 4.18</w:t>
            </w:r>
          </w:p>
        </w:tc>
        <w:tc>
          <w:tcPr>
            <w:tcW w:w="2040" w:type="dxa"/>
            <w:vAlign w:val="center"/>
          </w:tcPr>
          <w:p w14:paraId="72F41D28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29.52± 5.16</w:t>
            </w:r>
          </w:p>
        </w:tc>
        <w:tc>
          <w:tcPr>
            <w:tcW w:w="1414" w:type="dxa"/>
            <w:vAlign w:val="center"/>
          </w:tcPr>
          <w:p w14:paraId="1A0F7827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&lt;0.001</w:t>
            </w:r>
          </w:p>
        </w:tc>
      </w:tr>
      <w:tr w:rsidR="00F370C1" w:rsidRPr="00B90902" w14:paraId="07A4E47E" w14:textId="77777777" w:rsidTr="00C8206B">
        <w:trPr>
          <w:trHeight w:val="690"/>
        </w:trPr>
        <w:tc>
          <w:tcPr>
            <w:tcW w:w="2661" w:type="dxa"/>
          </w:tcPr>
          <w:p w14:paraId="1B4CC219" w14:textId="6045BFBE" w:rsidR="00F370C1" w:rsidRPr="00B90902" w:rsidRDefault="00F370C1" w:rsidP="00DF19FE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Smoking</w:t>
            </w:r>
            <w:r w:rsidR="004943CE"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 [No. (%)]</w:t>
            </w:r>
          </w:p>
          <w:p w14:paraId="6ABF01FC" w14:textId="77777777" w:rsidR="00F370C1" w:rsidRPr="00B90902" w:rsidRDefault="00F370C1" w:rsidP="00DF19F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Yes</w:t>
            </w:r>
          </w:p>
          <w:p w14:paraId="3CBC16A2" w14:textId="77777777" w:rsidR="00F370C1" w:rsidRPr="00B90902" w:rsidRDefault="00F370C1" w:rsidP="00DF19FE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No</w:t>
            </w:r>
          </w:p>
        </w:tc>
        <w:tc>
          <w:tcPr>
            <w:tcW w:w="2689" w:type="dxa"/>
            <w:vAlign w:val="center"/>
          </w:tcPr>
          <w:p w14:paraId="16BD28E2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  <w:p w14:paraId="71D62C62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188 (22.8)</w:t>
            </w:r>
          </w:p>
          <w:p w14:paraId="407193FA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636 (77.2)</w:t>
            </w:r>
          </w:p>
        </w:tc>
        <w:tc>
          <w:tcPr>
            <w:tcW w:w="1854" w:type="dxa"/>
            <w:vAlign w:val="center"/>
          </w:tcPr>
          <w:p w14:paraId="6046B8B5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  <w:p w14:paraId="1428DE42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87 (26.0)</w:t>
            </w:r>
          </w:p>
          <w:p w14:paraId="7EE35008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248 (74.0)</w:t>
            </w:r>
          </w:p>
        </w:tc>
        <w:tc>
          <w:tcPr>
            <w:tcW w:w="2040" w:type="dxa"/>
            <w:vAlign w:val="center"/>
          </w:tcPr>
          <w:p w14:paraId="71823CBD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  <w:p w14:paraId="2C6105FD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101 (20.7)</w:t>
            </w:r>
          </w:p>
          <w:p w14:paraId="212F80F8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388 (79.3)</w:t>
            </w:r>
          </w:p>
        </w:tc>
        <w:tc>
          <w:tcPr>
            <w:tcW w:w="1414" w:type="dxa"/>
            <w:vAlign w:val="center"/>
          </w:tcPr>
          <w:p w14:paraId="36737D91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0.074</w:t>
            </w:r>
          </w:p>
        </w:tc>
      </w:tr>
      <w:tr w:rsidR="00F370C1" w:rsidRPr="00B90902" w14:paraId="663FECD1" w14:textId="77777777" w:rsidTr="00C8206B">
        <w:trPr>
          <w:trHeight w:val="1146"/>
        </w:trPr>
        <w:tc>
          <w:tcPr>
            <w:tcW w:w="2661" w:type="dxa"/>
          </w:tcPr>
          <w:p w14:paraId="5BDE6DD2" w14:textId="34D74648" w:rsidR="00F370C1" w:rsidRPr="00B90902" w:rsidRDefault="00F370C1" w:rsidP="00DF19FE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Education</w:t>
            </w:r>
            <w:r w:rsidR="004943CE"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 [No. (%)]</w:t>
            </w:r>
          </w:p>
          <w:p w14:paraId="7F27E608" w14:textId="77777777" w:rsidR="00F370C1" w:rsidRPr="00B90902" w:rsidRDefault="00F370C1" w:rsidP="00DF19F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Illiterate</w:t>
            </w:r>
          </w:p>
          <w:p w14:paraId="38B0AB74" w14:textId="77777777" w:rsidR="00F370C1" w:rsidRPr="00B90902" w:rsidRDefault="00F370C1" w:rsidP="00DF19F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Primary school</w:t>
            </w:r>
          </w:p>
          <w:p w14:paraId="6CAE665E" w14:textId="77777777" w:rsidR="00F370C1" w:rsidRPr="00B90902" w:rsidRDefault="00F370C1" w:rsidP="00DF19F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Secondary school</w:t>
            </w:r>
          </w:p>
          <w:p w14:paraId="799A0D32" w14:textId="4CCA2977" w:rsidR="00F370C1" w:rsidRPr="00B90902" w:rsidRDefault="00312B5A" w:rsidP="00DF19F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</w:t>
            </w:r>
            <w:r w:rsidR="00F370C1"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cademic</w:t>
            </w:r>
          </w:p>
        </w:tc>
        <w:tc>
          <w:tcPr>
            <w:tcW w:w="2689" w:type="dxa"/>
            <w:vAlign w:val="center"/>
          </w:tcPr>
          <w:p w14:paraId="25F92A7B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  <w:p w14:paraId="62DF7923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96 (11.7)</w:t>
            </w:r>
          </w:p>
          <w:p w14:paraId="3237265B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268 (32.5)</w:t>
            </w:r>
          </w:p>
          <w:p w14:paraId="08C74774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270 (32.8)</w:t>
            </w:r>
          </w:p>
          <w:p w14:paraId="600CF12D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190 (23.1)</w:t>
            </w:r>
          </w:p>
        </w:tc>
        <w:tc>
          <w:tcPr>
            <w:tcW w:w="1854" w:type="dxa"/>
            <w:vAlign w:val="center"/>
          </w:tcPr>
          <w:p w14:paraId="6B8D227D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  <w:p w14:paraId="2070F8C4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67 (20.0)</w:t>
            </w:r>
          </w:p>
          <w:p w14:paraId="29044BA6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122 (36.4)</w:t>
            </w:r>
          </w:p>
          <w:p w14:paraId="24D6EDFB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102 (30.4)</w:t>
            </w:r>
          </w:p>
          <w:p w14:paraId="64748562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44 (13.1)</w:t>
            </w:r>
          </w:p>
        </w:tc>
        <w:tc>
          <w:tcPr>
            <w:tcW w:w="2040" w:type="dxa"/>
            <w:vAlign w:val="center"/>
          </w:tcPr>
          <w:p w14:paraId="652DDA37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  <w:p w14:paraId="2B19531D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29 (5.9)</w:t>
            </w:r>
          </w:p>
          <w:p w14:paraId="05963EEE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146 (29.9)</w:t>
            </w:r>
          </w:p>
          <w:p w14:paraId="6FF8D732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168 (34.4)</w:t>
            </w:r>
          </w:p>
          <w:p w14:paraId="386495D8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146 (29.9)</w:t>
            </w:r>
          </w:p>
        </w:tc>
        <w:tc>
          <w:tcPr>
            <w:tcW w:w="1414" w:type="dxa"/>
            <w:vAlign w:val="center"/>
          </w:tcPr>
          <w:p w14:paraId="05D562E7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&lt;0.001</w:t>
            </w:r>
          </w:p>
        </w:tc>
      </w:tr>
      <w:tr w:rsidR="00F370C1" w:rsidRPr="00B90902" w14:paraId="67A7AB1B" w14:textId="77777777" w:rsidTr="00C8206B">
        <w:trPr>
          <w:trHeight w:val="690"/>
        </w:trPr>
        <w:tc>
          <w:tcPr>
            <w:tcW w:w="2661" w:type="dxa"/>
          </w:tcPr>
          <w:p w14:paraId="3D6CF0E8" w14:textId="1808D3D5" w:rsidR="00F370C1" w:rsidRPr="00B90902" w:rsidRDefault="00F370C1" w:rsidP="00DF19FE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Diabetes mellitus</w:t>
            </w:r>
            <w:r w:rsidR="004943CE"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 [No. (%)]</w:t>
            </w:r>
          </w:p>
          <w:p w14:paraId="1762CC1A" w14:textId="77777777" w:rsidR="00F370C1" w:rsidRPr="00B90902" w:rsidRDefault="00F370C1" w:rsidP="00DF19F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Yes</w:t>
            </w:r>
          </w:p>
          <w:p w14:paraId="443CB06D" w14:textId="77777777" w:rsidR="00F370C1" w:rsidRPr="00B90902" w:rsidRDefault="00F370C1" w:rsidP="00DF19F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No</w:t>
            </w:r>
          </w:p>
        </w:tc>
        <w:tc>
          <w:tcPr>
            <w:tcW w:w="2689" w:type="dxa"/>
            <w:vAlign w:val="center"/>
          </w:tcPr>
          <w:p w14:paraId="67491B2A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  <w:p w14:paraId="7AA404BA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293 (35.8)</w:t>
            </w:r>
          </w:p>
          <w:p w14:paraId="0156580C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526 (64.2)</w:t>
            </w:r>
          </w:p>
        </w:tc>
        <w:tc>
          <w:tcPr>
            <w:tcW w:w="1854" w:type="dxa"/>
            <w:vAlign w:val="center"/>
          </w:tcPr>
          <w:p w14:paraId="687C7D3A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  <w:p w14:paraId="0ADD151B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107 (32.2)</w:t>
            </w:r>
          </w:p>
          <w:p w14:paraId="5E7F757D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225 (67.8)</w:t>
            </w:r>
          </w:p>
        </w:tc>
        <w:tc>
          <w:tcPr>
            <w:tcW w:w="2040" w:type="dxa"/>
            <w:vAlign w:val="center"/>
          </w:tcPr>
          <w:p w14:paraId="5ACB1D97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  <w:p w14:paraId="3D3B1A40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186 (38.2)</w:t>
            </w:r>
          </w:p>
          <w:p w14:paraId="1F6ACE69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301 (61.8)</w:t>
            </w:r>
          </w:p>
        </w:tc>
        <w:tc>
          <w:tcPr>
            <w:tcW w:w="1414" w:type="dxa"/>
            <w:vAlign w:val="center"/>
          </w:tcPr>
          <w:p w14:paraId="5F7D5EB8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0.081</w:t>
            </w:r>
          </w:p>
        </w:tc>
      </w:tr>
      <w:tr w:rsidR="00F370C1" w:rsidRPr="00B90902" w14:paraId="77DCF272" w14:textId="77777777" w:rsidTr="00C8206B">
        <w:trPr>
          <w:trHeight w:val="684"/>
        </w:trPr>
        <w:tc>
          <w:tcPr>
            <w:tcW w:w="2661" w:type="dxa"/>
          </w:tcPr>
          <w:p w14:paraId="265C2B16" w14:textId="6B7FDDBA" w:rsidR="00F370C1" w:rsidRPr="00B90902" w:rsidRDefault="00F370C1" w:rsidP="00DF19FE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Levothyroxine</w:t>
            </w:r>
            <w:r w:rsidR="004943CE"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 xml:space="preserve"> [No. (%)]</w:t>
            </w:r>
          </w:p>
          <w:p w14:paraId="38EDC3A2" w14:textId="77777777" w:rsidR="00F370C1" w:rsidRPr="00B90902" w:rsidRDefault="00F370C1" w:rsidP="00DF19F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Yes</w:t>
            </w:r>
          </w:p>
          <w:p w14:paraId="1476F31F" w14:textId="77777777" w:rsidR="00F370C1" w:rsidRPr="00B90902" w:rsidRDefault="00F370C1" w:rsidP="00DF19FE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No</w:t>
            </w:r>
          </w:p>
        </w:tc>
        <w:tc>
          <w:tcPr>
            <w:tcW w:w="2689" w:type="dxa"/>
            <w:vAlign w:val="center"/>
          </w:tcPr>
          <w:p w14:paraId="3259BADD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  <w:p w14:paraId="37627884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118 (14.3)</w:t>
            </w:r>
          </w:p>
          <w:p w14:paraId="57B63DB0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706 (85.7)</w:t>
            </w:r>
          </w:p>
        </w:tc>
        <w:tc>
          <w:tcPr>
            <w:tcW w:w="1854" w:type="dxa"/>
            <w:vAlign w:val="center"/>
          </w:tcPr>
          <w:p w14:paraId="05696BB2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  <w:p w14:paraId="38554E93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17 (5.1)</w:t>
            </w:r>
          </w:p>
          <w:p w14:paraId="3BB43F1C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318 (94.9)</w:t>
            </w:r>
          </w:p>
        </w:tc>
        <w:tc>
          <w:tcPr>
            <w:tcW w:w="2040" w:type="dxa"/>
            <w:vAlign w:val="center"/>
          </w:tcPr>
          <w:p w14:paraId="0CE5E99F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  <w:p w14:paraId="6B402112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101 (20.7)</w:t>
            </w:r>
          </w:p>
          <w:p w14:paraId="1641A51B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388 (79.3)</w:t>
            </w:r>
          </w:p>
        </w:tc>
        <w:tc>
          <w:tcPr>
            <w:tcW w:w="1414" w:type="dxa"/>
            <w:vAlign w:val="center"/>
          </w:tcPr>
          <w:p w14:paraId="6F67B022" w14:textId="77777777" w:rsidR="00F370C1" w:rsidRPr="00B90902" w:rsidRDefault="00F370C1" w:rsidP="00DF19F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&lt;0.001</w:t>
            </w:r>
          </w:p>
        </w:tc>
      </w:tr>
      <w:tr w:rsidR="00C8206B" w:rsidRPr="00B90902" w14:paraId="4625F81F" w14:textId="77777777" w:rsidTr="00C8206B">
        <w:trPr>
          <w:trHeight w:val="228"/>
        </w:trPr>
        <w:tc>
          <w:tcPr>
            <w:tcW w:w="2661" w:type="dxa"/>
            <w:vAlign w:val="center"/>
          </w:tcPr>
          <w:p w14:paraId="724E0768" w14:textId="1C1C2051" w:rsidR="00C8206B" w:rsidRPr="00B90902" w:rsidRDefault="00C8206B" w:rsidP="00C8206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SBP [Mean ± Standard Deviation]</w:t>
            </w:r>
          </w:p>
        </w:tc>
        <w:tc>
          <w:tcPr>
            <w:tcW w:w="2689" w:type="dxa"/>
            <w:vAlign w:val="center"/>
          </w:tcPr>
          <w:p w14:paraId="367F14B2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131.11± 19.76</w:t>
            </w:r>
          </w:p>
        </w:tc>
        <w:tc>
          <w:tcPr>
            <w:tcW w:w="1854" w:type="dxa"/>
            <w:vAlign w:val="center"/>
          </w:tcPr>
          <w:p w14:paraId="4449CA81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134.33± 20.08</w:t>
            </w:r>
          </w:p>
        </w:tc>
        <w:tc>
          <w:tcPr>
            <w:tcW w:w="2040" w:type="dxa"/>
            <w:vAlign w:val="center"/>
          </w:tcPr>
          <w:p w14:paraId="5DEA8889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128.89± 19.20</w:t>
            </w:r>
          </w:p>
        </w:tc>
        <w:tc>
          <w:tcPr>
            <w:tcW w:w="1414" w:type="dxa"/>
            <w:vAlign w:val="center"/>
          </w:tcPr>
          <w:p w14:paraId="0984C92A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&lt;0.001</w:t>
            </w:r>
          </w:p>
        </w:tc>
      </w:tr>
      <w:tr w:rsidR="00C8206B" w:rsidRPr="00B90902" w14:paraId="23ADCDAB" w14:textId="77777777" w:rsidTr="00C8206B">
        <w:trPr>
          <w:trHeight w:val="228"/>
        </w:trPr>
        <w:tc>
          <w:tcPr>
            <w:tcW w:w="2661" w:type="dxa"/>
            <w:vAlign w:val="center"/>
          </w:tcPr>
          <w:p w14:paraId="39AC8904" w14:textId="596EE4EC" w:rsidR="00C8206B" w:rsidRPr="00B90902" w:rsidRDefault="00C8206B" w:rsidP="00C8206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DBP [Mean ± Standard Deviation]</w:t>
            </w:r>
          </w:p>
        </w:tc>
        <w:tc>
          <w:tcPr>
            <w:tcW w:w="2689" w:type="dxa"/>
            <w:vAlign w:val="center"/>
          </w:tcPr>
          <w:p w14:paraId="2B112A6F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80.25± 10.52</w:t>
            </w:r>
          </w:p>
        </w:tc>
        <w:tc>
          <w:tcPr>
            <w:tcW w:w="1854" w:type="dxa"/>
            <w:vAlign w:val="center"/>
          </w:tcPr>
          <w:p w14:paraId="4C959ED8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81.93± 10.67</w:t>
            </w:r>
          </w:p>
        </w:tc>
        <w:tc>
          <w:tcPr>
            <w:tcW w:w="2040" w:type="dxa"/>
            <w:vAlign w:val="center"/>
          </w:tcPr>
          <w:p w14:paraId="22FB98FD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79.09± 10.26</w:t>
            </w:r>
          </w:p>
        </w:tc>
        <w:tc>
          <w:tcPr>
            <w:tcW w:w="1414" w:type="dxa"/>
            <w:vAlign w:val="center"/>
          </w:tcPr>
          <w:p w14:paraId="2928F78E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&lt;0.001</w:t>
            </w:r>
          </w:p>
        </w:tc>
      </w:tr>
      <w:tr w:rsidR="00C8206B" w:rsidRPr="00B90902" w14:paraId="02D5AA5B" w14:textId="77777777" w:rsidTr="00C8206B">
        <w:trPr>
          <w:trHeight w:val="228"/>
        </w:trPr>
        <w:tc>
          <w:tcPr>
            <w:tcW w:w="2661" w:type="dxa"/>
            <w:vAlign w:val="center"/>
          </w:tcPr>
          <w:p w14:paraId="5DB7CCBF" w14:textId="5AC4E391" w:rsidR="00C8206B" w:rsidRPr="00B90902" w:rsidRDefault="00C8206B" w:rsidP="00C8206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TSH (</w:t>
            </w:r>
            <w:proofErr w:type="spellStart"/>
            <w:r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mIU</w:t>
            </w:r>
            <w:proofErr w:type="spellEnd"/>
            <w:r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/mL) [Mean ± Standard Deviation]</w:t>
            </w:r>
          </w:p>
        </w:tc>
        <w:tc>
          <w:tcPr>
            <w:tcW w:w="2689" w:type="dxa"/>
            <w:vAlign w:val="center"/>
          </w:tcPr>
          <w:p w14:paraId="6F369AFE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3.65± 6.77</w:t>
            </w:r>
          </w:p>
        </w:tc>
        <w:tc>
          <w:tcPr>
            <w:tcW w:w="1854" w:type="dxa"/>
            <w:vAlign w:val="center"/>
          </w:tcPr>
          <w:p w14:paraId="1CE4F9C9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3.29± 5.53</w:t>
            </w:r>
          </w:p>
        </w:tc>
        <w:tc>
          <w:tcPr>
            <w:tcW w:w="2040" w:type="dxa"/>
            <w:vAlign w:val="center"/>
          </w:tcPr>
          <w:p w14:paraId="174F6312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3.89± 7.49</w:t>
            </w:r>
          </w:p>
        </w:tc>
        <w:tc>
          <w:tcPr>
            <w:tcW w:w="1414" w:type="dxa"/>
            <w:vAlign w:val="center"/>
          </w:tcPr>
          <w:p w14:paraId="5B987537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0.205</w:t>
            </w:r>
          </w:p>
        </w:tc>
      </w:tr>
      <w:tr w:rsidR="00C8206B" w:rsidRPr="00B90902" w14:paraId="316F6726" w14:textId="77777777" w:rsidTr="00C8206B">
        <w:trPr>
          <w:trHeight w:val="228"/>
        </w:trPr>
        <w:tc>
          <w:tcPr>
            <w:tcW w:w="2661" w:type="dxa"/>
            <w:vAlign w:val="center"/>
          </w:tcPr>
          <w:p w14:paraId="59F523B3" w14:textId="17FD7FCC" w:rsidR="00C8206B" w:rsidRPr="00B90902" w:rsidRDefault="00C8206B" w:rsidP="00C8206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FT4 (ng/dl) [Mean ± Standard Deviation]</w:t>
            </w:r>
          </w:p>
        </w:tc>
        <w:tc>
          <w:tcPr>
            <w:tcW w:w="2689" w:type="dxa"/>
            <w:vAlign w:val="center"/>
          </w:tcPr>
          <w:p w14:paraId="2C675E2D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1.26± 0.25</w:t>
            </w:r>
          </w:p>
        </w:tc>
        <w:tc>
          <w:tcPr>
            <w:tcW w:w="1854" w:type="dxa"/>
            <w:vAlign w:val="center"/>
          </w:tcPr>
          <w:p w14:paraId="1494AE28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1.26± 0.24</w:t>
            </w:r>
          </w:p>
        </w:tc>
        <w:tc>
          <w:tcPr>
            <w:tcW w:w="2040" w:type="dxa"/>
            <w:vAlign w:val="center"/>
          </w:tcPr>
          <w:p w14:paraId="26E9E4C9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1.27± 0.27</w:t>
            </w:r>
          </w:p>
        </w:tc>
        <w:tc>
          <w:tcPr>
            <w:tcW w:w="1414" w:type="dxa"/>
            <w:vAlign w:val="center"/>
          </w:tcPr>
          <w:p w14:paraId="75FACBF5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0.664</w:t>
            </w:r>
          </w:p>
        </w:tc>
      </w:tr>
      <w:tr w:rsidR="00C8206B" w:rsidRPr="00B90902" w14:paraId="22CB4A31" w14:textId="77777777" w:rsidTr="00C8206B">
        <w:trPr>
          <w:trHeight w:val="287"/>
        </w:trPr>
        <w:tc>
          <w:tcPr>
            <w:tcW w:w="2661" w:type="dxa"/>
            <w:vAlign w:val="center"/>
          </w:tcPr>
          <w:p w14:paraId="19D4DB13" w14:textId="25FBBC1D" w:rsidR="00C8206B" w:rsidRPr="00B90902" w:rsidRDefault="00C8206B" w:rsidP="00C8206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Anti TPO (IU/ml) [Mean ± Standard Deviation]</w:t>
            </w:r>
          </w:p>
        </w:tc>
        <w:tc>
          <w:tcPr>
            <w:tcW w:w="2689" w:type="dxa"/>
            <w:vAlign w:val="center"/>
          </w:tcPr>
          <w:p w14:paraId="15E51935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66.34± 117.43</w:t>
            </w:r>
          </w:p>
        </w:tc>
        <w:tc>
          <w:tcPr>
            <w:tcW w:w="1854" w:type="dxa"/>
            <w:vAlign w:val="center"/>
          </w:tcPr>
          <w:p w14:paraId="1104CDAA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53.97± 101.13</w:t>
            </w:r>
          </w:p>
        </w:tc>
        <w:tc>
          <w:tcPr>
            <w:tcW w:w="2040" w:type="dxa"/>
            <w:vAlign w:val="center"/>
          </w:tcPr>
          <w:p w14:paraId="0052AA35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74.81±126.81</w:t>
            </w:r>
          </w:p>
        </w:tc>
        <w:tc>
          <w:tcPr>
            <w:tcW w:w="1414" w:type="dxa"/>
            <w:vAlign w:val="center"/>
          </w:tcPr>
          <w:p w14:paraId="7E58769C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0.009</w:t>
            </w:r>
          </w:p>
        </w:tc>
      </w:tr>
      <w:tr w:rsidR="00C8206B" w:rsidRPr="00B90902" w14:paraId="4511B18E" w14:textId="77777777" w:rsidTr="00C8206B">
        <w:trPr>
          <w:trHeight w:val="228"/>
        </w:trPr>
        <w:tc>
          <w:tcPr>
            <w:tcW w:w="2661" w:type="dxa"/>
            <w:vAlign w:val="center"/>
          </w:tcPr>
          <w:p w14:paraId="6BEA03E7" w14:textId="6884BC3E" w:rsidR="00C8206B" w:rsidRPr="00B90902" w:rsidRDefault="00C8206B" w:rsidP="00C8206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lastRenderedPageBreak/>
              <w:t>Cholesterol (mg/dL)</w:t>
            </w: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[Mean ± Standard Deviation]</w:t>
            </w:r>
          </w:p>
        </w:tc>
        <w:tc>
          <w:tcPr>
            <w:tcW w:w="2689" w:type="dxa"/>
            <w:vAlign w:val="center"/>
          </w:tcPr>
          <w:p w14:paraId="0BA4A769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189.63± 42.59</w:t>
            </w:r>
          </w:p>
        </w:tc>
        <w:tc>
          <w:tcPr>
            <w:tcW w:w="1854" w:type="dxa"/>
            <w:vAlign w:val="center"/>
          </w:tcPr>
          <w:p w14:paraId="46B72F9A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182.07± 37.59</w:t>
            </w:r>
          </w:p>
        </w:tc>
        <w:tc>
          <w:tcPr>
            <w:tcW w:w="2040" w:type="dxa"/>
            <w:vAlign w:val="center"/>
          </w:tcPr>
          <w:p w14:paraId="7CA9F338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194.83± 45.01</w:t>
            </w:r>
          </w:p>
        </w:tc>
        <w:tc>
          <w:tcPr>
            <w:tcW w:w="1414" w:type="dxa"/>
            <w:vAlign w:val="center"/>
          </w:tcPr>
          <w:p w14:paraId="1EE4A81A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&lt;0.001</w:t>
            </w:r>
          </w:p>
        </w:tc>
      </w:tr>
      <w:tr w:rsidR="00C8206B" w:rsidRPr="00B90902" w14:paraId="23E62195" w14:textId="77777777" w:rsidTr="00C8206B">
        <w:trPr>
          <w:trHeight w:val="228"/>
        </w:trPr>
        <w:tc>
          <w:tcPr>
            <w:tcW w:w="2661" w:type="dxa"/>
            <w:vAlign w:val="center"/>
          </w:tcPr>
          <w:p w14:paraId="52D572B2" w14:textId="11B78C79" w:rsidR="00C8206B" w:rsidRPr="00B90902" w:rsidRDefault="00C8206B" w:rsidP="00C8206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LDL-C (mg/dL) [Mean ± Standard Deviation]</w:t>
            </w:r>
          </w:p>
        </w:tc>
        <w:tc>
          <w:tcPr>
            <w:tcW w:w="2689" w:type="dxa"/>
            <w:vAlign w:val="center"/>
          </w:tcPr>
          <w:p w14:paraId="619DF5E5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110.08± 37.17</w:t>
            </w:r>
          </w:p>
        </w:tc>
        <w:tc>
          <w:tcPr>
            <w:tcW w:w="1854" w:type="dxa"/>
            <w:vAlign w:val="center"/>
          </w:tcPr>
          <w:p w14:paraId="03EF4D3A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106.04± 33.51</w:t>
            </w:r>
          </w:p>
        </w:tc>
        <w:tc>
          <w:tcPr>
            <w:tcW w:w="2040" w:type="dxa"/>
            <w:vAlign w:val="center"/>
          </w:tcPr>
          <w:p w14:paraId="0E72674A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112.86± 39.28</w:t>
            </w:r>
          </w:p>
        </w:tc>
        <w:tc>
          <w:tcPr>
            <w:tcW w:w="1414" w:type="dxa"/>
            <w:vAlign w:val="center"/>
          </w:tcPr>
          <w:p w14:paraId="55F144B8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0.008</w:t>
            </w:r>
          </w:p>
        </w:tc>
      </w:tr>
      <w:tr w:rsidR="00C8206B" w:rsidRPr="00B90902" w14:paraId="5BBE6B30" w14:textId="77777777" w:rsidTr="00C8206B">
        <w:trPr>
          <w:trHeight w:val="228"/>
        </w:trPr>
        <w:tc>
          <w:tcPr>
            <w:tcW w:w="2661" w:type="dxa"/>
            <w:vAlign w:val="center"/>
          </w:tcPr>
          <w:p w14:paraId="4EA329B2" w14:textId="69EEAF68" w:rsidR="00C8206B" w:rsidRPr="00B90902" w:rsidRDefault="00C8206B" w:rsidP="00C8206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HDL-C (mg/dL)</w:t>
            </w: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[Mean ± Standard Deviation]</w:t>
            </w:r>
          </w:p>
        </w:tc>
        <w:tc>
          <w:tcPr>
            <w:tcW w:w="2689" w:type="dxa"/>
            <w:vAlign w:val="center"/>
          </w:tcPr>
          <w:p w14:paraId="64835FF6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48.79± 11.19</w:t>
            </w:r>
          </w:p>
        </w:tc>
        <w:tc>
          <w:tcPr>
            <w:tcW w:w="1854" w:type="dxa"/>
            <w:vAlign w:val="center"/>
          </w:tcPr>
          <w:p w14:paraId="1F055974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44.86± 10.35</w:t>
            </w:r>
          </w:p>
        </w:tc>
        <w:tc>
          <w:tcPr>
            <w:tcW w:w="2040" w:type="dxa"/>
            <w:vAlign w:val="center"/>
          </w:tcPr>
          <w:p w14:paraId="2B457F00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51.49± 10.95</w:t>
            </w:r>
          </w:p>
        </w:tc>
        <w:tc>
          <w:tcPr>
            <w:tcW w:w="1414" w:type="dxa"/>
            <w:vAlign w:val="center"/>
          </w:tcPr>
          <w:p w14:paraId="2425DDE5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&lt;0.001</w:t>
            </w:r>
          </w:p>
        </w:tc>
      </w:tr>
      <w:tr w:rsidR="00C8206B" w:rsidRPr="00B90902" w14:paraId="4C4A4ACD" w14:textId="77777777" w:rsidTr="00C8206B">
        <w:trPr>
          <w:trHeight w:val="228"/>
        </w:trPr>
        <w:tc>
          <w:tcPr>
            <w:tcW w:w="2661" w:type="dxa"/>
            <w:vAlign w:val="center"/>
          </w:tcPr>
          <w:p w14:paraId="3322F7D7" w14:textId="23BB0659" w:rsidR="00C8206B" w:rsidRPr="00B90902" w:rsidRDefault="00C8206B" w:rsidP="00C8206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Triglyceride (mg/dL)</w:t>
            </w: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[Mean ± Standard Deviation]</w:t>
            </w:r>
          </w:p>
        </w:tc>
        <w:tc>
          <w:tcPr>
            <w:tcW w:w="2689" w:type="dxa"/>
            <w:vAlign w:val="center"/>
          </w:tcPr>
          <w:p w14:paraId="5F8AC00E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152.68± 87.55</w:t>
            </w:r>
          </w:p>
        </w:tc>
        <w:tc>
          <w:tcPr>
            <w:tcW w:w="1854" w:type="dxa"/>
            <w:vAlign w:val="center"/>
          </w:tcPr>
          <w:p w14:paraId="68F6C7D4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155.83± 94.77</w:t>
            </w:r>
          </w:p>
        </w:tc>
        <w:tc>
          <w:tcPr>
            <w:tcW w:w="2040" w:type="dxa"/>
            <w:vAlign w:val="center"/>
          </w:tcPr>
          <w:p w14:paraId="5E5CFBB0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150.52± 81.90</w:t>
            </w:r>
          </w:p>
        </w:tc>
        <w:tc>
          <w:tcPr>
            <w:tcW w:w="1414" w:type="dxa"/>
            <w:vAlign w:val="center"/>
          </w:tcPr>
          <w:p w14:paraId="30306974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0.405</w:t>
            </w:r>
          </w:p>
        </w:tc>
      </w:tr>
      <w:tr w:rsidR="00C8206B" w:rsidRPr="00B90902" w14:paraId="0B9AB389" w14:textId="77777777" w:rsidTr="00C8206B">
        <w:trPr>
          <w:trHeight w:val="684"/>
        </w:trPr>
        <w:tc>
          <w:tcPr>
            <w:tcW w:w="2661" w:type="dxa"/>
            <w:vAlign w:val="center"/>
          </w:tcPr>
          <w:p w14:paraId="6D17480A" w14:textId="77777777" w:rsidR="00C8206B" w:rsidRPr="00B90902" w:rsidRDefault="00C8206B" w:rsidP="00C8206B">
            <w:pPr>
              <w:spacing w:after="16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Dyslipidemia [No. (%)]</w:t>
            </w:r>
          </w:p>
          <w:p w14:paraId="3133A118" w14:textId="77777777" w:rsidR="00C8206B" w:rsidRPr="00B90902" w:rsidRDefault="00C8206B" w:rsidP="00C8206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Yes</w:t>
            </w:r>
          </w:p>
          <w:p w14:paraId="52097C7C" w14:textId="24B7DA21" w:rsidR="00C8206B" w:rsidRPr="00B90902" w:rsidRDefault="00C8206B" w:rsidP="00C8206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No</w:t>
            </w:r>
          </w:p>
        </w:tc>
        <w:tc>
          <w:tcPr>
            <w:tcW w:w="2689" w:type="dxa"/>
            <w:vAlign w:val="center"/>
          </w:tcPr>
          <w:p w14:paraId="50F97364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  <w:p w14:paraId="0CCCB513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602 (73.1)</w:t>
            </w:r>
          </w:p>
          <w:p w14:paraId="244B430A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222 (26.9)</w:t>
            </w:r>
          </w:p>
        </w:tc>
        <w:tc>
          <w:tcPr>
            <w:tcW w:w="1854" w:type="dxa"/>
            <w:vAlign w:val="center"/>
          </w:tcPr>
          <w:p w14:paraId="7657A5C1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  <w:p w14:paraId="1B7ED620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228 (68.1)</w:t>
            </w:r>
          </w:p>
          <w:p w14:paraId="6BE94A96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107 (31.9)</w:t>
            </w:r>
          </w:p>
        </w:tc>
        <w:tc>
          <w:tcPr>
            <w:tcW w:w="2040" w:type="dxa"/>
            <w:vAlign w:val="center"/>
          </w:tcPr>
          <w:p w14:paraId="6FDF48D6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  <w:p w14:paraId="63FA2CC1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374 (76.5)</w:t>
            </w:r>
          </w:p>
          <w:p w14:paraId="0F93E16D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115 (23.5)</w:t>
            </w:r>
          </w:p>
        </w:tc>
        <w:tc>
          <w:tcPr>
            <w:tcW w:w="1414" w:type="dxa"/>
            <w:vAlign w:val="center"/>
          </w:tcPr>
          <w:p w14:paraId="373BC8FF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0.007</w:t>
            </w:r>
          </w:p>
        </w:tc>
      </w:tr>
      <w:tr w:rsidR="00C8206B" w:rsidRPr="00B90902" w14:paraId="57DAA1F7" w14:textId="77777777" w:rsidTr="00C8206B">
        <w:trPr>
          <w:trHeight w:val="228"/>
        </w:trPr>
        <w:tc>
          <w:tcPr>
            <w:tcW w:w="2661" w:type="dxa"/>
            <w:vAlign w:val="center"/>
          </w:tcPr>
          <w:p w14:paraId="48E63A87" w14:textId="4A22EA6C" w:rsidR="00C8206B" w:rsidRPr="00B90902" w:rsidRDefault="00C8206B" w:rsidP="00C8206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Urea (mg/dL) [Mean ± Standard Deviation]</w:t>
            </w:r>
          </w:p>
        </w:tc>
        <w:tc>
          <w:tcPr>
            <w:tcW w:w="2689" w:type="dxa"/>
            <w:vAlign w:val="center"/>
          </w:tcPr>
          <w:p w14:paraId="436029E1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31.28± 10.46</w:t>
            </w:r>
          </w:p>
        </w:tc>
        <w:tc>
          <w:tcPr>
            <w:tcW w:w="1854" w:type="dxa"/>
            <w:vAlign w:val="center"/>
          </w:tcPr>
          <w:p w14:paraId="5B337899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33.78± 12.16</w:t>
            </w:r>
          </w:p>
        </w:tc>
        <w:tc>
          <w:tcPr>
            <w:tcW w:w="2040" w:type="dxa"/>
            <w:vAlign w:val="center"/>
          </w:tcPr>
          <w:p w14:paraId="60A679F2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29.57± 8.73</w:t>
            </w:r>
          </w:p>
        </w:tc>
        <w:tc>
          <w:tcPr>
            <w:tcW w:w="1414" w:type="dxa"/>
            <w:vAlign w:val="center"/>
          </w:tcPr>
          <w:p w14:paraId="6DA1161F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&lt;0.001</w:t>
            </w:r>
          </w:p>
        </w:tc>
      </w:tr>
      <w:tr w:rsidR="00C8206B" w:rsidRPr="00B90902" w14:paraId="57308F17" w14:textId="77777777" w:rsidTr="00C8206B">
        <w:trPr>
          <w:trHeight w:val="228"/>
        </w:trPr>
        <w:tc>
          <w:tcPr>
            <w:tcW w:w="2661" w:type="dxa"/>
            <w:vAlign w:val="center"/>
          </w:tcPr>
          <w:p w14:paraId="79846090" w14:textId="5590CFE9" w:rsidR="00C8206B" w:rsidRPr="00B90902" w:rsidRDefault="00C8206B" w:rsidP="00C8206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Cr (mg/dL) [Mean ± Standard Deviation]</w:t>
            </w:r>
          </w:p>
        </w:tc>
        <w:tc>
          <w:tcPr>
            <w:tcW w:w="2689" w:type="dxa"/>
            <w:vAlign w:val="center"/>
          </w:tcPr>
          <w:p w14:paraId="66795A5D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1.07± 0.35</w:t>
            </w:r>
          </w:p>
        </w:tc>
        <w:tc>
          <w:tcPr>
            <w:tcW w:w="1854" w:type="dxa"/>
            <w:vAlign w:val="center"/>
          </w:tcPr>
          <w:p w14:paraId="588C8AE9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1.22± 0.32</w:t>
            </w:r>
          </w:p>
        </w:tc>
        <w:tc>
          <w:tcPr>
            <w:tcW w:w="2040" w:type="dxa"/>
            <w:vAlign w:val="center"/>
          </w:tcPr>
          <w:p w14:paraId="22B9E06B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0.97± 0.33</w:t>
            </w:r>
          </w:p>
        </w:tc>
        <w:tc>
          <w:tcPr>
            <w:tcW w:w="1414" w:type="dxa"/>
            <w:vAlign w:val="center"/>
          </w:tcPr>
          <w:p w14:paraId="4FE31F32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&lt;0.001</w:t>
            </w:r>
          </w:p>
        </w:tc>
      </w:tr>
      <w:tr w:rsidR="00C8206B" w:rsidRPr="00B90902" w14:paraId="15BD4331" w14:textId="77777777" w:rsidTr="00C8206B">
        <w:trPr>
          <w:trHeight w:val="228"/>
        </w:trPr>
        <w:tc>
          <w:tcPr>
            <w:tcW w:w="2661" w:type="dxa"/>
            <w:vAlign w:val="center"/>
          </w:tcPr>
          <w:p w14:paraId="7CEE3B98" w14:textId="1C89F10A" w:rsidR="00C8206B" w:rsidRPr="00B90902" w:rsidRDefault="00C8206B" w:rsidP="00C8206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ALT (IU/L) [Mean ± Standard Deviation]</w:t>
            </w:r>
          </w:p>
        </w:tc>
        <w:tc>
          <w:tcPr>
            <w:tcW w:w="2689" w:type="dxa"/>
            <w:vAlign w:val="center"/>
          </w:tcPr>
          <w:p w14:paraId="5A71390B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19.48± 9.69</w:t>
            </w:r>
          </w:p>
        </w:tc>
        <w:tc>
          <w:tcPr>
            <w:tcW w:w="1854" w:type="dxa"/>
            <w:vAlign w:val="center"/>
          </w:tcPr>
          <w:p w14:paraId="44A63A88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20.72± 10.29</w:t>
            </w:r>
          </w:p>
        </w:tc>
        <w:tc>
          <w:tcPr>
            <w:tcW w:w="2040" w:type="dxa"/>
            <w:vAlign w:val="center"/>
          </w:tcPr>
          <w:p w14:paraId="38203D96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18.63± 9.18</w:t>
            </w:r>
          </w:p>
        </w:tc>
        <w:tc>
          <w:tcPr>
            <w:tcW w:w="1414" w:type="dxa"/>
            <w:vAlign w:val="center"/>
          </w:tcPr>
          <w:p w14:paraId="47E77696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0.002</w:t>
            </w:r>
          </w:p>
        </w:tc>
      </w:tr>
      <w:tr w:rsidR="00C8206B" w:rsidRPr="00B90902" w14:paraId="1397E54D" w14:textId="77777777" w:rsidTr="00C8206B">
        <w:trPr>
          <w:trHeight w:val="228"/>
        </w:trPr>
        <w:tc>
          <w:tcPr>
            <w:tcW w:w="2661" w:type="dxa"/>
            <w:vAlign w:val="center"/>
          </w:tcPr>
          <w:p w14:paraId="18C77B75" w14:textId="19C75B2E" w:rsidR="00C8206B" w:rsidRPr="00B90902" w:rsidRDefault="00C8206B" w:rsidP="00C8206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AST (IU/L) [Mean ± Standard Deviation]</w:t>
            </w:r>
          </w:p>
        </w:tc>
        <w:tc>
          <w:tcPr>
            <w:tcW w:w="2689" w:type="dxa"/>
            <w:vAlign w:val="center"/>
          </w:tcPr>
          <w:p w14:paraId="37D7E403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21.52± 7.63</w:t>
            </w:r>
          </w:p>
        </w:tc>
        <w:tc>
          <w:tcPr>
            <w:tcW w:w="1854" w:type="dxa"/>
            <w:vAlign w:val="center"/>
          </w:tcPr>
          <w:p w14:paraId="70531CE1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22.40± 8.98</w:t>
            </w:r>
          </w:p>
        </w:tc>
        <w:tc>
          <w:tcPr>
            <w:tcW w:w="2040" w:type="dxa"/>
            <w:vAlign w:val="center"/>
          </w:tcPr>
          <w:p w14:paraId="3F87E31E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20.91± 6.49</w:t>
            </w:r>
          </w:p>
        </w:tc>
        <w:tc>
          <w:tcPr>
            <w:tcW w:w="1414" w:type="dxa"/>
            <w:vAlign w:val="center"/>
          </w:tcPr>
          <w:p w14:paraId="5B20C7A5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0.010</w:t>
            </w:r>
          </w:p>
        </w:tc>
      </w:tr>
      <w:tr w:rsidR="00C8206B" w:rsidRPr="00B90902" w14:paraId="5AE8E10D" w14:textId="77777777" w:rsidTr="00C8206B">
        <w:trPr>
          <w:trHeight w:val="228"/>
        </w:trPr>
        <w:tc>
          <w:tcPr>
            <w:tcW w:w="2661" w:type="dxa"/>
            <w:vAlign w:val="center"/>
          </w:tcPr>
          <w:p w14:paraId="45448514" w14:textId="2F06B99B" w:rsidR="00C8206B" w:rsidRPr="00B90902" w:rsidRDefault="00C8206B" w:rsidP="00C8206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ALP (IU/L) [Mean ± Standard Deviation]</w:t>
            </w:r>
          </w:p>
        </w:tc>
        <w:tc>
          <w:tcPr>
            <w:tcW w:w="2689" w:type="dxa"/>
            <w:vAlign w:val="center"/>
          </w:tcPr>
          <w:p w14:paraId="70B21C64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227.48± 62.14</w:t>
            </w:r>
          </w:p>
        </w:tc>
        <w:tc>
          <w:tcPr>
            <w:tcW w:w="1854" w:type="dxa"/>
            <w:vAlign w:val="center"/>
          </w:tcPr>
          <w:p w14:paraId="7BF81725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217.48± 62.14</w:t>
            </w:r>
          </w:p>
        </w:tc>
        <w:tc>
          <w:tcPr>
            <w:tcW w:w="2040" w:type="dxa"/>
            <w:vAlign w:val="center"/>
          </w:tcPr>
          <w:p w14:paraId="779CD927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234.59± 64.96</w:t>
            </w:r>
          </w:p>
        </w:tc>
        <w:tc>
          <w:tcPr>
            <w:tcW w:w="1414" w:type="dxa"/>
            <w:vAlign w:val="center"/>
          </w:tcPr>
          <w:p w14:paraId="5743B0F7" w14:textId="77777777" w:rsidR="00C8206B" w:rsidRPr="00B90902" w:rsidRDefault="00C8206B" w:rsidP="00C8206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&lt;0.001</w:t>
            </w:r>
          </w:p>
        </w:tc>
      </w:tr>
      <w:tr w:rsidR="00744BB2" w:rsidRPr="00B90902" w14:paraId="3053EE2B" w14:textId="77777777" w:rsidTr="00DE0152">
        <w:trPr>
          <w:trHeight w:val="228"/>
        </w:trPr>
        <w:tc>
          <w:tcPr>
            <w:tcW w:w="10658" w:type="dxa"/>
            <w:gridSpan w:val="5"/>
            <w:vAlign w:val="center"/>
          </w:tcPr>
          <w:p w14:paraId="5BB7AC25" w14:textId="2B721C7F" w:rsidR="00744BB2" w:rsidRPr="00243BE7" w:rsidRDefault="002D0C28" w:rsidP="002D0C28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D0C28">
              <w:rPr>
                <w:rFonts w:asciiTheme="majorBidi" w:hAnsiTheme="majorBidi" w:cstheme="majorBidi"/>
                <w:i/>
                <w:iCs/>
                <w:sz w:val="20"/>
                <w:szCs w:val="20"/>
                <w:lang w:bidi="fa-IR"/>
              </w:rPr>
              <w:t>BMI</w:t>
            </w:r>
            <w:r w:rsidRPr="002D0C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- Body mass index, </w:t>
            </w:r>
            <w:r w:rsidRPr="002D0C28">
              <w:rPr>
                <w:rFonts w:asciiTheme="majorBidi" w:hAnsiTheme="majorBidi" w:cstheme="majorBidi"/>
                <w:i/>
                <w:iCs/>
                <w:sz w:val="20"/>
                <w:szCs w:val="20"/>
                <w:lang w:bidi="fa-IR"/>
              </w:rPr>
              <w:t>SBP</w:t>
            </w:r>
            <w:r w:rsidRPr="002D0C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Systolic blood pressure, </w:t>
            </w:r>
            <w:r w:rsidRPr="002D0C28">
              <w:rPr>
                <w:rFonts w:asciiTheme="majorBidi" w:hAnsiTheme="majorBidi" w:cstheme="majorBidi"/>
                <w:i/>
                <w:iCs/>
                <w:sz w:val="20"/>
                <w:szCs w:val="20"/>
                <w:lang w:bidi="fa-IR"/>
              </w:rPr>
              <w:t>DBP</w:t>
            </w:r>
            <w:r w:rsidRPr="002D0C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Diastolic blood pressure, </w:t>
            </w:r>
            <w:r w:rsidRPr="002D0C28">
              <w:rPr>
                <w:rFonts w:asciiTheme="majorBidi" w:hAnsiTheme="majorBidi" w:cstheme="majorBidi"/>
                <w:i/>
                <w:iCs/>
                <w:sz w:val="20"/>
                <w:szCs w:val="20"/>
                <w:lang w:bidi="fa-IR"/>
              </w:rPr>
              <w:t>TSH</w:t>
            </w:r>
            <w:r w:rsidRPr="002D0C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Thyroid stimulating hormone, </w:t>
            </w:r>
            <w:r w:rsidRPr="002D0C28">
              <w:rPr>
                <w:rFonts w:asciiTheme="majorBidi" w:hAnsiTheme="majorBidi" w:cstheme="majorBidi"/>
                <w:i/>
                <w:iCs/>
                <w:sz w:val="20"/>
                <w:szCs w:val="20"/>
                <w:lang w:bidi="fa-IR"/>
              </w:rPr>
              <w:t>FT4</w:t>
            </w:r>
            <w:r w:rsidRPr="002D0C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Free thyroxine, </w:t>
            </w:r>
            <w:r w:rsidRPr="002D0C28">
              <w:rPr>
                <w:rFonts w:asciiTheme="majorBidi" w:hAnsiTheme="majorBidi" w:cstheme="majorBidi"/>
                <w:i/>
                <w:iCs/>
                <w:sz w:val="20"/>
                <w:szCs w:val="20"/>
                <w:lang w:bidi="fa-IR"/>
              </w:rPr>
              <w:t>TPO</w:t>
            </w:r>
            <w:r w:rsidRPr="002D0C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Thyroid peroxidase, </w:t>
            </w:r>
            <w:r w:rsidRPr="002D0C28">
              <w:rPr>
                <w:rFonts w:asciiTheme="majorBidi" w:hAnsiTheme="majorBidi" w:cstheme="majorBidi"/>
                <w:i/>
                <w:iCs/>
                <w:sz w:val="20"/>
                <w:szCs w:val="20"/>
                <w:lang w:bidi="fa-IR"/>
              </w:rPr>
              <w:t>LDL-C</w:t>
            </w:r>
            <w:r w:rsidRPr="002D0C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Low density lipoprotein-cholesterol, </w:t>
            </w:r>
            <w:r w:rsidRPr="002D0C28">
              <w:rPr>
                <w:rFonts w:asciiTheme="majorBidi" w:hAnsiTheme="majorBidi" w:cstheme="majorBidi"/>
                <w:i/>
                <w:iCs/>
                <w:sz w:val="20"/>
                <w:szCs w:val="20"/>
                <w:lang w:bidi="fa-IR"/>
              </w:rPr>
              <w:t>HDL-C</w:t>
            </w:r>
            <w:r w:rsidRPr="002D0C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High density lipoprotein-cholesterol, </w:t>
            </w:r>
            <w:r w:rsidRPr="002D0C28">
              <w:rPr>
                <w:rFonts w:asciiTheme="majorBidi" w:hAnsiTheme="majorBidi" w:cstheme="majorBidi"/>
                <w:i/>
                <w:iCs/>
                <w:sz w:val="20"/>
                <w:szCs w:val="20"/>
                <w:lang w:bidi="fa-IR"/>
              </w:rPr>
              <w:t>Cr</w:t>
            </w:r>
            <w:r w:rsidRPr="002D0C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Creatinine, </w:t>
            </w:r>
            <w:r w:rsidRPr="002D0C28">
              <w:rPr>
                <w:rFonts w:asciiTheme="majorBidi" w:hAnsiTheme="majorBidi" w:cstheme="majorBidi"/>
                <w:i/>
                <w:iCs/>
                <w:sz w:val="20"/>
                <w:szCs w:val="20"/>
                <w:lang w:bidi="fa-IR"/>
              </w:rPr>
              <w:t>ALT</w:t>
            </w:r>
            <w:r w:rsidRPr="002D0C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Alanine transaminase, </w:t>
            </w:r>
            <w:r w:rsidRPr="002D0C28">
              <w:rPr>
                <w:rFonts w:asciiTheme="majorBidi" w:hAnsiTheme="majorBidi" w:cstheme="majorBidi"/>
                <w:i/>
                <w:iCs/>
                <w:sz w:val="20"/>
                <w:szCs w:val="20"/>
                <w:lang w:bidi="fa-IR"/>
              </w:rPr>
              <w:t>AST</w:t>
            </w:r>
            <w:r w:rsidRPr="002D0C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Aspartate aminotransferase, </w:t>
            </w:r>
            <w:r w:rsidRPr="002D0C28">
              <w:rPr>
                <w:rFonts w:asciiTheme="majorBidi" w:hAnsiTheme="majorBidi" w:cstheme="majorBidi"/>
                <w:i/>
                <w:iCs/>
                <w:sz w:val="20"/>
                <w:szCs w:val="20"/>
                <w:lang w:bidi="fa-IR"/>
              </w:rPr>
              <w:t>ALP</w:t>
            </w:r>
            <w:r w:rsidRPr="002D0C2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Alkaline phosphatase </w:t>
            </w:r>
          </w:p>
        </w:tc>
      </w:tr>
    </w:tbl>
    <w:p w14:paraId="37232024" w14:textId="77777777" w:rsidR="000B7F54" w:rsidRDefault="000B7F54" w:rsidP="000B7F54">
      <w:pPr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5F21D66C" w14:textId="77777777" w:rsidR="00744BB2" w:rsidRDefault="00744BB2" w:rsidP="000B7F54">
      <w:pPr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1F8E7B61" w14:textId="77777777" w:rsidR="00744BB2" w:rsidRDefault="00744BB2" w:rsidP="000B7F54">
      <w:pPr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3F5CF237" w14:textId="77777777" w:rsidR="00744BB2" w:rsidRDefault="00744BB2" w:rsidP="000B7F54">
      <w:pPr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01C0D17F" w14:textId="77777777" w:rsidR="00744BB2" w:rsidRDefault="00744BB2" w:rsidP="000B7F54">
      <w:pPr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5604565D" w14:textId="77777777" w:rsidR="00744BB2" w:rsidRDefault="00744BB2" w:rsidP="000B7F54">
      <w:pPr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5492B72F" w14:textId="77777777" w:rsidR="00744BB2" w:rsidRDefault="00744BB2" w:rsidP="000B7F54">
      <w:pPr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285A50FD" w14:textId="77777777" w:rsidR="00744BB2" w:rsidRDefault="00744BB2" w:rsidP="000B7F54">
      <w:pPr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10600B9E" w14:textId="77777777" w:rsidR="00744BB2" w:rsidRDefault="00744BB2" w:rsidP="000B7F54">
      <w:pPr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55DC69AB" w14:textId="77777777" w:rsidR="00744BB2" w:rsidRDefault="00744BB2" w:rsidP="000B7F54">
      <w:pPr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28AF554D" w14:textId="77777777" w:rsidR="00744BB2" w:rsidRDefault="00744BB2" w:rsidP="000B7F54">
      <w:pPr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5B8FE5FF" w14:textId="77777777" w:rsidR="00744BB2" w:rsidRDefault="00744BB2" w:rsidP="000B7F54">
      <w:pPr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10C940F0" w14:textId="77777777" w:rsidR="00744BB2" w:rsidRDefault="00744BB2" w:rsidP="000B7F54">
      <w:pPr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37D1C7BD" w14:textId="77777777" w:rsidR="00744BB2" w:rsidRDefault="00744BB2" w:rsidP="000B7F54">
      <w:pPr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43BE69D8" w14:textId="77777777" w:rsidR="00744BB2" w:rsidRDefault="00744BB2" w:rsidP="000B7F54">
      <w:pPr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49858C45" w14:textId="77777777" w:rsidR="00744BB2" w:rsidRDefault="00744BB2" w:rsidP="000B7F54">
      <w:pPr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2BE15BB6" w14:textId="77777777" w:rsidR="00744BB2" w:rsidRDefault="00744BB2" w:rsidP="000B7F54">
      <w:pPr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40CAC3BA" w14:textId="77777777" w:rsidR="00744BB2" w:rsidRDefault="00744BB2" w:rsidP="000B7F54">
      <w:pPr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14200B75" w14:textId="77777777" w:rsidR="00744BB2" w:rsidRPr="00B90902" w:rsidRDefault="00744BB2" w:rsidP="000B7F54">
      <w:pPr>
        <w:jc w:val="center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05D11489" w14:textId="1AB09272" w:rsidR="000B7F54" w:rsidRPr="00744BB2" w:rsidRDefault="00701E20" w:rsidP="000B7F54">
      <w:pPr>
        <w:jc w:val="center"/>
        <w:rPr>
          <w:rFonts w:asciiTheme="majorBidi" w:hAnsiTheme="majorBidi" w:cstheme="majorBidi"/>
          <w:sz w:val="20"/>
          <w:szCs w:val="20"/>
          <w:rtl/>
          <w:lang w:bidi="fa-IR"/>
        </w:rPr>
      </w:pPr>
      <w:r w:rsidRPr="00B90902">
        <w:rPr>
          <w:rFonts w:asciiTheme="majorBidi" w:hAnsiTheme="majorBidi" w:cstheme="majorBidi"/>
          <w:b/>
          <w:bCs/>
          <w:sz w:val="20"/>
          <w:szCs w:val="20"/>
          <w:lang w:bidi="fa-IR"/>
        </w:rPr>
        <w:t xml:space="preserve">Supplementary </w:t>
      </w:r>
      <w:r w:rsidR="000B7F54" w:rsidRPr="00B90902">
        <w:rPr>
          <w:rFonts w:asciiTheme="majorBidi" w:hAnsiTheme="majorBidi" w:cstheme="majorBidi"/>
          <w:b/>
          <w:bCs/>
          <w:sz w:val="20"/>
          <w:szCs w:val="20"/>
          <w:lang w:bidi="fa-IR"/>
        </w:rPr>
        <w:t xml:space="preserve">Table </w:t>
      </w:r>
      <w:r w:rsidRPr="00B90902">
        <w:rPr>
          <w:rFonts w:asciiTheme="majorBidi" w:hAnsiTheme="majorBidi" w:cstheme="majorBidi"/>
          <w:b/>
          <w:bCs/>
          <w:sz w:val="20"/>
          <w:szCs w:val="20"/>
          <w:lang w:bidi="fa-IR"/>
        </w:rPr>
        <w:t>2</w:t>
      </w:r>
      <w:r w:rsidR="000B7F54" w:rsidRPr="00B90902">
        <w:rPr>
          <w:rFonts w:asciiTheme="majorBidi" w:hAnsiTheme="majorBidi" w:cstheme="majorBidi"/>
          <w:b/>
          <w:bCs/>
          <w:sz w:val="20"/>
          <w:szCs w:val="20"/>
          <w:lang w:bidi="fa-IR"/>
        </w:rPr>
        <w:t xml:space="preserve"> </w:t>
      </w:r>
      <w:r w:rsidR="000B7F54" w:rsidRPr="00744BB2">
        <w:rPr>
          <w:rFonts w:asciiTheme="majorBidi" w:hAnsiTheme="majorBidi" w:cstheme="majorBidi"/>
          <w:sz w:val="20"/>
          <w:szCs w:val="20"/>
          <w:lang w:bidi="fa-IR"/>
        </w:rPr>
        <w:t>Serum levels of metabolites according to gender</w:t>
      </w:r>
    </w:p>
    <w:tbl>
      <w:tblPr>
        <w:tblStyle w:val="TableGrid"/>
        <w:tblW w:w="7094" w:type="dxa"/>
        <w:jc w:val="center"/>
        <w:tblLook w:val="04A0" w:firstRow="1" w:lastRow="0" w:firstColumn="1" w:lastColumn="0" w:noHBand="0" w:noVBand="1"/>
      </w:tblPr>
      <w:tblGrid>
        <w:gridCol w:w="1870"/>
        <w:gridCol w:w="1929"/>
        <w:gridCol w:w="1945"/>
        <w:gridCol w:w="1350"/>
      </w:tblGrid>
      <w:tr w:rsidR="000B7F54" w:rsidRPr="00B90902" w14:paraId="7DA4FF0C" w14:textId="77777777" w:rsidTr="00EB5E57">
        <w:trPr>
          <w:jc w:val="center"/>
        </w:trPr>
        <w:tc>
          <w:tcPr>
            <w:tcW w:w="1870" w:type="dxa"/>
            <w:vAlign w:val="center"/>
          </w:tcPr>
          <w:p w14:paraId="410D6D90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Amino Acids (µmol/L)</w:t>
            </w:r>
          </w:p>
        </w:tc>
        <w:tc>
          <w:tcPr>
            <w:tcW w:w="1929" w:type="dxa"/>
            <w:vAlign w:val="center"/>
          </w:tcPr>
          <w:p w14:paraId="3B310415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Men (n=332)</w:t>
            </w:r>
          </w:p>
        </w:tc>
        <w:tc>
          <w:tcPr>
            <w:tcW w:w="1945" w:type="dxa"/>
            <w:vAlign w:val="center"/>
          </w:tcPr>
          <w:p w14:paraId="62765A24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Women (n=478)</w:t>
            </w:r>
          </w:p>
        </w:tc>
        <w:tc>
          <w:tcPr>
            <w:tcW w:w="1350" w:type="dxa"/>
            <w:vAlign w:val="center"/>
          </w:tcPr>
          <w:p w14:paraId="716CFFFA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p-value</w:t>
            </w:r>
          </w:p>
        </w:tc>
      </w:tr>
      <w:tr w:rsidR="000B7F54" w:rsidRPr="00B90902" w14:paraId="5E8485D0" w14:textId="77777777" w:rsidTr="00EB5E57">
        <w:trPr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9587C" w14:textId="77777777" w:rsidR="000B7F54" w:rsidRPr="00B90902" w:rsidRDefault="000B7F54" w:rsidP="00EB5E57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9090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Alanine</w:t>
            </w:r>
          </w:p>
        </w:tc>
        <w:tc>
          <w:tcPr>
            <w:tcW w:w="1929" w:type="dxa"/>
            <w:vAlign w:val="center"/>
          </w:tcPr>
          <w:p w14:paraId="562460E4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446.43± </w:t>
            </w:r>
            <w:r w:rsidRPr="00B90902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121.72</w:t>
            </w:r>
          </w:p>
        </w:tc>
        <w:tc>
          <w:tcPr>
            <w:tcW w:w="1945" w:type="dxa"/>
            <w:vAlign w:val="center"/>
          </w:tcPr>
          <w:p w14:paraId="4CA5EE7B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451.23± 123.49</w:t>
            </w:r>
          </w:p>
        </w:tc>
        <w:tc>
          <w:tcPr>
            <w:tcW w:w="1350" w:type="dxa"/>
            <w:vAlign w:val="center"/>
          </w:tcPr>
          <w:p w14:paraId="14BAD4DB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0.779</w:t>
            </w:r>
          </w:p>
        </w:tc>
      </w:tr>
      <w:tr w:rsidR="000B7F54" w:rsidRPr="00B90902" w14:paraId="76A2315B" w14:textId="77777777" w:rsidTr="00EB5E57">
        <w:trPr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E5581" w14:textId="77777777" w:rsidR="000B7F54" w:rsidRPr="00B90902" w:rsidRDefault="000B7F54" w:rsidP="00EB5E57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9090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Aspartic Acid</w:t>
            </w:r>
          </w:p>
        </w:tc>
        <w:tc>
          <w:tcPr>
            <w:tcW w:w="1929" w:type="dxa"/>
            <w:vAlign w:val="center"/>
          </w:tcPr>
          <w:p w14:paraId="49F300A4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32.69± </w:t>
            </w:r>
            <w:r w:rsidRPr="00B90902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14.32</w:t>
            </w:r>
          </w:p>
        </w:tc>
        <w:tc>
          <w:tcPr>
            <w:tcW w:w="1945" w:type="dxa"/>
            <w:vAlign w:val="center"/>
          </w:tcPr>
          <w:p w14:paraId="0A6C7810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34.30± 16.26</w:t>
            </w:r>
          </w:p>
        </w:tc>
        <w:tc>
          <w:tcPr>
            <w:tcW w:w="1350" w:type="dxa"/>
            <w:vAlign w:val="center"/>
          </w:tcPr>
          <w:p w14:paraId="7E46A12D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0.272</w:t>
            </w:r>
          </w:p>
        </w:tc>
      </w:tr>
      <w:tr w:rsidR="000B7F54" w:rsidRPr="00B90902" w14:paraId="2FB83ED6" w14:textId="77777777" w:rsidTr="00EB5E57">
        <w:trPr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C738F" w14:textId="77777777" w:rsidR="000B7F54" w:rsidRPr="00B90902" w:rsidRDefault="000B7F54" w:rsidP="00EB5E57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9090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Glutamic Acid</w:t>
            </w:r>
          </w:p>
        </w:tc>
        <w:tc>
          <w:tcPr>
            <w:tcW w:w="1929" w:type="dxa"/>
            <w:vAlign w:val="center"/>
          </w:tcPr>
          <w:p w14:paraId="5AFA0665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105.30± </w:t>
            </w:r>
            <w:r w:rsidRPr="00B90902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35.52</w:t>
            </w:r>
          </w:p>
        </w:tc>
        <w:tc>
          <w:tcPr>
            <w:tcW w:w="1945" w:type="dxa"/>
            <w:vAlign w:val="center"/>
          </w:tcPr>
          <w:p w14:paraId="44D43B8A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105.54± 37.04</w:t>
            </w:r>
          </w:p>
        </w:tc>
        <w:tc>
          <w:tcPr>
            <w:tcW w:w="1350" w:type="dxa"/>
            <w:vAlign w:val="center"/>
          </w:tcPr>
          <w:p w14:paraId="1CFCF7B9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0.963</w:t>
            </w:r>
          </w:p>
        </w:tc>
      </w:tr>
      <w:tr w:rsidR="000B7F54" w:rsidRPr="00B90902" w14:paraId="135DF81C" w14:textId="77777777" w:rsidTr="00EB5E57">
        <w:trPr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F6E49" w14:textId="77777777" w:rsidR="000B7F54" w:rsidRPr="00B90902" w:rsidRDefault="000B7F54" w:rsidP="00EB5E57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9090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Leucine</w:t>
            </w:r>
          </w:p>
        </w:tc>
        <w:tc>
          <w:tcPr>
            <w:tcW w:w="1929" w:type="dxa"/>
            <w:vAlign w:val="center"/>
          </w:tcPr>
          <w:p w14:paraId="6446B87D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123.42± </w:t>
            </w:r>
            <w:r w:rsidRPr="00B90902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32.58</w:t>
            </w:r>
          </w:p>
        </w:tc>
        <w:tc>
          <w:tcPr>
            <w:tcW w:w="1945" w:type="dxa"/>
            <w:vAlign w:val="center"/>
          </w:tcPr>
          <w:p w14:paraId="082088AD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116.77± 30.82</w:t>
            </w:r>
          </w:p>
        </w:tc>
        <w:tc>
          <w:tcPr>
            <w:tcW w:w="1350" w:type="dxa"/>
            <w:vAlign w:val="center"/>
          </w:tcPr>
          <w:p w14:paraId="63281296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0.015*</w:t>
            </w:r>
          </w:p>
        </w:tc>
      </w:tr>
      <w:tr w:rsidR="000B7F54" w:rsidRPr="00B90902" w14:paraId="36B91D83" w14:textId="77777777" w:rsidTr="00EB5E57">
        <w:trPr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40811" w14:textId="77777777" w:rsidR="000B7F54" w:rsidRPr="00B90902" w:rsidRDefault="000B7F54" w:rsidP="00EB5E57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9090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Methionine</w:t>
            </w:r>
          </w:p>
        </w:tc>
        <w:tc>
          <w:tcPr>
            <w:tcW w:w="1929" w:type="dxa"/>
            <w:vAlign w:val="center"/>
          </w:tcPr>
          <w:p w14:paraId="10B62901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22.34± </w:t>
            </w:r>
            <w:r w:rsidRPr="00B90902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5.62</w:t>
            </w:r>
          </w:p>
        </w:tc>
        <w:tc>
          <w:tcPr>
            <w:tcW w:w="1945" w:type="dxa"/>
            <w:vAlign w:val="center"/>
          </w:tcPr>
          <w:p w14:paraId="374FC103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20.78± 5.46</w:t>
            </w:r>
          </w:p>
        </w:tc>
        <w:tc>
          <w:tcPr>
            <w:tcW w:w="1350" w:type="dxa"/>
            <w:vAlign w:val="center"/>
          </w:tcPr>
          <w:p w14:paraId="09AC6C08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0.001*</w:t>
            </w:r>
          </w:p>
        </w:tc>
      </w:tr>
      <w:tr w:rsidR="000B7F54" w:rsidRPr="00B90902" w14:paraId="5AA5C4D0" w14:textId="77777777" w:rsidTr="00EB5E57">
        <w:trPr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E03AD" w14:textId="77777777" w:rsidR="000B7F54" w:rsidRPr="00B90902" w:rsidRDefault="000B7F54" w:rsidP="00EB5E5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Phenylalanine</w:t>
            </w:r>
          </w:p>
        </w:tc>
        <w:tc>
          <w:tcPr>
            <w:tcW w:w="1929" w:type="dxa"/>
            <w:vAlign w:val="center"/>
          </w:tcPr>
          <w:p w14:paraId="0CD002EE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53.02± </w:t>
            </w:r>
            <w:r w:rsidRPr="00B90902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15.92</w:t>
            </w:r>
          </w:p>
        </w:tc>
        <w:tc>
          <w:tcPr>
            <w:tcW w:w="1945" w:type="dxa"/>
            <w:vAlign w:val="center"/>
          </w:tcPr>
          <w:p w14:paraId="230D1A56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53.79± 17.60</w:t>
            </w:r>
          </w:p>
        </w:tc>
        <w:tc>
          <w:tcPr>
            <w:tcW w:w="1350" w:type="dxa"/>
            <w:vAlign w:val="center"/>
          </w:tcPr>
          <w:p w14:paraId="48B81FB9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0.746</w:t>
            </w:r>
          </w:p>
        </w:tc>
      </w:tr>
      <w:tr w:rsidR="000B7F54" w:rsidRPr="00B90902" w14:paraId="0E5BD1A3" w14:textId="77777777" w:rsidTr="00EB5E57">
        <w:trPr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C39C7" w14:textId="77777777" w:rsidR="000B7F54" w:rsidRPr="00B90902" w:rsidRDefault="000B7F54" w:rsidP="00EB5E57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9090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Tyrosine</w:t>
            </w:r>
          </w:p>
        </w:tc>
        <w:tc>
          <w:tcPr>
            <w:tcW w:w="1929" w:type="dxa"/>
            <w:vAlign w:val="center"/>
          </w:tcPr>
          <w:p w14:paraId="4CC15571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76.91± </w:t>
            </w:r>
            <w:r w:rsidRPr="00B90902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19.74</w:t>
            </w:r>
          </w:p>
        </w:tc>
        <w:tc>
          <w:tcPr>
            <w:tcW w:w="1945" w:type="dxa"/>
            <w:vAlign w:val="center"/>
          </w:tcPr>
          <w:p w14:paraId="2FF7BB33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75.29± 19.29</w:t>
            </w:r>
          </w:p>
        </w:tc>
        <w:tc>
          <w:tcPr>
            <w:tcW w:w="1350" w:type="dxa"/>
            <w:vAlign w:val="center"/>
          </w:tcPr>
          <w:p w14:paraId="4DD563A0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0.449</w:t>
            </w:r>
          </w:p>
        </w:tc>
      </w:tr>
      <w:tr w:rsidR="000B7F54" w:rsidRPr="00B90902" w14:paraId="446335FF" w14:textId="77777777" w:rsidTr="00EB5E57">
        <w:trPr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60BE4" w14:textId="77777777" w:rsidR="000B7F54" w:rsidRPr="00B90902" w:rsidRDefault="000B7F54" w:rsidP="00EB5E57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9090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Valine</w:t>
            </w:r>
          </w:p>
        </w:tc>
        <w:tc>
          <w:tcPr>
            <w:tcW w:w="1929" w:type="dxa"/>
            <w:vAlign w:val="center"/>
          </w:tcPr>
          <w:p w14:paraId="78831413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232.87± </w:t>
            </w:r>
            <w:r w:rsidRPr="00B90902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58.10</w:t>
            </w:r>
          </w:p>
        </w:tc>
        <w:tc>
          <w:tcPr>
            <w:tcW w:w="1945" w:type="dxa"/>
            <w:vAlign w:val="center"/>
          </w:tcPr>
          <w:p w14:paraId="57A60C9F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225.84± 57.40</w:t>
            </w:r>
          </w:p>
        </w:tc>
        <w:tc>
          <w:tcPr>
            <w:tcW w:w="1350" w:type="dxa"/>
            <w:vAlign w:val="center"/>
          </w:tcPr>
          <w:p w14:paraId="183F0303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0.251</w:t>
            </w:r>
          </w:p>
        </w:tc>
      </w:tr>
      <w:tr w:rsidR="000B7F54" w:rsidRPr="00B90902" w14:paraId="27A80AD8" w14:textId="77777777" w:rsidTr="00EB5E57">
        <w:trPr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B6269" w14:textId="77777777" w:rsidR="000B7F54" w:rsidRPr="00B90902" w:rsidRDefault="000B7F54" w:rsidP="00EB5E57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9090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Arginine</w:t>
            </w:r>
          </w:p>
        </w:tc>
        <w:tc>
          <w:tcPr>
            <w:tcW w:w="1929" w:type="dxa"/>
            <w:vAlign w:val="center"/>
          </w:tcPr>
          <w:p w14:paraId="0E9B29C5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66.67± </w:t>
            </w:r>
            <w:r w:rsidRPr="00B90902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18.47</w:t>
            </w:r>
          </w:p>
        </w:tc>
        <w:tc>
          <w:tcPr>
            <w:tcW w:w="1945" w:type="dxa"/>
            <w:vAlign w:val="center"/>
          </w:tcPr>
          <w:p w14:paraId="719E12F3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66.82± 21.65</w:t>
            </w:r>
          </w:p>
        </w:tc>
        <w:tc>
          <w:tcPr>
            <w:tcW w:w="1350" w:type="dxa"/>
            <w:vAlign w:val="center"/>
          </w:tcPr>
          <w:p w14:paraId="5849F0CF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0.963</w:t>
            </w:r>
          </w:p>
        </w:tc>
      </w:tr>
      <w:tr w:rsidR="000B7F54" w:rsidRPr="00B90902" w14:paraId="59B10064" w14:textId="77777777" w:rsidTr="00EB5E57">
        <w:trPr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4CB8B" w14:textId="77777777" w:rsidR="000B7F54" w:rsidRPr="00B90902" w:rsidRDefault="000B7F54" w:rsidP="00EB5E57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9090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Citrulline</w:t>
            </w:r>
          </w:p>
        </w:tc>
        <w:tc>
          <w:tcPr>
            <w:tcW w:w="1929" w:type="dxa"/>
            <w:vAlign w:val="center"/>
          </w:tcPr>
          <w:p w14:paraId="56F193D9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40.01± </w:t>
            </w:r>
            <w:r w:rsidRPr="00B90902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12.58</w:t>
            </w:r>
          </w:p>
        </w:tc>
        <w:tc>
          <w:tcPr>
            <w:tcW w:w="1945" w:type="dxa"/>
            <w:vAlign w:val="center"/>
          </w:tcPr>
          <w:p w14:paraId="0CC1CB85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37.02± 12.33</w:t>
            </w:r>
          </w:p>
        </w:tc>
        <w:tc>
          <w:tcPr>
            <w:tcW w:w="1350" w:type="dxa"/>
            <w:vAlign w:val="center"/>
          </w:tcPr>
          <w:p w14:paraId="01A95F13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0.006</w:t>
            </w:r>
          </w:p>
        </w:tc>
      </w:tr>
      <w:tr w:rsidR="000B7F54" w:rsidRPr="00B90902" w14:paraId="47C4EB52" w14:textId="77777777" w:rsidTr="00EB5E57">
        <w:trPr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8E7C6" w14:textId="77777777" w:rsidR="000B7F54" w:rsidRPr="00B90902" w:rsidRDefault="000B7F54" w:rsidP="00EB5E57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9090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Glycine</w:t>
            </w:r>
          </w:p>
        </w:tc>
        <w:tc>
          <w:tcPr>
            <w:tcW w:w="1929" w:type="dxa"/>
            <w:vAlign w:val="center"/>
          </w:tcPr>
          <w:p w14:paraId="31908E5E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232.75± </w:t>
            </w:r>
            <w:r w:rsidRPr="00B90902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67.85</w:t>
            </w:r>
          </w:p>
        </w:tc>
        <w:tc>
          <w:tcPr>
            <w:tcW w:w="1945" w:type="dxa"/>
            <w:vAlign w:val="center"/>
          </w:tcPr>
          <w:p w14:paraId="11B2744F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254.23± 91.05</w:t>
            </w:r>
          </w:p>
        </w:tc>
        <w:tc>
          <w:tcPr>
            <w:tcW w:w="1350" w:type="dxa"/>
            <w:vAlign w:val="center"/>
          </w:tcPr>
          <w:p w14:paraId="0624AB1B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0.001*</w:t>
            </w:r>
          </w:p>
        </w:tc>
      </w:tr>
      <w:tr w:rsidR="000B7F54" w:rsidRPr="00B90902" w14:paraId="35FAD44F" w14:textId="77777777" w:rsidTr="00EB5E57">
        <w:trPr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491B0" w14:textId="77777777" w:rsidR="000B7F54" w:rsidRPr="00B90902" w:rsidRDefault="000B7F54" w:rsidP="00EB5E57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9090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Ornithine</w:t>
            </w:r>
          </w:p>
        </w:tc>
        <w:tc>
          <w:tcPr>
            <w:tcW w:w="1929" w:type="dxa"/>
            <w:vAlign w:val="center"/>
          </w:tcPr>
          <w:p w14:paraId="40D5F22A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81.92± </w:t>
            </w:r>
            <w:r w:rsidRPr="00B90902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24.32</w:t>
            </w:r>
          </w:p>
        </w:tc>
        <w:tc>
          <w:tcPr>
            <w:tcW w:w="1945" w:type="dxa"/>
            <w:vAlign w:val="center"/>
          </w:tcPr>
          <w:p w14:paraId="6AB81E4E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80.41± 26.33</w:t>
            </w:r>
          </w:p>
        </w:tc>
        <w:tc>
          <w:tcPr>
            <w:tcW w:w="1350" w:type="dxa"/>
            <w:vAlign w:val="center"/>
          </w:tcPr>
          <w:p w14:paraId="346F8980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0.625</w:t>
            </w:r>
          </w:p>
        </w:tc>
      </w:tr>
      <w:tr w:rsidR="000B7F54" w:rsidRPr="00B90902" w14:paraId="572D14A0" w14:textId="77777777" w:rsidTr="00EB5E57">
        <w:trPr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FA83F" w14:textId="77777777" w:rsidR="000B7F54" w:rsidRPr="00B90902" w:rsidRDefault="000B7F54" w:rsidP="00EB5E57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9090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Proline</w:t>
            </w:r>
          </w:p>
        </w:tc>
        <w:tc>
          <w:tcPr>
            <w:tcW w:w="1929" w:type="dxa"/>
            <w:vAlign w:val="center"/>
          </w:tcPr>
          <w:p w14:paraId="57D67903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269.04± </w:t>
            </w:r>
            <w:r w:rsidRPr="00B90902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96.16</w:t>
            </w:r>
          </w:p>
        </w:tc>
        <w:tc>
          <w:tcPr>
            <w:tcW w:w="1945" w:type="dxa"/>
            <w:vAlign w:val="center"/>
          </w:tcPr>
          <w:p w14:paraId="59ED594E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257.84± 95.66</w:t>
            </w:r>
          </w:p>
        </w:tc>
        <w:tc>
          <w:tcPr>
            <w:tcW w:w="1350" w:type="dxa"/>
            <w:vAlign w:val="center"/>
          </w:tcPr>
          <w:p w14:paraId="0187F0CA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0.255</w:t>
            </w:r>
          </w:p>
        </w:tc>
      </w:tr>
      <w:tr w:rsidR="000B7F54" w:rsidRPr="00B90902" w14:paraId="7A75B6F5" w14:textId="77777777" w:rsidTr="00EB5E57">
        <w:trPr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D3483" w14:textId="77777777" w:rsidR="000B7F54" w:rsidRPr="00B90902" w:rsidRDefault="000B7F54" w:rsidP="00EB5E57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9090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Threonine</w:t>
            </w:r>
          </w:p>
        </w:tc>
        <w:tc>
          <w:tcPr>
            <w:tcW w:w="1929" w:type="dxa"/>
            <w:vAlign w:val="center"/>
          </w:tcPr>
          <w:p w14:paraId="19546A99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204.42± </w:t>
            </w:r>
            <w:r w:rsidRPr="00B90902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70.11</w:t>
            </w:r>
          </w:p>
        </w:tc>
        <w:tc>
          <w:tcPr>
            <w:tcW w:w="1945" w:type="dxa"/>
            <w:vAlign w:val="center"/>
          </w:tcPr>
          <w:p w14:paraId="568A1D5D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196.76± 70.38</w:t>
            </w:r>
          </w:p>
        </w:tc>
        <w:tc>
          <w:tcPr>
            <w:tcW w:w="1350" w:type="dxa"/>
            <w:vAlign w:val="center"/>
          </w:tcPr>
          <w:p w14:paraId="0B9551F4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0.272</w:t>
            </w:r>
          </w:p>
        </w:tc>
      </w:tr>
      <w:tr w:rsidR="000B7F54" w:rsidRPr="00B90902" w14:paraId="39EF587B" w14:textId="77777777" w:rsidTr="00EB5E57">
        <w:trPr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8D37C" w14:textId="77777777" w:rsidR="000B7F54" w:rsidRPr="00B90902" w:rsidRDefault="000B7F54" w:rsidP="00EB5E57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9090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Serine</w:t>
            </w:r>
          </w:p>
        </w:tc>
        <w:tc>
          <w:tcPr>
            <w:tcW w:w="1929" w:type="dxa"/>
            <w:vAlign w:val="center"/>
          </w:tcPr>
          <w:p w14:paraId="34D606E7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118.77± </w:t>
            </w:r>
            <w:r w:rsidRPr="00B90902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40.37</w:t>
            </w:r>
          </w:p>
        </w:tc>
        <w:tc>
          <w:tcPr>
            <w:tcW w:w="1945" w:type="dxa"/>
            <w:vAlign w:val="center"/>
          </w:tcPr>
          <w:p w14:paraId="11D39101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124.76± 48.32</w:t>
            </w:r>
          </w:p>
        </w:tc>
        <w:tc>
          <w:tcPr>
            <w:tcW w:w="1350" w:type="dxa"/>
            <w:vAlign w:val="center"/>
          </w:tcPr>
          <w:p w14:paraId="7C6E98F8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0.191</w:t>
            </w:r>
          </w:p>
        </w:tc>
      </w:tr>
      <w:tr w:rsidR="000B7F54" w:rsidRPr="00B90902" w14:paraId="5B80687D" w14:textId="77777777" w:rsidTr="00EB5E57">
        <w:trPr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24039" w14:textId="77777777" w:rsidR="000B7F54" w:rsidRPr="00B90902" w:rsidRDefault="000B7F54" w:rsidP="00EB5E57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9090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Histidine</w:t>
            </w:r>
          </w:p>
        </w:tc>
        <w:tc>
          <w:tcPr>
            <w:tcW w:w="1929" w:type="dxa"/>
            <w:vAlign w:val="center"/>
          </w:tcPr>
          <w:p w14:paraId="7306A6DE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91.74± </w:t>
            </w:r>
            <w:r w:rsidRPr="00B90902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31.67</w:t>
            </w:r>
          </w:p>
        </w:tc>
        <w:tc>
          <w:tcPr>
            <w:tcW w:w="1945" w:type="dxa"/>
            <w:vAlign w:val="center"/>
          </w:tcPr>
          <w:p w14:paraId="613C7C85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92.05± 32.40</w:t>
            </w:r>
          </w:p>
        </w:tc>
        <w:tc>
          <w:tcPr>
            <w:tcW w:w="1350" w:type="dxa"/>
            <w:vAlign w:val="center"/>
          </w:tcPr>
          <w:p w14:paraId="6881ED7B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0.963</w:t>
            </w:r>
          </w:p>
        </w:tc>
      </w:tr>
      <w:tr w:rsidR="000B7F54" w:rsidRPr="00B90902" w14:paraId="770EF45B" w14:textId="77777777" w:rsidTr="00EB5E57">
        <w:trPr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57752" w14:textId="77777777" w:rsidR="000B7F54" w:rsidRPr="00B90902" w:rsidRDefault="000B7F54" w:rsidP="00EB5E57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9090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Lysine</w:t>
            </w:r>
          </w:p>
        </w:tc>
        <w:tc>
          <w:tcPr>
            <w:tcW w:w="1929" w:type="dxa"/>
            <w:vAlign w:val="center"/>
          </w:tcPr>
          <w:p w14:paraId="662F84EA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134.48± </w:t>
            </w:r>
            <w:r w:rsidRPr="00B90902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66.92</w:t>
            </w:r>
          </w:p>
        </w:tc>
        <w:tc>
          <w:tcPr>
            <w:tcW w:w="1945" w:type="dxa"/>
            <w:vAlign w:val="center"/>
          </w:tcPr>
          <w:p w14:paraId="480AF613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133.91± 60.70</w:t>
            </w:r>
          </w:p>
        </w:tc>
        <w:tc>
          <w:tcPr>
            <w:tcW w:w="1350" w:type="dxa"/>
            <w:vAlign w:val="center"/>
          </w:tcPr>
          <w:p w14:paraId="678F1469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0.962</w:t>
            </w:r>
          </w:p>
        </w:tc>
      </w:tr>
      <w:tr w:rsidR="000B7F54" w:rsidRPr="00B90902" w14:paraId="36B33284" w14:textId="77777777" w:rsidTr="00EB5E57">
        <w:trPr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13CB3" w14:textId="77777777" w:rsidR="000B7F54" w:rsidRPr="00B90902" w:rsidRDefault="000B7F54" w:rsidP="00EB5E57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9090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Tryptophane</w:t>
            </w:r>
          </w:p>
        </w:tc>
        <w:tc>
          <w:tcPr>
            <w:tcW w:w="1929" w:type="dxa"/>
            <w:vAlign w:val="center"/>
          </w:tcPr>
          <w:p w14:paraId="77425965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42.47± </w:t>
            </w:r>
            <w:r w:rsidRPr="00B90902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14.45</w:t>
            </w:r>
          </w:p>
        </w:tc>
        <w:tc>
          <w:tcPr>
            <w:tcW w:w="1945" w:type="dxa"/>
            <w:vAlign w:val="center"/>
          </w:tcPr>
          <w:p w14:paraId="476C64A3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40.59± 13.59</w:t>
            </w:r>
          </w:p>
        </w:tc>
        <w:tc>
          <w:tcPr>
            <w:tcW w:w="1350" w:type="dxa"/>
            <w:vAlign w:val="center"/>
          </w:tcPr>
          <w:p w14:paraId="245D9F40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0.193</w:t>
            </w:r>
          </w:p>
        </w:tc>
      </w:tr>
      <w:tr w:rsidR="000B7F54" w:rsidRPr="00B90902" w14:paraId="69C29543" w14:textId="77777777" w:rsidTr="00EB5E57">
        <w:trPr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5CABF" w14:textId="77777777" w:rsidR="000B7F54" w:rsidRPr="00B90902" w:rsidRDefault="000B7F54" w:rsidP="00EB5E57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9090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Asparagine</w:t>
            </w:r>
          </w:p>
        </w:tc>
        <w:tc>
          <w:tcPr>
            <w:tcW w:w="1929" w:type="dxa"/>
            <w:vAlign w:val="center"/>
          </w:tcPr>
          <w:p w14:paraId="5A5FBE3A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58.72± </w:t>
            </w:r>
            <w:r w:rsidRPr="00B90902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24.23</w:t>
            </w:r>
          </w:p>
        </w:tc>
        <w:tc>
          <w:tcPr>
            <w:tcW w:w="1945" w:type="dxa"/>
            <w:vAlign w:val="center"/>
          </w:tcPr>
          <w:p w14:paraId="2611A3CB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57.07± 23.10</w:t>
            </w:r>
          </w:p>
        </w:tc>
        <w:tc>
          <w:tcPr>
            <w:tcW w:w="1350" w:type="dxa"/>
            <w:vAlign w:val="center"/>
          </w:tcPr>
          <w:p w14:paraId="0DC56BBB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0.543</w:t>
            </w:r>
          </w:p>
        </w:tc>
      </w:tr>
      <w:tr w:rsidR="000B7F54" w:rsidRPr="00B90902" w14:paraId="0E073038" w14:textId="77777777" w:rsidTr="00EB5E57">
        <w:trPr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50B3F" w14:textId="77777777" w:rsidR="000B7F54" w:rsidRPr="00B90902" w:rsidRDefault="000B7F54" w:rsidP="00EB5E57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B9090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Glutamine</w:t>
            </w:r>
          </w:p>
        </w:tc>
        <w:tc>
          <w:tcPr>
            <w:tcW w:w="1929" w:type="dxa"/>
            <w:vAlign w:val="center"/>
          </w:tcPr>
          <w:p w14:paraId="35ED5CE9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417.12± </w:t>
            </w:r>
            <w:r w:rsidRPr="00B90902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132.16</w:t>
            </w:r>
          </w:p>
        </w:tc>
        <w:tc>
          <w:tcPr>
            <w:tcW w:w="1945" w:type="dxa"/>
            <w:vAlign w:val="center"/>
          </w:tcPr>
          <w:p w14:paraId="6E121522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417.55± 126.94</w:t>
            </w:r>
          </w:p>
        </w:tc>
        <w:tc>
          <w:tcPr>
            <w:tcW w:w="1350" w:type="dxa"/>
            <w:vAlign w:val="center"/>
          </w:tcPr>
          <w:p w14:paraId="46C1A5EC" w14:textId="77777777" w:rsidR="000B7F54" w:rsidRPr="00B90902" w:rsidRDefault="000B7F54" w:rsidP="00EB5E57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9090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0.963</w:t>
            </w:r>
          </w:p>
        </w:tc>
      </w:tr>
    </w:tbl>
    <w:p w14:paraId="34ADCC9F" w14:textId="77777777" w:rsidR="00F97DB5" w:rsidRPr="00B90902" w:rsidRDefault="00F97DB5">
      <w:pPr>
        <w:rPr>
          <w:rFonts w:asciiTheme="majorBidi" w:hAnsiTheme="majorBidi" w:cstheme="majorBidi"/>
          <w:sz w:val="20"/>
          <w:szCs w:val="20"/>
        </w:rPr>
      </w:pPr>
    </w:p>
    <w:sectPr w:rsidR="00F97DB5" w:rsidRPr="00B909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44F27"/>
    <w:multiLevelType w:val="multilevel"/>
    <w:tmpl w:val="ADE83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7856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72F"/>
    <w:rsid w:val="00002542"/>
    <w:rsid w:val="000577A9"/>
    <w:rsid w:val="000857EC"/>
    <w:rsid w:val="000B7F54"/>
    <w:rsid w:val="00211D8B"/>
    <w:rsid w:val="0022463F"/>
    <w:rsid w:val="00243BE7"/>
    <w:rsid w:val="002C6AFF"/>
    <w:rsid w:val="002D0C28"/>
    <w:rsid w:val="00312B5A"/>
    <w:rsid w:val="003F6D1A"/>
    <w:rsid w:val="00434FFB"/>
    <w:rsid w:val="004943CE"/>
    <w:rsid w:val="00584680"/>
    <w:rsid w:val="00610C9A"/>
    <w:rsid w:val="00701E20"/>
    <w:rsid w:val="00712191"/>
    <w:rsid w:val="0073284F"/>
    <w:rsid w:val="00736157"/>
    <w:rsid w:val="00744BB2"/>
    <w:rsid w:val="007931CE"/>
    <w:rsid w:val="008D4450"/>
    <w:rsid w:val="008F472F"/>
    <w:rsid w:val="00960D7E"/>
    <w:rsid w:val="00991A34"/>
    <w:rsid w:val="00A95B5C"/>
    <w:rsid w:val="00AA3941"/>
    <w:rsid w:val="00B90902"/>
    <w:rsid w:val="00BF779C"/>
    <w:rsid w:val="00C65B11"/>
    <w:rsid w:val="00C8206B"/>
    <w:rsid w:val="00D51E52"/>
    <w:rsid w:val="00D54850"/>
    <w:rsid w:val="00D72D7D"/>
    <w:rsid w:val="00E41F6E"/>
    <w:rsid w:val="00F370C1"/>
    <w:rsid w:val="00F9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9500492"/>
  <w15:chartTrackingRefBased/>
  <w15:docId w15:val="{1B1F40AD-44A3-46D8-AC49-534F8D8BB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0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70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909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09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eh.razi@gmail.com" TargetMode="External"/><Relationship Id="rId5" Type="http://schemas.openxmlformats.org/officeDocument/2006/relationships/hyperlink" Target="mailto:mpsani@sina.tums.ac.i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Mehdi Khadem</dc:creator>
  <cp:keywords/>
  <dc:description/>
  <cp:lastModifiedBy>Salon 3</cp:lastModifiedBy>
  <cp:revision>64</cp:revision>
  <dcterms:created xsi:type="dcterms:W3CDTF">2025-12-03T16:44:00Z</dcterms:created>
  <dcterms:modified xsi:type="dcterms:W3CDTF">2026-04-21T07:25:00Z</dcterms:modified>
</cp:coreProperties>
</file>