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7FAE7" w14:textId="78E14D33" w:rsidR="009B7754" w:rsidRPr="009B7754" w:rsidRDefault="009B7754" w:rsidP="009B7754">
      <w:pPr>
        <w:spacing w:after="0" w:line="240" w:lineRule="auto"/>
        <w:jc w:val="center"/>
        <w:rPr>
          <w:rFonts w:ascii="Times New Roman" w:eastAsia="Times New Roman" w:hAnsi="Times New Roman" w:cs="Times New Roman"/>
          <w:color w:val="E97132" w:themeColor="accent2"/>
          <w:kern w:val="0"/>
          <w14:ligatures w14:val="none"/>
        </w:rPr>
      </w:pPr>
      <w:r w:rsidRPr="009B7754">
        <w:rPr>
          <w:rFonts w:ascii="Times New Roman" w:eastAsia="Times New Roman" w:hAnsi="Times New Roman" w:cs="Times New Roman"/>
          <w:b/>
          <w:bCs/>
          <w:color w:val="E97132" w:themeColor="accent2"/>
          <w:kern w:val="0"/>
          <w14:ligatures w14:val="none"/>
        </w:rPr>
        <w:t>EXPERT SURVEY QUESTIONNAIRE (ROUND 1 - DELPHI)</w:t>
      </w:r>
    </w:p>
    <w:p w14:paraId="0A1270F2" w14:textId="5F865501" w:rsidR="009B7754" w:rsidRPr="009B7754" w:rsidRDefault="009B7754" w:rsidP="009B7754">
      <w:pPr>
        <w:spacing w:after="0" w:line="240" w:lineRule="auto"/>
        <w:jc w:val="center"/>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Regarding the Proposal of the “AI-REFINE” Process to Foster Competency in Co-designing STEM Lesson Plans with AI for Pre-service Teachers</w:t>
      </w:r>
    </w:p>
    <w:p w14:paraId="0083B8ED" w14:textId="77777777" w:rsidR="009B7754" w:rsidRPr="009B7754" w:rsidRDefault="009B7754" w:rsidP="009B7754">
      <w:pPr>
        <w:spacing w:after="0" w:line="240" w:lineRule="auto"/>
        <w:jc w:val="both"/>
        <w:outlineLvl w:val="2"/>
        <w:rPr>
          <w:rFonts w:ascii="Times New Roman" w:eastAsia="Times New Roman" w:hAnsi="Times New Roman" w:cs="Times New Roman"/>
          <w:b/>
          <w:bCs/>
          <w:color w:val="E97132" w:themeColor="accent2"/>
          <w:kern w:val="0"/>
          <w14:ligatures w14:val="none"/>
        </w:rPr>
      </w:pPr>
      <w:r w:rsidRPr="009B7754">
        <w:rPr>
          <w:rFonts w:ascii="Times New Roman" w:eastAsia="Times New Roman" w:hAnsi="Times New Roman" w:cs="Times New Roman"/>
          <w:b/>
          <w:bCs/>
          <w:color w:val="E97132" w:themeColor="accent2"/>
          <w:kern w:val="0"/>
          <w14:ligatures w14:val="none"/>
        </w:rPr>
        <w:t>PART 1: INVITATION AND EXPERT INFORMATION</w:t>
      </w:r>
    </w:p>
    <w:p w14:paraId="585A1ABD"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1.1. Open Letter</w:t>
      </w:r>
    </w:p>
    <w:p w14:paraId="13C098CF" w14:textId="77777777" w:rsidR="009B7754" w:rsidRPr="009B7754" w:rsidRDefault="009B7754" w:rsidP="009B7754">
      <w:pPr>
        <w:spacing w:after="0" w:line="240" w:lineRule="auto"/>
        <w:jc w:val="both"/>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Dear Expert,</w:t>
      </w:r>
    </w:p>
    <w:p w14:paraId="5EB2FB77" w14:textId="77777777" w:rsidR="009B7754" w:rsidRPr="009B7754" w:rsidRDefault="009B7754" w:rsidP="00A77405">
      <w:pPr>
        <w:spacing w:after="0" w:line="240" w:lineRule="auto"/>
        <w:ind w:left="720"/>
        <w:jc w:val="both"/>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We are a research group currently conducting a study titled: “Proposing the 'AI-REFINE' process to foster competency in co-designing STEM lesson plans with AI for Pre-service Teachers.”</w:t>
      </w:r>
    </w:p>
    <w:p w14:paraId="1365DBE6" w14:textId="77777777" w:rsidR="009B7754" w:rsidRPr="009B7754" w:rsidRDefault="009B7754" w:rsidP="00A77405">
      <w:pPr>
        <w:spacing w:after="0" w:line="240" w:lineRule="auto"/>
        <w:ind w:left="720" w:firstLine="720"/>
        <w:jc w:val="both"/>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In the context where Generative Artificial Intelligence (AI) (such as ChatGPT, Gemini, Claude...) is rapidly penetrating every field, education is no exception. AI offers significant potential in supporting teachers, particularly in designing lesson plans, helping to reduce administrative workload and provide creative ideas. However, using AI passively and without critical thinking can lead to low-quality lesson plans that are scientifically inaccurate, methodologically outdated, or lack learner agency.</w:t>
      </w:r>
    </w:p>
    <w:p w14:paraId="45B1CDF6" w14:textId="77777777" w:rsidR="009B7754" w:rsidRPr="009B7754" w:rsidRDefault="009B7754" w:rsidP="00A77405">
      <w:pPr>
        <w:spacing w:after="0" w:line="240" w:lineRule="auto"/>
        <w:ind w:left="720" w:firstLine="720"/>
        <w:jc w:val="both"/>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For Pre-service Teachers (PSTs) – future educators – equipping them with the competency to master this technology is extremely urgent. They need to be fostered to become “co-designers”, capable of collaborating with, controlling, and exploiting AI effectively and ethically.</w:t>
      </w:r>
    </w:p>
    <w:p w14:paraId="5137342D" w14:textId="77777777" w:rsidR="009B7754" w:rsidRPr="009B7754" w:rsidRDefault="009B7754" w:rsidP="00A77405">
      <w:pPr>
        <w:spacing w:after="0" w:line="240" w:lineRule="auto"/>
        <w:ind w:left="720" w:firstLine="720"/>
        <w:jc w:val="both"/>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With that goal in mind, the research group has drafted a training process named “AI-REFINE”. This process is designed to provide a structured model to help PSTs develop the competency to co-design STEM lesson plans with AI.</w:t>
      </w:r>
    </w:p>
    <w:p w14:paraId="4DD98C12" w14:textId="77777777" w:rsidR="009B7754" w:rsidRPr="009B7754" w:rsidRDefault="009B7754" w:rsidP="00A77405">
      <w:pPr>
        <w:spacing w:after="0" w:line="240" w:lineRule="auto"/>
        <w:ind w:left="720" w:firstLine="720"/>
        <w:jc w:val="both"/>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We are conducting this research using the Delphi method, aimed at collecting and synthesizing opinions from leading experts. The objective of this Round 1 Survey Questionnaire is to gather your qualitative, in-depth, critical, and constructive feedback. These opinions serve as a vital foundation for us to screen, refine, supplement, and validate the initial draft process before moving on to subsequent quantitative rounds.</w:t>
      </w:r>
    </w:p>
    <w:p w14:paraId="2DDF73B2" w14:textId="77777777" w:rsidR="009B7754" w:rsidRPr="009B7754" w:rsidRDefault="009B7754" w:rsidP="00A77405">
      <w:pPr>
        <w:spacing w:after="0" w:line="240" w:lineRule="auto"/>
        <w:ind w:left="720" w:firstLine="720"/>
        <w:jc w:val="both"/>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We understand that your time is very valuable. Since the content of the process requires detailed analysis, this questionnaire is designed to collect in-depth opinions and is expected to take approximately 30 to 45 minutes to complete.</w:t>
      </w:r>
    </w:p>
    <w:p w14:paraId="70662F61" w14:textId="77777777" w:rsidR="009B7754" w:rsidRPr="009B7754" w:rsidRDefault="009B7754" w:rsidP="00A77405">
      <w:pPr>
        <w:spacing w:after="0" w:line="240" w:lineRule="auto"/>
        <w:ind w:left="720" w:firstLine="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i/>
          <w:iCs/>
          <w:kern w:val="0"/>
          <w14:ligatures w14:val="none"/>
        </w:rPr>
        <w:t>We deeply cherish your knowledge and experience and look forward to receiving your valuable contributions.</w:t>
      </w:r>
    </w:p>
    <w:p w14:paraId="1B349387"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1.2. Commitment to Anonymity and Confidentiality</w:t>
      </w:r>
    </w:p>
    <w:p w14:paraId="4B0C5C1D"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Candor in feedback is a core element of the Delphi method. Therefore, we commit to:</w:t>
      </w:r>
    </w:p>
    <w:p w14:paraId="3436959C" w14:textId="77777777" w:rsidR="009B7754" w:rsidRPr="009B7754" w:rsidRDefault="009B7754" w:rsidP="009B7754">
      <w:pPr>
        <w:numPr>
          <w:ilvl w:val="0"/>
          <w:numId w:val="1"/>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Absolute Anonymity:</w:t>
      </w:r>
      <w:r w:rsidRPr="009B7754">
        <w:rPr>
          <w:rFonts w:ascii="Times New Roman" w:eastAsia="Times New Roman" w:hAnsi="Times New Roman" w:cs="Times New Roman"/>
          <w:kern w:val="0"/>
          <w14:ligatures w14:val="none"/>
        </w:rPr>
        <w:t xml:space="preserve"> Your identity will be kept absolutely anonymous throughout the research process. Other experts in the panel will not know your information, and vice versa. Your identity will not appear in any reports or publications.</w:t>
      </w:r>
    </w:p>
    <w:p w14:paraId="2D1649AE" w14:textId="77777777" w:rsidR="009B7754" w:rsidRPr="009B7754" w:rsidRDefault="009B7754" w:rsidP="009B7754">
      <w:pPr>
        <w:numPr>
          <w:ilvl w:val="0"/>
          <w:numId w:val="1"/>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Data Confidentiality:</w:t>
      </w:r>
      <w:r w:rsidRPr="009B7754">
        <w:rPr>
          <w:rFonts w:ascii="Times New Roman" w:eastAsia="Times New Roman" w:hAnsi="Times New Roman" w:cs="Times New Roman"/>
          <w:kern w:val="0"/>
          <w14:ligatures w14:val="none"/>
        </w:rPr>
        <w:t xml:space="preserve"> All contributions will be coded and accessed only by the core research team. Published results will be presented as </w:t>
      </w:r>
      <w:r w:rsidRPr="009B7754">
        <w:rPr>
          <w:rFonts w:ascii="Times New Roman" w:eastAsia="Times New Roman" w:hAnsi="Times New Roman" w:cs="Times New Roman"/>
          <w:b/>
          <w:bCs/>
          <w:kern w:val="0"/>
          <w14:ligatures w14:val="none"/>
        </w:rPr>
        <w:t>aggregated data</w:t>
      </w:r>
      <w:r w:rsidRPr="009B7754">
        <w:rPr>
          <w:rFonts w:ascii="Times New Roman" w:eastAsia="Times New Roman" w:hAnsi="Times New Roman" w:cs="Times New Roman"/>
          <w:kern w:val="0"/>
          <w14:ligatures w14:val="none"/>
        </w:rPr>
        <w:t xml:space="preserve"> and cannot be traced back to any individual.</w:t>
      </w:r>
    </w:p>
    <w:p w14:paraId="4B15610A" w14:textId="77777777" w:rsidR="009B7754" w:rsidRPr="009B7754" w:rsidRDefault="009B7754" w:rsidP="009B7754">
      <w:pPr>
        <w:numPr>
          <w:ilvl w:val="0"/>
          <w:numId w:val="1"/>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Voluntary Participation:</w:t>
      </w:r>
      <w:r w:rsidRPr="009B7754">
        <w:rPr>
          <w:rFonts w:ascii="Times New Roman" w:eastAsia="Times New Roman" w:hAnsi="Times New Roman" w:cs="Times New Roman"/>
          <w:kern w:val="0"/>
          <w14:ligatures w14:val="none"/>
        </w:rPr>
        <w:t xml:space="preserve"> Your participation is entirely voluntary. Your completion and submission of this questionnaire are understood as your consent to participate in Round 1 of the study.</w:t>
      </w:r>
    </w:p>
    <w:p w14:paraId="0E38ABC1"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1.3. Expert Screening Information</w:t>
      </w:r>
    </w:p>
    <w:p w14:paraId="2F21CCE7"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To ensure the validity of the Delphi expert panel, please provide some information regarding your professional background (your personal information is not required).</w:t>
      </w:r>
    </w:p>
    <w:p w14:paraId="795DA3D6" w14:textId="77777777" w:rsidR="00DA40C9"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1.</w:t>
      </w:r>
      <w:r w:rsidRPr="009B7754">
        <w:rPr>
          <w:rFonts w:ascii="Times New Roman" w:eastAsia="Times New Roman" w:hAnsi="Times New Roman" w:cs="Times New Roman"/>
          <w:kern w:val="0"/>
          <w14:ligatures w14:val="none"/>
        </w:rPr>
        <w:t xml:space="preserve"> Please indicate the main field of expertise in which you are researching and teaching most deeply (You may select more than one): </w:t>
      </w:r>
    </w:p>
    <w:p w14:paraId="1EAC1E05" w14:textId="0135ABF0" w:rsidR="00DA40C9" w:rsidRDefault="009B7754" w:rsidP="000B7546">
      <w:pPr>
        <w:spacing w:after="0" w:line="240" w:lineRule="auto"/>
        <w:ind w:left="720"/>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r w:rsidR="000B7546">
        <w:rPr>
          <w:rFonts w:ascii="Times New Roman" w:eastAsia="Times New Roman" w:hAnsi="Times New Roman" w:cs="Times New Roman"/>
          <w:kern w:val="0"/>
          <w14:ligatures w14:val="none"/>
        </w:rPr>
        <w:t xml:space="preserve"> </w:t>
      </w:r>
      <w:r w:rsidRPr="009B7754">
        <w:rPr>
          <w:rFonts w:ascii="Times New Roman" w:eastAsia="Times New Roman" w:hAnsi="Times New Roman" w:cs="Times New Roman"/>
          <w:kern w:val="0"/>
          <w14:ligatures w14:val="none"/>
        </w:rPr>
        <w:t xml:space="preserve">] STEM Education / Teaching Natural Sciences, Technology, Informatics, Mathematics </w:t>
      </w:r>
    </w:p>
    <w:p w14:paraId="307A058D" w14:textId="6677D826"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Educational Technology / AI Application in Teaching </w:t>
      </w:r>
    </w:p>
    <w:p w14:paraId="7DE572F3" w14:textId="77777777"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lastRenderedPageBreak/>
        <w:t xml:space="preserve">[ ] Teaching Methodology (General) / Didactics / Curriculum Design </w:t>
      </w:r>
    </w:p>
    <w:p w14:paraId="5D73E9AC" w14:textId="42D84540"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Educational Sciences / Measurement &amp; Evaluation in Education </w:t>
      </w:r>
    </w:p>
    <w:p w14:paraId="3EBE7FD4" w14:textId="5433ACAA" w:rsidR="009B7754" w:rsidRPr="009B7754"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 Other (Please specify): ....................................................................</w:t>
      </w:r>
    </w:p>
    <w:p w14:paraId="5BD6F848" w14:textId="77777777" w:rsidR="00DA40C9"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2.</w:t>
      </w:r>
      <w:r w:rsidRPr="009B7754">
        <w:rPr>
          <w:rFonts w:ascii="Times New Roman" w:eastAsia="Times New Roman" w:hAnsi="Times New Roman" w:cs="Times New Roman"/>
          <w:kern w:val="0"/>
          <w14:ligatures w14:val="none"/>
        </w:rPr>
        <w:t xml:space="preserve"> How many years of experience (teaching, researching, or professional work) do you have in the main field selected above? </w:t>
      </w:r>
    </w:p>
    <w:p w14:paraId="50CD156D" w14:textId="77777777"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10 to 15 years </w:t>
      </w:r>
    </w:p>
    <w:p w14:paraId="4D5234B4" w14:textId="77777777"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16 to 20 years </w:t>
      </w:r>
    </w:p>
    <w:p w14:paraId="2D3AAD8D" w14:textId="66BBCA71" w:rsidR="009B7754" w:rsidRPr="009B7754"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 Over 20 years</w:t>
      </w:r>
    </w:p>
    <w:p w14:paraId="5FB5B567" w14:textId="77777777" w:rsidR="00DA40C9"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3.</w:t>
      </w:r>
      <w:r w:rsidRPr="009B7754">
        <w:rPr>
          <w:rFonts w:ascii="Times New Roman" w:eastAsia="Times New Roman" w:hAnsi="Times New Roman" w:cs="Times New Roman"/>
          <w:kern w:val="0"/>
          <w14:ligatures w14:val="none"/>
        </w:rPr>
        <w:t xml:space="preserve"> Which group does your primary workplace belong to? </w:t>
      </w:r>
    </w:p>
    <w:p w14:paraId="1726BD92" w14:textId="6BEF8B08"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University / College of Education (Pedagogy) </w:t>
      </w:r>
    </w:p>
    <w:p w14:paraId="6279442D" w14:textId="77777777"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Institute of Educational Sciences/Research </w:t>
      </w:r>
    </w:p>
    <w:p w14:paraId="6FC4CCBE" w14:textId="77777777"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Educational Management Agency (Department, Ministry) </w:t>
      </w:r>
    </w:p>
    <w:p w14:paraId="02FD23EC" w14:textId="77777777"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K-12 School (in the role of expert/key teacher) </w:t>
      </w:r>
    </w:p>
    <w:p w14:paraId="76C54FFF" w14:textId="77777777" w:rsidR="00DA40C9"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 ] Educational Technology (EdTech) Organization/Enterprise </w:t>
      </w:r>
    </w:p>
    <w:p w14:paraId="3F20C347" w14:textId="4457C8F6" w:rsidR="009B7754" w:rsidRPr="009B7754" w:rsidRDefault="009B7754" w:rsidP="00DA40C9">
      <w:pPr>
        <w:spacing w:after="0" w:line="240" w:lineRule="auto"/>
        <w:ind w:left="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 Other (Please specify): ....................................................................</w:t>
      </w:r>
    </w:p>
    <w:p w14:paraId="66F05874" w14:textId="4D9996F9" w:rsidR="009B7754" w:rsidRPr="009B7754" w:rsidRDefault="009B7754" w:rsidP="009B7754">
      <w:pPr>
        <w:spacing w:after="0" w:line="240" w:lineRule="auto"/>
        <w:jc w:val="both"/>
        <w:rPr>
          <w:rFonts w:ascii="Times New Roman" w:eastAsia="Times New Roman" w:hAnsi="Times New Roman" w:cs="Times New Roman"/>
          <w:kern w:val="0"/>
          <w14:ligatures w14:val="none"/>
        </w:rPr>
      </w:pPr>
    </w:p>
    <w:p w14:paraId="2D7E35EE" w14:textId="77777777" w:rsidR="009B7754" w:rsidRPr="009B7754" w:rsidRDefault="009B7754" w:rsidP="009B7754">
      <w:pPr>
        <w:spacing w:after="0" w:line="240" w:lineRule="auto"/>
        <w:jc w:val="both"/>
        <w:outlineLvl w:val="2"/>
        <w:rPr>
          <w:rFonts w:ascii="Times New Roman" w:eastAsia="Times New Roman" w:hAnsi="Times New Roman" w:cs="Times New Roman"/>
          <w:b/>
          <w:bCs/>
          <w:color w:val="E97132" w:themeColor="accent2"/>
          <w:kern w:val="0"/>
          <w14:ligatures w14:val="none"/>
        </w:rPr>
      </w:pPr>
      <w:r w:rsidRPr="009B7754">
        <w:rPr>
          <w:rFonts w:ascii="Times New Roman" w:eastAsia="Times New Roman" w:hAnsi="Times New Roman" w:cs="Times New Roman"/>
          <w:b/>
          <w:bCs/>
          <w:color w:val="E97132" w:themeColor="accent2"/>
          <w:kern w:val="0"/>
          <w14:ligatures w14:val="none"/>
        </w:rPr>
        <w:t>PART 2: DETAILED DESCRIPTION OF THE DRAFT “AI-REFINE” PROCESS</w:t>
      </w:r>
    </w:p>
    <w:p w14:paraId="5DE7B27E"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The section below details the 6 steps of the “AI-REFINE” process (an acronym for </w:t>
      </w:r>
      <w:r w:rsidRPr="009B7754">
        <w:rPr>
          <w:rFonts w:ascii="Times New Roman" w:eastAsia="Times New Roman" w:hAnsi="Times New Roman" w:cs="Times New Roman"/>
          <w:b/>
          <w:bCs/>
          <w:kern w:val="0"/>
          <w14:ligatures w14:val="none"/>
        </w:rPr>
        <w:t>A</w:t>
      </w:r>
      <w:r w:rsidRPr="009B7754">
        <w:rPr>
          <w:rFonts w:ascii="Times New Roman" w:eastAsia="Times New Roman" w:hAnsi="Times New Roman" w:cs="Times New Roman"/>
          <w:kern w:val="0"/>
          <w14:ligatures w14:val="none"/>
        </w:rPr>
        <w:t xml:space="preserve">rticulate </w:t>
      </w:r>
      <w:r w:rsidRPr="009B7754">
        <w:rPr>
          <w:rFonts w:ascii="Times New Roman" w:eastAsia="Times New Roman" w:hAnsi="Times New Roman" w:cs="Times New Roman"/>
          <w:b/>
          <w:bCs/>
          <w:kern w:val="0"/>
          <w14:ligatures w14:val="none"/>
        </w:rPr>
        <w:t>I</w:t>
      </w:r>
      <w:r w:rsidRPr="009B7754">
        <w:rPr>
          <w:rFonts w:ascii="Times New Roman" w:eastAsia="Times New Roman" w:hAnsi="Times New Roman" w:cs="Times New Roman"/>
          <w:kern w:val="0"/>
          <w14:ligatures w14:val="none"/>
        </w:rPr>
        <w:t xml:space="preserve">dea, </w:t>
      </w:r>
      <w:r w:rsidRPr="009B7754">
        <w:rPr>
          <w:rFonts w:ascii="Times New Roman" w:eastAsia="Times New Roman" w:hAnsi="Times New Roman" w:cs="Times New Roman"/>
          <w:b/>
          <w:bCs/>
          <w:kern w:val="0"/>
          <w14:ligatures w14:val="none"/>
        </w:rPr>
        <w:t>R</w:t>
      </w:r>
      <w:r w:rsidRPr="009B7754">
        <w:rPr>
          <w:rFonts w:ascii="Times New Roman" w:eastAsia="Times New Roman" w:hAnsi="Times New Roman" w:cs="Times New Roman"/>
          <w:kern w:val="0"/>
          <w14:ligatures w14:val="none"/>
        </w:rPr>
        <w:t xml:space="preserve">equest, </w:t>
      </w:r>
      <w:r w:rsidRPr="009B7754">
        <w:rPr>
          <w:rFonts w:ascii="Times New Roman" w:eastAsia="Times New Roman" w:hAnsi="Times New Roman" w:cs="Times New Roman"/>
          <w:b/>
          <w:bCs/>
          <w:kern w:val="0"/>
          <w14:ligatures w14:val="none"/>
        </w:rPr>
        <w:t>E</w:t>
      </w:r>
      <w:r w:rsidRPr="009B7754">
        <w:rPr>
          <w:rFonts w:ascii="Times New Roman" w:eastAsia="Times New Roman" w:hAnsi="Times New Roman" w:cs="Times New Roman"/>
          <w:kern w:val="0"/>
          <w14:ligatures w14:val="none"/>
        </w:rPr>
        <w:t xml:space="preserve">valuate, </w:t>
      </w:r>
      <w:r w:rsidRPr="009B7754">
        <w:rPr>
          <w:rFonts w:ascii="Times New Roman" w:eastAsia="Times New Roman" w:hAnsi="Times New Roman" w:cs="Times New Roman"/>
          <w:b/>
          <w:bCs/>
          <w:kern w:val="0"/>
          <w14:ligatures w14:val="none"/>
        </w:rPr>
        <w:t>F</w:t>
      </w:r>
      <w:r w:rsidRPr="009B7754">
        <w:rPr>
          <w:rFonts w:ascii="Times New Roman" w:eastAsia="Times New Roman" w:hAnsi="Times New Roman" w:cs="Times New Roman"/>
          <w:kern w:val="0"/>
          <w14:ligatures w14:val="none"/>
        </w:rPr>
        <w:t xml:space="preserve">ormulate, </w:t>
      </w:r>
      <w:r w:rsidRPr="009B7754">
        <w:rPr>
          <w:rFonts w:ascii="Times New Roman" w:eastAsia="Times New Roman" w:hAnsi="Times New Roman" w:cs="Times New Roman"/>
          <w:b/>
          <w:bCs/>
          <w:kern w:val="0"/>
          <w14:ligatures w14:val="none"/>
        </w:rPr>
        <w:t>I</w:t>
      </w:r>
      <w:r w:rsidRPr="009B7754">
        <w:rPr>
          <w:rFonts w:ascii="Times New Roman" w:eastAsia="Times New Roman" w:hAnsi="Times New Roman" w:cs="Times New Roman"/>
          <w:kern w:val="0"/>
          <w14:ligatures w14:val="none"/>
        </w:rPr>
        <w:t xml:space="preserve">terate, </w:t>
      </w:r>
      <w:r w:rsidRPr="009B7754">
        <w:rPr>
          <w:rFonts w:ascii="Times New Roman" w:eastAsia="Times New Roman" w:hAnsi="Times New Roman" w:cs="Times New Roman"/>
          <w:b/>
          <w:bCs/>
          <w:kern w:val="0"/>
          <w14:ligatures w14:val="none"/>
        </w:rPr>
        <w:t>N</w:t>
      </w:r>
      <w:r w:rsidRPr="009B7754">
        <w:rPr>
          <w:rFonts w:ascii="Times New Roman" w:eastAsia="Times New Roman" w:hAnsi="Times New Roman" w:cs="Times New Roman"/>
          <w:kern w:val="0"/>
          <w14:ligatures w14:val="none"/>
        </w:rPr>
        <w:t xml:space="preserve">ormalize &amp; </w:t>
      </w:r>
      <w:r w:rsidRPr="009B7754">
        <w:rPr>
          <w:rFonts w:ascii="Times New Roman" w:eastAsia="Times New Roman" w:hAnsi="Times New Roman" w:cs="Times New Roman"/>
          <w:b/>
          <w:bCs/>
          <w:kern w:val="0"/>
          <w14:ligatures w14:val="none"/>
        </w:rPr>
        <w:t>E</w:t>
      </w:r>
      <w:r w:rsidRPr="009B7754">
        <w:rPr>
          <w:rFonts w:ascii="Times New Roman" w:eastAsia="Times New Roman" w:hAnsi="Times New Roman" w:cs="Times New Roman"/>
          <w:kern w:val="0"/>
          <w14:ligatures w14:val="none"/>
        </w:rPr>
        <w:t>xport). This is the draft process proposed by the research team.</w:t>
      </w:r>
    </w:p>
    <w:p w14:paraId="1CB76D1C" w14:textId="77777777" w:rsidR="009B7754" w:rsidRPr="009B7754" w:rsidRDefault="009B7754" w:rsidP="00DA40C9">
      <w:pPr>
        <w:spacing w:after="0" w:line="240" w:lineRule="auto"/>
        <w:ind w:firstLine="720"/>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i/>
          <w:iCs/>
          <w:kern w:val="0"/>
          <w14:ligatures w14:val="none"/>
        </w:rPr>
        <w:t>We respectfully request that you examine the connotation of each step carefully before answering the questions in Part 3.</w:t>
      </w:r>
    </w:p>
    <w:p w14:paraId="43E17CC6"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2.1. Step 1: A.I. (Articulate Idea)</w:t>
      </w:r>
    </w:p>
    <w:p w14:paraId="3C7C9B36" w14:textId="77777777" w:rsidR="009B7754" w:rsidRPr="009B7754" w:rsidRDefault="009B7754" w:rsidP="009B7754">
      <w:pPr>
        <w:numPr>
          <w:ilvl w:val="0"/>
          <w:numId w:val="2"/>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Detailed Description: This is the pedagogical foundation step and takes place before interacting with AI. In this step, PSTs must exercise critical thinking to clearly define the core parameters of the lesson.</w:t>
      </w:r>
    </w:p>
    <w:p w14:paraId="135B33F2" w14:textId="77777777" w:rsidR="009B7754" w:rsidRPr="009B7754" w:rsidRDefault="009B7754" w:rsidP="009B7754">
      <w:pPr>
        <w:numPr>
          <w:ilvl w:val="0"/>
          <w:numId w:val="2"/>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1 (Context &amp; Objectives): PSTs must clearly define: (1) Specific Learning Objectives; (2) The context of the STEM lesson, prioritizing practical issues (e.g., pollution, clean energy, traffic safety...).</w:t>
      </w:r>
    </w:p>
    <w:p w14:paraId="2CE48FC6" w14:textId="77777777" w:rsidR="009B7754" w:rsidRPr="009B7754" w:rsidRDefault="009B7754" w:rsidP="009B7754">
      <w:pPr>
        <w:numPr>
          <w:ilvl w:val="0"/>
          <w:numId w:val="2"/>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2 (Unpacking Standards): This is a key factor. PSTs must start with the standards of the current education curriculum. They must perform the skill of “unpacking standards” to clearly determine what students “must know” and “be able to do” after the lesson.</w:t>
      </w:r>
    </w:p>
    <w:p w14:paraId="576C75FF" w14:textId="77777777" w:rsidR="009B7754" w:rsidRPr="009B7754" w:rsidRDefault="009B7754" w:rsidP="009B7754">
      <w:pPr>
        <w:numPr>
          <w:ilvl w:val="0"/>
          <w:numId w:val="2"/>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3 (Defining Parameters for AI): Based on objectives and standards, PSTs draft input parameters to provide to AI, including: Target students (grade, psychophysiological characteristics, regional characteristics), estimated duration, desired dominant activities, and constraints (e.g., STEM materials must be recycled, low cost).</w:t>
      </w:r>
    </w:p>
    <w:p w14:paraId="76F79405" w14:textId="77777777" w:rsidR="009B7754" w:rsidRPr="009B7754" w:rsidRDefault="009B7754" w:rsidP="009B7754">
      <w:pPr>
        <w:numPr>
          <w:ilvl w:val="0"/>
          <w:numId w:val="2"/>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Goal of the step: To ensure PSTs maintain pedagogical control. The quality of this step will determine the quality of the entire process, preventing AI from “leading” the lesson astray or creating lesson plans unsuitable for the context and contemporary pedagogical values.</w:t>
      </w:r>
    </w:p>
    <w:p w14:paraId="12F68299"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2.2. Step 2: R (Request)</w:t>
      </w:r>
    </w:p>
    <w:p w14:paraId="15FCE7F3" w14:textId="77777777" w:rsidR="009B7754" w:rsidRPr="009B7754" w:rsidRDefault="009B7754" w:rsidP="009B7754">
      <w:pPr>
        <w:numPr>
          <w:ilvl w:val="0"/>
          <w:numId w:val="3"/>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Detailed Description: This is the step of direct technical interaction with AI, focusing on Prompt Engineering skills.</w:t>
      </w:r>
    </w:p>
    <w:p w14:paraId="225B09E1" w14:textId="77777777" w:rsidR="009B7754" w:rsidRPr="009B7754" w:rsidRDefault="009B7754" w:rsidP="009B7754">
      <w:pPr>
        <w:numPr>
          <w:ilvl w:val="0"/>
          <w:numId w:val="3"/>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1 (Structured Prompts): PSTs do not ask single, generic questions (e.g., “Create a STEM lesson plan”). They must learn to write structured, clear prompts using natural but precise language.</w:t>
      </w:r>
    </w:p>
    <w:p w14:paraId="1996C3D9" w14:textId="77777777" w:rsidR="009B7754" w:rsidRPr="009B7754" w:rsidRDefault="009B7754" w:rsidP="009B7754">
      <w:pPr>
        <w:numPr>
          <w:ilvl w:val="0"/>
          <w:numId w:val="3"/>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Connotation 2 (Providing Role &amp; Context): PSTs must “assign a role” to the AI (e.g., </w:t>
      </w:r>
      <w:r w:rsidRPr="009B7754">
        <w:rPr>
          <w:rFonts w:ascii="Times New Roman" w:eastAsia="Times New Roman" w:hAnsi="Times New Roman" w:cs="Times New Roman"/>
          <w:i/>
          <w:iCs/>
          <w:kern w:val="0"/>
          <w14:ligatures w14:val="none"/>
        </w:rPr>
        <w:t>“Act as an expert in designing Grade 5 STEM lessons, experienced in project-based learning”</w:t>
      </w:r>
      <w:r w:rsidRPr="009B7754">
        <w:rPr>
          <w:rFonts w:ascii="Times New Roman" w:eastAsia="Times New Roman" w:hAnsi="Times New Roman" w:cs="Times New Roman"/>
          <w:kern w:val="0"/>
          <w14:ligatures w14:val="none"/>
        </w:rPr>
        <w:t xml:space="preserve">) and provide detailed context (e.g., </w:t>
      </w:r>
      <w:r w:rsidRPr="009B7754">
        <w:rPr>
          <w:rFonts w:ascii="Times New Roman" w:eastAsia="Times New Roman" w:hAnsi="Times New Roman" w:cs="Times New Roman"/>
          <w:i/>
          <w:iCs/>
          <w:kern w:val="0"/>
          <w14:ligatures w14:val="none"/>
        </w:rPr>
        <w:t>“for Grade 5 students in Vietnam, focusing on recycled materials”, “support for multilingual students”</w:t>
      </w:r>
      <w:r w:rsidRPr="009B7754">
        <w:rPr>
          <w:rFonts w:ascii="Times New Roman" w:eastAsia="Times New Roman" w:hAnsi="Times New Roman" w:cs="Times New Roman"/>
          <w:kern w:val="0"/>
          <w14:ligatures w14:val="none"/>
        </w:rPr>
        <w:t>).</w:t>
      </w:r>
    </w:p>
    <w:p w14:paraId="47E41DC5" w14:textId="77777777" w:rsidR="009B7754" w:rsidRPr="009B7754" w:rsidRDefault="009B7754" w:rsidP="009B7754">
      <w:pPr>
        <w:numPr>
          <w:ilvl w:val="0"/>
          <w:numId w:val="3"/>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lastRenderedPageBreak/>
        <w:t>Connotation 3 (Integrating PCK and Materials): At an advanced level, PSTs are encouraged to incorporate Pedagogical Content Knowledge (PCK) into the prompt and provide reference materials (e.g., excerpts from textbooks or standards defined in Step 1) for AI to rely on to generate more accurate and relevant results.</w:t>
      </w:r>
    </w:p>
    <w:p w14:paraId="1556E26A" w14:textId="77777777" w:rsidR="009B7754" w:rsidRPr="009B7754" w:rsidRDefault="009B7754" w:rsidP="009B7754">
      <w:pPr>
        <w:numPr>
          <w:ilvl w:val="0"/>
          <w:numId w:val="3"/>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Goal of the step: To collect high-quality “raw materials” from AI. The goal is to foster in PSTs the competency to “ask correctly” to receive useful answers, rather than generic, inapplicable responses.</w:t>
      </w:r>
    </w:p>
    <w:p w14:paraId="4138B9CD"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2.3. Step 3: E (Evaluate)</w:t>
      </w:r>
    </w:p>
    <w:p w14:paraId="383CB747" w14:textId="77777777" w:rsidR="009B7754" w:rsidRPr="009B7754" w:rsidRDefault="009B7754" w:rsidP="009B7754">
      <w:pPr>
        <w:numPr>
          <w:ilvl w:val="0"/>
          <w:numId w:val="4"/>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Detailed Description: This is the core critical thinking step, embodying the “human-in-the-loop” principle. PSTs are never allowed to trust AI results absolutely.</w:t>
      </w:r>
    </w:p>
    <w:p w14:paraId="0C4FF56A" w14:textId="77777777" w:rsidR="009B7754" w:rsidRPr="009B7754" w:rsidRDefault="009B7754" w:rsidP="009B7754">
      <w:pPr>
        <w:numPr>
          <w:ilvl w:val="0"/>
          <w:numId w:val="4"/>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1 (Evaluating Accuracy): PSTs must check and detect “false claims,” “logical fallacies,” and “fabricated evidence.” This is especially important with scientific content in STEM, where AI often generates “content errors” or lacks “academic depth.”</w:t>
      </w:r>
    </w:p>
    <w:p w14:paraId="72869615" w14:textId="77777777" w:rsidR="009B7754" w:rsidRPr="009B7754" w:rsidRDefault="009B7754" w:rsidP="009B7754">
      <w:pPr>
        <w:numPr>
          <w:ilvl w:val="0"/>
          <w:numId w:val="4"/>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2 (Evaluating Bias &amp; Values): PSTs must evaluate “unacknowledged biases” (e.g., regarding gender, region) in the content and language generated by AI. Simultaneously, they must check if the lesson reflects “contemporary pedagogical values,” such as whether it promotes “student agency” – a point where generative AI often performs poorly.</w:t>
      </w:r>
    </w:p>
    <w:p w14:paraId="303894C6" w14:textId="77777777" w:rsidR="009B7754" w:rsidRPr="009B7754" w:rsidRDefault="009B7754" w:rsidP="009B7754">
      <w:pPr>
        <w:numPr>
          <w:ilvl w:val="0"/>
          <w:numId w:val="4"/>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3 (Aligning with Objectives): PSTs must compare AI results with the objectives and standards defined in Step A.I. (Articulate Idea) to decide which parts to “keep” and which to “discard.”</w:t>
      </w:r>
    </w:p>
    <w:p w14:paraId="05B02E0D" w14:textId="77777777" w:rsidR="009B7754" w:rsidRPr="009B7754" w:rsidRDefault="009B7754" w:rsidP="009B7754">
      <w:pPr>
        <w:numPr>
          <w:ilvl w:val="0"/>
          <w:numId w:val="4"/>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Goal of the step: To build a “professional filter” for PSTs. Ensuring that only accurate, pedagogically appropriate, and ethical content is moved to the next step.</w:t>
      </w:r>
    </w:p>
    <w:p w14:paraId="52E34C17"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2.4. Step 4: F (Formulate)</w:t>
      </w:r>
    </w:p>
    <w:p w14:paraId="74EADE00" w14:textId="77777777" w:rsidR="009B7754" w:rsidRPr="009B7754" w:rsidRDefault="009B7754" w:rsidP="009B7754">
      <w:pPr>
        <w:numPr>
          <w:ilvl w:val="0"/>
          <w:numId w:val="5"/>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Detailed Description: This is the step of true co-design or collaboration. PSTs begin to draft the official Lesson Plan.</w:t>
      </w:r>
    </w:p>
    <w:p w14:paraId="7153A96C" w14:textId="77777777" w:rsidR="009B7754" w:rsidRPr="009B7754" w:rsidRDefault="009B7754" w:rsidP="009B7754">
      <w:pPr>
        <w:numPr>
          <w:ilvl w:val="0"/>
          <w:numId w:val="5"/>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1 (Selective Integration): PSTs do not “copy-paste.” Instead, they integrate useful parts selected from Step E (e.g., activity ideas, guiding questions, creative assessment options) into their own Lesson Plan framework.</w:t>
      </w:r>
    </w:p>
    <w:p w14:paraId="31978501" w14:textId="77777777" w:rsidR="009B7754" w:rsidRPr="009B7754" w:rsidRDefault="009B7754" w:rsidP="009B7754">
      <w:pPr>
        <w:numPr>
          <w:ilvl w:val="0"/>
          <w:numId w:val="5"/>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2 (Adding Human Value): PSTs must add elements that AI cannot provide: (1) Their actual classroom context (e.g., specific student characteristics); (2) “Educational wisdom” and “professional judgment”; (3) Inspirational and personal motivational elements.</w:t>
      </w:r>
    </w:p>
    <w:p w14:paraId="1CD63914" w14:textId="77777777" w:rsidR="009B7754" w:rsidRPr="009B7754" w:rsidRDefault="009B7754" w:rsidP="009B7754">
      <w:pPr>
        <w:numPr>
          <w:ilvl w:val="0"/>
          <w:numId w:val="5"/>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3 (Focusing on Higher Values): While AI handles repetitive administrative tasks, PSTs can focus time and intellect on higher-value aspects such as designing interactive activities, personalizing learning, and building formative assessments.</w:t>
      </w:r>
    </w:p>
    <w:p w14:paraId="61587334" w14:textId="77777777" w:rsidR="009B7754" w:rsidRPr="009B7754" w:rsidRDefault="009B7754" w:rsidP="009B7754">
      <w:pPr>
        <w:numPr>
          <w:ilvl w:val="0"/>
          <w:numId w:val="5"/>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Goal of the step: To create a hybrid product combining the computational power of AI and the pedagogical sophistication of humans. The final product must be better than what AI or an inexperienced PST could do alone.</w:t>
      </w:r>
    </w:p>
    <w:p w14:paraId="194881E9"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2.5. Step 5: I (Iterate)</w:t>
      </w:r>
    </w:p>
    <w:p w14:paraId="0DAC9054" w14:textId="77777777" w:rsidR="009B7754" w:rsidRPr="009B7754" w:rsidRDefault="009B7754" w:rsidP="009B7754">
      <w:pPr>
        <w:numPr>
          <w:ilvl w:val="0"/>
          <w:numId w:val="6"/>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Detailed Description: This step applies iterative design thinking, a core principle in both technology development and modern instructional design.</w:t>
      </w:r>
    </w:p>
    <w:p w14:paraId="3029A156" w14:textId="77777777" w:rsidR="009B7754" w:rsidRPr="009B7754" w:rsidRDefault="009B7754" w:rsidP="009B7754">
      <w:pPr>
        <w:numPr>
          <w:ilvl w:val="0"/>
          <w:numId w:val="6"/>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1 (Rapid Prototyping): AI allows PSTs to create multiple prototypes of an activity, a set of questions, or a lesson plan quickly (e.g., “Give me 3 options to organize this activity”).</w:t>
      </w:r>
    </w:p>
    <w:p w14:paraId="481F2A45" w14:textId="77777777" w:rsidR="009B7754" w:rsidRPr="009B7754" w:rsidRDefault="009B7754" w:rsidP="009B7754">
      <w:pPr>
        <w:numPr>
          <w:ilvl w:val="0"/>
          <w:numId w:val="6"/>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2 (Non-linear Process): PSTs do not follow a straight line. They can iterate the process: After Formulating (F), they may find the need for better ideas and return to Request (R) with a new prompt; or they return to Evaluate (E) another version proposed by AI.</w:t>
      </w:r>
    </w:p>
    <w:p w14:paraId="6EA58496" w14:textId="77777777" w:rsidR="009B7754" w:rsidRPr="009B7754" w:rsidRDefault="009B7754" w:rsidP="009B7754">
      <w:pPr>
        <w:numPr>
          <w:ilvl w:val="0"/>
          <w:numId w:val="6"/>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lastRenderedPageBreak/>
        <w:t>Connotation 3 (Continuous Improvement): This process encourages PSTs to “fail early and fail fast” in a safe environment. They can continuously improve their product based on feedback (self-feedback, feedback from AI, or from instructors/peers).</w:t>
      </w:r>
    </w:p>
    <w:p w14:paraId="5EDC616E" w14:textId="77777777" w:rsidR="009B7754" w:rsidRPr="009B7754" w:rsidRDefault="009B7754" w:rsidP="009B7754">
      <w:pPr>
        <w:numPr>
          <w:ilvl w:val="0"/>
          <w:numId w:val="6"/>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Goal of the step: To transform lesson planning from a static “product” submitted once, to a dynamic and continuous “process.” Encourage PSTs to experiment, compare, and refine to find the optimal solution.</w:t>
      </w:r>
    </w:p>
    <w:p w14:paraId="4792AB3A"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2.6. Step 6: N.E. (Normalize &amp; Export)</w:t>
      </w:r>
    </w:p>
    <w:p w14:paraId="60BFA9FC" w14:textId="77777777" w:rsidR="009B7754" w:rsidRPr="009B7754" w:rsidRDefault="009B7754" w:rsidP="009B7754">
      <w:pPr>
        <w:numPr>
          <w:ilvl w:val="0"/>
          <w:numId w:val="7"/>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Detailed Description: This is the final Quality Assurance step before putting the Lesson Plan into practice.</w:t>
      </w:r>
    </w:p>
    <w:p w14:paraId="33E90130" w14:textId="77777777" w:rsidR="009B7754" w:rsidRPr="009B7754" w:rsidRDefault="009B7754" w:rsidP="009B7754">
      <w:pPr>
        <w:numPr>
          <w:ilvl w:val="0"/>
          <w:numId w:val="7"/>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1 (Normalize): “Normalize” here is defined as compliance with standards. PSTs must review one last time to ensure (1) Absolute Alignment between Objectives, Standards, Activities, and Assessment. This is a prerequisite and non-negotiable in lesson design. (2) The Lesson Plan complies with regulations on format and structure of the school or management agency (e.g., following Official Letter 5512, 2345...).</w:t>
      </w:r>
    </w:p>
    <w:p w14:paraId="0CDF63B6" w14:textId="77777777" w:rsidR="009B7754" w:rsidRPr="009B7754" w:rsidRDefault="009B7754" w:rsidP="009B7754">
      <w:pPr>
        <w:numPr>
          <w:ilvl w:val="0"/>
          <w:numId w:val="7"/>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Connotation 2 (Export): This is the action of exporting the final product (e.g., Word file, PDF, or uploading to LMS) in a professional format, ready for use, sharing, or submission to reviewers (instructors, school board).</w:t>
      </w:r>
    </w:p>
    <w:p w14:paraId="7100E55A" w14:textId="77777777" w:rsidR="009B7754" w:rsidRPr="009B7754" w:rsidRDefault="009B7754" w:rsidP="009B7754">
      <w:pPr>
        <w:numPr>
          <w:ilvl w:val="0"/>
          <w:numId w:val="7"/>
        </w:num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Goal of the step: To ensure the final product, although created with AI support, still fully meets the professional and legal requirements of the education sector. This step asserts the accountability of the teacher.</w:t>
      </w:r>
    </w:p>
    <w:p w14:paraId="4A6B9C4A" w14:textId="1841A9B9" w:rsidR="009B7754" w:rsidRPr="009B7754" w:rsidRDefault="009B7754" w:rsidP="009B7754">
      <w:pPr>
        <w:spacing w:after="0" w:line="240" w:lineRule="auto"/>
        <w:jc w:val="both"/>
        <w:rPr>
          <w:rFonts w:ascii="Times New Roman" w:eastAsia="Times New Roman" w:hAnsi="Times New Roman" w:cs="Times New Roman"/>
          <w:kern w:val="0"/>
          <w14:ligatures w14:val="none"/>
        </w:rPr>
      </w:pPr>
    </w:p>
    <w:p w14:paraId="1D57A09F" w14:textId="77777777" w:rsidR="009B7754" w:rsidRPr="009B7754" w:rsidRDefault="009B7754" w:rsidP="009B7754">
      <w:pPr>
        <w:spacing w:after="0" w:line="240" w:lineRule="auto"/>
        <w:jc w:val="both"/>
        <w:outlineLvl w:val="2"/>
        <w:rPr>
          <w:rFonts w:ascii="Times New Roman" w:eastAsia="Times New Roman" w:hAnsi="Times New Roman" w:cs="Times New Roman"/>
          <w:b/>
          <w:bCs/>
          <w:color w:val="E97132" w:themeColor="accent2"/>
          <w:kern w:val="0"/>
          <w14:ligatures w14:val="none"/>
        </w:rPr>
      </w:pPr>
      <w:r w:rsidRPr="009B7754">
        <w:rPr>
          <w:rFonts w:ascii="Times New Roman" w:eastAsia="Times New Roman" w:hAnsi="Times New Roman" w:cs="Times New Roman"/>
          <w:b/>
          <w:bCs/>
          <w:color w:val="E97132" w:themeColor="accent2"/>
          <w:kern w:val="0"/>
          <w14:ligatures w14:val="none"/>
        </w:rPr>
        <w:t>PART 3: OPEN-ENDED QUESTIONS (DELPHI ROUND 1)</w:t>
      </w:r>
    </w:p>
    <w:p w14:paraId="45B9B027"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 xml:space="preserve">Based on the detailed description of the 6 steps of the “AI-REFINE” process in Part 2, we respectfully request the Expert to provide analytical opinions, evaluations, and suggestions (in the form of open-ended responses) for the groups of issues below. </w:t>
      </w:r>
      <w:r w:rsidRPr="009B7754">
        <w:rPr>
          <w:rFonts w:ascii="Times New Roman" w:eastAsia="Times New Roman" w:hAnsi="Times New Roman" w:cs="Times New Roman"/>
          <w:i/>
          <w:iCs/>
          <w:kern w:val="0"/>
          <w14:ligatures w14:val="none"/>
        </w:rPr>
        <w:t>Please answer as detailed as possible, as these qualitative opinions are the most important raw data for the subsequent rounds.</w:t>
      </w:r>
    </w:p>
    <w:p w14:paraId="7FA7B170"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GROUP 1: OVERALL ASSESSMENT</w:t>
      </w:r>
    </w:p>
    <w:p w14:paraId="7FC117D2"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1.1 (Regarding Naming):</w:t>
      </w:r>
      <w:r w:rsidRPr="009B7754">
        <w:rPr>
          <w:rFonts w:ascii="Times New Roman" w:eastAsia="Times New Roman" w:hAnsi="Times New Roman" w:cs="Times New Roman"/>
          <w:kern w:val="0"/>
          <w14:ligatures w14:val="none"/>
        </w:rPr>
        <w:t xml:space="preserve"> How do you assess the name “AI-REFINE” and the terms used for the 6 steps (Articulate Idea, Request, Evaluate, Formulate, Iterate, Normalize &amp; Export)? Are the name and these terms clear enough, easy to remember, and do they cover the connotation of the process? </w:t>
      </w:r>
    </w:p>
    <w:p w14:paraId="5F4F1DC1" w14:textId="2CA6380D"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19264087"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1.2 (Regarding Logic):</w:t>
      </w:r>
      <w:r w:rsidRPr="009B7754">
        <w:rPr>
          <w:rFonts w:ascii="Times New Roman" w:eastAsia="Times New Roman" w:hAnsi="Times New Roman" w:cs="Times New Roman"/>
          <w:kern w:val="0"/>
          <w14:ligatures w14:val="none"/>
        </w:rPr>
        <w:t xml:space="preserve"> How do you assess the logic and sequence of the 6 steps in this process? Is the arrangement from A.I. to N.E. reasonable? Why? </w:t>
      </w:r>
    </w:p>
    <w:p w14:paraId="79356FEB" w14:textId="2DBBCFF9"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15EA1389"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1.3 (Regarding Uniqueness/Value):</w:t>
      </w:r>
      <w:r w:rsidRPr="009B7754">
        <w:rPr>
          <w:rFonts w:ascii="Times New Roman" w:eastAsia="Times New Roman" w:hAnsi="Times New Roman" w:cs="Times New Roman"/>
          <w:kern w:val="0"/>
          <w14:ligatures w14:val="none"/>
        </w:rPr>
        <w:t xml:space="preserve"> In your assessment, does this “AI-REFINE” process have any new, unique points, or outstanding value compared to other lesson design models/processes (e.g., ADDIE, 5E, Backward Design...) in the context of AI involvement? </w:t>
      </w:r>
    </w:p>
    <w:p w14:paraId="12137F6A" w14:textId="6B862FF1"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110BAE59"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GROUP 2: DETAILED STEP ASSESSMENT</w:t>
      </w:r>
    </w:p>
    <w:p w14:paraId="166FDFED"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2.1 (Regarding Step 1: A.I. - Articulate Idea):</w:t>
      </w:r>
      <w:r w:rsidRPr="009B7754">
        <w:rPr>
          <w:rFonts w:ascii="Times New Roman" w:eastAsia="Times New Roman" w:hAnsi="Times New Roman" w:cs="Times New Roman"/>
          <w:kern w:val="0"/>
          <w14:ligatures w14:val="none"/>
        </w:rPr>
        <w:t xml:space="preserve"> (a) In your opinion, is the step “A.I. (Articulate Idea)” (focusing on defining objectives, context, and analyzing standards before using AI) necessary? Why? (b) Is the connotation of the A.I. step as described clear and complete? Do you suggest any adjustments or additions (e.g., specific elements PSTs need to define) for the connotation of this step? (c) Is fostering this competency for PSTs feasible? </w:t>
      </w:r>
    </w:p>
    <w:p w14:paraId="082C3F96" w14:textId="4FFC204C"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3907F98F"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2.2 (Regarding Step 2: R - Request):</w:t>
      </w:r>
      <w:r w:rsidRPr="009B7754">
        <w:rPr>
          <w:rFonts w:ascii="Times New Roman" w:eastAsia="Times New Roman" w:hAnsi="Times New Roman" w:cs="Times New Roman"/>
          <w:kern w:val="0"/>
          <w14:ligatures w14:val="none"/>
        </w:rPr>
        <w:t xml:space="preserve"> (a) Is the step “R (Request)” (focusing on Prompt Engineering, assigning roles, providing context and PCK) necessary? (b) Is the connotation of step R as described clear and complete? Do you suggest any adjustments or additions (e.g., specific prompting techniques)? (c) Is fostering this competency for PSTs feasible? </w:t>
      </w:r>
    </w:p>
    <w:p w14:paraId="24901A43" w14:textId="5CEE322E"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lastRenderedPageBreak/>
        <w:t>...................................................................................................................................................</w:t>
      </w:r>
    </w:p>
    <w:p w14:paraId="7E5D21C2"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2.3 (Regarding Step 3: E - Evaluate):</w:t>
      </w:r>
      <w:r w:rsidRPr="009B7754">
        <w:rPr>
          <w:rFonts w:ascii="Times New Roman" w:eastAsia="Times New Roman" w:hAnsi="Times New Roman" w:cs="Times New Roman"/>
          <w:kern w:val="0"/>
          <w14:ligatures w14:val="none"/>
        </w:rPr>
        <w:t xml:space="preserve"> (a) Is the step “E (Evaluate)” (focusing on detecting errors, biases, and assessing pedagogical value) necessary? Is this the most important step in the process? (b) Is the connotation of step E (e.g., evaluation criteria) clear and complete? Do you suggest adding any other evaluation criteria that PSTs need to note when verifying AI results? (c) Is fostering this (highly critical) competency for PSTs feasible? </w:t>
      </w:r>
    </w:p>
    <w:p w14:paraId="474C3BBB" w14:textId="01FDBD8B"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4F18F493"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2.4 (Regarding Step 4: F - Formulate):</w:t>
      </w:r>
      <w:r w:rsidRPr="009B7754">
        <w:rPr>
          <w:rFonts w:ascii="Times New Roman" w:eastAsia="Times New Roman" w:hAnsi="Times New Roman" w:cs="Times New Roman"/>
          <w:kern w:val="0"/>
          <w14:ligatures w14:val="none"/>
        </w:rPr>
        <w:t xml:space="preserve"> (a) Is the step “F (Formulate)” (focusing on co-design, integration, and adding human value) necessary? (b) Is the connotation of step F as described clear and complete? Is the distinction between “integration” (AI’s part) and “addition” (human’s part) distinct? (c) Is fostering this “co-design” competency for PSTs feasible? </w:t>
      </w:r>
    </w:p>
    <w:p w14:paraId="529C4209" w14:textId="55E50C62"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39A3AD83"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2.5 (Regarding Step 5: I - Iterate):</w:t>
      </w:r>
      <w:r w:rsidRPr="009B7754">
        <w:rPr>
          <w:rFonts w:ascii="Times New Roman" w:eastAsia="Times New Roman" w:hAnsi="Times New Roman" w:cs="Times New Roman"/>
          <w:kern w:val="0"/>
          <w14:ligatures w14:val="none"/>
        </w:rPr>
        <w:t xml:space="preserve"> (a) Is the step “I (Iterate)” (focusing on iterative design thinking, rapid prototyping) necessary in a training process? (b) Is the connotation of step I as described clear and complete? Do you have any suggestions to clarify the “non-linear” nature of this step (e.g., returning to steps R or E)? (c) Is fostering this “iterative” thinking for PSTs feasible, or will it cause confusion and waste time? </w:t>
      </w:r>
    </w:p>
    <w:p w14:paraId="4F9E2996" w14:textId="0B6B979A"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7182077C"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2.6 (Regarding Step 6: N.E. - Normalize &amp; Export):</w:t>
      </w:r>
      <w:r w:rsidRPr="009B7754">
        <w:rPr>
          <w:rFonts w:ascii="Times New Roman" w:eastAsia="Times New Roman" w:hAnsi="Times New Roman" w:cs="Times New Roman"/>
          <w:kern w:val="0"/>
          <w14:ligatures w14:val="none"/>
        </w:rPr>
        <w:t xml:space="preserve"> (a) Is the step “N.E. (Normalize &amp; Export)” (focusing on alignment with standards) necessary, or is it an obvious part of Step F (Formulate) and does not need to be separated? (b) Is the connotation of step N.E. as described, especially the concept of “Normalize,” clear and complete? (c) Is fostering this “final quality control” competency for PSTs feasible? </w:t>
      </w:r>
    </w:p>
    <w:p w14:paraId="01AE42ED" w14:textId="574447C4"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154A3300"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GROUP 3: ASSESSMENT OF PROCESS COMPLETENESS</w:t>
      </w:r>
    </w:p>
    <w:p w14:paraId="7DC1DF7A" w14:textId="77777777" w:rsidR="00DD58B8" w:rsidRP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3.1 (Regarding Adding Steps):</w:t>
      </w:r>
      <w:r w:rsidRPr="009B7754">
        <w:rPr>
          <w:rFonts w:ascii="Times New Roman" w:eastAsia="Times New Roman" w:hAnsi="Times New Roman" w:cs="Times New Roman"/>
          <w:kern w:val="0"/>
          <w14:ligatures w14:val="none"/>
        </w:rPr>
        <w:t xml:space="preserve"> In your opinion, is the “AI-REFINE” process with 6 steps as above complete? Should we add any step that this process has missed? (e.g., a step on “Pilot/Trial Teaching” or “Evaluation &amp; Reflection after teaching”?). If so, what is that step and what is its connotation? </w:t>
      </w:r>
    </w:p>
    <w:p w14:paraId="5A93439E" w14:textId="246625B9"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02A38226"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3.2 (Regarding Removing Steps):</w:t>
      </w:r>
      <w:r w:rsidRPr="009B7754">
        <w:rPr>
          <w:rFonts w:ascii="Times New Roman" w:eastAsia="Times New Roman" w:hAnsi="Times New Roman" w:cs="Times New Roman"/>
          <w:kern w:val="0"/>
          <w14:ligatures w14:val="none"/>
        </w:rPr>
        <w:t xml:space="preserve"> Are there any steps among the 6 steps above that are redundant, unnecessary, or can be removed to make the process more streamlined? Why? </w:t>
      </w:r>
    </w:p>
    <w:p w14:paraId="5E95F337" w14:textId="40150D14"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73AF185C"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3.3 (Regarding Merging/Splitting Steps):</w:t>
      </w:r>
      <w:r w:rsidRPr="009B7754">
        <w:rPr>
          <w:rFonts w:ascii="Times New Roman" w:eastAsia="Times New Roman" w:hAnsi="Times New Roman" w:cs="Times New Roman"/>
          <w:kern w:val="0"/>
          <w14:ligatures w14:val="none"/>
        </w:rPr>
        <w:t xml:space="preserve"> Should any steps be merged together (e.g., merging “Formulate” and “Iterate”)? Or should any step (e.g., Step 1 or 3) be split into clearer sub-steps? Please state the reason. </w:t>
      </w:r>
    </w:p>
    <w:p w14:paraId="39A0779F" w14:textId="55C4A30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5C19E527"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GROUP 4: ASSESSMENT OF APPLICABILITY</w:t>
      </w:r>
    </w:p>
    <w:p w14:paraId="7026BA70"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4.1 (Regarding Implementation Challenges):</w:t>
      </w:r>
      <w:r w:rsidRPr="009B7754">
        <w:rPr>
          <w:rFonts w:ascii="Times New Roman" w:eastAsia="Times New Roman" w:hAnsi="Times New Roman" w:cs="Times New Roman"/>
          <w:kern w:val="0"/>
          <w14:ligatures w14:val="none"/>
        </w:rPr>
        <w:t xml:space="preserve"> Based on your experience, what is the biggest difficulty or challenge when implementing training of this 6-step process for PSTs in Vietnam? (e.g., PSTs’ foundational technology competency, critical thinking, training program duration, or the capacity and acceptance of Teacher Educators themselves?). </w:t>
      </w:r>
    </w:p>
    <w:p w14:paraId="6878F390" w14:textId="1F4689F2"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4CC98A3B"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4.2 (Regarding Prerequisites):</w:t>
      </w:r>
      <w:r w:rsidRPr="009B7754">
        <w:rPr>
          <w:rFonts w:ascii="Times New Roman" w:eastAsia="Times New Roman" w:hAnsi="Times New Roman" w:cs="Times New Roman"/>
          <w:kern w:val="0"/>
          <w14:ligatures w14:val="none"/>
        </w:rPr>
        <w:t xml:space="preserve"> To implement this “AI-REFINE” process effectively in Teacher Education Institutions, what prerequisites do we need to meet? (e.g., regarding technology infrastructure, school policy, guidance materials, or Teacher Educator competency?). </w:t>
      </w:r>
    </w:p>
    <w:p w14:paraId="0324D8D2" w14:textId="18CB5D5D"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37EA78BF"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4.3 (Regarding PST Competency):</w:t>
      </w:r>
      <w:r w:rsidRPr="009B7754">
        <w:rPr>
          <w:rFonts w:ascii="Times New Roman" w:eastAsia="Times New Roman" w:hAnsi="Times New Roman" w:cs="Times New Roman"/>
          <w:kern w:val="0"/>
          <w14:ligatures w14:val="none"/>
        </w:rPr>
        <w:t xml:space="preserve"> What foundational knowledge or skills (prerequisite skills) do PSTs need before participating in learning this process (e.g., basic knowledge of Teaching Methods, AI, or STEM?). </w:t>
      </w:r>
    </w:p>
    <w:p w14:paraId="379EAD48" w14:textId="6AC8E44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lastRenderedPageBreak/>
        <w:t>...................................................................................................................................................</w:t>
      </w:r>
    </w:p>
    <w:p w14:paraId="5D6A7774" w14:textId="7777777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GROUP 5: FINAL OPEN-ENDED QUESTION</w:t>
      </w:r>
    </w:p>
    <w:p w14:paraId="288809DE" w14:textId="77777777" w:rsidR="00DD58B8"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b/>
          <w:bCs/>
          <w:kern w:val="0"/>
          <w14:ligatures w14:val="none"/>
        </w:rPr>
        <w:t>Question 5.1:</w:t>
      </w:r>
      <w:r w:rsidRPr="009B7754">
        <w:rPr>
          <w:rFonts w:ascii="Times New Roman" w:eastAsia="Times New Roman" w:hAnsi="Times New Roman" w:cs="Times New Roman"/>
          <w:kern w:val="0"/>
          <w14:ligatures w14:val="none"/>
        </w:rPr>
        <w:t xml:space="preserve"> Besides the contents above, do you have any other contributions, comments, or recommendations to help the research group perfect this “AI-REFINE” process? (e.g., regarding ethical risks, ways to assess PST competency when they perform this process...). </w:t>
      </w:r>
    </w:p>
    <w:p w14:paraId="587574E1" w14:textId="39270217" w:rsidR="009B7754" w:rsidRPr="009B7754" w:rsidRDefault="009B7754" w:rsidP="009B7754">
      <w:pPr>
        <w:spacing w:after="0" w:line="240" w:lineRule="auto"/>
        <w:jc w:val="both"/>
        <w:rPr>
          <w:rFonts w:ascii="Times New Roman" w:eastAsia="Times New Roman" w:hAnsi="Times New Roman" w:cs="Times New Roman"/>
          <w:kern w:val="0"/>
          <w14:ligatures w14:val="none"/>
        </w:rPr>
      </w:pPr>
      <w:r w:rsidRPr="009B7754">
        <w:rPr>
          <w:rFonts w:ascii="Times New Roman" w:eastAsia="Times New Roman" w:hAnsi="Times New Roman" w:cs="Times New Roman"/>
          <w:kern w:val="0"/>
          <w14:ligatures w14:val="none"/>
        </w:rPr>
        <w:t>...................................................................................................................................................</w:t>
      </w:r>
    </w:p>
    <w:p w14:paraId="55274A70" w14:textId="44574ED7" w:rsidR="000F69B7" w:rsidRPr="00DD58B8" w:rsidRDefault="009B7754" w:rsidP="00DD58B8">
      <w:pPr>
        <w:spacing w:after="0" w:line="240" w:lineRule="auto"/>
        <w:jc w:val="right"/>
        <w:rPr>
          <w:rFonts w:ascii="Times New Roman" w:eastAsia="Times New Roman" w:hAnsi="Times New Roman" w:cs="Times New Roman"/>
          <w:i/>
          <w:iCs/>
          <w:kern w:val="0"/>
          <w14:ligatures w14:val="none"/>
        </w:rPr>
      </w:pPr>
      <w:r w:rsidRPr="009B7754">
        <w:rPr>
          <w:rFonts w:ascii="Times New Roman" w:eastAsia="Times New Roman" w:hAnsi="Times New Roman" w:cs="Times New Roman"/>
          <w:i/>
          <w:iCs/>
          <w:kern w:val="0"/>
          <w14:ligatures w14:val="none"/>
        </w:rPr>
        <w:t>Sincerely thank you for your valuable intellectual contribution!</w:t>
      </w:r>
    </w:p>
    <w:sectPr w:rsidR="000F69B7" w:rsidRPr="00DD58B8" w:rsidSect="001E21F7">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F4E4F"/>
    <w:multiLevelType w:val="multilevel"/>
    <w:tmpl w:val="238ADBD2"/>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149AF"/>
    <w:multiLevelType w:val="multilevel"/>
    <w:tmpl w:val="B66CFB6C"/>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E7D25"/>
    <w:multiLevelType w:val="multilevel"/>
    <w:tmpl w:val="D2CA494A"/>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140841"/>
    <w:multiLevelType w:val="multilevel"/>
    <w:tmpl w:val="45564DE6"/>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703C96"/>
    <w:multiLevelType w:val="multilevel"/>
    <w:tmpl w:val="DDD82C3E"/>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B12D7D"/>
    <w:multiLevelType w:val="multilevel"/>
    <w:tmpl w:val="BFEEAD80"/>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3E7A88"/>
    <w:multiLevelType w:val="multilevel"/>
    <w:tmpl w:val="6D0607DA"/>
    <w:lvl w:ilvl="0">
      <w:start w:val="1"/>
      <w:numFmt w:val="bullet"/>
      <w:lvlText w:val="-"/>
      <w:lvlJc w:val="left"/>
      <w:pPr>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121566">
    <w:abstractNumId w:val="3"/>
  </w:num>
  <w:num w:numId="2" w16cid:durableId="1733504607">
    <w:abstractNumId w:val="1"/>
  </w:num>
  <w:num w:numId="3" w16cid:durableId="62486042">
    <w:abstractNumId w:val="2"/>
  </w:num>
  <w:num w:numId="4" w16cid:durableId="1252085880">
    <w:abstractNumId w:val="0"/>
  </w:num>
  <w:num w:numId="5" w16cid:durableId="1179470745">
    <w:abstractNumId w:val="4"/>
  </w:num>
  <w:num w:numId="6" w16cid:durableId="1496874111">
    <w:abstractNumId w:val="6"/>
  </w:num>
  <w:num w:numId="7" w16cid:durableId="1582981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1E"/>
    <w:rsid w:val="000404DD"/>
    <w:rsid w:val="0006408E"/>
    <w:rsid w:val="000B7546"/>
    <w:rsid w:val="000D60BB"/>
    <w:rsid w:val="000F69B7"/>
    <w:rsid w:val="001676B8"/>
    <w:rsid w:val="0019383F"/>
    <w:rsid w:val="001A0D28"/>
    <w:rsid w:val="001E21F7"/>
    <w:rsid w:val="001E78AD"/>
    <w:rsid w:val="00245B33"/>
    <w:rsid w:val="00251687"/>
    <w:rsid w:val="002A691E"/>
    <w:rsid w:val="002F1225"/>
    <w:rsid w:val="00304AF3"/>
    <w:rsid w:val="00304C50"/>
    <w:rsid w:val="00484AFA"/>
    <w:rsid w:val="005C6ACA"/>
    <w:rsid w:val="00683117"/>
    <w:rsid w:val="0068555B"/>
    <w:rsid w:val="006C493F"/>
    <w:rsid w:val="006E36ED"/>
    <w:rsid w:val="007E4940"/>
    <w:rsid w:val="008B0E93"/>
    <w:rsid w:val="008F30EB"/>
    <w:rsid w:val="0093230E"/>
    <w:rsid w:val="00964DDC"/>
    <w:rsid w:val="009A00A0"/>
    <w:rsid w:val="009B7754"/>
    <w:rsid w:val="009C348F"/>
    <w:rsid w:val="00A53A95"/>
    <w:rsid w:val="00A77405"/>
    <w:rsid w:val="00A92513"/>
    <w:rsid w:val="00B1756E"/>
    <w:rsid w:val="00BA1690"/>
    <w:rsid w:val="00BD1207"/>
    <w:rsid w:val="00C130C3"/>
    <w:rsid w:val="00C35942"/>
    <w:rsid w:val="00C433C6"/>
    <w:rsid w:val="00CC3637"/>
    <w:rsid w:val="00CE30E3"/>
    <w:rsid w:val="00CE7ADB"/>
    <w:rsid w:val="00CF2F8F"/>
    <w:rsid w:val="00DA40C9"/>
    <w:rsid w:val="00DD58B8"/>
    <w:rsid w:val="00DE391B"/>
    <w:rsid w:val="00E02A92"/>
    <w:rsid w:val="00E04B98"/>
    <w:rsid w:val="00EA0E51"/>
    <w:rsid w:val="00EC61B5"/>
    <w:rsid w:val="00EF5443"/>
    <w:rsid w:val="00F26BDF"/>
    <w:rsid w:val="00F70C1A"/>
    <w:rsid w:val="00F80697"/>
    <w:rsid w:val="00F95DFC"/>
    <w:rsid w:val="00FC2F85"/>
    <w:rsid w:val="00FD2D87"/>
    <w:rsid w:val="00FD5A1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EC14C"/>
  <w15:chartTrackingRefBased/>
  <w15:docId w15:val="{CC8B4C4C-2118-5D48-9100-9753C5CC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autoRedefine/>
    <w:uiPriority w:val="9"/>
    <w:qFormat/>
    <w:rsid w:val="001A0D28"/>
    <w:pPr>
      <w:spacing w:after="0" w:line="360" w:lineRule="auto"/>
      <w:outlineLvl w:val="0"/>
    </w:pPr>
    <w:rPr>
      <w:rFonts w:ascii="Times New Roman" w:eastAsia="Times New Roman" w:hAnsi="Times New Roman" w:cs="Arial"/>
      <w:b/>
      <w:bCs/>
      <w:iCs/>
      <w:color w:val="0081A7"/>
      <w:sz w:val="26"/>
      <w:szCs w:val="26"/>
      <w:bdr w:val="none" w:sz="0" w:space="0" w:color="auto" w:frame="1"/>
      <w:lang w:val="vi-VN"/>
    </w:rPr>
  </w:style>
  <w:style w:type="paragraph" w:styleId="Heading2">
    <w:name w:val="heading 2"/>
    <w:basedOn w:val="Normal"/>
    <w:next w:val="Normal"/>
    <w:link w:val="Heading2Char"/>
    <w:autoRedefine/>
    <w:uiPriority w:val="9"/>
    <w:unhideWhenUsed/>
    <w:qFormat/>
    <w:rsid w:val="009C348F"/>
    <w:pPr>
      <w:spacing w:after="0" w:line="360" w:lineRule="auto"/>
      <w:outlineLvl w:val="1"/>
    </w:pPr>
    <w:rPr>
      <w:rFonts w:ascii="Times New Roman" w:hAnsi="Times New Roman" w:cs="Times New Roman"/>
      <w:b/>
      <w:i/>
      <w:color w:val="00AFB9"/>
      <w:sz w:val="26"/>
      <w:szCs w:val="26"/>
      <w:lang w:val="vi-VN"/>
    </w:rPr>
  </w:style>
  <w:style w:type="paragraph" w:styleId="Heading3">
    <w:name w:val="heading 3"/>
    <w:basedOn w:val="Normal"/>
    <w:next w:val="Normal"/>
    <w:link w:val="Heading3Char"/>
    <w:autoRedefine/>
    <w:uiPriority w:val="9"/>
    <w:unhideWhenUsed/>
    <w:qFormat/>
    <w:rsid w:val="00DE391B"/>
    <w:pPr>
      <w:keepNext/>
      <w:keepLines/>
      <w:spacing w:after="0" w:line="312" w:lineRule="auto"/>
      <w:jc w:val="both"/>
      <w:outlineLvl w:val="2"/>
    </w:pPr>
    <w:rPr>
      <w:rFonts w:ascii="Times New Roman" w:eastAsia="Times New Roman" w:hAnsi="Times New Roman" w:cs="Times New Roman"/>
      <w:bCs/>
      <w:i/>
      <w:color w:val="F3716A"/>
      <w:lang w:val="vi-VN"/>
    </w:rPr>
  </w:style>
  <w:style w:type="paragraph" w:styleId="Heading4">
    <w:name w:val="heading 4"/>
    <w:basedOn w:val="Normal"/>
    <w:next w:val="Normal"/>
    <w:link w:val="Heading4Char"/>
    <w:uiPriority w:val="9"/>
    <w:semiHidden/>
    <w:unhideWhenUsed/>
    <w:qFormat/>
    <w:rsid w:val="002A6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9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9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9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9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348F"/>
    <w:rPr>
      <w:rFonts w:ascii="Times New Roman" w:hAnsi="Times New Roman" w:cs="Times New Roman"/>
      <w:b/>
      <w:i/>
      <w:color w:val="00AFB9"/>
      <w:sz w:val="26"/>
      <w:szCs w:val="26"/>
      <w:lang w:val="vi-VN"/>
    </w:rPr>
  </w:style>
  <w:style w:type="character" w:customStyle="1" w:styleId="Heading1Char">
    <w:name w:val="Heading 1 Char"/>
    <w:basedOn w:val="DefaultParagraphFont"/>
    <w:link w:val="Heading1"/>
    <w:uiPriority w:val="9"/>
    <w:rsid w:val="001A0D28"/>
    <w:rPr>
      <w:rFonts w:ascii="Times New Roman" w:eastAsia="Times New Roman" w:hAnsi="Times New Roman" w:cs="Arial"/>
      <w:b/>
      <w:bCs/>
      <w:iCs/>
      <w:color w:val="0081A7"/>
      <w:sz w:val="26"/>
      <w:szCs w:val="26"/>
      <w:bdr w:val="none" w:sz="0" w:space="0" w:color="auto" w:frame="1"/>
      <w:lang w:val="vi-VN"/>
    </w:rPr>
  </w:style>
  <w:style w:type="character" w:customStyle="1" w:styleId="Heading3Char">
    <w:name w:val="Heading 3 Char"/>
    <w:basedOn w:val="DefaultParagraphFont"/>
    <w:link w:val="Heading3"/>
    <w:uiPriority w:val="9"/>
    <w:rsid w:val="00DE391B"/>
    <w:rPr>
      <w:rFonts w:ascii="Times New Roman" w:eastAsia="Times New Roman" w:hAnsi="Times New Roman" w:cs="Times New Roman"/>
      <w:bCs/>
      <w:i/>
      <w:color w:val="F3716A"/>
      <w:lang w:val="vi-VN"/>
    </w:rPr>
  </w:style>
  <w:style w:type="character" w:customStyle="1" w:styleId="Heading4Char">
    <w:name w:val="Heading 4 Char"/>
    <w:basedOn w:val="DefaultParagraphFont"/>
    <w:link w:val="Heading4"/>
    <w:uiPriority w:val="9"/>
    <w:semiHidden/>
    <w:rsid w:val="002A6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91E"/>
    <w:rPr>
      <w:rFonts w:eastAsiaTheme="majorEastAsia" w:cstheme="majorBidi"/>
      <w:color w:val="272727" w:themeColor="text1" w:themeTint="D8"/>
    </w:rPr>
  </w:style>
  <w:style w:type="paragraph" w:styleId="Title">
    <w:name w:val="Title"/>
    <w:basedOn w:val="Normal"/>
    <w:next w:val="Normal"/>
    <w:link w:val="TitleChar"/>
    <w:uiPriority w:val="10"/>
    <w:qFormat/>
    <w:rsid w:val="002A6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91E"/>
    <w:pPr>
      <w:spacing w:before="160"/>
      <w:jc w:val="center"/>
    </w:pPr>
    <w:rPr>
      <w:i/>
      <w:iCs/>
      <w:color w:val="404040" w:themeColor="text1" w:themeTint="BF"/>
    </w:rPr>
  </w:style>
  <w:style w:type="character" w:customStyle="1" w:styleId="QuoteChar">
    <w:name w:val="Quote Char"/>
    <w:basedOn w:val="DefaultParagraphFont"/>
    <w:link w:val="Quote"/>
    <w:uiPriority w:val="29"/>
    <w:rsid w:val="002A691E"/>
    <w:rPr>
      <w:rFonts w:eastAsiaTheme="minorEastAsia"/>
      <w:i/>
      <w:iCs/>
      <w:color w:val="404040" w:themeColor="text1" w:themeTint="BF"/>
    </w:rPr>
  </w:style>
  <w:style w:type="paragraph" w:styleId="ListParagraph">
    <w:name w:val="List Paragraph"/>
    <w:basedOn w:val="Normal"/>
    <w:uiPriority w:val="34"/>
    <w:qFormat/>
    <w:rsid w:val="002A691E"/>
    <w:pPr>
      <w:ind w:left="720"/>
      <w:contextualSpacing/>
    </w:pPr>
  </w:style>
  <w:style w:type="character" w:styleId="IntenseEmphasis">
    <w:name w:val="Intense Emphasis"/>
    <w:basedOn w:val="DefaultParagraphFont"/>
    <w:uiPriority w:val="21"/>
    <w:qFormat/>
    <w:rsid w:val="002A691E"/>
    <w:rPr>
      <w:i/>
      <w:iCs/>
      <w:color w:val="0F4761" w:themeColor="accent1" w:themeShade="BF"/>
    </w:rPr>
  </w:style>
  <w:style w:type="paragraph" w:styleId="IntenseQuote">
    <w:name w:val="Intense Quote"/>
    <w:basedOn w:val="Normal"/>
    <w:next w:val="Normal"/>
    <w:link w:val="IntenseQuoteChar"/>
    <w:uiPriority w:val="30"/>
    <w:qFormat/>
    <w:rsid w:val="002A6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91E"/>
    <w:rPr>
      <w:rFonts w:eastAsiaTheme="minorEastAsia"/>
      <w:i/>
      <w:iCs/>
      <w:color w:val="0F4761" w:themeColor="accent1" w:themeShade="BF"/>
    </w:rPr>
  </w:style>
  <w:style w:type="character" w:styleId="IntenseReference">
    <w:name w:val="Intense Reference"/>
    <w:basedOn w:val="DefaultParagraphFont"/>
    <w:uiPriority w:val="32"/>
    <w:qFormat/>
    <w:rsid w:val="002A691E"/>
    <w:rPr>
      <w:b/>
      <w:bCs/>
      <w:smallCaps/>
      <w:color w:val="0F4761" w:themeColor="accent1" w:themeShade="BF"/>
      <w:spacing w:val="5"/>
    </w:rPr>
  </w:style>
  <w:style w:type="paragraph" w:styleId="NormalWeb">
    <w:name w:val="Normal (Web)"/>
    <w:basedOn w:val="Normal"/>
    <w:uiPriority w:val="99"/>
    <w:semiHidden/>
    <w:unhideWhenUsed/>
    <w:rsid w:val="009B775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2662</Words>
  <Characters>17118</Characters>
  <Application>Microsoft Office Word</Application>
  <DocSecurity>0</DocSecurity>
  <Lines>248</Lines>
  <Paragraphs>16</Paragraphs>
  <ScaleCrop>false</ScaleCrop>
  <Company/>
  <LinksUpToDate>false</LinksUpToDate>
  <CharactersWithSpaces>19764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Quang Linh</dc:creator>
  <cp:keywords/>
  <dc:description/>
  <cp:lastModifiedBy>Nguyễn Quang Linh</cp:lastModifiedBy>
  <cp:revision>10</cp:revision>
  <dcterms:created xsi:type="dcterms:W3CDTF">2025-11-20T04:05:00Z</dcterms:created>
  <dcterms:modified xsi:type="dcterms:W3CDTF">2025-11-20T04:11:00Z</dcterms:modified>
</cp:coreProperties>
</file>