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4526"/>
        <w:gridCol w:w="5817"/>
      </w:tblGrid>
      <w:tr w:rsidR="006B0D22" w:rsidRPr="00906456" w14:paraId="4A91E350" w14:textId="77777777" w:rsidTr="00F74DFD">
        <w:trPr>
          <w:trHeight w:val="593"/>
        </w:trPr>
        <w:tc>
          <w:tcPr>
            <w:tcW w:w="10343" w:type="dxa"/>
            <w:gridSpan w:val="2"/>
          </w:tcPr>
          <w:p w14:paraId="4B27A280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5E157310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Table 1: Participant characteristics for focus group participants</w:t>
            </w:r>
          </w:p>
        </w:tc>
      </w:tr>
      <w:tr w:rsidR="006B0D22" w:rsidRPr="00906456" w14:paraId="106FB1F0" w14:textId="77777777" w:rsidTr="00F74DFD">
        <w:trPr>
          <w:trHeight w:val="287"/>
        </w:trPr>
        <w:tc>
          <w:tcPr>
            <w:tcW w:w="4526" w:type="dxa"/>
          </w:tcPr>
          <w:p w14:paraId="59CA5398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Total participants</w:t>
            </w:r>
          </w:p>
        </w:tc>
        <w:tc>
          <w:tcPr>
            <w:tcW w:w="5817" w:type="dxa"/>
          </w:tcPr>
          <w:p w14:paraId="41F5DEC3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N = 14</w:t>
            </w:r>
          </w:p>
        </w:tc>
      </w:tr>
      <w:tr w:rsidR="006B0D22" w:rsidRPr="00906456" w14:paraId="273994C0" w14:textId="77777777" w:rsidTr="00F74DFD">
        <w:trPr>
          <w:trHeight w:val="593"/>
        </w:trPr>
        <w:tc>
          <w:tcPr>
            <w:tcW w:w="4526" w:type="dxa"/>
          </w:tcPr>
          <w:p w14:paraId="280A0886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5817" w:type="dxa"/>
          </w:tcPr>
          <w:p w14:paraId="23F5C955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Female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9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Male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N= 5 </w:t>
            </w:r>
          </w:p>
        </w:tc>
      </w:tr>
      <w:tr w:rsidR="006B0D22" w:rsidRPr="00906456" w14:paraId="61E3E356" w14:textId="77777777" w:rsidTr="00F74DFD">
        <w:trPr>
          <w:trHeight w:val="287"/>
        </w:trPr>
        <w:tc>
          <w:tcPr>
            <w:tcW w:w="4526" w:type="dxa"/>
          </w:tcPr>
          <w:p w14:paraId="670C5F8A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Profes</w:t>
            </w:r>
            <w:r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s</w:t>
            </w:r>
            <w:r w:rsidRPr="00906456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ional roles</w:t>
            </w:r>
          </w:p>
        </w:tc>
        <w:tc>
          <w:tcPr>
            <w:tcW w:w="5817" w:type="dxa"/>
          </w:tcPr>
          <w:p w14:paraId="60BA3082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 xml:space="preserve">Intercultural healthcare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>consultant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4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Internal medicine specialist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>(in training)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3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>GP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2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Spiritual caregiver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2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Intensivist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1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Medical translator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1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Strategic advisor on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 xml:space="preserve">reducing healthcare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  <w:t>disparities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tab/>
              <w:t xml:space="preserve">N = 1 </w:t>
            </w:r>
            <w:r w:rsidRPr="00906456">
              <w:rPr>
                <w:rFonts w:ascii="Aptos" w:hAnsi="Aptos" w:cs="Calibri"/>
                <w:sz w:val="22"/>
                <w:szCs w:val="22"/>
                <w:lang w:val="en-GB"/>
              </w:rPr>
              <w:br/>
            </w:r>
          </w:p>
        </w:tc>
      </w:tr>
      <w:tr w:rsidR="006B0D22" w:rsidRPr="00906456" w14:paraId="1F06EEED" w14:textId="77777777" w:rsidTr="00F74DFD">
        <w:trPr>
          <w:trHeight w:val="287"/>
        </w:trPr>
        <w:tc>
          <w:tcPr>
            <w:tcW w:w="4526" w:type="dxa"/>
          </w:tcPr>
          <w:p w14:paraId="7E953A99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501607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Migration backgrounds (countries of origin)</w:t>
            </w:r>
          </w:p>
        </w:tc>
        <w:tc>
          <w:tcPr>
            <w:tcW w:w="5817" w:type="dxa"/>
          </w:tcPr>
          <w:p w14:paraId="3DF5F00D" w14:textId="77777777" w:rsidR="006B0D22" w:rsidRPr="00906456" w:rsidRDefault="006B0D22" w:rsidP="00F74DFD">
            <w:pPr>
              <w:spacing w:line="360" w:lineRule="auto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Turk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ey</w:t>
            </w:r>
            <w:r w:rsidRPr="00B87AB3"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 N = 5 </w:t>
            </w:r>
            <w:r w:rsidRPr="00B87AB3">
              <w:rPr>
                <w:lang w:val="en-GB"/>
              </w:rPr>
              <w:br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Morocc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o</w:t>
            </w:r>
            <w:r w:rsidRPr="00B87AB3">
              <w:rPr>
                <w:lang w:val="en-GB"/>
              </w:rPr>
              <w:tab/>
            </w:r>
            <w:r w:rsidRPr="00B87AB3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N = 3 </w:t>
            </w:r>
            <w:r w:rsidRPr="00B87AB3">
              <w:rPr>
                <w:lang w:val="en-GB"/>
              </w:rPr>
              <w:br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Kurdish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 xml:space="preserve"> (country of origin not specified)</w:t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 </w:t>
            </w:r>
            <w:r w:rsidRPr="00B87AB3"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N = 1</w:t>
            </w:r>
            <w:r w:rsidRPr="00B87AB3">
              <w:rPr>
                <w:lang w:val="en-GB"/>
              </w:rPr>
              <w:br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Algeria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B87AB3">
              <w:rPr>
                <w:lang w:val="en-GB"/>
              </w:rPr>
              <w:tab/>
            </w:r>
            <w:r w:rsidRPr="00B87AB3"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N = 1 </w:t>
            </w:r>
            <w:r w:rsidRPr="00B87AB3">
              <w:rPr>
                <w:lang w:val="en-GB"/>
              </w:rPr>
              <w:br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Syria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ab/>
            </w:r>
            <w:r w:rsidRPr="00B87AB3"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N = 1 </w:t>
            </w:r>
            <w:r w:rsidRPr="00B87AB3">
              <w:rPr>
                <w:lang w:val="en-GB"/>
              </w:rPr>
              <w:br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Somali</w:t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a</w:t>
            </w:r>
            <w:r w:rsidRPr="00B87AB3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B87AB3"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 xml:space="preserve">                N = 1 </w:t>
            </w:r>
            <w:r w:rsidRPr="00B87AB3">
              <w:rPr>
                <w:lang w:val="en-GB"/>
              </w:rPr>
              <w:br/>
            </w:r>
            <w:r>
              <w:rPr>
                <w:rFonts w:ascii="Aptos" w:hAnsi="Aptos" w:cs="Calibri"/>
                <w:sz w:val="22"/>
                <w:szCs w:val="22"/>
                <w:lang w:val="en-GB"/>
              </w:rPr>
              <w:t>The Netherlands (no migration background)</w:t>
            </w:r>
            <w:r>
              <w:rPr>
                <w:lang w:val="en-GB"/>
              </w:rPr>
              <w:tab/>
            </w:r>
            <w:r w:rsidRPr="33417FB3">
              <w:rPr>
                <w:rFonts w:ascii="Aptos" w:hAnsi="Aptos" w:cs="Calibri"/>
                <w:sz w:val="22"/>
                <w:szCs w:val="22"/>
                <w:lang w:val="en-GB"/>
              </w:rPr>
              <w:t>N = 2</w:t>
            </w:r>
          </w:p>
        </w:tc>
      </w:tr>
    </w:tbl>
    <w:p w14:paraId="36B31AC3" w14:textId="77777777" w:rsidR="007360E7" w:rsidRPr="006B0D22" w:rsidRDefault="007360E7">
      <w:pPr>
        <w:rPr>
          <w:lang w:val="en-GB"/>
        </w:rPr>
      </w:pPr>
    </w:p>
    <w:sectPr w:rsidR="007360E7" w:rsidRPr="006B0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22"/>
    <w:rsid w:val="00326774"/>
    <w:rsid w:val="003E7EBE"/>
    <w:rsid w:val="0068730D"/>
    <w:rsid w:val="006B0D22"/>
    <w:rsid w:val="007360E7"/>
    <w:rsid w:val="007E20B1"/>
    <w:rsid w:val="00A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4DC4"/>
  <w15:chartTrackingRefBased/>
  <w15:docId w15:val="{C3A21299-6649-451F-8D1C-EE7EE138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D2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6B0D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0D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D2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D2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D2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D2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D2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D2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D2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0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D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D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D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D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D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D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0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6B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D2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D22"/>
    <w:pPr>
      <w:spacing w:before="160" w:after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6B0D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0D22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6B0D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D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0D2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B0D2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Putker, Anouk</dc:creator>
  <cp:keywords/>
  <dc:description/>
  <cp:lastModifiedBy>Putker, Anouk</cp:lastModifiedBy>
  <cp:revision>1</cp:revision>
  <dcterms:created xsi:type="dcterms:W3CDTF">2026-04-15T12:08:00Z</dcterms:created>
  <dcterms:modified xsi:type="dcterms:W3CDTF">2026-04-15T12:08:00Z</dcterms:modified>
</cp:coreProperties>
</file>